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539B">
      <w:pPr>
        <w:pStyle w:val="31"/>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rPr>
      </w:pPr>
      <w:bookmarkStart w:id="0" w:name="_Toc13432"/>
      <w:bookmarkStart w:id="1" w:name="_Toc22828050"/>
    </w:p>
    <w:p w14:paraId="00809113">
      <w:pPr>
        <w:pStyle w:val="31"/>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三门县沿海工业城污水处理厂扩容改建项目</w:t>
      </w:r>
    </w:p>
    <w:p w14:paraId="138204D4">
      <w:pPr>
        <w:pStyle w:val="31"/>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--扩容部分（土建）</w:t>
      </w:r>
    </w:p>
    <w:p w14:paraId="2B02C2D2">
      <w:pPr>
        <w:pStyle w:val="9"/>
        <w:kinsoku w:val="0"/>
        <w:spacing w:before="2"/>
        <w:ind w:left="0"/>
        <w:rPr>
          <w:sz w:val="23"/>
          <w:szCs w:val="23"/>
          <w:highlight w:val="none"/>
        </w:rPr>
      </w:pPr>
    </w:p>
    <w:p w14:paraId="76A795AB">
      <w:pPr>
        <w:pStyle w:val="10"/>
        <w:ind w:firstLine="210"/>
        <w:rPr>
          <w:highlight w:val="none"/>
        </w:rPr>
      </w:pPr>
    </w:p>
    <w:p w14:paraId="0C9FC9EC">
      <w:pPr>
        <w:rPr>
          <w:highlight w:val="none"/>
        </w:rPr>
      </w:pPr>
    </w:p>
    <w:p w14:paraId="29676E3E">
      <w:pPr>
        <w:pStyle w:val="9"/>
        <w:tabs>
          <w:tab w:val="left" w:pos="5834"/>
        </w:tabs>
        <w:kinsoku w:val="0"/>
        <w:spacing w:before="14"/>
        <w:ind w:left="0" w:right="175"/>
        <w:jc w:val="center"/>
        <w:rPr>
          <w:sz w:val="32"/>
          <w:szCs w:val="32"/>
          <w:highlight w:val="none"/>
        </w:rPr>
      </w:pPr>
      <w:r>
        <w:rPr>
          <w:rFonts w:hint="eastAsia"/>
          <w:spacing w:val="-1"/>
          <w:sz w:val="32"/>
          <w:szCs w:val="32"/>
          <w:highlight w:val="none"/>
        </w:rPr>
        <w:t>（招标编号：</w:t>
      </w:r>
      <w:r>
        <w:rPr>
          <w:rFonts w:hint="eastAsia"/>
          <w:spacing w:val="-1"/>
          <w:sz w:val="32"/>
          <w:szCs w:val="32"/>
          <w:highlight w:val="none"/>
          <w:lang w:eastAsia="zh-CN"/>
        </w:rPr>
        <w:t>三招建备2025-   号</w:t>
      </w:r>
      <w:r>
        <w:rPr>
          <w:rFonts w:hint="eastAsia"/>
          <w:sz w:val="32"/>
          <w:szCs w:val="32"/>
          <w:highlight w:val="none"/>
        </w:rPr>
        <w:t>）</w:t>
      </w:r>
    </w:p>
    <w:p w14:paraId="0E4D6AFF">
      <w:pPr>
        <w:pStyle w:val="9"/>
        <w:kinsoku w:val="0"/>
        <w:ind w:left="0"/>
        <w:rPr>
          <w:sz w:val="20"/>
          <w:szCs w:val="20"/>
          <w:highlight w:val="none"/>
        </w:rPr>
      </w:pPr>
    </w:p>
    <w:p w14:paraId="64A88080">
      <w:pPr>
        <w:pStyle w:val="9"/>
        <w:kinsoku w:val="0"/>
        <w:ind w:left="0"/>
        <w:rPr>
          <w:rFonts w:hint="default" w:eastAsia="宋体"/>
          <w:sz w:val="20"/>
          <w:szCs w:val="20"/>
          <w:highlight w:val="none"/>
          <w:lang w:val="en-US" w:eastAsia="zh-CN"/>
        </w:rPr>
      </w:pPr>
      <w:r>
        <w:rPr>
          <w:rFonts w:hint="eastAsia"/>
          <w:sz w:val="20"/>
          <w:szCs w:val="20"/>
          <w:highlight w:val="none"/>
          <w:lang w:val="en-US" w:eastAsia="zh-CN"/>
        </w:rPr>
        <w:t xml:space="preserve">                                                                                                                                                                                                                                                                                                                                                                                                                                                                                                                                                                                                                                                                                                                                                                                                                                                                                                                                                                                                                                                                                                                                                                                                                                                                                                                                                                                                                                                                                                                                                                                                                                                                                                                                                                                                                                                                                                                                                                                                                                                                                                                                                                                                                                                                                                                                                                                                                                                                                                                                                                                                                                                                                                                                                                                                                                                                                                                                                                                                                                                                                                                                                                                                                                                                                                                                                                                                                                                                                                                                                                                                                                                                                                                                                                                                                                                                                                                                                                                                                                                                                      </w:t>
      </w:r>
    </w:p>
    <w:p w14:paraId="5E16753D">
      <w:pPr>
        <w:pStyle w:val="9"/>
        <w:kinsoku w:val="0"/>
        <w:ind w:left="0"/>
        <w:rPr>
          <w:sz w:val="20"/>
          <w:szCs w:val="20"/>
          <w:highlight w:val="none"/>
        </w:rPr>
      </w:pPr>
    </w:p>
    <w:p w14:paraId="0E2AB2C5">
      <w:pPr>
        <w:pStyle w:val="9"/>
        <w:kinsoku w:val="0"/>
        <w:ind w:left="0"/>
        <w:rPr>
          <w:sz w:val="20"/>
          <w:szCs w:val="20"/>
          <w:highlight w:val="none"/>
        </w:rPr>
      </w:pPr>
    </w:p>
    <w:p w14:paraId="73D8A17A">
      <w:pPr>
        <w:pStyle w:val="9"/>
        <w:kinsoku w:val="0"/>
        <w:spacing w:before="106"/>
        <w:ind w:right="4"/>
        <w:jc w:val="center"/>
        <w:rPr>
          <w:b/>
          <w:bCs/>
          <w:kern w:val="2"/>
          <w:sz w:val="96"/>
          <w:highlight w:val="none"/>
        </w:rPr>
      </w:pPr>
    </w:p>
    <w:p w14:paraId="1B382810">
      <w:pPr>
        <w:pStyle w:val="9"/>
        <w:kinsoku w:val="0"/>
        <w:spacing w:before="106"/>
        <w:ind w:right="4"/>
        <w:jc w:val="center"/>
        <w:rPr>
          <w:b/>
          <w:bCs/>
          <w:kern w:val="2"/>
          <w:sz w:val="96"/>
          <w:highlight w:val="none"/>
        </w:rPr>
      </w:pPr>
      <w:r>
        <w:rPr>
          <w:rFonts w:hint="eastAsia"/>
          <w:b/>
          <w:bCs/>
          <w:kern w:val="2"/>
          <w:sz w:val="96"/>
          <w:highlight w:val="none"/>
        </w:rPr>
        <w:t>招标文件</w:t>
      </w:r>
    </w:p>
    <w:p w14:paraId="183392C8">
      <w:pPr>
        <w:pStyle w:val="10"/>
        <w:ind w:firstLine="210"/>
        <w:rPr>
          <w:highlight w:val="none"/>
        </w:rPr>
      </w:pPr>
    </w:p>
    <w:p w14:paraId="6AC515FD">
      <w:pPr>
        <w:pStyle w:val="10"/>
        <w:ind w:firstLine="210"/>
        <w:rPr>
          <w:highlight w:val="none"/>
        </w:rPr>
      </w:pPr>
    </w:p>
    <w:p w14:paraId="548E0617">
      <w:pPr>
        <w:pStyle w:val="9"/>
        <w:kinsoku w:val="0"/>
        <w:ind w:left="0"/>
        <w:rPr>
          <w:sz w:val="44"/>
          <w:szCs w:val="44"/>
          <w:highlight w:val="none"/>
        </w:rPr>
      </w:pPr>
    </w:p>
    <w:p w14:paraId="660191F2">
      <w:pPr>
        <w:pStyle w:val="10"/>
        <w:ind w:firstLine="440"/>
        <w:rPr>
          <w:sz w:val="44"/>
          <w:szCs w:val="44"/>
          <w:highlight w:val="none"/>
        </w:rPr>
      </w:pPr>
    </w:p>
    <w:p w14:paraId="1CB88959">
      <w:pPr>
        <w:pStyle w:val="20"/>
        <w:ind w:left="2400"/>
        <w:rPr>
          <w:sz w:val="44"/>
          <w:szCs w:val="44"/>
          <w:highlight w:val="none"/>
        </w:rPr>
      </w:pPr>
    </w:p>
    <w:p w14:paraId="77228EF8">
      <w:pPr>
        <w:pStyle w:val="9"/>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三门县广润排水有限公司</w:t>
      </w:r>
    </w:p>
    <w:p w14:paraId="08BFE713">
      <w:pPr>
        <w:ind w:firstLine="1120" w:firstLineChars="400"/>
        <w:jc w:val="distribute"/>
        <w:rPr>
          <w:sz w:val="28"/>
          <w:szCs w:val="28"/>
          <w:highlight w:val="none"/>
        </w:rPr>
      </w:pPr>
    </w:p>
    <w:p w14:paraId="3F5FCD93">
      <w:pPr>
        <w:pStyle w:val="9"/>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浙江佳音工程项目管理有限公司</w:t>
      </w:r>
    </w:p>
    <w:p w14:paraId="2397AA46">
      <w:pPr>
        <w:pStyle w:val="10"/>
        <w:ind w:firstLine="840" w:firstLineChars="400"/>
        <w:jc w:val="distribute"/>
        <w:rPr>
          <w:highlight w:val="none"/>
        </w:rPr>
      </w:pPr>
    </w:p>
    <w:p w14:paraId="5A7FF0C5">
      <w:pPr>
        <w:pStyle w:val="10"/>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7EF4F574">
      <w:pPr>
        <w:pStyle w:val="9"/>
        <w:tabs>
          <w:tab w:val="left" w:pos="3611"/>
          <w:tab w:val="left" w:pos="4626"/>
          <w:tab w:val="left" w:pos="5642"/>
        </w:tabs>
        <w:kinsoku w:val="0"/>
        <w:spacing w:before="14" w:line="360" w:lineRule="auto"/>
        <w:ind w:left="0" w:right="175"/>
        <w:rPr>
          <w:rFonts w:hint="eastAsia" w:ascii="宋体" w:hAnsi="宋体" w:eastAsia="宋体"/>
          <w:b/>
          <w:bCs/>
          <w:color w:val="auto"/>
          <w:sz w:val="30"/>
          <w:szCs w:val="30"/>
          <w:highlight w:val="none"/>
          <w:lang w:eastAsia="zh-CN"/>
        </w:rPr>
      </w:pPr>
    </w:p>
    <w:p w14:paraId="5C17F2C3">
      <w:pPr>
        <w:pStyle w:val="9"/>
        <w:tabs>
          <w:tab w:val="left" w:pos="3611"/>
          <w:tab w:val="left" w:pos="4626"/>
          <w:tab w:val="left" w:pos="5642"/>
        </w:tabs>
        <w:kinsoku w:val="0"/>
        <w:spacing w:before="14" w:line="360" w:lineRule="auto"/>
        <w:ind w:left="0" w:right="175"/>
        <w:jc w:val="center"/>
        <w:rPr>
          <w:b w:val="0"/>
          <w:bCs w:val="0"/>
          <w:color w:val="0000FF"/>
          <w:sz w:val="28"/>
          <w:szCs w:val="28"/>
          <w:highlight w:val="none"/>
          <w:u w:val="single"/>
        </w:rPr>
      </w:pPr>
      <w:r>
        <w:rPr>
          <w:rFonts w:hint="eastAsia" w:ascii="宋体" w:hAnsi="宋体" w:eastAsia="宋体"/>
          <w:b w:val="0"/>
          <w:bCs w:val="0"/>
          <w:color w:val="auto"/>
          <w:sz w:val="30"/>
          <w:szCs w:val="30"/>
          <w:highlight w:val="none"/>
          <w:lang w:eastAsia="zh-CN"/>
        </w:rPr>
        <w:t>二〇二五</w:t>
      </w:r>
      <w:r>
        <w:rPr>
          <w:rFonts w:hint="eastAsia" w:ascii="宋体" w:hAnsi="宋体"/>
          <w:b w:val="0"/>
          <w:bCs w:val="0"/>
          <w:color w:val="auto"/>
          <w:sz w:val="30"/>
          <w:szCs w:val="30"/>
          <w:highlight w:val="none"/>
          <w:lang w:eastAsia="zh-CN"/>
        </w:rPr>
        <w:t>年</w:t>
      </w:r>
      <w:r>
        <w:rPr>
          <w:rFonts w:hint="eastAsia" w:ascii="宋体" w:hAnsi="宋体"/>
          <w:b w:val="0"/>
          <w:bCs w:val="0"/>
          <w:color w:val="auto"/>
          <w:sz w:val="30"/>
          <w:szCs w:val="30"/>
          <w:highlight w:val="none"/>
          <w:lang w:val="en-US" w:eastAsia="zh-CN"/>
        </w:rPr>
        <w:t>七</w:t>
      </w:r>
      <w:r>
        <w:rPr>
          <w:rFonts w:hint="eastAsia" w:ascii="宋体" w:hAnsi="宋体"/>
          <w:b w:val="0"/>
          <w:bCs w:val="0"/>
          <w:color w:val="auto"/>
          <w:sz w:val="30"/>
          <w:szCs w:val="30"/>
          <w:highlight w:val="none"/>
          <w:lang w:eastAsia="zh-CN"/>
        </w:rPr>
        <w:t>月</w:t>
      </w:r>
    </w:p>
    <w:p w14:paraId="0D6C8881">
      <w:pPr>
        <w:pStyle w:val="9"/>
        <w:tabs>
          <w:tab w:val="left" w:pos="2593"/>
        </w:tabs>
        <w:kinsoku w:val="0"/>
        <w:spacing w:line="360" w:lineRule="auto"/>
        <w:ind w:left="0" w:firstLine="1120" w:firstLineChars="400"/>
        <w:jc w:val="distribute"/>
        <w:rPr>
          <w:rFonts w:ascii="宋体" w:hAnsi="宋体"/>
          <w:b/>
          <w:bCs/>
          <w:sz w:val="48"/>
          <w:szCs w:val="48"/>
          <w:highlight w:val="none"/>
        </w:rPr>
      </w:pPr>
      <w:r>
        <w:rPr>
          <w:rFonts w:hint="eastAsia" w:eastAsia="宋体"/>
          <w:sz w:val="28"/>
          <w:szCs w:val="28"/>
          <w:highlight w:val="none"/>
          <w:lang w:eastAsia="zh-CN"/>
        </w:rPr>
        <w:br w:type="page"/>
      </w:r>
    </w:p>
    <w:p w14:paraId="637D29B9">
      <w:pPr>
        <w:snapToGrid w:val="0"/>
        <w:rPr>
          <w:rFonts w:hint="eastAsia" w:ascii="宋体" w:hAnsi="宋体" w:eastAsia="宋体" w:cs="宋体"/>
          <w:sz w:val="15"/>
          <w:szCs w:val="15"/>
          <w:highlight w:val="none"/>
          <w:lang w:eastAsia="zh-CN"/>
        </w:rPr>
      </w:pPr>
    </w:p>
    <w:p w14:paraId="279B8A18">
      <w:pPr>
        <w:pStyle w:val="32"/>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69439613">
      <w:pPr>
        <w:pStyle w:val="17"/>
        <w:tabs>
          <w:tab w:val="right" w:leader="dot" w:pos="956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"_Toc14611" </w:instrText>
      </w:r>
      <w:r>
        <w:rPr>
          <w:highlight w:val="none"/>
        </w:rPr>
        <w:fldChar w:fldCharType="separate"/>
      </w:r>
      <w:r>
        <w:rPr>
          <w:rFonts w:hint="eastAsia"/>
          <w:highlight w:val="none"/>
        </w:rPr>
        <w:t>第一章 招标公告</w:t>
      </w:r>
      <w:r>
        <w:rPr>
          <w:highlight w:val="none"/>
        </w:rPr>
        <w:tab/>
      </w:r>
      <w:r>
        <w:rPr>
          <w:highlight w:val="none"/>
        </w:rPr>
        <w:fldChar w:fldCharType="begin"/>
      </w:r>
      <w:r>
        <w:rPr>
          <w:highlight w:val="none"/>
        </w:rPr>
        <w:instrText xml:space="preserve"> PAGEREF _Toc14611 \h </w:instrText>
      </w:r>
      <w:r>
        <w:rPr>
          <w:highlight w:val="none"/>
        </w:rPr>
        <w:fldChar w:fldCharType="separate"/>
      </w:r>
      <w:r>
        <w:rPr>
          <w:highlight w:val="none"/>
        </w:rPr>
        <w:t>5</w:t>
      </w:r>
      <w:r>
        <w:rPr>
          <w:highlight w:val="none"/>
        </w:rPr>
        <w:fldChar w:fldCharType="end"/>
      </w:r>
      <w:r>
        <w:rPr>
          <w:highlight w:val="none"/>
        </w:rPr>
        <w:fldChar w:fldCharType="end"/>
      </w:r>
    </w:p>
    <w:p w14:paraId="477AA57E">
      <w:pPr>
        <w:pStyle w:val="17"/>
        <w:tabs>
          <w:tab w:val="right" w:leader="dot" w:pos="9560"/>
        </w:tabs>
        <w:rPr>
          <w:highlight w:val="none"/>
        </w:rPr>
      </w:pPr>
      <w:r>
        <w:rPr>
          <w:highlight w:val="none"/>
        </w:rPr>
        <w:fldChar w:fldCharType="begin"/>
      </w:r>
      <w:r>
        <w:rPr>
          <w:highlight w:val="none"/>
        </w:rPr>
        <w:instrText xml:space="preserve"> HYPERLINK \l "_Toc16107" </w:instrText>
      </w:r>
      <w:r>
        <w:rPr>
          <w:highlight w:val="none"/>
        </w:rPr>
        <w:fldChar w:fldCharType="separate"/>
      </w:r>
      <w:r>
        <w:rPr>
          <w:rFonts w:hint="eastAsia"/>
          <w:highlight w:val="none"/>
        </w:rPr>
        <w:t>第二章 投标人须知</w:t>
      </w:r>
      <w:r>
        <w:rPr>
          <w:highlight w:val="none"/>
        </w:rPr>
        <w:tab/>
      </w:r>
      <w:r>
        <w:rPr>
          <w:highlight w:val="none"/>
        </w:rPr>
        <w:fldChar w:fldCharType="begin"/>
      </w:r>
      <w:r>
        <w:rPr>
          <w:highlight w:val="none"/>
        </w:rPr>
        <w:instrText xml:space="preserve"> PAGEREF _Toc16107 \h </w:instrText>
      </w:r>
      <w:r>
        <w:rPr>
          <w:highlight w:val="none"/>
        </w:rPr>
        <w:fldChar w:fldCharType="separate"/>
      </w:r>
      <w:r>
        <w:rPr>
          <w:highlight w:val="none"/>
        </w:rPr>
        <w:t>9</w:t>
      </w:r>
      <w:r>
        <w:rPr>
          <w:highlight w:val="none"/>
        </w:rPr>
        <w:fldChar w:fldCharType="end"/>
      </w:r>
      <w:r>
        <w:rPr>
          <w:highlight w:val="none"/>
        </w:rPr>
        <w:fldChar w:fldCharType="end"/>
      </w:r>
    </w:p>
    <w:p w14:paraId="50D4ACE2">
      <w:pPr>
        <w:pStyle w:val="17"/>
        <w:tabs>
          <w:tab w:val="right" w:leader="dot" w:pos="9560"/>
        </w:tabs>
        <w:rPr>
          <w:highlight w:val="none"/>
        </w:rPr>
      </w:pPr>
      <w:r>
        <w:rPr>
          <w:highlight w:val="none"/>
        </w:rPr>
        <w:fldChar w:fldCharType="begin"/>
      </w:r>
      <w:r>
        <w:rPr>
          <w:highlight w:val="none"/>
        </w:rPr>
        <w:instrText xml:space="preserve"> HYPERLINK \l "_Toc14508" </w:instrText>
      </w:r>
      <w:r>
        <w:rPr>
          <w:highlight w:val="none"/>
        </w:rPr>
        <w:fldChar w:fldCharType="separate"/>
      </w:r>
      <w:r>
        <w:rPr>
          <w:rFonts w:hint="eastAsia"/>
          <w:highlight w:val="none"/>
        </w:rPr>
        <w:t>第三章 评标办法</w:t>
      </w:r>
      <w:r>
        <w:rPr>
          <w:highlight w:val="none"/>
        </w:rPr>
        <w:tab/>
      </w:r>
      <w:r>
        <w:rPr>
          <w:highlight w:val="none"/>
        </w:rPr>
        <w:fldChar w:fldCharType="begin"/>
      </w:r>
      <w:r>
        <w:rPr>
          <w:highlight w:val="none"/>
        </w:rPr>
        <w:instrText xml:space="preserve"> PAGEREF _Toc14508 \h </w:instrText>
      </w:r>
      <w:r>
        <w:rPr>
          <w:highlight w:val="none"/>
        </w:rPr>
        <w:fldChar w:fldCharType="separate"/>
      </w:r>
      <w:r>
        <w:rPr>
          <w:highlight w:val="none"/>
        </w:rPr>
        <w:t>40</w:t>
      </w:r>
      <w:r>
        <w:rPr>
          <w:highlight w:val="none"/>
        </w:rPr>
        <w:fldChar w:fldCharType="end"/>
      </w:r>
      <w:r>
        <w:rPr>
          <w:highlight w:val="none"/>
        </w:rPr>
        <w:fldChar w:fldCharType="end"/>
      </w:r>
    </w:p>
    <w:p w14:paraId="2C264C1D">
      <w:pPr>
        <w:pStyle w:val="17"/>
        <w:tabs>
          <w:tab w:val="right" w:leader="dot" w:pos="9560"/>
        </w:tabs>
        <w:rPr>
          <w:highlight w:val="none"/>
        </w:rPr>
      </w:pPr>
      <w:r>
        <w:rPr>
          <w:highlight w:val="none"/>
        </w:rPr>
        <w:fldChar w:fldCharType="begin"/>
      </w:r>
      <w:r>
        <w:rPr>
          <w:highlight w:val="none"/>
        </w:rPr>
        <w:instrText xml:space="preserve"> HYPERLINK \l "_Toc125" </w:instrText>
      </w:r>
      <w:r>
        <w:rPr>
          <w:highlight w:val="none"/>
        </w:rPr>
        <w:fldChar w:fldCharType="separate"/>
      </w:r>
      <w:r>
        <w:rPr>
          <w:rFonts w:hint="eastAsia"/>
          <w:highlight w:val="none"/>
        </w:rPr>
        <w:t>第四章 合同条款及格式</w:t>
      </w:r>
      <w:r>
        <w:rPr>
          <w:highlight w:val="none"/>
        </w:rPr>
        <w:tab/>
      </w:r>
      <w:r>
        <w:rPr>
          <w:highlight w:val="none"/>
        </w:rPr>
        <w:fldChar w:fldCharType="begin"/>
      </w:r>
      <w:r>
        <w:rPr>
          <w:highlight w:val="none"/>
        </w:rPr>
        <w:instrText xml:space="preserve"> PAGEREF _Toc125 \h </w:instrText>
      </w:r>
      <w:r>
        <w:rPr>
          <w:highlight w:val="none"/>
        </w:rPr>
        <w:fldChar w:fldCharType="separate"/>
      </w:r>
      <w:r>
        <w:rPr>
          <w:highlight w:val="none"/>
        </w:rPr>
        <w:t>44</w:t>
      </w:r>
      <w:r>
        <w:rPr>
          <w:highlight w:val="none"/>
        </w:rPr>
        <w:fldChar w:fldCharType="end"/>
      </w:r>
      <w:r>
        <w:rPr>
          <w:highlight w:val="none"/>
        </w:rPr>
        <w:fldChar w:fldCharType="end"/>
      </w:r>
    </w:p>
    <w:p w14:paraId="100ABFFA">
      <w:pPr>
        <w:pStyle w:val="21"/>
        <w:tabs>
          <w:tab w:val="right" w:leader="dot" w:pos="9560"/>
        </w:tabs>
        <w:ind w:left="480"/>
        <w:rPr>
          <w:highlight w:val="none"/>
        </w:rPr>
      </w:pPr>
      <w:r>
        <w:rPr>
          <w:highlight w:val="none"/>
        </w:rPr>
        <w:fldChar w:fldCharType="begin"/>
      </w:r>
      <w:r>
        <w:rPr>
          <w:highlight w:val="none"/>
        </w:rPr>
        <w:instrText xml:space="preserve"> HYPERLINK \l "_Toc17659" </w:instrText>
      </w:r>
      <w:r>
        <w:rPr>
          <w:highlight w:val="none"/>
        </w:rPr>
        <w:fldChar w:fldCharType="separate"/>
      </w:r>
      <w:r>
        <w:rPr>
          <w:szCs w:val="32"/>
          <w:highlight w:val="none"/>
        </w:rPr>
        <w:t>第一部分合同协议书</w:t>
      </w:r>
      <w:r>
        <w:rPr>
          <w:highlight w:val="none"/>
        </w:rPr>
        <w:tab/>
      </w:r>
      <w:r>
        <w:rPr>
          <w:highlight w:val="none"/>
        </w:rPr>
        <w:fldChar w:fldCharType="begin"/>
      </w:r>
      <w:r>
        <w:rPr>
          <w:highlight w:val="none"/>
        </w:rPr>
        <w:instrText xml:space="preserve"> PAGEREF _Toc17659 \h </w:instrText>
      </w:r>
      <w:r>
        <w:rPr>
          <w:highlight w:val="none"/>
        </w:rPr>
        <w:fldChar w:fldCharType="separate"/>
      </w:r>
      <w:r>
        <w:rPr>
          <w:highlight w:val="none"/>
        </w:rPr>
        <w:t>45</w:t>
      </w:r>
      <w:r>
        <w:rPr>
          <w:highlight w:val="none"/>
        </w:rPr>
        <w:fldChar w:fldCharType="end"/>
      </w:r>
      <w:r>
        <w:rPr>
          <w:highlight w:val="none"/>
        </w:rPr>
        <w:fldChar w:fldCharType="end"/>
      </w:r>
    </w:p>
    <w:p w14:paraId="3C73A345">
      <w:pPr>
        <w:pStyle w:val="21"/>
        <w:tabs>
          <w:tab w:val="right" w:leader="dot" w:pos="9560"/>
        </w:tabs>
        <w:ind w:left="480"/>
        <w:rPr>
          <w:highlight w:val="none"/>
        </w:rPr>
      </w:pPr>
      <w:r>
        <w:rPr>
          <w:highlight w:val="none"/>
        </w:rPr>
        <w:fldChar w:fldCharType="begin"/>
      </w:r>
      <w:r>
        <w:rPr>
          <w:highlight w:val="none"/>
        </w:rPr>
        <w:instrText xml:space="preserve"> HYPERLINK \l "_Toc12832" </w:instrText>
      </w:r>
      <w:r>
        <w:rPr>
          <w:highlight w:val="none"/>
        </w:rPr>
        <w:fldChar w:fldCharType="separate"/>
      </w:r>
      <w:r>
        <w:rPr>
          <w:rFonts w:hint="eastAsia"/>
          <w:szCs w:val="32"/>
          <w:highlight w:val="none"/>
        </w:rPr>
        <w:t>第二部分通用合同条款</w:t>
      </w:r>
      <w:r>
        <w:rPr>
          <w:highlight w:val="none"/>
        </w:rPr>
        <w:tab/>
      </w:r>
      <w:r>
        <w:rPr>
          <w:highlight w:val="none"/>
        </w:rPr>
        <w:fldChar w:fldCharType="begin"/>
      </w:r>
      <w:r>
        <w:rPr>
          <w:highlight w:val="none"/>
        </w:rPr>
        <w:instrText xml:space="preserve"> PAGEREF _Toc12832 \h </w:instrText>
      </w:r>
      <w:r>
        <w:rPr>
          <w:highlight w:val="none"/>
        </w:rPr>
        <w:fldChar w:fldCharType="separate"/>
      </w:r>
      <w:r>
        <w:rPr>
          <w:highlight w:val="none"/>
        </w:rPr>
        <w:t>48</w:t>
      </w:r>
      <w:r>
        <w:rPr>
          <w:highlight w:val="none"/>
        </w:rPr>
        <w:fldChar w:fldCharType="end"/>
      </w:r>
      <w:r>
        <w:rPr>
          <w:highlight w:val="none"/>
        </w:rPr>
        <w:fldChar w:fldCharType="end"/>
      </w:r>
    </w:p>
    <w:p w14:paraId="65392844">
      <w:pPr>
        <w:pStyle w:val="21"/>
        <w:tabs>
          <w:tab w:val="right" w:leader="dot" w:pos="9560"/>
        </w:tabs>
        <w:ind w:left="480"/>
        <w:rPr>
          <w:highlight w:val="none"/>
        </w:rPr>
      </w:pPr>
      <w:r>
        <w:rPr>
          <w:highlight w:val="none"/>
        </w:rPr>
        <w:fldChar w:fldCharType="begin"/>
      </w:r>
      <w:r>
        <w:rPr>
          <w:highlight w:val="none"/>
        </w:rPr>
        <w:instrText xml:space="preserve"> HYPERLINK \l "_Toc20359" </w:instrText>
      </w:r>
      <w:r>
        <w:rPr>
          <w:highlight w:val="none"/>
        </w:rPr>
        <w:fldChar w:fldCharType="separate"/>
      </w:r>
      <w:r>
        <w:rPr>
          <w:rFonts w:hint="eastAsia"/>
          <w:szCs w:val="32"/>
          <w:highlight w:val="none"/>
        </w:rPr>
        <w:t>第三部分 专用合同条款</w:t>
      </w:r>
      <w:r>
        <w:rPr>
          <w:highlight w:val="none"/>
        </w:rPr>
        <w:tab/>
      </w:r>
      <w:r>
        <w:rPr>
          <w:highlight w:val="none"/>
        </w:rPr>
        <w:fldChar w:fldCharType="begin"/>
      </w:r>
      <w:r>
        <w:rPr>
          <w:highlight w:val="none"/>
        </w:rPr>
        <w:instrText xml:space="preserve"> PAGEREF _Toc20359 \h </w:instrText>
      </w:r>
      <w:r>
        <w:rPr>
          <w:highlight w:val="none"/>
        </w:rPr>
        <w:fldChar w:fldCharType="separate"/>
      </w:r>
      <w:r>
        <w:rPr>
          <w:highlight w:val="none"/>
        </w:rPr>
        <w:t>48</w:t>
      </w:r>
      <w:r>
        <w:rPr>
          <w:highlight w:val="none"/>
        </w:rPr>
        <w:fldChar w:fldCharType="end"/>
      </w:r>
      <w:r>
        <w:rPr>
          <w:highlight w:val="none"/>
        </w:rPr>
        <w:fldChar w:fldCharType="end"/>
      </w:r>
    </w:p>
    <w:p w14:paraId="3EAC955C">
      <w:pPr>
        <w:pStyle w:val="21"/>
        <w:tabs>
          <w:tab w:val="right" w:leader="dot" w:pos="9560"/>
        </w:tabs>
        <w:ind w:left="480"/>
        <w:rPr>
          <w:highlight w:val="none"/>
        </w:rPr>
      </w:pPr>
      <w:r>
        <w:rPr>
          <w:highlight w:val="none"/>
        </w:rPr>
        <w:fldChar w:fldCharType="begin"/>
      </w:r>
      <w:r>
        <w:rPr>
          <w:highlight w:val="none"/>
        </w:rPr>
        <w:instrText xml:space="preserve"> HYPERLINK \l "_Toc19130" </w:instrText>
      </w:r>
      <w:r>
        <w:rPr>
          <w:highlight w:val="none"/>
        </w:rPr>
        <w:fldChar w:fldCharType="separate"/>
      </w:r>
      <w:r>
        <w:rPr>
          <w:rFonts w:hint="eastAsia"/>
          <w:szCs w:val="32"/>
          <w:highlight w:val="none"/>
        </w:rPr>
        <w:t>第四部分工程建设项目廉政责任书</w:t>
      </w:r>
      <w:r>
        <w:rPr>
          <w:highlight w:val="none"/>
        </w:rPr>
        <w:tab/>
      </w:r>
      <w:r>
        <w:rPr>
          <w:highlight w:val="none"/>
        </w:rPr>
        <w:fldChar w:fldCharType="begin"/>
      </w:r>
      <w:r>
        <w:rPr>
          <w:highlight w:val="none"/>
        </w:rPr>
        <w:instrText xml:space="preserve"> PAGEREF _Toc19130 \h </w:instrText>
      </w:r>
      <w:r>
        <w:rPr>
          <w:highlight w:val="none"/>
        </w:rPr>
        <w:fldChar w:fldCharType="separate"/>
      </w:r>
      <w:r>
        <w:rPr>
          <w:highlight w:val="none"/>
        </w:rPr>
        <w:t>77</w:t>
      </w:r>
      <w:r>
        <w:rPr>
          <w:highlight w:val="none"/>
        </w:rPr>
        <w:fldChar w:fldCharType="end"/>
      </w:r>
      <w:r>
        <w:rPr>
          <w:highlight w:val="none"/>
        </w:rPr>
        <w:fldChar w:fldCharType="end"/>
      </w:r>
    </w:p>
    <w:p w14:paraId="529B667B">
      <w:pPr>
        <w:pStyle w:val="21"/>
        <w:tabs>
          <w:tab w:val="right" w:leader="dot" w:pos="9560"/>
        </w:tabs>
        <w:ind w:left="480"/>
        <w:rPr>
          <w:highlight w:val="none"/>
        </w:rPr>
      </w:pPr>
      <w:r>
        <w:rPr>
          <w:highlight w:val="none"/>
        </w:rPr>
        <w:fldChar w:fldCharType="begin"/>
      </w:r>
      <w:r>
        <w:rPr>
          <w:highlight w:val="none"/>
        </w:rPr>
        <w:instrText xml:space="preserve"> HYPERLINK \l "_Toc6423" </w:instrText>
      </w:r>
      <w:r>
        <w:rPr>
          <w:highlight w:val="none"/>
        </w:rPr>
        <w:fldChar w:fldCharType="separate"/>
      </w:r>
      <w:r>
        <w:rPr>
          <w:rFonts w:hint="eastAsia"/>
          <w:szCs w:val="32"/>
          <w:highlight w:val="none"/>
        </w:rPr>
        <w:t>第五部分安全生产协议书</w:t>
      </w:r>
      <w:r>
        <w:rPr>
          <w:highlight w:val="none"/>
        </w:rPr>
        <w:tab/>
      </w:r>
      <w:r>
        <w:rPr>
          <w:highlight w:val="none"/>
        </w:rPr>
        <w:fldChar w:fldCharType="begin"/>
      </w:r>
      <w:r>
        <w:rPr>
          <w:highlight w:val="none"/>
        </w:rPr>
        <w:instrText xml:space="preserve"> PAGEREF _Toc6423 \h </w:instrText>
      </w:r>
      <w:r>
        <w:rPr>
          <w:highlight w:val="none"/>
        </w:rPr>
        <w:fldChar w:fldCharType="separate"/>
      </w:r>
      <w:r>
        <w:rPr>
          <w:highlight w:val="none"/>
        </w:rPr>
        <w:t>79</w:t>
      </w:r>
      <w:r>
        <w:rPr>
          <w:highlight w:val="none"/>
        </w:rPr>
        <w:fldChar w:fldCharType="end"/>
      </w:r>
      <w:r>
        <w:rPr>
          <w:highlight w:val="none"/>
        </w:rPr>
        <w:fldChar w:fldCharType="end"/>
      </w:r>
    </w:p>
    <w:p w14:paraId="5DDA0045">
      <w:pPr>
        <w:pStyle w:val="17"/>
        <w:tabs>
          <w:tab w:val="right" w:leader="dot" w:pos="9560"/>
        </w:tabs>
        <w:rPr>
          <w:highlight w:val="none"/>
        </w:rPr>
      </w:pPr>
      <w:r>
        <w:rPr>
          <w:highlight w:val="none"/>
        </w:rPr>
        <w:fldChar w:fldCharType="begin"/>
      </w:r>
      <w:r>
        <w:rPr>
          <w:highlight w:val="none"/>
        </w:rPr>
        <w:instrText xml:space="preserve"> HYPERLINK \l "_Toc32656" </w:instrText>
      </w:r>
      <w:r>
        <w:rPr>
          <w:highlight w:val="none"/>
        </w:rPr>
        <w:fldChar w:fldCharType="separate"/>
      </w:r>
      <w:r>
        <w:rPr>
          <w:rFonts w:hint="eastAsia"/>
          <w:highlight w:val="none"/>
        </w:rPr>
        <w:t>第五章 工程量清单编制</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82</w:t>
      </w:r>
      <w:r>
        <w:rPr>
          <w:highlight w:val="none"/>
        </w:rPr>
        <w:fldChar w:fldCharType="end"/>
      </w:r>
      <w:r>
        <w:rPr>
          <w:highlight w:val="none"/>
        </w:rPr>
        <w:fldChar w:fldCharType="end"/>
      </w:r>
    </w:p>
    <w:p w14:paraId="33348E03">
      <w:pPr>
        <w:pStyle w:val="17"/>
        <w:tabs>
          <w:tab w:val="right" w:leader="dot" w:pos="9560"/>
        </w:tabs>
        <w:rPr>
          <w:highlight w:val="none"/>
        </w:rPr>
      </w:pPr>
      <w:r>
        <w:rPr>
          <w:highlight w:val="none"/>
        </w:rPr>
        <w:fldChar w:fldCharType="begin"/>
      </w:r>
      <w:r>
        <w:rPr>
          <w:highlight w:val="none"/>
        </w:rPr>
        <w:instrText xml:space="preserve"> HYPERLINK \l "_Toc25385" </w:instrText>
      </w:r>
      <w:r>
        <w:rPr>
          <w:highlight w:val="none"/>
        </w:rPr>
        <w:fldChar w:fldCharType="separate"/>
      </w:r>
      <w:r>
        <w:rPr>
          <w:rFonts w:hint="eastAsia"/>
          <w:highlight w:val="none"/>
        </w:rPr>
        <w:t>第六章 图纸</w:t>
      </w:r>
      <w:r>
        <w:rPr>
          <w:highlight w:val="none"/>
        </w:rPr>
        <w:tab/>
      </w:r>
      <w:r>
        <w:rPr>
          <w:highlight w:val="none"/>
        </w:rPr>
        <w:fldChar w:fldCharType="begin"/>
      </w:r>
      <w:r>
        <w:rPr>
          <w:highlight w:val="none"/>
        </w:rPr>
        <w:instrText xml:space="preserve"> PAGEREF _Toc25385 \h </w:instrText>
      </w:r>
      <w:r>
        <w:rPr>
          <w:highlight w:val="none"/>
        </w:rPr>
        <w:fldChar w:fldCharType="separate"/>
      </w:r>
      <w:r>
        <w:rPr>
          <w:highlight w:val="none"/>
        </w:rPr>
        <w:t>85</w:t>
      </w:r>
      <w:r>
        <w:rPr>
          <w:highlight w:val="none"/>
        </w:rPr>
        <w:fldChar w:fldCharType="end"/>
      </w:r>
      <w:r>
        <w:rPr>
          <w:highlight w:val="none"/>
        </w:rPr>
        <w:fldChar w:fldCharType="end"/>
      </w:r>
    </w:p>
    <w:p w14:paraId="7B837B51">
      <w:pPr>
        <w:pStyle w:val="17"/>
        <w:tabs>
          <w:tab w:val="right" w:leader="dot" w:pos="9560"/>
        </w:tabs>
        <w:rPr>
          <w:highlight w:val="none"/>
        </w:rPr>
      </w:pPr>
      <w:r>
        <w:rPr>
          <w:highlight w:val="none"/>
        </w:rPr>
        <w:fldChar w:fldCharType="begin"/>
      </w:r>
      <w:r>
        <w:rPr>
          <w:highlight w:val="none"/>
        </w:rPr>
        <w:instrText xml:space="preserve"> HYPERLINK \l "_Toc4166" </w:instrText>
      </w:r>
      <w:r>
        <w:rPr>
          <w:highlight w:val="none"/>
        </w:rPr>
        <w:fldChar w:fldCharType="separate"/>
      </w:r>
      <w:r>
        <w:rPr>
          <w:rFonts w:hint="eastAsia"/>
          <w:highlight w:val="none"/>
        </w:rPr>
        <w:t>第七章 技术标准和要求</w:t>
      </w:r>
      <w:r>
        <w:rPr>
          <w:highlight w:val="none"/>
        </w:rPr>
        <w:tab/>
      </w:r>
      <w:r>
        <w:rPr>
          <w:highlight w:val="none"/>
        </w:rPr>
        <w:fldChar w:fldCharType="begin"/>
      </w:r>
      <w:r>
        <w:rPr>
          <w:highlight w:val="none"/>
        </w:rPr>
        <w:instrText xml:space="preserve"> PAGEREF _Toc4166 \h </w:instrText>
      </w:r>
      <w:r>
        <w:rPr>
          <w:highlight w:val="none"/>
        </w:rPr>
        <w:fldChar w:fldCharType="separate"/>
      </w:r>
      <w:r>
        <w:rPr>
          <w:highlight w:val="none"/>
        </w:rPr>
        <w:t>86</w:t>
      </w:r>
      <w:r>
        <w:rPr>
          <w:highlight w:val="none"/>
        </w:rPr>
        <w:fldChar w:fldCharType="end"/>
      </w:r>
      <w:r>
        <w:rPr>
          <w:highlight w:val="none"/>
        </w:rPr>
        <w:fldChar w:fldCharType="end"/>
      </w:r>
    </w:p>
    <w:p w14:paraId="41F80BED">
      <w:pPr>
        <w:pStyle w:val="17"/>
        <w:tabs>
          <w:tab w:val="right" w:leader="dot" w:pos="9560"/>
        </w:tabs>
        <w:rPr>
          <w:highlight w:val="none"/>
        </w:rPr>
      </w:pPr>
      <w:r>
        <w:rPr>
          <w:highlight w:val="none"/>
        </w:rPr>
        <w:fldChar w:fldCharType="begin"/>
      </w:r>
      <w:r>
        <w:rPr>
          <w:highlight w:val="none"/>
        </w:rPr>
        <w:instrText xml:space="preserve"> HYPERLINK \l "_Toc27235" </w:instrText>
      </w:r>
      <w:r>
        <w:rPr>
          <w:highlight w:val="none"/>
        </w:rPr>
        <w:fldChar w:fldCharType="separate"/>
      </w:r>
      <w:r>
        <w:rPr>
          <w:rFonts w:hint="eastAsia"/>
          <w:highlight w:val="none"/>
        </w:rPr>
        <w:t>第八章 投标文件格式</w:t>
      </w:r>
      <w:r>
        <w:rPr>
          <w:highlight w:val="none"/>
        </w:rPr>
        <w:tab/>
      </w:r>
      <w:r>
        <w:rPr>
          <w:highlight w:val="none"/>
        </w:rPr>
        <w:fldChar w:fldCharType="begin"/>
      </w:r>
      <w:r>
        <w:rPr>
          <w:highlight w:val="none"/>
        </w:rPr>
        <w:instrText xml:space="preserve"> PAGEREF _Toc27235 \h </w:instrText>
      </w:r>
      <w:r>
        <w:rPr>
          <w:highlight w:val="none"/>
        </w:rPr>
        <w:fldChar w:fldCharType="separate"/>
      </w:r>
      <w:r>
        <w:rPr>
          <w:highlight w:val="none"/>
        </w:rPr>
        <w:t>90</w:t>
      </w:r>
      <w:r>
        <w:rPr>
          <w:highlight w:val="none"/>
        </w:rPr>
        <w:fldChar w:fldCharType="end"/>
      </w:r>
      <w:r>
        <w:rPr>
          <w:highlight w:val="none"/>
        </w:rPr>
        <w:fldChar w:fldCharType="end"/>
      </w:r>
    </w:p>
    <w:p w14:paraId="53F261DE">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"_Toc15386" </w:instrText>
      </w:r>
      <w:r>
        <w:rPr>
          <w:highlight w:val="none"/>
        </w:rPr>
        <w:fldChar w:fldCharType="separate"/>
      </w:r>
      <w:r>
        <w:rPr>
          <w:rFonts w:hint="eastAsia" w:ascii="宋体" w:hAnsi="宋体" w:cs="宋体"/>
          <w:szCs w:val="28"/>
          <w:highlight w:val="none"/>
        </w:rPr>
        <w:t>一、项目负责人简历表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_Toc15386 \h </w:instrText>
      </w:r>
      <w:r>
        <w:rPr>
          <w:rFonts w:hint="eastAsia" w:ascii="宋体" w:hAnsi="宋体" w:cs="宋体"/>
          <w:highlight w:val="none"/>
        </w:rPr>
        <w:fldChar w:fldCharType="separate"/>
      </w:r>
      <w:r>
        <w:rPr>
          <w:rFonts w:hint="eastAsia" w:ascii="宋体" w:hAnsi="宋体" w:cs="宋体"/>
          <w:highlight w:val="none"/>
        </w:rPr>
        <w:t>91</w:t>
      </w:r>
      <w:r>
        <w:rPr>
          <w:rFonts w:hint="eastAsia" w:ascii="宋体" w:hAnsi="宋体" w:cs="宋体"/>
          <w:highlight w:val="none"/>
        </w:rPr>
        <w:fldChar w:fldCharType="end"/>
      </w:r>
      <w:r>
        <w:rPr>
          <w:rFonts w:hint="eastAsia" w:ascii="宋体" w:hAnsi="宋体" w:cs="宋体"/>
          <w:highlight w:val="none"/>
        </w:rPr>
        <w:fldChar w:fldCharType="end"/>
      </w:r>
    </w:p>
    <w:p w14:paraId="30F2883A">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"_Toc22912" </w:instrText>
      </w:r>
      <w:r>
        <w:rPr>
          <w:highlight w:val="none"/>
        </w:rPr>
        <w:fldChar w:fldCharType="separate"/>
      </w:r>
      <w:r>
        <w:rPr>
          <w:rFonts w:hint="eastAsia" w:ascii="宋体" w:hAnsi="宋体" w:cs="宋体"/>
          <w:szCs w:val="28"/>
          <w:highlight w:val="none"/>
        </w:rPr>
        <w:t>二、技术负责人简历表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_Toc22912 \h </w:instrText>
      </w:r>
      <w:r>
        <w:rPr>
          <w:rFonts w:hint="eastAsia" w:ascii="宋体" w:hAnsi="宋体" w:cs="宋体"/>
          <w:highlight w:val="none"/>
        </w:rPr>
        <w:fldChar w:fldCharType="separate"/>
      </w:r>
      <w:r>
        <w:rPr>
          <w:rFonts w:hint="eastAsia" w:ascii="宋体" w:hAnsi="宋体" w:cs="宋体"/>
          <w:highlight w:val="none"/>
        </w:rPr>
        <w:t>92</w:t>
      </w:r>
      <w:r>
        <w:rPr>
          <w:rFonts w:hint="eastAsia" w:ascii="宋体" w:hAnsi="宋体" w:cs="宋体"/>
          <w:highlight w:val="none"/>
        </w:rPr>
        <w:fldChar w:fldCharType="end"/>
      </w:r>
      <w:r>
        <w:rPr>
          <w:rFonts w:hint="eastAsia" w:ascii="宋体" w:hAnsi="宋体" w:cs="宋体"/>
          <w:highlight w:val="none"/>
        </w:rPr>
        <w:fldChar w:fldCharType="end"/>
      </w:r>
    </w:p>
    <w:p w14:paraId="5789CF9F">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"_Toc29089" </w:instrText>
      </w:r>
      <w:r>
        <w:rPr>
          <w:highlight w:val="none"/>
        </w:rPr>
        <w:fldChar w:fldCharType="separate"/>
      </w:r>
      <w:r>
        <w:rPr>
          <w:rFonts w:hint="eastAsia" w:ascii="宋体" w:hAnsi="宋体" w:cs="宋体"/>
          <w:szCs w:val="28"/>
          <w:highlight w:val="none"/>
        </w:rPr>
        <w:t>三、主要施工机械设备表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_Toc29089 \h </w:instrText>
      </w:r>
      <w:r>
        <w:rPr>
          <w:rFonts w:hint="eastAsia" w:ascii="宋体" w:hAnsi="宋体" w:cs="宋体"/>
          <w:highlight w:val="none"/>
        </w:rPr>
        <w:fldChar w:fldCharType="separate"/>
      </w:r>
      <w:r>
        <w:rPr>
          <w:rFonts w:hint="eastAsia" w:ascii="宋体" w:hAnsi="宋体" w:cs="宋体"/>
          <w:highlight w:val="none"/>
        </w:rPr>
        <w:t>93</w:t>
      </w:r>
      <w:r>
        <w:rPr>
          <w:rFonts w:hint="eastAsia" w:ascii="宋体" w:hAnsi="宋体" w:cs="宋体"/>
          <w:highlight w:val="none"/>
        </w:rPr>
        <w:fldChar w:fldCharType="end"/>
      </w:r>
      <w:r>
        <w:rPr>
          <w:rFonts w:hint="eastAsia" w:ascii="宋体" w:hAnsi="宋体" w:cs="宋体"/>
          <w:highlight w:val="none"/>
        </w:rPr>
        <w:fldChar w:fldCharType="end"/>
      </w:r>
    </w:p>
    <w:p w14:paraId="03FEA29F">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"_Toc8306" </w:instrText>
      </w:r>
      <w:r>
        <w:rPr>
          <w:highlight w:val="none"/>
        </w:rPr>
        <w:fldChar w:fldCharType="separate"/>
      </w:r>
      <w:r>
        <w:rPr>
          <w:rFonts w:hint="eastAsia" w:ascii="宋体" w:hAnsi="宋体" w:cs="宋体"/>
          <w:szCs w:val="28"/>
          <w:highlight w:val="none"/>
        </w:rPr>
        <w:t>四、台州市建设工程投标人资格自查表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_Toc8306 \h </w:instrText>
      </w:r>
      <w:r>
        <w:rPr>
          <w:rFonts w:hint="eastAsia" w:ascii="宋体" w:hAnsi="宋体" w:cs="宋体"/>
          <w:highlight w:val="none"/>
        </w:rPr>
        <w:fldChar w:fldCharType="separate"/>
      </w:r>
      <w:r>
        <w:rPr>
          <w:rFonts w:hint="eastAsia" w:ascii="宋体" w:hAnsi="宋体" w:cs="宋体"/>
          <w:highlight w:val="none"/>
        </w:rPr>
        <w:t>94</w:t>
      </w:r>
      <w:r>
        <w:rPr>
          <w:rFonts w:hint="eastAsia" w:ascii="宋体" w:hAnsi="宋体" w:cs="宋体"/>
          <w:highlight w:val="none"/>
        </w:rPr>
        <w:fldChar w:fldCharType="end"/>
      </w:r>
      <w:r>
        <w:rPr>
          <w:rFonts w:hint="eastAsia" w:ascii="宋体" w:hAnsi="宋体" w:cs="宋体"/>
          <w:highlight w:val="none"/>
        </w:rPr>
        <w:fldChar w:fldCharType="end"/>
      </w:r>
    </w:p>
    <w:p w14:paraId="7F55DA71">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"_Toc5589" </w:instrText>
      </w:r>
      <w:r>
        <w:rPr>
          <w:highlight w:val="none"/>
        </w:rPr>
        <w:fldChar w:fldCharType="separate"/>
      </w:r>
      <w:r>
        <w:rPr>
          <w:rFonts w:hint="eastAsia" w:ascii="宋体" w:hAnsi="宋体" w:cs="宋体"/>
          <w:szCs w:val="28"/>
          <w:highlight w:val="none"/>
        </w:rPr>
        <w:t>五、台州市建设工程投标项目负责人资格自查表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_Toc5589 \h </w:instrText>
      </w:r>
      <w:r>
        <w:rPr>
          <w:rFonts w:hint="eastAsia" w:ascii="宋体" w:hAnsi="宋体" w:cs="宋体"/>
          <w:highlight w:val="none"/>
        </w:rPr>
        <w:fldChar w:fldCharType="separate"/>
      </w:r>
      <w:r>
        <w:rPr>
          <w:rFonts w:hint="eastAsia" w:ascii="宋体" w:hAnsi="宋体" w:cs="宋体"/>
          <w:highlight w:val="none"/>
        </w:rPr>
        <w:t>96</w:t>
      </w:r>
      <w:r>
        <w:rPr>
          <w:rFonts w:hint="eastAsia" w:ascii="宋体" w:hAnsi="宋体" w:cs="宋体"/>
          <w:highlight w:val="none"/>
        </w:rPr>
        <w:fldChar w:fldCharType="end"/>
      </w:r>
      <w:r>
        <w:rPr>
          <w:rFonts w:hint="eastAsia" w:ascii="宋体" w:hAnsi="宋体" w:cs="宋体"/>
          <w:highlight w:val="none"/>
        </w:rPr>
        <w:fldChar w:fldCharType="end"/>
      </w:r>
    </w:p>
    <w:p w14:paraId="25DD3B81">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"_Toc14808" </w:instrText>
      </w:r>
      <w:r>
        <w:rPr>
          <w:highlight w:val="none"/>
        </w:rPr>
        <w:fldChar w:fldCharType="separate"/>
      </w:r>
      <w:r>
        <w:rPr>
          <w:rFonts w:hint="eastAsia" w:ascii="宋体" w:hAnsi="宋体" w:cs="宋体"/>
          <w:szCs w:val="28"/>
          <w:highlight w:val="none"/>
        </w:rPr>
        <w:t>六、建设工程投标人及项目负责人资信分自查表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_Toc14808 \h </w:instrText>
      </w:r>
      <w:r>
        <w:rPr>
          <w:rFonts w:hint="eastAsia" w:ascii="宋体" w:hAnsi="宋体" w:cs="宋体"/>
          <w:highlight w:val="none"/>
        </w:rPr>
        <w:fldChar w:fldCharType="separate"/>
      </w:r>
      <w:r>
        <w:rPr>
          <w:rFonts w:hint="eastAsia" w:ascii="宋体" w:hAnsi="宋体" w:cs="宋体"/>
          <w:highlight w:val="none"/>
        </w:rPr>
        <w:t>97</w:t>
      </w:r>
      <w:r>
        <w:rPr>
          <w:rFonts w:hint="eastAsia" w:ascii="宋体" w:hAnsi="宋体" w:cs="宋体"/>
          <w:highlight w:val="none"/>
        </w:rPr>
        <w:fldChar w:fldCharType="end"/>
      </w:r>
      <w:r>
        <w:rPr>
          <w:rFonts w:hint="eastAsia" w:ascii="宋体" w:hAnsi="宋体" w:cs="宋体"/>
          <w:highlight w:val="none"/>
        </w:rPr>
        <w:fldChar w:fldCharType="end"/>
      </w:r>
    </w:p>
    <w:p w14:paraId="571118A4">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"_Toc25657" </w:instrText>
      </w:r>
      <w:r>
        <w:rPr>
          <w:highlight w:val="none"/>
        </w:rPr>
        <w:fldChar w:fldCharType="separate"/>
      </w:r>
      <w:r>
        <w:rPr>
          <w:rFonts w:hint="eastAsia" w:ascii="宋体" w:hAnsi="宋体" w:cs="宋体"/>
          <w:szCs w:val="28"/>
          <w:highlight w:val="none"/>
        </w:rPr>
        <w:t>七、台州市建设工程诚信投标承诺书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_Toc25657 \h </w:instrText>
      </w:r>
      <w:r>
        <w:rPr>
          <w:rFonts w:hint="eastAsia" w:ascii="宋体" w:hAnsi="宋体" w:cs="宋体"/>
          <w:highlight w:val="none"/>
        </w:rPr>
        <w:fldChar w:fldCharType="separate"/>
      </w:r>
      <w:r>
        <w:rPr>
          <w:rFonts w:hint="eastAsia" w:ascii="宋体" w:hAnsi="宋体" w:cs="宋体"/>
          <w:highlight w:val="none"/>
        </w:rPr>
        <w:t>98</w:t>
      </w:r>
      <w:r>
        <w:rPr>
          <w:rFonts w:hint="eastAsia" w:ascii="宋体" w:hAnsi="宋体" w:cs="宋体"/>
          <w:highlight w:val="none"/>
        </w:rPr>
        <w:fldChar w:fldCharType="end"/>
      </w:r>
      <w:r>
        <w:rPr>
          <w:rFonts w:hint="eastAsia" w:ascii="宋体" w:hAnsi="宋体" w:cs="宋体"/>
          <w:highlight w:val="none"/>
        </w:rPr>
        <w:fldChar w:fldCharType="end"/>
      </w:r>
    </w:p>
    <w:p w14:paraId="5661A496">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"_Toc30978" </w:instrText>
      </w:r>
      <w:r>
        <w:rPr>
          <w:highlight w:val="none"/>
        </w:rPr>
        <w:fldChar w:fldCharType="separate"/>
      </w:r>
      <w:r>
        <w:rPr>
          <w:rFonts w:hint="eastAsia" w:ascii="宋体" w:hAnsi="宋体" w:cs="宋体"/>
          <w:szCs w:val="28"/>
          <w:highlight w:val="none"/>
        </w:rPr>
        <w:t>八、法定代表人授权委托书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_Toc30978 \h </w:instrText>
      </w:r>
      <w:r>
        <w:rPr>
          <w:rFonts w:hint="eastAsia" w:ascii="宋体" w:hAnsi="宋体" w:cs="宋体"/>
          <w:highlight w:val="none"/>
        </w:rPr>
        <w:fldChar w:fldCharType="separate"/>
      </w:r>
      <w:r>
        <w:rPr>
          <w:rFonts w:hint="eastAsia" w:ascii="宋体" w:hAnsi="宋体" w:cs="宋体"/>
          <w:highlight w:val="none"/>
        </w:rPr>
        <w:t>100</w:t>
      </w:r>
      <w:r>
        <w:rPr>
          <w:rFonts w:hint="eastAsia" w:ascii="宋体" w:hAnsi="宋体" w:cs="宋体"/>
          <w:highlight w:val="none"/>
        </w:rPr>
        <w:fldChar w:fldCharType="end"/>
      </w:r>
      <w:r>
        <w:rPr>
          <w:rFonts w:hint="eastAsia" w:ascii="宋体" w:hAnsi="宋体" w:cs="宋体"/>
          <w:highlight w:val="none"/>
        </w:rPr>
        <w:fldChar w:fldCharType="end"/>
      </w:r>
    </w:p>
    <w:p w14:paraId="4941677F">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"_Toc14676" </w:instrText>
      </w:r>
      <w:r>
        <w:rPr>
          <w:highlight w:val="none"/>
        </w:rPr>
        <w:fldChar w:fldCharType="separate"/>
      </w:r>
      <w:r>
        <w:rPr>
          <w:rFonts w:hint="eastAsia" w:ascii="宋体" w:hAnsi="宋体" w:cs="宋体"/>
          <w:szCs w:val="28"/>
          <w:highlight w:val="none"/>
        </w:rPr>
        <w:t>九、台州市建设工程安全生产任职资格承诺书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_Toc14676 \h </w:instrText>
      </w:r>
      <w:r>
        <w:rPr>
          <w:rFonts w:hint="eastAsia" w:ascii="宋体" w:hAnsi="宋体" w:cs="宋体"/>
          <w:highlight w:val="none"/>
        </w:rPr>
        <w:fldChar w:fldCharType="separate"/>
      </w:r>
      <w:r>
        <w:rPr>
          <w:rFonts w:hint="eastAsia" w:ascii="宋体" w:hAnsi="宋体" w:cs="宋体"/>
          <w:highlight w:val="none"/>
        </w:rPr>
        <w:t>101</w:t>
      </w:r>
      <w:r>
        <w:rPr>
          <w:rFonts w:hint="eastAsia" w:ascii="宋体" w:hAnsi="宋体" w:cs="宋体"/>
          <w:highlight w:val="none"/>
        </w:rPr>
        <w:fldChar w:fldCharType="end"/>
      </w:r>
      <w:r>
        <w:rPr>
          <w:rFonts w:hint="eastAsia" w:ascii="宋体" w:hAnsi="宋体" w:cs="宋体"/>
          <w:highlight w:val="none"/>
        </w:rPr>
        <w:fldChar w:fldCharType="end"/>
      </w:r>
    </w:p>
    <w:p w14:paraId="397FF814">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"_Toc3339" </w:instrText>
      </w:r>
      <w:r>
        <w:rPr>
          <w:highlight w:val="none"/>
        </w:rPr>
        <w:fldChar w:fldCharType="separate"/>
      </w:r>
      <w:r>
        <w:rPr>
          <w:rFonts w:hint="eastAsia" w:ascii="宋体" w:hAnsi="宋体" w:cs="宋体"/>
          <w:bCs/>
          <w:szCs w:val="28"/>
          <w:highlight w:val="none"/>
        </w:rPr>
        <w:t>十、危大工程清单及安全管理措施表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_Toc3339 \h </w:instrText>
      </w:r>
      <w:r>
        <w:rPr>
          <w:rFonts w:hint="eastAsia" w:ascii="宋体" w:hAnsi="宋体" w:cs="宋体"/>
          <w:highlight w:val="none"/>
        </w:rPr>
        <w:fldChar w:fldCharType="separate"/>
      </w:r>
      <w:r>
        <w:rPr>
          <w:rFonts w:hint="eastAsia" w:ascii="宋体" w:hAnsi="宋体" w:cs="宋体"/>
          <w:highlight w:val="none"/>
        </w:rPr>
        <w:t>102</w:t>
      </w:r>
      <w:r>
        <w:rPr>
          <w:rFonts w:hint="eastAsia" w:ascii="宋体" w:hAnsi="宋体" w:cs="宋体"/>
          <w:highlight w:val="none"/>
        </w:rPr>
        <w:fldChar w:fldCharType="end"/>
      </w:r>
      <w:r>
        <w:rPr>
          <w:rFonts w:hint="eastAsia" w:ascii="宋体" w:hAnsi="宋体" w:cs="宋体"/>
          <w:highlight w:val="none"/>
        </w:rPr>
        <w:fldChar w:fldCharType="end"/>
      </w:r>
    </w:p>
    <w:p w14:paraId="2EBEF34F">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"_Toc25046" </w:instrText>
      </w:r>
      <w:r>
        <w:rPr>
          <w:highlight w:val="none"/>
        </w:rPr>
        <w:fldChar w:fldCharType="separate"/>
      </w:r>
      <w:r>
        <w:rPr>
          <w:rFonts w:hint="eastAsia" w:ascii="宋体" w:hAnsi="宋体" w:cs="宋体"/>
          <w:bCs/>
          <w:szCs w:val="28"/>
          <w:highlight w:val="none"/>
        </w:rPr>
        <w:t>十一、停工证明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_Toc25046 \h </w:instrText>
      </w:r>
      <w:r>
        <w:rPr>
          <w:rFonts w:hint="eastAsia" w:ascii="宋体" w:hAnsi="宋体" w:cs="宋体"/>
          <w:highlight w:val="none"/>
        </w:rPr>
        <w:fldChar w:fldCharType="separate"/>
      </w:r>
      <w:r>
        <w:rPr>
          <w:rFonts w:hint="eastAsia" w:ascii="宋体" w:hAnsi="宋体" w:cs="宋体"/>
          <w:highlight w:val="none"/>
        </w:rPr>
        <w:t>103</w:t>
      </w:r>
      <w:r>
        <w:rPr>
          <w:rFonts w:hint="eastAsia" w:ascii="宋体" w:hAnsi="宋体" w:cs="宋体"/>
          <w:highlight w:val="none"/>
        </w:rPr>
        <w:fldChar w:fldCharType="end"/>
      </w:r>
      <w:r>
        <w:rPr>
          <w:rFonts w:hint="eastAsia" w:ascii="宋体" w:hAnsi="宋体" w:cs="宋体"/>
          <w:highlight w:val="none"/>
        </w:rPr>
        <w:fldChar w:fldCharType="end"/>
      </w:r>
    </w:p>
    <w:p w14:paraId="28771C8C">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"_Toc2516" </w:instrText>
      </w:r>
      <w:r>
        <w:rPr>
          <w:highlight w:val="none"/>
        </w:rPr>
        <w:fldChar w:fldCharType="separate"/>
      </w:r>
      <w:r>
        <w:rPr>
          <w:rFonts w:hint="eastAsia" w:ascii="宋体" w:hAnsi="宋体" w:cs="宋体"/>
          <w:bCs/>
          <w:szCs w:val="28"/>
          <w:highlight w:val="none"/>
        </w:rPr>
        <w:t>十二．未验收证明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_Toc2516 \h </w:instrText>
      </w:r>
      <w:r>
        <w:rPr>
          <w:rFonts w:hint="eastAsia" w:ascii="宋体" w:hAnsi="宋体" w:cs="宋体"/>
          <w:highlight w:val="none"/>
        </w:rPr>
        <w:fldChar w:fldCharType="separate"/>
      </w:r>
      <w:r>
        <w:rPr>
          <w:rFonts w:hint="eastAsia" w:ascii="宋体" w:hAnsi="宋体" w:cs="宋体"/>
          <w:highlight w:val="none"/>
        </w:rPr>
        <w:t>104</w:t>
      </w:r>
      <w:r>
        <w:rPr>
          <w:rFonts w:hint="eastAsia" w:ascii="宋体" w:hAnsi="宋体" w:cs="宋体"/>
          <w:highlight w:val="none"/>
        </w:rPr>
        <w:fldChar w:fldCharType="end"/>
      </w:r>
      <w:r>
        <w:rPr>
          <w:rFonts w:hint="eastAsia" w:ascii="宋体" w:hAnsi="宋体" w:cs="宋体"/>
          <w:highlight w:val="none"/>
        </w:rPr>
        <w:fldChar w:fldCharType="end"/>
      </w:r>
    </w:p>
    <w:p w14:paraId="4C06A5C9">
      <w:pPr>
        <w:pStyle w:val="21"/>
        <w:tabs>
          <w:tab w:val="right" w:leader="dot" w:pos="9560"/>
        </w:tabs>
        <w:ind w:left="480"/>
        <w:rPr>
          <w:rFonts w:ascii="宋体" w:hAnsi="宋体" w:cs="宋体"/>
          <w:highlight w:val="none"/>
        </w:rPr>
      </w:pPr>
      <w:r>
        <w:rPr>
          <w:highlight w:val="none"/>
        </w:rPr>
        <w:fldChar w:fldCharType="begin"/>
      </w:r>
      <w:r>
        <w:rPr>
          <w:highlight w:val="none"/>
        </w:rPr>
        <w:instrText xml:space="preserve"> HYPERLINK \l "_Toc7208" </w:instrText>
      </w:r>
      <w:r>
        <w:rPr>
          <w:highlight w:val="none"/>
        </w:rPr>
        <w:fldChar w:fldCharType="separate"/>
      </w:r>
      <w:r>
        <w:rPr>
          <w:rFonts w:hint="eastAsia" w:ascii="宋体" w:hAnsi="宋体" w:cs="宋体"/>
          <w:bCs/>
          <w:szCs w:val="28"/>
          <w:highlight w:val="none"/>
        </w:rPr>
        <w:t>十三．法定代表人身份证明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_Toc7208 \h </w:instrText>
      </w:r>
      <w:r>
        <w:rPr>
          <w:rFonts w:hint="eastAsia" w:ascii="宋体" w:hAnsi="宋体" w:cs="宋体"/>
          <w:highlight w:val="none"/>
        </w:rPr>
        <w:fldChar w:fldCharType="separate"/>
      </w:r>
      <w:r>
        <w:rPr>
          <w:rFonts w:hint="eastAsia" w:ascii="宋体" w:hAnsi="宋体" w:cs="宋体"/>
          <w:highlight w:val="none"/>
        </w:rPr>
        <w:t>105</w:t>
      </w:r>
      <w:r>
        <w:rPr>
          <w:rFonts w:hint="eastAsia" w:ascii="宋体" w:hAnsi="宋体" w:cs="宋体"/>
          <w:highlight w:val="none"/>
        </w:rPr>
        <w:fldChar w:fldCharType="end"/>
      </w:r>
      <w:r>
        <w:rPr>
          <w:rFonts w:hint="eastAsia" w:ascii="宋体" w:hAnsi="宋体" w:cs="宋体"/>
          <w:highlight w:val="none"/>
        </w:rPr>
        <w:fldChar w:fldCharType="end"/>
      </w:r>
    </w:p>
    <w:p w14:paraId="7F8C811E">
      <w:pPr>
        <w:ind w:firstLine="480" w:firstLineChars="200"/>
        <w:rPr>
          <w:highlight w:val="none"/>
        </w:rPr>
      </w:pPr>
      <w:r>
        <w:rPr>
          <w:bCs/>
          <w:highlight w:val="none"/>
          <w:lang w:val="zh-CN"/>
        </w:rPr>
        <w:fldChar w:fldCharType="end"/>
      </w:r>
    </w:p>
    <w:p w14:paraId="70A57BFF">
      <w:pPr>
        <w:rPr>
          <w:sz w:val="28"/>
          <w:szCs w:val="28"/>
          <w:highlight w:val="none"/>
        </w:rPr>
      </w:pPr>
      <w:bookmarkStart w:id="2" w:name="_Toc45697219"/>
      <w:r>
        <w:rPr>
          <w:rFonts w:hint="eastAsia"/>
          <w:sz w:val="28"/>
          <w:szCs w:val="28"/>
          <w:highlight w:val="none"/>
        </w:rPr>
        <w:br w:type="page"/>
      </w:r>
    </w:p>
    <w:p w14:paraId="7E0E7F4E">
      <w:pPr>
        <w:widowControl/>
        <w:spacing w:line="440" w:lineRule="exact"/>
        <w:jc w:val="center"/>
        <w:rPr>
          <w:sz w:val="28"/>
          <w:szCs w:val="28"/>
          <w:highlight w:val="none"/>
        </w:rPr>
      </w:pPr>
      <w:r>
        <w:rPr>
          <w:rFonts w:hint="eastAsia"/>
          <w:sz w:val="28"/>
          <w:szCs w:val="28"/>
          <w:highlight w:val="none"/>
        </w:rPr>
        <w:t>三门县公共资源交易不见面开标大厅试运行投标人须知</w:t>
      </w:r>
    </w:p>
    <w:p w14:paraId="534E50E2">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三门县公共资源交易不见面开标大厅（以下简称：不见面开标系统）登录方式：插入CA锁并登录交易系统—业务办理—开评标—进入不见面开标系统。</w:t>
      </w:r>
    </w:p>
    <w:p w14:paraId="43A86086">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不见面开标系统对投标人终端要求：详见《三门县不见面开标大厅投标人操作手册》。</w:t>
      </w:r>
    </w:p>
    <w:p w14:paraId="1C8E2939">
      <w:pPr>
        <w:spacing w:line="360" w:lineRule="auto"/>
        <w:ind w:firstLine="480" w:firstLineChars="200"/>
        <w:rPr>
          <w:rFonts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14:paraId="48BD036D">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1FAA639A">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不见面开标系统需使用数字证书（CA）操作，未取得数字证书（CA）的，请前往“三门县公共资源交易专用数字证书用户自助申报系统”自助办理（网址：http://www.tseal.cn/tcloud/smxztb。</w:t>
      </w:r>
    </w:p>
    <w:p w14:paraId="529C8BA3">
      <w:pPr>
        <w:numPr>
          <w:ilvl w:val="0"/>
          <w:numId w:val="2"/>
        </w:numPr>
        <w:spacing w:line="360" w:lineRule="auto"/>
        <w:ind w:firstLine="472" w:firstLineChars="200"/>
        <w:rPr>
          <w:rFonts w:ascii="宋体" w:hAnsi="宋体" w:cs="宋体"/>
          <w:highlight w:val="none"/>
        </w:rPr>
      </w:pPr>
      <w:r>
        <w:rPr>
          <w:rFonts w:hint="eastAsia" w:ascii="宋体" w:hAnsi="宋体" w:cs="宋体"/>
          <w:spacing w:val="-2"/>
          <w:highlight w:val="none"/>
        </w:rPr>
        <w:t>不见面开标项目投标文件均用专用招投标工具软件编制，软件下载地址见网站下载中心，</w:t>
      </w:r>
      <w:r>
        <w:rPr>
          <w:rFonts w:hint="eastAsia" w:ascii="宋体" w:hAnsi="宋体" w:cs="宋体"/>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8"/>
          <w:rFonts w:hint="eastAsia" w:ascii="宋体" w:hAnsi="宋体" w:cs="宋体"/>
          <w:color w:val="auto"/>
          <w:highlight w:val="none"/>
        </w:rPr>
        <w:t>http://commkey.pminfo.cn/R</w:t>
      </w:r>
      <w:bookmarkStart w:id="3" w:name="_Hlt44403249"/>
      <w:bookmarkStart w:id="4" w:name="_Hlt44403250"/>
      <w:r>
        <w:rPr>
          <w:rStyle w:val="28"/>
          <w:rFonts w:hint="eastAsia" w:ascii="宋体" w:hAnsi="宋体" w:cs="宋体"/>
          <w:color w:val="auto"/>
          <w:highlight w:val="none"/>
        </w:rPr>
        <w:t>e</w:t>
      </w:r>
      <w:bookmarkEnd w:id="3"/>
      <w:bookmarkEnd w:id="4"/>
      <w:r>
        <w:rPr>
          <w:rStyle w:val="28"/>
          <w:rFonts w:hint="eastAsia" w:ascii="宋体" w:hAnsi="宋体" w:cs="宋体"/>
          <w:color w:val="auto"/>
          <w:highlight w:val="none"/>
        </w:rPr>
        <w:t>gisterRockey/Login/Login.aspx</w:t>
      </w:r>
      <w:r>
        <w:rPr>
          <w:rStyle w:val="28"/>
          <w:rFonts w:hint="eastAsia" w:ascii="宋体" w:hAnsi="宋体" w:cs="宋体"/>
          <w:color w:val="auto"/>
          <w:highlight w:val="none"/>
        </w:rPr>
        <w:fldChar w:fldCharType="end"/>
      </w:r>
      <w:r>
        <w:rPr>
          <w:rFonts w:hint="eastAsia" w:ascii="宋体" w:hAnsi="宋体" w:cs="宋体"/>
          <w:spacing w:val="-2"/>
          <w:highlight w:val="none"/>
        </w:rPr>
        <w:t>。</w:t>
      </w:r>
    </w:p>
    <w:p w14:paraId="4D30AFE8">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130FD84">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0AF34AB">
      <w:pPr>
        <w:numPr>
          <w:ilvl w:val="0"/>
          <w:numId w:val="2"/>
        </w:numPr>
        <w:spacing w:line="360" w:lineRule="auto"/>
        <w:ind w:firstLine="480" w:firstLineChars="200"/>
        <w:rPr>
          <w:rFonts w:ascii="宋体" w:hAnsi="宋体" w:cs="宋体"/>
          <w:highlight w:val="none"/>
        </w:rPr>
      </w:pPr>
      <w:r>
        <w:rPr>
          <w:rFonts w:hint="eastAsia" w:ascii="宋体" w:hAnsi="宋体" w:cs="宋体"/>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35C2226">
      <w:pPr>
        <w:spacing w:line="360" w:lineRule="auto"/>
        <w:ind w:firstLine="480" w:firstLineChars="200"/>
        <w:rPr>
          <w:rFonts w:ascii="宋体" w:hAnsi="宋体" w:cs="宋体"/>
          <w:highlight w:val="none"/>
        </w:rPr>
      </w:pPr>
      <w:r>
        <w:rPr>
          <w:rFonts w:hint="eastAsia" w:ascii="宋体" w:hAnsi="宋体" w:cs="宋体"/>
          <w:highlight w:val="none"/>
        </w:rPr>
        <w:t>重要事项说明：</w:t>
      </w:r>
    </w:p>
    <w:p w14:paraId="41942407">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开标项目的时间均以国家授时中心发布的时间为准。</w:t>
      </w:r>
    </w:p>
    <w:p w14:paraId="5657E14F">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14:paraId="38065D82">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投标人未在规定时间内解密、解密失败或解密超时，视为放弃投标。</w:t>
      </w:r>
    </w:p>
    <w:p w14:paraId="46C4A33D">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若投标人已申请多把CA锁，请注意使用差别，确保制作上传加密投标文件和开标解密时使用的CA锁是一致的，否则造成解密失败的，由投标人负责。</w:t>
      </w:r>
    </w:p>
    <w:p w14:paraId="12DF3718">
      <w:pPr>
        <w:numPr>
          <w:ilvl w:val="0"/>
          <w:numId w:val="3"/>
        </w:numPr>
        <w:spacing w:line="360" w:lineRule="auto"/>
        <w:ind w:left="0" w:firstLine="480" w:firstLineChars="200"/>
        <w:rPr>
          <w:rFonts w:ascii="宋体" w:hAnsi="宋体" w:cs="宋体"/>
          <w:highlight w:val="none"/>
        </w:rPr>
      </w:pPr>
      <w:r>
        <w:rPr>
          <w:rFonts w:hint="eastAsia" w:ascii="宋体" w:hAnsi="宋体" w:cs="宋体"/>
          <w:highlight w:val="none"/>
        </w:rPr>
        <w:t>如有疑问，请咨询品茗公司技术服务电话，技术服务电话：章宏涛  13968512856。QQ“三门交易平台交流群”（群号：146117595），进行业务咨询。此群也将作为不见面开标的备用远程交互群。</w:t>
      </w:r>
    </w:p>
    <w:p w14:paraId="009C567C">
      <w:pPr>
        <w:rPr>
          <w:highlight w:val="none"/>
        </w:rPr>
      </w:pPr>
      <w:r>
        <w:rPr>
          <w:rFonts w:hint="eastAsia"/>
          <w:highlight w:val="none"/>
        </w:rPr>
        <w:br w:type="page"/>
      </w:r>
    </w:p>
    <w:p w14:paraId="36075A9D">
      <w:pPr>
        <w:pStyle w:val="2"/>
        <w:keepNext/>
        <w:keepLines/>
        <w:numPr>
          <w:ilvl w:val="0"/>
          <w:numId w:val="4"/>
        </w:numPr>
        <w:rPr>
          <w:highlight w:val="none"/>
        </w:rPr>
      </w:pPr>
      <w:bookmarkStart w:id="5" w:name="_Toc14611"/>
      <w:r>
        <w:rPr>
          <w:rFonts w:hint="eastAsia"/>
          <w:highlight w:val="none"/>
        </w:rPr>
        <w:t>招标公告</w:t>
      </w:r>
      <w:bookmarkEnd w:id="5"/>
    </w:p>
    <w:p w14:paraId="328B902B">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lang w:eastAsia="zh-CN"/>
        </w:rPr>
      </w:pPr>
      <w:r>
        <w:rPr>
          <w:rFonts w:hint="eastAsia" w:ascii="宋体" w:hAnsi="宋体" w:cs="宋体"/>
          <w:b/>
          <w:sz w:val="28"/>
          <w:szCs w:val="28"/>
          <w:highlight w:val="none"/>
          <w:lang w:eastAsia="zh-CN"/>
        </w:rPr>
        <w:t>三门县沿海工业城污水处理厂扩容改建项目--扩容部分（土建）</w:t>
      </w:r>
    </w:p>
    <w:p w14:paraId="1D8A5410">
      <w:pPr>
        <w:keepNext/>
        <w:keepLines/>
        <w:pageBreakBefore w:val="0"/>
        <w:overflowPunct/>
        <w:topLinePunct w:val="0"/>
        <w:bidi w:val="0"/>
        <w:snapToGrid/>
        <w:spacing w:line="440" w:lineRule="exact"/>
        <w:ind w:firstLine="562" w:firstLineChars="2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招标公告</w:t>
      </w:r>
    </w:p>
    <w:p w14:paraId="57377EBD">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招标条件</w:t>
      </w:r>
    </w:p>
    <w:p w14:paraId="4965A754">
      <w:pPr>
        <w:pStyle w:val="9"/>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76" w:firstLineChars="200"/>
        <w:jc w:val="both"/>
        <w:textAlignment w:val="auto"/>
        <w:rPr>
          <w:rFonts w:hint="eastAsia" w:ascii="宋体" w:hAnsi="宋体" w:eastAsia="宋体" w:cs="宋体"/>
          <w:i w:val="0"/>
          <w:iCs w:val="0"/>
          <w:highlight w:val="none"/>
        </w:rPr>
      </w:pPr>
      <w:r>
        <w:rPr>
          <w:rFonts w:hint="eastAsia" w:ascii="宋体" w:hAnsi="宋体" w:cs="宋体"/>
          <w:i w:val="0"/>
          <w:iCs w:val="0"/>
          <w:spacing w:val="-1"/>
          <w:highlight w:val="none"/>
          <w:u w:val="single"/>
          <w:lang w:eastAsia="zh-CN"/>
        </w:rPr>
        <w:t>三门县沿海工业城污水处理厂扩容改建项目--扩容部分（土建）</w:t>
      </w:r>
      <w:r>
        <w:rPr>
          <w:rFonts w:hint="eastAsia" w:ascii="宋体" w:hAnsi="宋体" w:eastAsia="宋体" w:cs="宋体"/>
          <w:i w:val="0"/>
          <w:iCs w:val="0"/>
          <w:spacing w:val="-1"/>
          <w:highlight w:val="none"/>
        </w:rPr>
        <w:t>已</w:t>
      </w:r>
      <w:r>
        <w:rPr>
          <w:rFonts w:hint="eastAsia" w:ascii="宋体" w:hAnsi="宋体" w:cs="宋体"/>
          <w:i w:val="0"/>
          <w:iCs w:val="0"/>
          <w:spacing w:val="-1"/>
          <w:highlight w:val="none"/>
          <w:lang w:val="en-US" w:eastAsia="zh-CN"/>
        </w:rPr>
        <w:t>由</w:t>
      </w:r>
      <w:r>
        <w:rPr>
          <w:rFonts w:hint="eastAsia" w:ascii="宋体" w:hAnsi="宋体" w:eastAsia="宋体" w:cs="宋体"/>
          <w:i w:val="0"/>
          <w:iCs w:val="0"/>
          <w:spacing w:val="-1"/>
          <w:highlight w:val="none"/>
          <w:u w:val="single"/>
        </w:rPr>
        <w:t xml:space="preserve"> 三门县发展和改革局</w:t>
      </w:r>
      <w:r>
        <w:rPr>
          <w:rFonts w:hint="eastAsia" w:ascii="宋体" w:hAnsi="宋体" w:eastAsia="宋体" w:cs="宋体"/>
          <w:i w:val="0"/>
          <w:iCs w:val="0"/>
          <w:spacing w:val="-5"/>
          <w:highlight w:val="none"/>
        </w:rPr>
        <w:t>以</w:t>
      </w:r>
      <w:r>
        <w:rPr>
          <w:rFonts w:hint="eastAsia" w:ascii="宋体" w:hAnsi="宋体" w:eastAsia="宋体" w:cs="宋体"/>
          <w:i w:val="0"/>
          <w:iCs w:val="0"/>
          <w:spacing w:val="-4"/>
          <w:highlight w:val="none"/>
          <w:u w:val="single"/>
        </w:rPr>
        <w:t xml:space="preserve"> 三发改审</w:t>
      </w:r>
      <w:r>
        <w:rPr>
          <w:rFonts w:hint="eastAsia" w:ascii="宋体" w:hAnsi="宋体" w:cs="宋体"/>
          <w:bCs/>
          <w:highlight w:val="none"/>
          <w:u w:val="single"/>
          <w:lang w:eastAsia="zh-CN"/>
        </w:rPr>
        <w:t>〔2024〕</w:t>
      </w:r>
      <w:r>
        <w:rPr>
          <w:rFonts w:hint="eastAsia" w:ascii="宋体" w:hAnsi="宋体" w:cs="宋体"/>
          <w:i w:val="0"/>
          <w:iCs w:val="0"/>
          <w:spacing w:val="-4"/>
          <w:highlight w:val="none"/>
          <w:u w:val="single"/>
          <w:lang w:val="en-US" w:eastAsia="zh-CN"/>
        </w:rPr>
        <w:t>182</w:t>
      </w:r>
      <w:r>
        <w:rPr>
          <w:rFonts w:hint="eastAsia" w:ascii="宋体" w:hAnsi="宋体" w:eastAsia="宋体" w:cs="宋体"/>
          <w:i w:val="0"/>
          <w:iCs w:val="0"/>
          <w:spacing w:val="-4"/>
          <w:highlight w:val="none"/>
          <w:u w:val="single"/>
        </w:rPr>
        <w:t xml:space="preserve">号 </w:t>
      </w:r>
      <w:r>
        <w:rPr>
          <w:rFonts w:hint="eastAsia" w:ascii="宋体" w:hAnsi="宋体" w:eastAsia="宋体" w:cs="宋体"/>
          <w:i w:val="0"/>
          <w:iCs w:val="0"/>
          <w:spacing w:val="-4"/>
          <w:highlight w:val="none"/>
        </w:rPr>
        <w:t>批准建设，建设资金来</w:t>
      </w:r>
      <w:r>
        <w:rPr>
          <w:rFonts w:hint="eastAsia" w:ascii="宋体" w:hAnsi="宋体" w:eastAsia="宋体" w:cs="宋体"/>
          <w:i w:val="0"/>
          <w:iCs w:val="0"/>
          <w:spacing w:val="-1"/>
          <w:highlight w:val="none"/>
        </w:rPr>
        <w:t>自</w:t>
      </w:r>
      <w:r>
        <w:rPr>
          <w:rFonts w:hint="eastAsia" w:ascii="宋体" w:hAnsi="宋体" w:cs="宋体"/>
          <w:i w:val="0"/>
          <w:iCs w:val="0"/>
          <w:spacing w:val="-1"/>
          <w:highlight w:val="none"/>
          <w:u w:val="single"/>
          <w:lang w:val="en-US" w:eastAsia="zh-CN"/>
        </w:rPr>
        <w:t>自筹资金</w:t>
      </w:r>
      <w:r>
        <w:rPr>
          <w:rFonts w:hint="eastAsia" w:ascii="宋体" w:hAnsi="宋体" w:eastAsia="宋体" w:cs="宋体"/>
          <w:i w:val="0"/>
          <w:iCs w:val="0"/>
          <w:spacing w:val="-6"/>
          <w:highlight w:val="none"/>
        </w:rPr>
        <w:t>，项目业主为</w:t>
      </w:r>
      <w:r>
        <w:rPr>
          <w:rFonts w:hint="eastAsia" w:ascii="宋体" w:hAnsi="宋体" w:cs="宋体"/>
          <w:i w:val="0"/>
          <w:iCs w:val="0"/>
          <w:highlight w:val="none"/>
          <w:u w:val="single"/>
          <w:lang w:eastAsia="zh-CN"/>
        </w:rPr>
        <w:t>三门县广润排水有限公司</w:t>
      </w:r>
      <w:r>
        <w:rPr>
          <w:rFonts w:hint="eastAsia" w:ascii="宋体" w:hAnsi="宋体" w:eastAsia="宋体" w:cs="宋体"/>
          <w:i w:val="0"/>
          <w:iCs w:val="0"/>
          <w:spacing w:val="-6"/>
          <w:highlight w:val="none"/>
        </w:rPr>
        <w:t>，招标人为</w:t>
      </w:r>
      <w:r>
        <w:rPr>
          <w:rFonts w:hint="eastAsia" w:ascii="宋体" w:hAnsi="宋体" w:cs="宋体"/>
          <w:i w:val="0"/>
          <w:iCs w:val="0"/>
          <w:highlight w:val="none"/>
          <w:u w:val="single"/>
          <w:lang w:eastAsia="zh-CN"/>
        </w:rPr>
        <w:t>三门县广润排水有限公司</w:t>
      </w:r>
      <w:r>
        <w:rPr>
          <w:rFonts w:hint="eastAsia" w:ascii="宋体" w:hAnsi="宋体" w:eastAsia="宋体" w:cs="宋体"/>
          <w:i w:val="0"/>
          <w:iCs w:val="0"/>
          <w:spacing w:val="-6"/>
          <w:highlight w:val="none"/>
        </w:rPr>
        <w:t>，委托代理机构为</w:t>
      </w:r>
      <w:r>
        <w:rPr>
          <w:rFonts w:hint="eastAsia" w:ascii="宋体" w:hAnsi="宋体" w:cs="宋体"/>
          <w:i w:val="0"/>
          <w:iCs w:val="0"/>
          <w:highlight w:val="none"/>
          <w:u w:val="single"/>
          <w:lang w:eastAsia="zh-CN"/>
        </w:rPr>
        <w:t>浙江佳音工程项目管理有限公司</w:t>
      </w:r>
      <w:r>
        <w:rPr>
          <w:rFonts w:hint="eastAsia" w:ascii="宋体" w:hAnsi="宋体" w:eastAsia="宋体" w:cs="宋体"/>
          <w:i w:val="0"/>
          <w:iCs w:val="0"/>
          <w:spacing w:val="-4"/>
          <w:highlight w:val="none"/>
        </w:rPr>
        <w:t>。项目已具备招标</w:t>
      </w:r>
      <w:r>
        <w:rPr>
          <w:rFonts w:hint="eastAsia" w:ascii="宋体" w:hAnsi="宋体" w:eastAsia="宋体" w:cs="宋体"/>
          <w:i w:val="0"/>
          <w:iCs w:val="0"/>
          <w:highlight w:val="none"/>
        </w:rPr>
        <w:t>条件，现对该项目的</w:t>
      </w:r>
      <w:r>
        <w:rPr>
          <w:rFonts w:hint="eastAsia" w:ascii="宋体" w:hAnsi="宋体" w:cs="宋体"/>
          <w:i w:val="0"/>
          <w:iCs w:val="0"/>
          <w:spacing w:val="-1"/>
          <w:highlight w:val="none"/>
          <w:u w:val="single"/>
          <w:lang w:eastAsia="zh-CN"/>
        </w:rPr>
        <w:t>三门县沿海工业城污水处理厂扩容改建项目--扩容部分（土建）</w:t>
      </w:r>
      <w:r>
        <w:rPr>
          <w:rFonts w:hint="eastAsia" w:ascii="宋体" w:hAnsi="宋体" w:eastAsia="宋体" w:cs="宋体"/>
          <w:i w:val="0"/>
          <w:iCs w:val="0"/>
          <w:highlight w:val="none"/>
        </w:rPr>
        <w:t>的施工进行公开招标。</w:t>
      </w:r>
    </w:p>
    <w:p w14:paraId="4E53431B">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项目概况与招标范围</w:t>
      </w:r>
    </w:p>
    <w:p w14:paraId="77831AC8">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b/>
          <w:bCs/>
          <w:i w:val="0"/>
          <w:iCs w:val="0"/>
          <w:highlight w:val="none"/>
        </w:rPr>
        <w:t>项目概况：</w:t>
      </w:r>
      <w:r>
        <w:rPr>
          <w:rFonts w:ascii="宋体" w:hAnsi="宋体" w:eastAsia="宋体" w:cs="宋体"/>
          <w:color w:val="auto"/>
          <w:spacing w:val="1"/>
          <w:sz w:val="24"/>
          <w:szCs w:val="24"/>
          <w:highlight w:val="none"/>
          <w:lang w:eastAsia="zh-CN"/>
        </w:rPr>
        <w:t>本项目</w:t>
      </w:r>
      <w:r>
        <w:rPr>
          <w:rFonts w:ascii="宋体" w:hAnsi="宋体" w:eastAsia="宋体" w:cs="宋体"/>
          <w:color w:val="000000" w:themeColor="text1"/>
          <w:spacing w:val="1"/>
          <w:sz w:val="24"/>
          <w:szCs w:val="24"/>
          <w:highlight w:val="none"/>
          <w:lang w:eastAsia="zh-CN"/>
          <w14:textFill>
            <w14:solidFill>
              <w14:schemeClr w14:val="tx1"/>
            </w14:solidFill>
          </w14:textFill>
        </w:rPr>
        <w:t>工程概算</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cs="宋体"/>
          <w:color w:val="000000" w:themeColor="text1"/>
          <w:spacing w:val="1"/>
          <w:sz w:val="24"/>
          <w:szCs w:val="24"/>
          <w:highlight w:val="none"/>
          <w:u w:val="single"/>
          <w:lang w:eastAsia="zh-CN"/>
          <w14:textFill>
            <w14:solidFill>
              <w14:schemeClr w14:val="tx1"/>
            </w14:solidFill>
          </w14:textFill>
        </w:rPr>
        <w:t>16551.60</w:t>
      </w:r>
      <w:r>
        <w:rPr>
          <w:rFonts w:ascii="宋体" w:hAnsi="宋体" w:eastAsia="宋体" w:cs="宋体"/>
          <w:color w:val="000000" w:themeColor="text1"/>
          <w:sz w:val="24"/>
          <w:szCs w:val="24"/>
          <w:highlight w:val="none"/>
          <w:lang w:eastAsia="zh-CN"/>
          <w14:textFill>
            <w14:solidFill>
              <w14:schemeClr w14:val="tx1"/>
            </w14:solidFill>
          </w14:textFill>
        </w:rPr>
        <w:t>万元</w:t>
      </w:r>
      <w:r>
        <w:rPr>
          <w:rFonts w:ascii="宋体" w:hAnsi="宋体" w:eastAsia="宋体" w:cs="宋体"/>
          <w:color w:val="000000" w:themeColor="text1"/>
          <w:spacing w:val="-2"/>
          <w:sz w:val="24"/>
          <w:szCs w:val="24"/>
          <w:highlight w:val="none"/>
          <w:lang w:eastAsia="zh-CN"/>
          <w14:textFill>
            <w14:solidFill>
              <w14:schemeClr w14:val="tx1"/>
            </w14:solidFill>
          </w14:textFill>
        </w:rPr>
        <w:t>，建设规模</w:t>
      </w:r>
      <w:r>
        <w:rPr>
          <w:rFonts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sz w:val="24"/>
          <w:highlight w:val="none"/>
          <w:u w:val="single"/>
          <w:lang w:eastAsia="zh-CN"/>
        </w:rPr>
        <w:t>本项目位于沿十二路以南龙屿湾山岙地，扩容生活污水处理线规模4.0万吨/天。地上建筑面积为3718.77㎡，地下建筑面积为1537.18㎡。主要建设内容为粗格栅及进水泵房、固液分离器、污水处理综合池、磁混凝高效沉淀池、反硝化深床滤池、加药间/消毒及出水组合池、鼓风机房、发电机房及配电间、污泥脱水机房、进出水在线监测用房、厂区道路、雨污水、给水消防、工艺管道、景观绿化等</w:t>
      </w:r>
      <w:r>
        <w:rPr>
          <w:rFonts w:hint="eastAsia" w:ascii="宋体" w:hAnsi="宋体" w:eastAsia="宋体" w:cs="宋体"/>
          <w:i w:val="0"/>
          <w:iCs w:val="0"/>
          <w:highlight w:val="none"/>
          <w:u w:val="single"/>
        </w:rPr>
        <w:t>。</w:t>
      </w:r>
    </w:p>
    <w:p w14:paraId="3D38D2B3">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b/>
          <w:bCs/>
          <w:i w:val="0"/>
          <w:iCs w:val="0"/>
          <w:highlight w:val="none"/>
        </w:rPr>
        <w:t>招标范围：</w:t>
      </w:r>
    </w:p>
    <w:p w14:paraId="6BC3ED75">
      <w:pPr>
        <w:keepNext/>
        <w:keepLines/>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i w:val="0"/>
          <w:iCs w:val="0"/>
          <w:highlight w:val="none"/>
          <w:u w:val="single"/>
        </w:rPr>
      </w:pPr>
      <w:r>
        <w:rPr>
          <w:rFonts w:hint="eastAsia" w:ascii="宋体" w:hAnsi="宋体" w:eastAsia="宋体" w:cs="宋体"/>
          <w:i w:val="0"/>
          <w:iCs w:val="0"/>
          <w:sz w:val="24"/>
          <w:szCs w:val="24"/>
          <w:highlight w:val="none"/>
          <w:lang w:val="en-US" w:eastAsia="zh-CN" w:bidi="ar-SA"/>
        </w:rPr>
        <w:t>（1）</w:t>
      </w:r>
      <w:r>
        <w:rPr>
          <w:rFonts w:hint="eastAsia" w:ascii="宋体" w:hAnsi="宋体"/>
          <w:sz w:val="24"/>
          <w:highlight w:val="none"/>
          <w:u w:val="single"/>
          <w:lang w:eastAsia="zh-CN"/>
        </w:rPr>
        <w:t>招</w:t>
      </w:r>
      <w:r>
        <w:rPr>
          <w:rFonts w:hint="eastAsia" w:ascii="宋体" w:hAnsi="宋体" w:eastAsia="宋体" w:cs="Times New Roman"/>
          <w:sz w:val="24"/>
          <w:highlight w:val="none"/>
          <w:u w:val="single"/>
          <w:lang w:eastAsia="zh-CN"/>
        </w:rPr>
        <w:t>标人提供的施工图及工程量清单中所包含</w:t>
      </w:r>
      <w:r>
        <w:rPr>
          <w:rFonts w:hint="eastAsia" w:ascii="宋体" w:hAnsi="宋体"/>
          <w:sz w:val="24"/>
          <w:highlight w:val="none"/>
          <w:u w:val="single"/>
          <w:lang w:val="en-US" w:eastAsia="zh-CN"/>
        </w:rPr>
        <w:t>的土建工程（包括桩基、</w:t>
      </w:r>
      <w:r>
        <w:rPr>
          <w:rFonts w:hint="eastAsia" w:ascii="宋体" w:hAnsi="宋体"/>
          <w:sz w:val="24"/>
          <w:highlight w:val="none"/>
          <w:u w:val="single"/>
          <w:lang w:eastAsia="zh-CN"/>
        </w:rPr>
        <w:t>基坑围护</w:t>
      </w:r>
      <w:r>
        <w:rPr>
          <w:rFonts w:hint="eastAsia" w:ascii="宋体" w:hAnsi="宋体"/>
          <w:sz w:val="24"/>
          <w:highlight w:val="none"/>
          <w:u w:val="single"/>
          <w:lang w:val="en-US" w:eastAsia="zh-CN"/>
        </w:rPr>
        <w:t>构筑物、附属功能房等</w:t>
      </w:r>
      <w:r>
        <w:rPr>
          <w:rFonts w:hint="eastAsia" w:ascii="宋体" w:hAnsi="宋体"/>
          <w:sz w:val="24"/>
          <w:highlight w:val="none"/>
          <w:u w:val="single"/>
          <w:lang w:eastAsia="zh-CN"/>
        </w:rPr>
        <w:t>）、室外附属（</w:t>
      </w:r>
      <w:r>
        <w:rPr>
          <w:rFonts w:hint="eastAsia" w:ascii="宋体" w:hAnsi="宋体"/>
          <w:sz w:val="24"/>
          <w:highlight w:val="none"/>
          <w:u w:val="single"/>
          <w:lang w:val="en-US" w:eastAsia="zh-CN"/>
        </w:rPr>
        <w:t>边坡及挡墙、道路工程、排水、给水、园林、加药管沟、室外电缆线等</w:t>
      </w:r>
      <w:r>
        <w:rPr>
          <w:rFonts w:hint="eastAsia" w:ascii="宋体" w:hAnsi="宋体"/>
          <w:sz w:val="24"/>
          <w:highlight w:val="none"/>
          <w:u w:val="single"/>
          <w:lang w:eastAsia="zh-CN"/>
        </w:rPr>
        <w:t>）、</w:t>
      </w:r>
      <w:r>
        <w:rPr>
          <w:rFonts w:hint="eastAsia" w:ascii="宋体" w:hAnsi="宋体"/>
          <w:sz w:val="24"/>
          <w:highlight w:val="none"/>
          <w:u w:val="single"/>
          <w:lang w:val="en-US" w:eastAsia="zh-CN"/>
        </w:rPr>
        <w:t>电气、室外工艺管道</w:t>
      </w:r>
      <w:r>
        <w:rPr>
          <w:rFonts w:hint="eastAsia" w:ascii="宋体" w:hAnsi="宋体"/>
          <w:sz w:val="24"/>
          <w:highlight w:val="none"/>
          <w:u w:val="single"/>
          <w:lang w:eastAsia="zh-CN"/>
        </w:rPr>
        <w:t>等工程</w:t>
      </w:r>
      <w:r>
        <w:rPr>
          <w:rFonts w:hint="eastAsia" w:ascii="宋体" w:hAnsi="宋体" w:eastAsia="宋体" w:cs="宋体"/>
          <w:color w:val="auto"/>
          <w:sz w:val="24"/>
          <w:szCs w:val="24"/>
          <w:highlight w:val="none"/>
          <w:u w:val="single"/>
          <w:lang w:eastAsia="zh-CN"/>
        </w:rPr>
        <w:t>。具体内容详见招标人提供的施工图、工程量清单</w:t>
      </w:r>
      <w:r>
        <w:rPr>
          <w:rFonts w:hint="eastAsia" w:ascii="宋体" w:hAnsi="宋体" w:eastAsia="宋体" w:cs="宋体"/>
          <w:i w:val="0"/>
          <w:iCs w:val="0"/>
          <w:highlight w:val="none"/>
          <w:u w:val="single"/>
        </w:rPr>
        <w:t>。</w:t>
      </w:r>
    </w:p>
    <w:p w14:paraId="053F6103">
      <w:pPr>
        <w:keepNext/>
        <w:keepLines/>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u w:val="single"/>
          <w:lang w:eastAsia="zh-CN"/>
        </w:rPr>
        <w:t>设备采购及安装调试、自控系统主材及安装、试运行、高低压配电柜、变压器、柴油发电机组、一级控制箱、水泵、闸门、场坪设计和围墙等专业工程不在本次招标范围内，由招标人另行发包</w:t>
      </w:r>
      <w:r>
        <w:rPr>
          <w:rFonts w:hint="eastAsia" w:ascii="宋体" w:hAnsi="宋体" w:cs="宋体"/>
          <w:color w:val="auto"/>
          <w:sz w:val="24"/>
          <w:szCs w:val="24"/>
          <w:highlight w:val="none"/>
          <w:u w:val="single"/>
          <w:lang w:eastAsia="zh-CN"/>
        </w:rPr>
        <w:t>。</w:t>
      </w:r>
    </w:p>
    <w:p w14:paraId="4FBB94AF">
      <w:pPr>
        <w:pStyle w:val="9"/>
        <w:keepNext/>
        <w:keepLines/>
        <w:pageBreakBefore w:val="0"/>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本次招标建安</w:t>
      </w:r>
      <w:r>
        <w:rPr>
          <w:rFonts w:hint="eastAsia" w:ascii="宋体" w:hAnsi="宋体" w:eastAsia="宋体" w:cs="宋体"/>
          <w:i w:val="0"/>
          <w:iCs w:val="0"/>
          <w:highlight w:val="none"/>
        </w:rPr>
        <w:t>工程造价</w:t>
      </w:r>
      <w:r>
        <w:rPr>
          <w:rFonts w:hint="eastAsia" w:ascii="宋体" w:hAnsi="宋体" w:cs="宋体"/>
          <w:i w:val="0"/>
          <w:iCs w:val="0"/>
          <w:highlight w:val="none"/>
          <w:u w:val="single"/>
          <w:lang w:val="en-US" w:eastAsia="zh-CN"/>
        </w:rPr>
        <w:t xml:space="preserve"> 141886409</w:t>
      </w:r>
      <w:r>
        <w:rPr>
          <w:rFonts w:hint="eastAsia" w:ascii="宋体" w:hAnsi="宋体" w:eastAsia="宋体" w:cs="宋体"/>
          <w:i w:val="0"/>
          <w:iCs w:val="0"/>
          <w:highlight w:val="none"/>
          <w:u w:val="single"/>
        </w:rPr>
        <w:t xml:space="preserve">元 </w:t>
      </w:r>
      <w:r>
        <w:rPr>
          <w:rFonts w:hint="eastAsia" w:ascii="宋体" w:hAnsi="宋体" w:eastAsia="宋体" w:cs="宋体"/>
          <w:i w:val="0"/>
          <w:iCs w:val="0"/>
          <w:highlight w:val="none"/>
        </w:rPr>
        <w:t>。</w:t>
      </w:r>
    </w:p>
    <w:p w14:paraId="1A8A01C8">
      <w:pPr>
        <w:keepNext/>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b/>
          <w:bCs/>
          <w:i w:val="0"/>
          <w:iCs w:val="0"/>
          <w:highlight w:val="none"/>
        </w:rPr>
        <w:t>施工总工期：</w:t>
      </w:r>
      <w:r>
        <w:rPr>
          <w:rFonts w:hint="eastAsia" w:ascii="宋体" w:hAnsi="宋体" w:eastAsia="宋体" w:cs="宋体"/>
          <w:i w:val="0"/>
          <w:iCs w:val="0"/>
          <w:highlight w:val="none"/>
        </w:rPr>
        <w:t>不超过</w:t>
      </w:r>
      <w:r>
        <w:rPr>
          <w:rFonts w:hint="eastAsia" w:ascii="宋体" w:hAnsi="宋体" w:cs="宋体"/>
          <w:i w:val="0"/>
          <w:iCs w:val="0"/>
          <w:highlight w:val="none"/>
          <w:u w:val="single"/>
          <w:lang w:val="en-US" w:eastAsia="zh-CN"/>
        </w:rPr>
        <w:t>365</w:t>
      </w:r>
      <w:r>
        <w:rPr>
          <w:rFonts w:hint="eastAsia" w:ascii="宋体" w:hAnsi="宋体" w:eastAsia="宋体" w:cs="宋体"/>
          <w:i w:val="0"/>
          <w:iCs w:val="0"/>
          <w:highlight w:val="none"/>
        </w:rPr>
        <w:t>日历天（投标人在投标文件中必须明确工期天数）。</w:t>
      </w:r>
    </w:p>
    <w:p w14:paraId="409CC3A4">
      <w:pPr>
        <w:pageBreakBefore w:val="0"/>
        <w:overflowPunct/>
        <w:topLinePunct w:val="0"/>
        <w:bidi w:val="0"/>
        <w:snapToGrid/>
        <w:spacing w:line="440" w:lineRule="exact"/>
        <w:ind w:left="49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2.4 是否属于政府采购工程□是☑否</w:t>
      </w:r>
    </w:p>
    <w:p w14:paraId="0936DCC8">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pacing w:val="-1"/>
          <w:sz w:val="24"/>
          <w:szCs w:val="24"/>
          <w:highlight w:val="none"/>
          <w:lang w:eastAsia="zh-CN"/>
        </w:rPr>
      </w:pPr>
      <w:r>
        <w:rPr>
          <w:rFonts w:hint="eastAsia" w:ascii="宋体" w:hAnsi="宋体" w:eastAsia="宋体" w:cs="宋体"/>
          <w:i w:val="0"/>
          <w:iCs w:val="0"/>
          <w:spacing w:val="-1"/>
          <w:sz w:val="24"/>
          <w:szCs w:val="24"/>
          <w:highlight w:val="none"/>
          <w:lang w:eastAsia="zh-CN"/>
        </w:rPr>
        <w:t>2.5 是否专门面向中小企业预留</w:t>
      </w:r>
    </w:p>
    <w:p w14:paraId="606932CA">
      <w:pPr>
        <w:pageBreakBefore w:val="0"/>
        <w:overflowPunct/>
        <w:topLinePunct w:val="0"/>
        <w:bidi w:val="0"/>
        <w:snapToGrid/>
        <w:spacing w:line="440" w:lineRule="exact"/>
        <w:ind w:left="511" w:right="5081" w:hanging="2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7"/>
          <w:sz w:val="24"/>
          <w:szCs w:val="24"/>
          <w:highlight w:val="none"/>
          <w:lang w:eastAsia="zh-CN"/>
        </w:rPr>
        <w:t>□是</w:t>
      </w:r>
    </w:p>
    <w:p w14:paraId="0C67D945">
      <w:pPr>
        <w:keepNext w:val="0"/>
        <w:keepLines w:val="0"/>
        <w:pageBreakBefore w:val="0"/>
        <w:widowControl/>
        <w:suppressLineNumbers w:val="0"/>
        <w:overflowPunct/>
        <w:topLinePunct w:val="0"/>
        <w:bidi w:val="0"/>
        <w:snapToGrid/>
        <w:spacing w:line="440" w:lineRule="exact"/>
        <w:ind w:firstLine="472" w:firstLineChars="200"/>
        <w:jc w:val="left"/>
        <w:textAlignment w:val="auto"/>
        <w:rPr>
          <w:rFonts w:hint="eastAsia" w:ascii="宋体" w:hAnsi="宋体" w:eastAsia="宋体" w:cs="宋体"/>
          <w:i w:val="0"/>
          <w:iCs w:val="0"/>
          <w:highlight w:val="none"/>
        </w:rPr>
      </w:pPr>
      <w:r>
        <w:rPr>
          <w:rFonts w:hint="eastAsia" w:ascii="宋体" w:hAnsi="宋体" w:eastAsia="宋体" w:cs="宋体"/>
          <w:i w:val="0"/>
          <w:iCs w:val="0"/>
          <w:spacing w:val="-2"/>
          <w:sz w:val="24"/>
          <w:szCs w:val="24"/>
          <w:highlight w:val="none"/>
          <w:lang w:eastAsia="zh-CN"/>
        </w:rPr>
        <w:t xml:space="preserve">☑否 </w:t>
      </w:r>
      <w:r>
        <w:rPr>
          <w:rFonts w:hint="eastAsia" w:ascii="宋体" w:hAnsi="宋体" w:eastAsia="宋体" w:cs="宋体"/>
          <w:i w:val="0"/>
          <w:iCs w:val="0"/>
          <w:color w:val="000000"/>
          <w:kern w:val="0"/>
          <w:sz w:val="24"/>
          <w:szCs w:val="24"/>
          <w:highlight w:val="none"/>
          <w:lang w:val="en-US" w:eastAsia="zh-CN" w:bidi="ar"/>
        </w:rPr>
        <w:t>（本项目不属于政府采购项目，不适用浙江省财政厅等6部门《关于政府采购工程落实支持中小企业发展政策的通知》等文件，故不面向中小企业</w:t>
      </w:r>
      <w:r>
        <w:rPr>
          <w:rFonts w:hint="eastAsia" w:ascii="宋体" w:hAnsi="宋体" w:eastAsia="宋体" w:cs="宋体"/>
          <w:i w:val="0"/>
          <w:iCs w:val="0"/>
          <w:spacing w:val="-2"/>
          <w:sz w:val="24"/>
          <w:szCs w:val="24"/>
          <w:highlight w:val="none"/>
          <w:lang w:eastAsia="zh-CN"/>
        </w:rPr>
        <w:t>）</w:t>
      </w:r>
    </w:p>
    <w:p w14:paraId="2135655B">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投标人资格要求</w:t>
      </w:r>
    </w:p>
    <w:p w14:paraId="5ED13337">
      <w:pPr>
        <w:pStyle w:val="9"/>
        <w:keepNext/>
        <w:keepLines/>
        <w:pageBreakBefore w:val="0"/>
        <w:numPr>
          <w:ilvl w:val="0"/>
          <w:numId w:val="6"/>
        </w:numPr>
        <w:tabs>
          <w:tab w:val="left" w:pos="1343"/>
          <w:tab w:val="left" w:pos="2697"/>
          <w:tab w:val="left" w:pos="3264"/>
          <w:tab w:val="left" w:pos="4896"/>
          <w:tab w:val="left" w:pos="6005"/>
          <w:tab w:val="left" w:pos="7085"/>
          <w:tab w:val="left" w:pos="7498"/>
        </w:tabs>
        <w:kinsoku w:val="0"/>
        <w:overflowPunct/>
        <w:topLinePunct w:val="0"/>
        <w:bidi w:val="0"/>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投标人：</w:t>
      </w:r>
    </w:p>
    <w:p w14:paraId="168BE9B7">
      <w:pPr>
        <w:keepNext/>
        <w:keepLines/>
        <w:pageBreakBefore w:val="0"/>
        <w:numPr>
          <w:ilvl w:val="0"/>
          <w:numId w:val="0"/>
        </w:numPr>
        <w:tabs>
          <w:tab w:val="left" w:pos="420"/>
        </w:tabs>
        <w:overflowPunct/>
        <w:topLinePunct w:val="0"/>
        <w:autoSpaceDE/>
        <w:autoSpaceDN/>
        <w:bidi w:val="0"/>
        <w:adjustRightInd/>
        <w:snapToGrid/>
        <w:spacing w:line="440" w:lineRule="exact"/>
        <w:ind w:left="440" w:leftChars="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pacing w:val="-3"/>
          <w:sz w:val="24"/>
          <w:szCs w:val="24"/>
          <w:highlight w:val="none"/>
          <w:lang w:eastAsia="zh-CN"/>
        </w:rPr>
        <w:t>☑3.1具备</w:t>
      </w:r>
      <w:r>
        <w:rPr>
          <w:rFonts w:hint="eastAsia" w:ascii="宋体" w:hAnsi="宋体" w:eastAsia="宋体" w:cs="宋体"/>
          <w:i w:val="0"/>
          <w:iCs w:val="0"/>
          <w:color w:val="auto"/>
          <w:highlight w:val="none"/>
          <w:u w:val="single"/>
        </w:rPr>
        <w:tab/>
      </w:r>
      <w:r>
        <w:rPr>
          <w:rFonts w:hint="eastAsia" w:ascii="宋体" w:hAnsi="宋体" w:eastAsia="宋体" w:cs="宋体"/>
          <w:i w:val="0"/>
          <w:iCs w:val="0"/>
          <w:color w:val="auto"/>
          <w:highlight w:val="none"/>
          <w:u w:val="single"/>
        </w:rPr>
        <w:t>市政公用工程施工总承包</w:t>
      </w:r>
      <w:r>
        <w:rPr>
          <w:rFonts w:hint="eastAsia" w:ascii="宋体" w:hAnsi="宋体" w:cs="宋体"/>
          <w:i w:val="0"/>
          <w:iCs w:val="0"/>
          <w:color w:val="auto"/>
          <w:highlight w:val="none"/>
          <w:u w:val="single"/>
          <w:lang w:val="en-US" w:eastAsia="zh-CN"/>
        </w:rPr>
        <w:t>三</w:t>
      </w:r>
      <w:r>
        <w:rPr>
          <w:rFonts w:hint="eastAsia" w:ascii="宋体" w:hAnsi="宋体" w:eastAsia="宋体" w:cs="宋体"/>
          <w:i w:val="0"/>
          <w:iCs w:val="0"/>
          <w:color w:val="auto"/>
          <w:highlight w:val="none"/>
          <w:u w:val="single"/>
        </w:rPr>
        <w:t>级及以上</w:t>
      </w:r>
      <w:r>
        <w:rPr>
          <w:rFonts w:hint="eastAsia" w:ascii="宋体" w:hAnsi="宋体" w:eastAsia="宋体" w:cs="宋体"/>
          <w:i w:val="0"/>
          <w:iCs w:val="0"/>
          <w:color w:val="auto"/>
          <w:highlight w:val="none"/>
        </w:rPr>
        <w:t>资质</w:t>
      </w:r>
      <w:r>
        <w:rPr>
          <w:rFonts w:hint="eastAsia" w:ascii="宋体" w:hAnsi="宋体" w:eastAsia="宋体" w:cs="宋体"/>
          <w:b/>
          <w:bCs/>
          <w:i w:val="0"/>
          <w:iCs w:val="0"/>
          <w:color w:val="auto"/>
          <w:highlight w:val="none"/>
        </w:rPr>
        <w:t>（</w:t>
      </w:r>
      <w:r>
        <w:rPr>
          <w:rFonts w:hint="eastAsia" w:ascii="宋体" w:hAnsi="宋体" w:eastAsia="宋体" w:cs="宋体"/>
          <w:b/>
          <w:bCs/>
          <w:i w:val="0"/>
          <w:iCs w:val="0"/>
          <w:color w:val="auto"/>
          <w:highlight w:val="none"/>
        </w:rPr>
        <w:t>对应资质应在“浙江省建筑市场监管公共服务系统”上动态核查结果处于“合格”状态</w:t>
      </w:r>
      <w:r>
        <w:rPr>
          <w:rFonts w:hint="eastAsia" w:ascii="宋体" w:hAnsi="宋体" w:eastAsia="宋体" w:cs="宋体"/>
          <w:b/>
          <w:bCs/>
          <w:i w:val="0"/>
          <w:iCs w:val="0"/>
          <w:color w:val="auto"/>
          <w:highlight w:val="none"/>
        </w:rPr>
        <w:t>）</w:t>
      </w:r>
      <w:r>
        <w:rPr>
          <w:rFonts w:hint="eastAsia" w:ascii="宋体" w:hAnsi="宋体" w:eastAsia="宋体" w:cs="宋体"/>
          <w:i w:val="0"/>
          <w:iCs w:val="0"/>
          <w:color w:val="auto"/>
          <w:highlight w:val="none"/>
        </w:rPr>
        <w:t>；</w:t>
      </w:r>
    </w:p>
    <w:p w14:paraId="1B0E2555">
      <w:pPr>
        <w:pageBreakBefore w:val="0"/>
        <w:overflowPunct/>
        <w:topLinePunct w:val="0"/>
        <w:bidi w:val="0"/>
        <w:snapToGrid/>
        <w:spacing w:line="440" w:lineRule="exact"/>
        <w:ind w:left="8" w:right="77" w:firstLine="503"/>
        <w:jc w:val="both"/>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□3.2具备有效的</w:t>
      </w:r>
      <w:r>
        <w:rPr>
          <w:rFonts w:hint="eastAsia" w:ascii="宋体" w:hAnsi="宋体" w:eastAsia="宋体" w:cs="宋体"/>
          <w:i w:val="0"/>
          <w:iCs w:val="0"/>
          <w:spacing w:val="1"/>
          <w:sz w:val="24"/>
          <w:szCs w:val="24"/>
          <w:highlight w:val="none"/>
          <w:lang w:eastAsia="zh-CN"/>
        </w:rPr>
        <w:t>企业安全生产许可证，企</w:t>
      </w:r>
      <w:r>
        <w:rPr>
          <w:rFonts w:hint="eastAsia" w:ascii="宋体" w:hAnsi="宋体" w:eastAsia="宋体" w:cs="宋体"/>
          <w:i w:val="0"/>
          <w:iCs w:val="0"/>
          <w:spacing w:val="1"/>
          <w:sz w:val="24"/>
          <w:szCs w:val="24"/>
          <w:highlight w:val="none"/>
          <w:lang w:eastAsia="zh-CN"/>
        </w:rPr>
        <w:t>业主要负责人（法定代表人、企业经</w:t>
      </w:r>
      <w:r>
        <w:rPr>
          <w:rFonts w:hint="eastAsia" w:ascii="宋体" w:hAnsi="宋体" w:eastAsia="宋体" w:cs="宋体"/>
          <w:i w:val="0"/>
          <w:iCs w:val="0"/>
          <w:spacing w:val="5"/>
          <w:sz w:val="24"/>
          <w:szCs w:val="24"/>
          <w:highlight w:val="none"/>
          <w:lang w:eastAsia="zh-CN"/>
        </w:rPr>
        <w:t>理、企业分管安全生产的副经理、企业技术负责人）具有对应有效的安全生产考核</w:t>
      </w:r>
      <w:r>
        <w:rPr>
          <w:rFonts w:hint="eastAsia" w:ascii="宋体" w:hAnsi="宋体" w:eastAsia="宋体" w:cs="宋体"/>
          <w:i w:val="0"/>
          <w:iCs w:val="0"/>
          <w:spacing w:val="-3"/>
          <w:sz w:val="24"/>
          <w:szCs w:val="24"/>
          <w:highlight w:val="none"/>
          <w:lang w:eastAsia="zh-CN"/>
        </w:rPr>
        <w:t>合格证书；</w:t>
      </w:r>
    </w:p>
    <w:p w14:paraId="74C9014A">
      <w:pPr>
        <w:pageBreakBefore w:val="0"/>
        <w:overflowPunct/>
        <w:topLinePunct w:val="0"/>
        <w:bidi w:val="0"/>
        <w:snapToGrid/>
        <w:spacing w:line="440" w:lineRule="exact"/>
        <w:ind w:left="512"/>
        <w:textAlignment w:val="auto"/>
        <w:rPr>
          <w:rFonts w:hint="eastAsia" w:ascii="宋体" w:hAnsi="宋体" w:eastAsia="宋体" w:cs="宋体"/>
          <w:i w:val="0"/>
          <w:iCs w:val="0"/>
          <w:sz w:val="25"/>
          <w:szCs w:val="25"/>
          <w:highlight w:val="none"/>
          <w:lang w:eastAsia="zh-CN"/>
        </w:rPr>
      </w:pPr>
      <w:r>
        <w:rPr>
          <w:rFonts w:hint="eastAsia" w:ascii="宋体" w:hAnsi="宋体" w:cs="宋体"/>
          <w:i w:val="0"/>
          <w:iCs w:val="0"/>
          <w:spacing w:val="-2"/>
          <w:sz w:val="24"/>
          <w:szCs w:val="24"/>
          <w:highlight w:val="none"/>
          <w:lang w:eastAsia="zh-CN"/>
        </w:rPr>
        <w:t>□</w:t>
      </w:r>
      <w:r>
        <w:rPr>
          <w:rFonts w:hint="eastAsia" w:ascii="宋体" w:hAnsi="宋体" w:eastAsia="宋体" w:cs="宋体"/>
          <w:i w:val="0"/>
          <w:iCs w:val="0"/>
          <w:spacing w:val="-2"/>
          <w:sz w:val="24"/>
          <w:szCs w:val="24"/>
          <w:highlight w:val="none"/>
          <w:lang w:eastAsia="zh-CN"/>
        </w:rPr>
        <w:t>3.3</w:t>
      </w:r>
      <w:r>
        <w:rPr>
          <w:rFonts w:hint="eastAsia" w:ascii="宋体" w:hAnsi="宋体" w:eastAsia="宋体" w:cs="宋体"/>
          <w:i w:val="0"/>
          <w:iCs w:val="0"/>
          <w:spacing w:val="-2"/>
          <w:sz w:val="24"/>
          <w:szCs w:val="24"/>
          <w:highlight w:val="none"/>
          <w:lang w:eastAsia="zh-CN"/>
        </w:rPr>
        <w:t>自</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年</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月</w:t>
      </w:r>
      <w:r>
        <w:rPr>
          <w:rFonts w:hint="eastAsia" w:ascii="宋体" w:hAnsi="宋体" w:eastAsia="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日以来</w:t>
      </w:r>
      <w:r>
        <w:rPr>
          <w:rFonts w:hint="eastAsia" w:ascii="宋体" w:hAnsi="宋体" w:eastAsia="宋体" w:cs="宋体"/>
          <w:i w:val="0"/>
          <w:iCs w:val="0"/>
          <w:spacing w:val="-2"/>
          <w:sz w:val="25"/>
          <w:szCs w:val="25"/>
          <w:highlight w:val="none"/>
          <w:lang w:eastAsia="zh-CN"/>
        </w:rPr>
        <w:t>□承接过/□完成过</w:t>
      </w:r>
      <w:r>
        <w:rPr>
          <w:rFonts w:hint="eastAsia" w:ascii="宋体" w:hAnsi="宋体" w:eastAsia="宋体" w:cs="宋体"/>
          <w:i w:val="0"/>
          <w:iCs w:val="0"/>
          <w:spacing w:val="-2"/>
          <w:sz w:val="25"/>
          <w:szCs w:val="25"/>
          <w:highlight w:val="none"/>
          <w:u w:val="single"/>
          <w:lang w:val="en-US" w:eastAsia="zh-CN"/>
        </w:rPr>
        <w:t xml:space="preserve">   /  </w:t>
      </w:r>
      <w:r>
        <w:rPr>
          <w:rFonts w:hint="eastAsia" w:ascii="宋体" w:hAnsi="宋体" w:eastAsia="宋体" w:cs="宋体"/>
          <w:i w:val="0"/>
          <w:iCs w:val="0"/>
          <w:spacing w:val="-2"/>
          <w:sz w:val="25"/>
          <w:szCs w:val="25"/>
          <w:highlight w:val="none"/>
          <w:lang w:eastAsia="zh-CN"/>
        </w:rPr>
        <w:t>业绩</w:t>
      </w:r>
      <w:r>
        <w:rPr>
          <w:rFonts w:hint="eastAsia" w:ascii="宋体" w:hAnsi="宋体" w:eastAsia="宋体" w:cs="宋体"/>
          <w:i w:val="0"/>
          <w:iCs w:val="0"/>
          <w:spacing w:val="-2"/>
          <w:sz w:val="25"/>
          <w:szCs w:val="25"/>
          <w:highlight w:val="none"/>
          <w:lang w:eastAsia="zh-CN"/>
        </w:rPr>
        <w:t>；</w:t>
      </w:r>
    </w:p>
    <w:p w14:paraId="16FD3E81">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3.4本次招标□接受/☑不接受联合体投标；</w:t>
      </w:r>
    </w:p>
    <w:p w14:paraId="617B0E30">
      <w:pPr>
        <w:pageBreakBefore w:val="0"/>
        <w:overflowPunct/>
        <w:topLinePunct w:val="0"/>
        <w:bidi w:val="0"/>
        <w:snapToGrid/>
        <w:spacing w:line="440" w:lineRule="exact"/>
        <w:ind w:left="505" w:right="2023" w:firstLine="17"/>
        <w:textAlignment w:val="auto"/>
        <w:rPr>
          <w:rFonts w:hint="eastAsia" w:ascii="宋体" w:hAnsi="宋体" w:eastAsia="宋体" w:cs="宋体"/>
          <w:i w:val="0"/>
          <w:iCs w:val="0"/>
          <w:spacing w:val="-30"/>
          <w:sz w:val="24"/>
          <w:szCs w:val="24"/>
          <w:highlight w:val="none"/>
          <w:lang w:eastAsia="zh-CN"/>
        </w:rPr>
      </w:pPr>
      <w:r>
        <w:rPr>
          <w:rFonts w:hint="eastAsia" w:ascii="宋体" w:hAnsi="宋体" w:eastAsia="宋体" w:cs="宋体"/>
          <w:i w:val="0"/>
          <w:iCs w:val="0"/>
          <w:spacing w:val="-1"/>
          <w:sz w:val="24"/>
          <w:szCs w:val="24"/>
          <w:highlight w:val="none"/>
          <w:lang w:eastAsia="zh-CN"/>
        </w:rPr>
        <w:t>联合体投标的应满足下列要求</w:t>
      </w:r>
      <w:r>
        <w:rPr>
          <w:rFonts w:hint="eastAsia" w:ascii="宋体" w:hAnsi="宋体" w:eastAsia="宋体" w:cs="宋体"/>
          <w:i w:val="0"/>
          <w:iCs w:val="0"/>
          <w:spacing w:val="-30"/>
          <w:sz w:val="24"/>
          <w:szCs w:val="24"/>
          <w:highlight w:val="none"/>
          <w:lang w:eastAsia="zh-CN"/>
        </w:rPr>
        <w:t>：</w:t>
      </w:r>
      <w:r>
        <w:rPr>
          <w:rFonts w:hint="eastAsia" w:ascii="宋体" w:hAnsi="宋体" w:eastAsia="宋体" w:cs="宋体"/>
          <w:i w:val="0"/>
          <w:iCs w:val="0"/>
          <w:spacing w:val="-30"/>
          <w:sz w:val="24"/>
          <w:szCs w:val="24"/>
          <w:highlight w:val="none"/>
          <w:u w:val="single"/>
          <w:lang w:val="en-US" w:eastAsia="zh-CN"/>
        </w:rPr>
        <w:t xml:space="preserve">   /    </w:t>
      </w:r>
      <w:r>
        <w:rPr>
          <w:rFonts w:hint="eastAsia" w:ascii="宋体" w:hAnsi="宋体" w:eastAsia="宋体" w:cs="宋体"/>
          <w:i w:val="0"/>
          <w:iCs w:val="0"/>
          <w:spacing w:val="-30"/>
          <w:sz w:val="24"/>
          <w:szCs w:val="24"/>
          <w:highlight w:val="none"/>
          <w:lang w:val="en-US" w:eastAsia="zh-CN"/>
        </w:rPr>
        <w:t xml:space="preserve"> </w:t>
      </w:r>
      <w:r>
        <w:rPr>
          <w:rFonts w:hint="eastAsia" w:ascii="宋体" w:hAnsi="宋体" w:eastAsia="宋体" w:cs="宋体"/>
          <w:i w:val="0"/>
          <w:iCs w:val="0"/>
          <w:spacing w:val="-30"/>
          <w:sz w:val="24"/>
          <w:szCs w:val="24"/>
          <w:highlight w:val="none"/>
          <w:lang w:eastAsia="zh-CN"/>
        </w:rPr>
        <w:t>；</w:t>
      </w:r>
    </w:p>
    <w:p w14:paraId="20094925">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z w:val="24"/>
          <w:szCs w:val="24"/>
          <w:highlight w:val="none"/>
          <w:lang w:eastAsia="zh-CN"/>
        </w:rPr>
      </w:pPr>
      <w:r>
        <w:rPr>
          <w:rFonts w:hint="eastAsia" w:ascii="宋体" w:hAnsi="宋体" w:cs="宋体"/>
          <w:i w:val="0"/>
          <w:iCs w:val="0"/>
          <w:spacing w:val="-7"/>
          <w:sz w:val="24"/>
          <w:szCs w:val="24"/>
          <w:highlight w:val="none"/>
          <w:lang w:eastAsia="zh-CN"/>
        </w:rPr>
        <w:t>□</w:t>
      </w:r>
      <w:r>
        <w:rPr>
          <w:rFonts w:hint="eastAsia" w:ascii="宋体" w:hAnsi="宋体" w:eastAsia="宋体" w:cs="宋体"/>
          <w:i w:val="0"/>
          <w:iCs w:val="0"/>
          <w:spacing w:val="-7"/>
          <w:sz w:val="24"/>
          <w:szCs w:val="24"/>
          <w:highlight w:val="none"/>
          <w:lang w:eastAsia="zh-CN"/>
        </w:rPr>
        <w:t>3.5</w:t>
      </w:r>
      <w:r>
        <w:rPr>
          <w:rFonts w:hint="eastAsia" w:ascii="宋体" w:hAnsi="宋体" w:eastAsia="宋体" w:cs="宋体"/>
          <w:i w:val="0"/>
          <w:iCs w:val="0"/>
          <w:spacing w:val="-7"/>
          <w:sz w:val="24"/>
          <w:szCs w:val="24"/>
          <w:highlight w:val="none"/>
          <w:lang w:val="en-US" w:eastAsia="zh-CN"/>
        </w:rPr>
        <w:t xml:space="preserve"> </w:t>
      </w:r>
      <w:r>
        <w:rPr>
          <w:rFonts w:hint="eastAsia" w:ascii="宋体" w:hAnsi="宋体" w:eastAsia="宋体" w:cs="宋体"/>
          <w:i/>
          <w:iCs/>
          <w:color w:val="auto"/>
          <w:sz w:val="24"/>
          <w:szCs w:val="24"/>
          <w:highlight w:val="none"/>
          <w:u w:val="single"/>
          <w:lang w:eastAsia="zh-CN"/>
        </w:rPr>
        <w:t>（招标人需要增加的、符合法律法规的其他要求）</w:t>
      </w:r>
      <w:r>
        <w:rPr>
          <w:rFonts w:hint="eastAsia" w:ascii="宋体" w:hAnsi="宋体" w:eastAsia="宋体" w:cs="宋体"/>
          <w:i w:val="0"/>
          <w:iCs w:val="0"/>
          <w:spacing w:val="-66"/>
          <w:sz w:val="24"/>
          <w:szCs w:val="24"/>
          <w:highlight w:val="none"/>
          <w:lang w:eastAsia="zh-CN"/>
        </w:rPr>
        <w:t>；</w:t>
      </w:r>
    </w:p>
    <w:p w14:paraId="33667D76">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□3.6面向中小企业招标的，投标人（或联合体中的中小企业</w:t>
      </w:r>
      <w:r>
        <w:rPr>
          <w:rFonts w:hint="eastAsia" w:ascii="宋体" w:hAnsi="宋体" w:eastAsia="宋体" w:cs="宋体"/>
          <w:i w:val="0"/>
          <w:iCs w:val="0"/>
          <w:spacing w:val="-1"/>
          <w:sz w:val="24"/>
          <w:szCs w:val="24"/>
          <w:highlight w:val="none"/>
          <w:lang w:eastAsia="zh-CN"/>
        </w:rPr>
        <w:t>）须为中小企业，</w:t>
      </w:r>
      <w:r>
        <w:rPr>
          <w:rFonts w:hint="eastAsia" w:ascii="宋体" w:hAnsi="宋体" w:eastAsia="宋体" w:cs="宋体"/>
          <w:i w:val="0"/>
          <w:iCs w:val="0"/>
          <w:spacing w:val="-2"/>
          <w:sz w:val="24"/>
          <w:szCs w:val="24"/>
          <w:highlight w:val="none"/>
          <w:lang w:eastAsia="zh-CN"/>
        </w:rPr>
        <w:t>并提供《中小企业声明函》。</w:t>
      </w:r>
    </w:p>
    <w:p w14:paraId="05250ADA">
      <w:pPr>
        <w:pageBreakBefore w:val="0"/>
        <w:overflowPunct/>
        <w:topLinePunct w:val="0"/>
        <w:bidi w:val="0"/>
        <w:snapToGrid/>
        <w:spacing w:line="440" w:lineRule="exact"/>
        <w:ind w:left="422"/>
        <w:textAlignment w:val="auto"/>
        <w:rPr>
          <w:rFonts w:hint="eastAsia" w:ascii="宋体" w:hAnsi="宋体" w:eastAsia="宋体" w:cs="宋体"/>
          <w:b/>
          <w:bCs/>
          <w:i w:val="0"/>
          <w:iCs w:val="0"/>
          <w:sz w:val="24"/>
          <w:szCs w:val="24"/>
          <w:highlight w:val="none"/>
          <w:lang w:val="en-US" w:eastAsia="zh-CN" w:bidi="ar-SA"/>
        </w:rPr>
      </w:pPr>
      <w:r>
        <w:rPr>
          <w:rFonts w:hint="eastAsia" w:ascii="宋体" w:hAnsi="宋体" w:eastAsia="宋体" w:cs="宋体"/>
          <w:b/>
          <w:bCs/>
          <w:i w:val="0"/>
          <w:iCs w:val="0"/>
          <w:sz w:val="24"/>
          <w:szCs w:val="24"/>
          <w:highlight w:val="none"/>
          <w:lang w:val="en-US" w:eastAsia="zh-CN" w:bidi="ar-SA"/>
        </w:rPr>
        <w:t>（二）拟派项目负责人：</w:t>
      </w:r>
    </w:p>
    <w:p w14:paraId="6F5B90A5">
      <w:pPr>
        <w:pageBreakBefore w:val="0"/>
        <w:overflowPunct/>
        <w:topLinePunct w:val="0"/>
        <w:bidi w:val="0"/>
        <w:snapToGrid/>
        <w:spacing w:line="440" w:lineRule="exact"/>
        <w:ind w:right="138" w:firstLine="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3"/>
          <w:sz w:val="24"/>
          <w:szCs w:val="24"/>
          <w:highlight w:val="none"/>
          <w:lang w:eastAsia="zh-CN"/>
        </w:rPr>
        <w:t>3.7拟派项目负责人具有</w:t>
      </w:r>
      <w:r>
        <w:rPr>
          <w:rFonts w:hint="eastAsia" w:ascii="宋体" w:hAnsi="宋体" w:eastAsia="宋体" w:cs="宋体"/>
          <w:color w:val="auto"/>
          <w:sz w:val="24"/>
          <w:szCs w:val="24"/>
          <w:highlight w:val="none"/>
          <w:u w:val="single"/>
          <w:lang w:eastAsia="zh-CN"/>
        </w:rPr>
        <w:t>注册在投标人单位的（市政</w:t>
      </w:r>
      <w:r>
        <w:rPr>
          <w:rFonts w:hint="eastAsia" w:ascii="宋体" w:hAnsi="宋体" w:eastAsia="宋体" w:cs="宋体"/>
          <w:color w:val="auto"/>
          <w:sz w:val="24"/>
          <w:szCs w:val="24"/>
          <w:highlight w:val="none"/>
          <w:u w:val="single"/>
          <w:lang w:val="en-US" w:eastAsia="zh-CN"/>
        </w:rPr>
        <w:t>公用</w:t>
      </w:r>
      <w:r>
        <w:rPr>
          <w:rFonts w:hint="eastAsia" w:ascii="宋体" w:hAnsi="宋体" w:eastAsia="宋体" w:cs="宋体"/>
          <w:color w:val="auto"/>
          <w:sz w:val="24"/>
          <w:szCs w:val="24"/>
          <w:highlight w:val="none"/>
          <w:u w:val="single"/>
          <w:lang w:eastAsia="zh-CN"/>
        </w:rPr>
        <w:t>工程专业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lang w:eastAsia="zh-CN"/>
        </w:rPr>
        <w:t>级）建造师执业资格</w:t>
      </w:r>
      <w:r>
        <w:rPr>
          <w:rFonts w:hint="eastAsia" w:ascii="宋体" w:hAnsi="宋体" w:eastAsia="宋体" w:cs="宋体"/>
          <w:i w:val="0"/>
          <w:iCs w:val="0"/>
          <w:spacing w:val="-3"/>
          <w:sz w:val="25"/>
          <w:szCs w:val="25"/>
          <w:highlight w:val="none"/>
          <w:lang w:eastAsia="zh-CN"/>
        </w:rPr>
        <w:t>(</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3"/>
          <w:sz w:val="25"/>
          <w:szCs w:val="25"/>
          <w:highlight w:val="none"/>
          <w:lang w:eastAsia="zh-CN"/>
        </w:rPr>
        <w:t>职称</w:t>
      </w:r>
      <w:r>
        <w:rPr>
          <w:rFonts w:hint="eastAsia" w:ascii="宋体" w:hAnsi="宋体" w:eastAsia="宋体" w:cs="宋体"/>
          <w:i w:val="0"/>
          <w:iCs w:val="0"/>
          <w:spacing w:val="-29"/>
          <w:sz w:val="25"/>
          <w:szCs w:val="25"/>
          <w:highlight w:val="none"/>
          <w:lang w:eastAsia="zh-CN"/>
        </w:rPr>
        <w:t>：</w:t>
      </w:r>
      <w:r>
        <w:rPr>
          <w:rFonts w:hint="eastAsia" w:ascii="宋体" w:hAnsi="宋体" w:eastAsia="宋体" w:cs="宋体"/>
          <w:i w:val="0"/>
          <w:iCs w:val="0"/>
          <w:spacing w:val="-29"/>
          <w:sz w:val="25"/>
          <w:szCs w:val="25"/>
          <w:highlight w:val="none"/>
          <w:u w:val="single"/>
          <w:lang w:val="en-US" w:eastAsia="zh-CN"/>
        </w:rPr>
        <w:t xml:space="preserve">    /  </w:t>
      </w:r>
      <w:r>
        <w:rPr>
          <w:rFonts w:hint="eastAsia" w:ascii="宋体" w:hAnsi="宋体" w:eastAsia="宋体" w:cs="宋体"/>
          <w:i w:val="0"/>
          <w:iCs w:val="0"/>
          <w:spacing w:val="-29"/>
          <w:sz w:val="25"/>
          <w:szCs w:val="25"/>
          <w:highlight w:val="none"/>
          <w:lang w:eastAsia="zh-CN"/>
        </w:rPr>
        <w:t>），</w:t>
      </w:r>
      <w:r>
        <w:rPr>
          <w:rFonts w:hint="eastAsia" w:ascii="宋体" w:hAnsi="宋体" w:cs="宋体"/>
          <w:i w:val="0"/>
          <w:iCs w:val="0"/>
          <w:spacing w:val="-3"/>
          <w:sz w:val="24"/>
          <w:szCs w:val="24"/>
          <w:highlight w:val="none"/>
          <w:lang w:eastAsia="zh-CN"/>
        </w:rPr>
        <w:t>☑</w:t>
      </w:r>
      <w:r>
        <w:rPr>
          <w:rFonts w:hint="eastAsia" w:ascii="宋体" w:hAnsi="宋体" w:eastAsia="宋体" w:cs="宋体"/>
          <w:i w:val="0"/>
          <w:iCs w:val="0"/>
          <w:color w:val="auto"/>
          <w:spacing w:val="-3"/>
          <w:sz w:val="25"/>
          <w:szCs w:val="25"/>
          <w:highlight w:val="none"/>
          <w:lang w:eastAsia="zh-CN"/>
        </w:rPr>
        <w:t>同时具有对应有效的安全生产考核合格证书。</w:t>
      </w:r>
      <w:r>
        <w:rPr>
          <w:rFonts w:hint="eastAsia" w:ascii="宋体" w:hAnsi="宋体" w:eastAsia="宋体" w:cs="宋体"/>
          <w:i w:val="0"/>
          <w:iCs w:val="0"/>
          <w:color w:val="auto"/>
          <w:spacing w:val="-3"/>
          <w:sz w:val="24"/>
          <w:szCs w:val="24"/>
          <w:highlight w:val="none"/>
          <w:lang w:eastAsia="zh-CN"/>
        </w:rPr>
        <w:t>如在投</w:t>
      </w:r>
      <w:r>
        <w:rPr>
          <w:rFonts w:hint="eastAsia" w:ascii="宋体" w:hAnsi="宋体" w:eastAsia="宋体" w:cs="宋体"/>
          <w:i w:val="0"/>
          <w:iCs w:val="0"/>
          <w:color w:val="auto"/>
          <w:sz w:val="24"/>
          <w:szCs w:val="24"/>
          <w:highlight w:val="none"/>
          <w:lang w:eastAsia="zh-CN"/>
        </w:rPr>
        <w:t>标截</w:t>
      </w:r>
      <w:r>
        <w:rPr>
          <w:rFonts w:hint="eastAsia" w:ascii="宋体" w:hAnsi="宋体" w:eastAsia="宋体" w:cs="宋体"/>
          <w:i w:val="0"/>
          <w:iCs w:val="0"/>
          <w:sz w:val="24"/>
          <w:szCs w:val="24"/>
          <w:highlight w:val="none"/>
          <w:lang w:eastAsia="zh-CN"/>
        </w:rPr>
        <w:t>止日存在在其他任何在建合同工程（在建合同工程的开</w:t>
      </w:r>
      <w:r>
        <w:rPr>
          <w:rFonts w:hint="eastAsia" w:ascii="宋体" w:hAnsi="宋体" w:eastAsia="宋体" w:cs="宋体"/>
          <w:i w:val="0"/>
          <w:iCs w:val="0"/>
          <w:spacing w:val="-1"/>
          <w:sz w:val="24"/>
          <w:szCs w:val="24"/>
          <w:highlight w:val="none"/>
          <w:lang w:eastAsia="zh-CN"/>
        </w:rPr>
        <w:t>始时间为合同工程中标</w:t>
      </w:r>
      <w:r>
        <w:rPr>
          <w:rFonts w:hint="eastAsia" w:ascii="宋体" w:hAnsi="宋体" w:eastAsia="宋体" w:cs="宋体"/>
          <w:i w:val="0"/>
          <w:iCs w:val="0"/>
          <w:sz w:val="24"/>
          <w:szCs w:val="24"/>
          <w:highlight w:val="none"/>
          <w:lang w:eastAsia="zh-CN"/>
        </w:rPr>
        <w:t>通知书发出日期，或者不通过招标方式的则以合同签订日期</w:t>
      </w:r>
      <w:r>
        <w:rPr>
          <w:rFonts w:hint="eastAsia" w:ascii="宋体" w:hAnsi="宋体" w:eastAsia="宋体" w:cs="宋体"/>
          <w:i w:val="0"/>
          <w:iCs w:val="0"/>
          <w:spacing w:val="-1"/>
          <w:sz w:val="24"/>
          <w:szCs w:val="24"/>
          <w:highlight w:val="none"/>
          <w:lang w:eastAsia="zh-CN"/>
        </w:rPr>
        <w:t>为开始时间，结束时间</w:t>
      </w:r>
      <w:r>
        <w:rPr>
          <w:rFonts w:hint="eastAsia" w:ascii="宋体" w:hAnsi="宋体" w:eastAsia="宋体" w:cs="宋体"/>
          <w:i w:val="0"/>
          <w:iCs w:val="0"/>
          <w:sz w:val="24"/>
          <w:szCs w:val="24"/>
          <w:highlight w:val="none"/>
          <w:lang w:eastAsia="zh-CN"/>
        </w:rPr>
        <w:t>为该合同工程验收合格或合同解除日期）担任项目负责人（</w:t>
      </w:r>
      <w:r>
        <w:rPr>
          <w:rFonts w:hint="eastAsia" w:ascii="宋体" w:hAnsi="宋体" w:eastAsia="宋体" w:cs="宋体"/>
          <w:i w:val="0"/>
          <w:iCs w:val="0"/>
          <w:spacing w:val="-1"/>
          <w:sz w:val="24"/>
          <w:szCs w:val="24"/>
          <w:highlight w:val="none"/>
          <w:lang w:eastAsia="zh-CN"/>
        </w:rPr>
        <w:t>包括工程总承包项目中</w:t>
      </w:r>
      <w:r>
        <w:rPr>
          <w:rFonts w:hint="eastAsia" w:ascii="宋体" w:hAnsi="宋体" w:eastAsia="宋体" w:cs="宋体"/>
          <w:i w:val="0"/>
          <w:iCs w:val="0"/>
          <w:sz w:val="24"/>
          <w:szCs w:val="24"/>
          <w:highlight w:val="none"/>
          <w:lang w:eastAsia="zh-CN"/>
        </w:rPr>
        <w:t>的施工负责人）的，不得以拟派项目负责人</w:t>
      </w:r>
      <w:r>
        <w:rPr>
          <w:rFonts w:hint="eastAsia" w:ascii="宋体" w:hAnsi="宋体" w:eastAsia="宋体" w:cs="宋体"/>
          <w:i w:val="0"/>
          <w:iCs w:val="0"/>
          <w:spacing w:val="-1"/>
          <w:sz w:val="24"/>
          <w:szCs w:val="24"/>
          <w:highlight w:val="none"/>
          <w:lang w:eastAsia="zh-CN"/>
        </w:rPr>
        <w:t>的身份参加本次投标；</w:t>
      </w:r>
    </w:p>
    <w:p w14:paraId="204FE2EE">
      <w:pPr>
        <w:pageBreakBefore w:val="0"/>
        <w:overflowPunct/>
        <w:topLinePunct w:val="0"/>
        <w:bidi w:val="0"/>
        <w:snapToGrid/>
        <w:spacing w:line="440" w:lineRule="exact"/>
        <w:ind w:right="138" w:firstLine="485"/>
        <w:textAlignment w:val="auto"/>
        <w:rPr>
          <w:rFonts w:hint="eastAsia" w:ascii="宋体" w:hAnsi="宋体" w:eastAsia="宋体" w:cs="宋体"/>
          <w:i w:val="0"/>
          <w:iCs w:val="0"/>
          <w:spacing w:val="-5"/>
          <w:sz w:val="25"/>
          <w:szCs w:val="25"/>
          <w:highlight w:val="none"/>
          <w:lang w:eastAsia="zh-CN"/>
        </w:rPr>
      </w:pPr>
      <w:r>
        <w:rPr>
          <w:rFonts w:hint="eastAsia" w:ascii="宋体" w:hAnsi="宋体" w:cs="宋体"/>
          <w:i w:val="0"/>
          <w:iCs w:val="0"/>
          <w:spacing w:val="-4"/>
          <w:sz w:val="24"/>
          <w:szCs w:val="24"/>
          <w:highlight w:val="none"/>
          <w:lang w:eastAsia="zh-CN"/>
        </w:rPr>
        <w:t>□</w:t>
      </w:r>
      <w:r>
        <w:rPr>
          <w:rFonts w:hint="eastAsia" w:ascii="宋体" w:hAnsi="宋体" w:eastAsia="宋体" w:cs="宋体"/>
          <w:i w:val="0"/>
          <w:iCs w:val="0"/>
          <w:spacing w:val="-4"/>
          <w:sz w:val="24"/>
          <w:szCs w:val="24"/>
          <w:highlight w:val="none"/>
          <w:lang w:eastAsia="zh-CN"/>
        </w:rPr>
        <w:t>拟派项目负责人自</w:t>
      </w:r>
      <w:r>
        <w:rPr>
          <w:rFonts w:hint="eastAsia" w:ascii="宋体" w:hAnsi="宋体" w:eastAsia="宋体" w:cs="宋体"/>
          <w:i w:val="0"/>
          <w:iCs w:val="0"/>
          <w:spacing w:val="-4"/>
          <w:sz w:val="24"/>
          <w:szCs w:val="24"/>
          <w:highlight w:val="none"/>
          <w:u w:val="single"/>
          <w:lang w:val="en-US" w:eastAsia="zh-CN"/>
        </w:rPr>
        <w:t xml:space="preserve"> </w:t>
      </w:r>
      <w:r>
        <w:rPr>
          <w:rFonts w:hint="eastAsia" w:ascii="宋体" w:hAnsi="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lang w:eastAsia="zh-CN"/>
        </w:rPr>
        <w:t>年</w:t>
      </w:r>
      <w:r>
        <w:rPr>
          <w:rFonts w:hint="eastAsia" w:ascii="宋体" w:hAnsi="宋体" w:eastAsia="宋体" w:cs="宋体"/>
          <w:i w:val="0"/>
          <w:iCs w:val="0"/>
          <w:spacing w:val="-2"/>
          <w:sz w:val="24"/>
          <w:szCs w:val="24"/>
          <w:highlight w:val="none"/>
          <w:u w:val="single"/>
          <w:lang w:val="en-US" w:eastAsia="zh-CN"/>
        </w:rPr>
        <w:t xml:space="preserve"> </w:t>
      </w:r>
      <w:r>
        <w:rPr>
          <w:rFonts w:hint="eastAsia" w:ascii="宋体" w:hAnsi="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2"/>
          <w:sz w:val="24"/>
          <w:szCs w:val="24"/>
          <w:highlight w:val="none"/>
          <w:lang w:eastAsia="zh-CN"/>
        </w:rPr>
        <w:t>月</w:t>
      </w:r>
      <w:r>
        <w:rPr>
          <w:rFonts w:hint="eastAsia" w:ascii="宋体" w:hAnsi="宋体" w:eastAsia="宋体" w:cs="宋体"/>
          <w:i w:val="0"/>
          <w:iCs w:val="0"/>
          <w:spacing w:val="-2"/>
          <w:sz w:val="24"/>
          <w:szCs w:val="24"/>
          <w:highlight w:val="none"/>
          <w:u w:val="single"/>
          <w:lang w:val="en-US" w:eastAsia="zh-CN"/>
        </w:rPr>
        <w:t xml:space="preserve"> </w:t>
      </w:r>
      <w:r>
        <w:rPr>
          <w:rFonts w:hint="eastAsia" w:ascii="宋体" w:hAnsi="宋体" w:cs="宋体"/>
          <w:i w:val="0"/>
          <w:iCs w:val="0"/>
          <w:spacing w:val="-2"/>
          <w:sz w:val="24"/>
          <w:szCs w:val="24"/>
          <w:highlight w:val="none"/>
          <w:u w:val="single"/>
          <w:lang w:val="en-US" w:eastAsia="zh-CN"/>
        </w:rPr>
        <w:t xml:space="preserve"> / </w:t>
      </w:r>
      <w:r>
        <w:rPr>
          <w:rFonts w:hint="eastAsia" w:ascii="宋体" w:hAnsi="宋体" w:eastAsia="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2"/>
          <w:sz w:val="24"/>
          <w:szCs w:val="24"/>
          <w:highlight w:val="none"/>
          <w:lang w:eastAsia="zh-CN"/>
        </w:rPr>
        <w:t>日以来</w:t>
      </w:r>
      <w:r>
        <w:rPr>
          <w:rFonts w:hint="eastAsia" w:ascii="宋体" w:hAnsi="宋体" w:eastAsia="宋体" w:cs="宋体"/>
          <w:i w:val="0"/>
          <w:iCs w:val="0"/>
          <w:spacing w:val="-2"/>
          <w:sz w:val="25"/>
          <w:szCs w:val="25"/>
          <w:highlight w:val="none"/>
          <w:lang w:eastAsia="zh-CN"/>
        </w:rPr>
        <w:t>□承接过/</w:t>
      </w:r>
      <w:r>
        <w:rPr>
          <w:rFonts w:hint="eastAsia" w:ascii="宋体" w:hAnsi="宋体" w:cs="宋体"/>
          <w:i w:val="0"/>
          <w:iCs w:val="0"/>
          <w:spacing w:val="-2"/>
          <w:sz w:val="25"/>
          <w:szCs w:val="25"/>
          <w:highlight w:val="none"/>
          <w:lang w:eastAsia="zh-CN"/>
        </w:rPr>
        <w:t>□</w:t>
      </w:r>
      <w:r>
        <w:rPr>
          <w:rFonts w:hint="eastAsia" w:ascii="宋体" w:hAnsi="宋体" w:eastAsia="宋体" w:cs="宋体"/>
          <w:i w:val="0"/>
          <w:iCs w:val="0"/>
          <w:spacing w:val="-2"/>
          <w:sz w:val="25"/>
          <w:szCs w:val="25"/>
          <w:highlight w:val="none"/>
          <w:lang w:eastAsia="zh-CN"/>
        </w:rPr>
        <w:t>完成过</w:t>
      </w:r>
      <w:r>
        <w:rPr>
          <w:rFonts w:hint="eastAsia" w:ascii="宋体" w:hAnsi="宋体" w:eastAsia="宋体" w:cs="宋体"/>
          <w:i w:val="0"/>
          <w:iCs w:val="0"/>
          <w:spacing w:val="-2"/>
          <w:sz w:val="25"/>
          <w:szCs w:val="25"/>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lang w:eastAsia="zh-CN"/>
        </w:rPr>
        <w:t>业绩</w:t>
      </w:r>
      <w:r>
        <w:rPr>
          <w:rFonts w:hint="eastAsia" w:ascii="宋体" w:hAnsi="宋体" w:eastAsia="宋体" w:cs="宋体"/>
          <w:i w:val="0"/>
          <w:iCs w:val="0"/>
          <w:spacing w:val="-5"/>
          <w:sz w:val="25"/>
          <w:szCs w:val="25"/>
          <w:highlight w:val="none"/>
          <w:lang w:eastAsia="zh-CN"/>
        </w:rPr>
        <w:t>；</w:t>
      </w:r>
    </w:p>
    <w:p w14:paraId="187D5C20">
      <w:pPr>
        <w:pageBreakBefore w:val="0"/>
        <w:overflowPunct/>
        <w:topLinePunct w:val="0"/>
        <w:bidi w:val="0"/>
        <w:snapToGrid/>
        <w:spacing w:line="440" w:lineRule="exact"/>
        <w:ind w:left="496" w:right="130" w:firstLine="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7"/>
          <w:sz w:val="24"/>
          <w:szCs w:val="24"/>
          <w:highlight w:val="none"/>
          <w:lang w:eastAsia="zh-CN"/>
        </w:rPr>
        <w:t>3.8</w:t>
      </w:r>
      <w:r>
        <w:rPr>
          <w:rFonts w:hint="eastAsia" w:ascii="宋体" w:hAnsi="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lang w:eastAsia="zh-CN"/>
        </w:rPr>
        <w:t>。</w:t>
      </w:r>
    </w:p>
    <w:p w14:paraId="04838479">
      <w:pPr>
        <w:pageBreakBefore w:val="0"/>
        <w:overflowPunct/>
        <w:topLinePunct w:val="0"/>
        <w:bidi w:val="0"/>
        <w:snapToGrid/>
        <w:spacing w:line="440" w:lineRule="exact"/>
        <w:ind w:left="57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4"/>
          <w:sz w:val="24"/>
          <w:szCs w:val="24"/>
          <w:highlight w:val="none"/>
          <w:lang w:eastAsia="zh-CN"/>
        </w:rPr>
        <w:t>（三）其他：</w:t>
      </w:r>
    </w:p>
    <w:p w14:paraId="1A0CC3A2">
      <w:pPr>
        <w:pageBreakBefore w:val="0"/>
        <w:overflowPunct/>
        <w:topLinePunct w:val="0"/>
        <w:bidi w:val="0"/>
        <w:snapToGrid/>
        <w:spacing w:line="440" w:lineRule="exact"/>
        <w:ind w:firstLine="44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w:t>
      </w:r>
      <w:r>
        <w:rPr>
          <w:rFonts w:hint="eastAsia" w:ascii="宋体" w:hAnsi="宋体" w:eastAsia="宋体" w:cs="宋体"/>
          <w:i w:val="0"/>
          <w:iCs w:val="0"/>
          <w:spacing w:val="4"/>
          <w:sz w:val="24"/>
          <w:szCs w:val="24"/>
          <w:highlight w:val="none"/>
          <w:lang w:eastAsia="zh-CN"/>
        </w:rPr>
        <w:t>3.9拟派施工现场专职安全生产管理人员，具有对应有效的安全生产考核合格</w:t>
      </w:r>
      <w:r>
        <w:rPr>
          <w:rFonts w:hint="eastAsia" w:ascii="宋体" w:hAnsi="宋体" w:eastAsia="宋体" w:cs="宋体"/>
          <w:i w:val="0"/>
          <w:iCs w:val="0"/>
          <w:spacing w:val="-1"/>
          <w:sz w:val="24"/>
          <w:szCs w:val="24"/>
          <w:highlight w:val="none"/>
          <w:lang w:eastAsia="zh-CN"/>
        </w:rPr>
        <w:t>证书，人数符合住房和城乡建设部相关规定要求；</w:t>
      </w:r>
    </w:p>
    <w:p w14:paraId="0021584B">
      <w:pPr>
        <w:pageBreakBefore w:val="0"/>
        <w:overflowPunct/>
        <w:topLinePunct w:val="0"/>
        <w:bidi w:val="0"/>
        <w:snapToGrid/>
        <w:spacing w:line="440" w:lineRule="exact"/>
        <w:ind w:firstLine="484"/>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i w:val="0"/>
          <w:iCs w:val="0"/>
          <w:spacing w:val="-1"/>
          <w:sz w:val="24"/>
          <w:szCs w:val="24"/>
          <w:highlight w:val="none"/>
          <w:lang w:eastAsia="zh-CN"/>
        </w:rPr>
        <w:t>服务系统严重失信名单的信息为准</w:t>
      </w:r>
      <w:r>
        <w:rPr>
          <w:rFonts w:hint="eastAsia" w:ascii="宋体" w:hAnsi="宋体" w:eastAsia="宋体" w:cs="宋体"/>
          <w:i w:val="0"/>
          <w:iCs w:val="0"/>
          <w:spacing w:val="2"/>
          <w:sz w:val="24"/>
          <w:szCs w:val="24"/>
          <w:highlight w:val="none"/>
          <w:lang w:eastAsia="zh-CN"/>
        </w:rPr>
        <w:t>）；</w:t>
      </w:r>
    </w:p>
    <w:p w14:paraId="1B6E149C">
      <w:pPr>
        <w:pageBreakBefore w:val="0"/>
        <w:overflowPunct/>
        <w:topLinePunct w:val="0"/>
        <w:bidi w:val="0"/>
        <w:snapToGrid/>
        <w:spacing w:line="440" w:lineRule="exact"/>
        <w:ind w:left="1" w:firstLine="483"/>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3.11投标人及其拟派项目负责人自</w:t>
      </w:r>
      <w:r>
        <w:rPr>
          <w:rFonts w:hint="eastAsia" w:ascii="宋体" w:hAnsi="宋体" w:eastAsia="宋体" w:cs="宋体"/>
          <w:i w:val="0"/>
          <w:iCs w:val="0"/>
          <w:spacing w:val="-1"/>
          <w:sz w:val="24"/>
          <w:szCs w:val="24"/>
          <w:highlight w:val="none"/>
          <w:u w:val="single"/>
          <w:lang w:val="en-US" w:eastAsia="zh-CN"/>
        </w:rPr>
        <w:t>202</w:t>
      </w:r>
      <w:r>
        <w:rPr>
          <w:rFonts w:hint="eastAsia" w:ascii="宋体" w:hAnsi="宋体" w:cs="宋体"/>
          <w:i w:val="0"/>
          <w:iCs w:val="0"/>
          <w:spacing w:val="-1"/>
          <w:sz w:val="24"/>
          <w:szCs w:val="24"/>
          <w:highlight w:val="none"/>
          <w:u w:val="single"/>
          <w:lang w:val="en-US" w:eastAsia="zh-CN"/>
        </w:rPr>
        <w:t>2</w:t>
      </w:r>
      <w:r>
        <w:rPr>
          <w:rFonts w:hint="eastAsia" w:ascii="宋体" w:hAnsi="宋体" w:eastAsia="宋体" w:cs="宋体"/>
          <w:i w:val="0"/>
          <w:iCs w:val="0"/>
          <w:spacing w:val="-1"/>
          <w:sz w:val="24"/>
          <w:szCs w:val="24"/>
          <w:highlight w:val="none"/>
          <w:lang w:eastAsia="zh-CN"/>
        </w:rPr>
        <w:t>年</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cs="宋体"/>
          <w:i w:val="0"/>
          <w:iCs w:val="0"/>
          <w:spacing w:val="-1"/>
          <w:sz w:val="24"/>
          <w:szCs w:val="24"/>
          <w:highlight w:val="none"/>
          <w:u w:val="single"/>
          <w:lang w:val="en-US" w:eastAsia="zh-CN"/>
        </w:rPr>
        <w:t>01</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月</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cs="宋体"/>
          <w:i w:val="0"/>
          <w:iCs w:val="0"/>
          <w:spacing w:val="-1"/>
          <w:sz w:val="24"/>
          <w:szCs w:val="24"/>
          <w:highlight w:val="none"/>
          <w:u w:val="single"/>
          <w:lang w:val="en-US" w:eastAsia="zh-CN"/>
        </w:rPr>
        <w:t>01</w:t>
      </w:r>
      <w:r>
        <w:rPr>
          <w:rFonts w:hint="eastAsia" w:ascii="宋体" w:hAnsi="宋体" w:eastAsia="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日起至</w:t>
      </w:r>
      <w:r>
        <w:rPr>
          <w:rFonts w:hint="eastAsia" w:ascii="宋体" w:hAnsi="宋体" w:eastAsia="宋体" w:cs="宋体"/>
          <w:i w:val="0"/>
          <w:iCs w:val="0"/>
          <w:spacing w:val="-2"/>
          <w:sz w:val="24"/>
          <w:szCs w:val="24"/>
          <w:highlight w:val="none"/>
          <w:lang w:eastAsia="zh-CN"/>
        </w:rPr>
        <w:t>投标截止日止无行贿犯</w:t>
      </w:r>
      <w:r>
        <w:rPr>
          <w:rFonts w:hint="eastAsia" w:ascii="宋体" w:hAnsi="宋体" w:eastAsia="宋体" w:cs="宋体"/>
          <w:i w:val="0"/>
          <w:iCs w:val="0"/>
          <w:spacing w:val="-3"/>
          <w:sz w:val="24"/>
          <w:szCs w:val="24"/>
          <w:highlight w:val="none"/>
          <w:lang w:eastAsia="zh-CN"/>
        </w:rPr>
        <w:t>罪记录；</w:t>
      </w:r>
    </w:p>
    <w:p w14:paraId="665E430D">
      <w:pPr>
        <w:pageBreakBefore w:val="0"/>
        <w:overflowPunct/>
        <w:topLinePunct w:val="0"/>
        <w:bidi w:val="0"/>
        <w:snapToGrid/>
        <w:spacing w:line="440" w:lineRule="exact"/>
        <w:ind w:left="48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3.12投标人及其拟派项目负责人投标截止日未被列入失信被执行人名单；</w:t>
      </w:r>
    </w:p>
    <w:p w14:paraId="67522688">
      <w:pPr>
        <w:pageBreakBefore w:val="0"/>
        <w:overflowPunct/>
        <w:topLinePunct w:val="0"/>
        <w:bidi w:val="0"/>
        <w:snapToGrid/>
        <w:spacing w:line="440" w:lineRule="exact"/>
        <w:ind w:left="3" w:firstLine="481"/>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3.13投标人及其拟派项目负责人未被市场监督管理机关在全国企业信用信息公</w:t>
      </w:r>
      <w:r>
        <w:rPr>
          <w:rFonts w:hint="eastAsia" w:ascii="宋体" w:hAnsi="宋体" w:eastAsia="宋体" w:cs="宋体"/>
          <w:i w:val="0"/>
          <w:iCs w:val="0"/>
          <w:spacing w:val="-1"/>
          <w:sz w:val="24"/>
          <w:szCs w:val="24"/>
          <w:highlight w:val="none"/>
          <w:lang w:eastAsia="zh-CN"/>
        </w:rPr>
        <w:t>示系统中列入严重违法失信企业名单；</w:t>
      </w:r>
    </w:p>
    <w:p w14:paraId="749E51E1">
      <w:pPr>
        <w:pageBreakBefore w:val="0"/>
        <w:overflowPunct/>
        <w:topLinePunct w:val="0"/>
        <w:bidi w:val="0"/>
        <w:snapToGrid/>
        <w:spacing w:line="440" w:lineRule="exact"/>
        <w:ind w:left="8" w:firstLine="47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3.14投标人及其拟派项目负责人未被人力资源社会保障行政部门列入失信联合</w:t>
      </w:r>
      <w:r>
        <w:rPr>
          <w:rFonts w:hint="eastAsia" w:ascii="宋体" w:hAnsi="宋体" w:eastAsia="宋体" w:cs="宋体"/>
          <w:i w:val="0"/>
          <w:iCs w:val="0"/>
          <w:spacing w:val="-1"/>
          <w:sz w:val="24"/>
          <w:szCs w:val="24"/>
          <w:highlight w:val="none"/>
          <w:lang w:eastAsia="zh-CN"/>
        </w:rPr>
        <w:t>惩戒名单（有效期内）并共享至信用信息共享平台；</w:t>
      </w:r>
    </w:p>
    <w:p w14:paraId="4F5C225C">
      <w:pPr>
        <w:pageBreakBefore w:val="0"/>
        <w:overflowPunct/>
        <w:topLinePunct w:val="0"/>
        <w:bidi w:val="0"/>
        <w:snapToGrid/>
        <w:spacing w:line="440" w:lineRule="exact"/>
        <w:ind w:left="504" w:right="1464" w:hanging="19"/>
        <w:textAlignment w:val="auto"/>
        <w:rPr>
          <w:rFonts w:hint="eastAsia" w:ascii="宋体" w:hAnsi="宋体" w:eastAsia="宋体" w:cs="宋体"/>
          <w:i w:val="0"/>
          <w:iCs w:val="0"/>
          <w:spacing w:val="-4"/>
          <w:sz w:val="24"/>
          <w:szCs w:val="24"/>
          <w:highlight w:val="none"/>
          <w:lang w:eastAsia="zh-CN"/>
        </w:rPr>
      </w:pPr>
      <w:r>
        <w:rPr>
          <w:rFonts w:hint="eastAsia" w:ascii="宋体" w:hAnsi="宋体" w:eastAsia="宋体" w:cs="宋体"/>
          <w:i w:val="0"/>
          <w:iCs w:val="0"/>
          <w:spacing w:val="-4"/>
          <w:sz w:val="24"/>
          <w:szCs w:val="24"/>
          <w:highlight w:val="none"/>
          <w:lang w:eastAsia="zh-CN"/>
        </w:rPr>
        <w:t>3.15省外企业应按规定办理“省外建设工程企业进浙备案”手续；</w:t>
      </w:r>
    </w:p>
    <w:p w14:paraId="664BDA8A">
      <w:pPr>
        <w:pageBreakBefore w:val="0"/>
        <w:overflowPunct/>
        <w:topLinePunct w:val="0"/>
        <w:bidi w:val="0"/>
        <w:snapToGrid/>
        <w:spacing w:line="440" w:lineRule="exact"/>
        <w:ind w:left="6" w:right="56" w:firstLine="498"/>
        <w:textAlignment w:val="auto"/>
        <w:rPr>
          <w:rFonts w:hint="eastAsia" w:ascii="宋体" w:hAnsi="宋体" w:eastAsia="宋体" w:cs="宋体"/>
          <w:i w:val="0"/>
          <w:iCs w:val="0"/>
          <w:spacing w:val="-7"/>
          <w:sz w:val="24"/>
          <w:szCs w:val="24"/>
          <w:highlight w:val="none"/>
          <w:u w:val="single"/>
          <w:lang w:val="en-US" w:eastAsia="zh-CN"/>
        </w:rPr>
      </w:pPr>
      <w:r>
        <w:rPr>
          <w:rFonts w:hint="eastAsia" w:ascii="宋体" w:hAnsi="宋体" w:cs="宋体"/>
          <w:i w:val="0"/>
          <w:iCs w:val="0"/>
          <w:spacing w:val="-7"/>
          <w:sz w:val="24"/>
          <w:szCs w:val="24"/>
          <w:highlight w:val="none"/>
          <w:u w:val="single"/>
          <w:lang w:val="en-US" w:eastAsia="zh-CN"/>
        </w:rPr>
        <w:t>□</w:t>
      </w:r>
      <w:r>
        <w:rPr>
          <w:rFonts w:hint="eastAsia" w:ascii="宋体" w:hAnsi="宋体" w:eastAsia="宋体" w:cs="宋体"/>
          <w:i w:val="0"/>
          <w:iCs w:val="0"/>
          <w:spacing w:val="-7"/>
          <w:sz w:val="24"/>
          <w:szCs w:val="24"/>
          <w:highlight w:val="none"/>
          <w:u w:val="single"/>
          <w:lang w:val="en-US" w:eastAsia="zh-CN"/>
        </w:rPr>
        <w:t>3.16     /</w:t>
      </w:r>
      <w:r>
        <w:rPr>
          <w:rFonts w:hint="eastAsia" w:ascii="宋体" w:hAnsi="宋体" w:eastAsia="宋体" w:cs="宋体"/>
          <w:i w:val="0"/>
          <w:iCs w:val="0"/>
          <w:spacing w:val="-7"/>
          <w:sz w:val="25"/>
          <w:szCs w:val="25"/>
          <w:highlight w:val="none"/>
          <w:u w:val="single"/>
          <w:lang w:eastAsia="zh-CN"/>
        </w:rPr>
        <w:t>（招标人需要增加的、符合法律法规的其他要求）</w:t>
      </w:r>
      <w:r>
        <w:rPr>
          <w:rFonts w:hint="eastAsia" w:ascii="宋体" w:hAnsi="宋体" w:eastAsia="宋体" w:cs="宋体"/>
          <w:i w:val="0"/>
          <w:iCs w:val="0"/>
          <w:spacing w:val="-7"/>
          <w:sz w:val="24"/>
          <w:szCs w:val="24"/>
          <w:highlight w:val="none"/>
          <w:u w:val="single"/>
          <w:lang w:val="en-US" w:eastAsia="zh-CN"/>
        </w:rPr>
        <w:t xml:space="preserve">。 </w:t>
      </w:r>
    </w:p>
    <w:p w14:paraId="63C4087D">
      <w:pPr>
        <w:keepNext/>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招投标方式</w:t>
      </w:r>
    </w:p>
    <w:p w14:paraId="0EF3E9FB">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公开招标。</w:t>
      </w:r>
    </w:p>
    <w:p w14:paraId="42F07142">
      <w:pPr>
        <w:keepNext w:val="0"/>
        <w:keepLines/>
        <w:pageBreakBefore w:val="0"/>
        <w:widowControl w:val="0"/>
        <w:numPr>
          <w:ilvl w:val="1"/>
          <w:numId w:val="5"/>
        </w:numPr>
        <w:kinsoku/>
        <w:wordWrap w:val="0"/>
        <w:overflowPunct/>
        <w:topLinePunct w:val="0"/>
        <w:autoSpaceDE w:val="0"/>
        <w:autoSpaceDN w:val="0"/>
        <w:bidi w:val="0"/>
        <w:adjustRightInd w:val="0"/>
        <w:snapToGrid/>
        <w:spacing w:line="440" w:lineRule="exact"/>
        <w:ind w:left="-125" w:leftChars="0" w:firstLine="567" w:firstLineChars="0"/>
        <w:textAlignment w:val="auto"/>
        <w:rPr>
          <w:rFonts w:hint="eastAsia" w:ascii="宋体" w:hAnsi="宋体" w:eastAsia="宋体" w:cs="宋体"/>
          <w:i w:val="0"/>
          <w:iCs w:val="0"/>
          <w:spacing w:val="5"/>
          <w:sz w:val="24"/>
          <w:szCs w:val="24"/>
          <w:highlight w:val="none"/>
          <w:lang w:eastAsia="zh-CN"/>
        </w:rPr>
      </w:pP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采用评定分离，</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pacing w:val="5"/>
          <w:sz w:val="24"/>
          <w:szCs w:val="24"/>
          <w:highlight w:val="none"/>
          <w:lang w:eastAsia="zh-CN"/>
        </w:rPr>
        <w:t>不采用评定分离。</w:t>
      </w:r>
    </w:p>
    <w:p w14:paraId="2DD737EE">
      <w:pPr>
        <w:keepNext w:val="0"/>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招标文件的获取</w:t>
      </w:r>
    </w:p>
    <w:p w14:paraId="769C5889">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本项目招标文件（含图纸）和补充（答疑、澄清）、修改文件以网上下载方式发放，http://www.sanmen.gov.cn/col/col1229610743/index.html。</w:t>
      </w:r>
    </w:p>
    <w:p w14:paraId="2994EB3F">
      <w:pPr>
        <w:keepNext w:val="0"/>
        <w:keepLines/>
        <w:pageBreakBefore w:val="0"/>
        <w:widowControl w:val="0"/>
        <w:numPr>
          <w:ilvl w:val="1"/>
          <w:numId w:val="5"/>
        </w:numPr>
        <w:kinsoku/>
        <w:wordWrap w:val="0"/>
        <w:overflowPunct/>
        <w:topLinePunct w:val="0"/>
        <w:autoSpaceDE/>
        <w:autoSpaceDN/>
        <w:bidi w:val="0"/>
        <w:adjustRightInd/>
        <w:snapToGrid/>
        <w:spacing w:line="440" w:lineRule="exact"/>
        <w:ind w:left="-125" w:firstLine="567"/>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招标文件下载网址：潜在投标人登录http://www.sanmen.gov.cn/col/col1229610743/index.html自行下载招标文件、工程量清单、投标工具和施工图。</w:t>
      </w:r>
    </w:p>
    <w:p w14:paraId="0ACB22EE">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招标文件网上下载时间：公告发布之日起至投标文件递交截止时间。</w:t>
      </w:r>
    </w:p>
    <w:p w14:paraId="566B0A09">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i w:val="0"/>
          <w:iCs w:val="0"/>
          <w:highlight w:val="none"/>
          <w:u w:val="single"/>
        </w:rPr>
        <w:t>http://www.tseal.cn/tcloud/smxztb</w:t>
      </w:r>
      <w:r>
        <w:rPr>
          <w:rFonts w:hint="eastAsia" w:ascii="宋体" w:hAnsi="宋体" w:eastAsia="宋体" w:cs="宋体"/>
          <w:i w:val="0"/>
          <w:iCs w:val="0"/>
          <w:highlight w:val="none"/>
        </w:rPr>
        <w:t>。</w:t>
      </w:r>
    </w:p>
    <w:p w14:paraId="2F3D4D37">
      <w:pPr>
        <w:keepNext w:val="0"/>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投标文件的上传</w:t>
      </w:r>
    </w:p>
    <w:p w14:paraId="60D9280B">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投标文件上传的截止时间（投标截止时间，下同</w:t>
      </w:r>
      <w:r>
        <w:rPr>
          <w:rFonts w:hint="eastAsia" w:ascii="宋体" w:hAnsi="宋体" w:eastAsia="宋体" w:cs="宋体"/>
          <w:i w:val="0"/>
          <w:iCs w:val="0"/>
          <w:color w:val="auto"/>
          <w:highlight w:val="none"/>
        </w:rPr>
        <w:t>）为</w:t>
      </w:r>
      <w:r>
        <w:rPr>
          <w:rFonts w:hint="eastAsia" w:ascii="宋体" w:hAnsi="宋体" w:eastAsia="宋体" w:cs="宋体"/>
          <w:b/>
          <w:bCs/>
          <w:i w:val="0"/>
          <w:iCs w:val="0"/>
          <w:color w:val="auto"/>
          <w:highlight w:val="none"/>
          <w:u w:val="single"/>
        </w:rPr>
        <w:t>202</w:t>
      </w:r>
      <w:r>
        <w:rPr>
          <w:rFonts w:hint="eastAsia" w:ascii="宋体" w:hAnsi="宋体" w:cs="宋体"/>
          <w:b/>
          <w:bCs/>
          <w:i w:val="0"/>
          <w:iCs w:val="0"/>
          <w:color w:val="auto"/>
          <w:highlight w:val="none"/>
          <w:u w:val="single"/>
          <w:lang w:val="en-US" w:eastAsia="zh-CN"/>
        </w:rPr>
        <w:t>5</w:t>
      </w:r>
      <w:r>
        <w:rPr>
          <w:rFonts w:hint="eastAsia" w:ascii="宋体" w:hAnsi="宋体" w:eastAsia="宋体" w:cs="宋体"/>
          <w:b/>
          <w:bCs/>
          <w:i w:val="0"/>
          <w:iCs w:val="0"/>
          <w:color w:val="auto"/>
          <w:highlight w:val="none"/>
          <w:u w:val="single"/>
        </w:rPr>
        <w:t>年</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月</w:t>
      </w:r>
      <w:r>
        <w:rPr>
          <w:rFonts w:hint="eastAsia" w:ascii="宋体" w:hAnsi="宋体" w:cs="宋体"/>
          <w:b/>
          <w:bCs/>
          <w:i w:val="0"/>
          <w:iCs w:val="0"/>
          <w:color w:val="auto"/>
          <w:highlight w:val="none"/>
          <w:u w:val="single"/>
          <w:lang w:val="en-US" w:eastAsia="zh-CN"/>
        </w:rPr>
        <w:t xml:space="preserve"> </w:t>
      </w:r>
      <w:r>
        <w:rPr>
          <w:rFonts w:hint="eastAsia" w:ascii="宋体" w:hAnsi="宋体" w:eastAsia="宋体" w:cs="宋体"/>
          <w:b/>
          <w:bCs/>
          <w:i w:val="0"/>
          <w:iCs w:val="0"/>
          <w:color w:val="auto"/>
          <w:highlight w:val="none"/>
          <w:u w:val="single"/>
        </w:rPr>
        <w:t>日</w:t>
      </w:r>
      <w:r>
        <w:rPr>
          <w:rFonts w:hint="eastAsia" w:ascii="宋体" w:hAnsi="宋体" w:cs="宋体"/>
          <w:b/>
          <w:bCs/>
          <w:i w:val="0"/>
          <w:iCs w:val="0"/>
          <w:color w:val="auto"/>
          <w:highlight w:val="none"/>
          <w:u w:val="single"/>
          <w:lang w:val="en-US" w:eastAsia="zh-CN"/>
        </w:rPr>
        <w:t>0</w:t>
      </w:r>
      <w:r>
        <w:rPr>
          <w:rFonts w:hint="eastAsia" w:ascii="宋体" w:hAnsi="宋体" w:eastAsia="宋体" w:cs="宋体"/>
          <w:b/>
          <w:bCs/>
          <w:i w:val="0"/>
          <w:iCs w:val="0"/>
          <w:color w:val="auto"/>
          <w:highlight w:val="none"/>
          <w:u w:val="single"/>
        </w:rPr>
        <w:t xml:space="preserve">9时00 </w:t>
      </w:r>
      <w:r>
        <w:rPr>
          <w:rFonts w:hint="eastAsia" w:ascii="宋体" w:hAnsi="宋体" w:eastAsia="宋体" w:cs="宋体"/>
          <w:b/>
          <w:bCs/>
          <w:i w:val="0"/>
          <w:iCs w:val="0"/>
          <w:color w:val="auto"/>
          <w:highlight w:val="none"/>
        </w:rPr>
        <w:t>分</w:t>
      </w:r>
      <w:r>
        <w:rPr>
          <w:rFonts w:hint="eastAsia" w:ascii="宋体" w:hAnsi="宋体" w:eastAsia="宋体" w:cs="宋体"/>
          <w:i w:val="0"/>
          <w:iCs w:val="0"/>
          <w:color w:val="auto"/>
          <w:spacing w:val="-1"/>
          <w:highlight w:val="none"/>
        </w:rPr>
        <w:t>，</w:t>
      </w:r>
      <w:r>
        <w:rPr>
          <w:rFonts w:hint="eastAsia" w:ascii="宋体" w:hAnsi="宋体" w:eastAsia="宋体" w:cs="宋体"/>
          <w:i w:val="0"/>
          <w:iCs w:val="0"/>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1AD1614C">
      <w:pPr>
        <w:keepNext w:val="0"/>
        <w:keepLines/>
        <w:pageBreakBefore w:val="0"/>
        <w:numPr>
          <w:ilvl w:val="1"/>
          <w:numId w:val="5"/>
        </w:numPr>
        <w:overflowPunct/>
        <w:topLinePunct w:val="0"/>
        <w:autoSpaceDE/>
        <w:autoSpaceDN/>
        <w:bidi w:val="0"/>
        <w:adjustRightInd/>
        <w:snapToGrid/>
        <w:spacing w:line="440" w:lineRule="exact"/>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逾期上传的或者未上传指定系统的，招标人不予受理。</w:t>
      </w:r>
    </w:p>
    <w:p w14:paraId="2624E43E">
      <w:pPr>
        <w:pStyle w:val="9"/>
        <w:keepNext w:val="0"/>
        <w:keepLines/>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color w:val="auto"/>
          <w:spacing w:val="0"/>
          <w:w w:val="100"/>
          <w:kern w:val="21"/>
          <w:position w:val="0"/>
          <w:sz w:val="24"/>
          <w:szCs w:val="24"/>
          <w:highlight w:val="none"/>
          <w:lang w:val="en-US" w:eastAsia="zh-CN"/>
        </w:rPr>
      </w:pPr>
      <w:r>
        <w:rPr>
          <w:rFonts w:hint="eastAsia" w:ascii="宋体" w:hAnsi="宋体" w:cs="宋体"/>
          <w:i w:val="0"/>
          <w:iCs w:val="0"/>
          <w:color w:val="auto"/>
          <w:spacing w:val="0"/>
          <w:w w:val="100"/>
          <w:kern w:val="21"/>
          <w:position w:val="0"/>
          <w:sz w:val="24"/>
          <w:szCs w:val="24"/>
          <w:highlight w:val="none"/>
          <w:lang w:val="en-US" w:eastAsia="zh-CN"/>
        </w:rPr>
        <w:t>6.3</w:t>
      </w:r>
      <w:r>
        <w:rPr>
          <w:rFonts w:hint="eastAsia" w:ascii="宋体" w:hAnsi="宋体" w:eastAsia="宋体" w:cs="宋体"/>
          <w:i w:val="0"/>
          <w:iCs w:val="0"/>
          <w:color w:val="auto"/>
          <w:spacing w:val="0"/>
          <w:w w:val="100"/>
          <w:kern w:val="21"/>
          <w:position w:val="0"/>
          <w:sz w:val="24"/>
          <w:szCs w:val="24"/>
          <w:highlight w:val="none"/>
          <w:lang w:val="en-US" w:eastAsia="zh-CN"/>
        </w:rPr>
        <w:t>工程保函（非电子保函系统）其原件递交时间及地点：</w:t>
      </w:r>
    </w:p>
    <w:p w14:paraId="13447E27">
      <w:pPr>
        <w:pStyle w:val="9"/>
        <w:keepNext w:val="0"/>
        <w:keepLines/>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3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pacing w:val="-5"/>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08</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r>
        <w:rPr>
          <w:rFonts w:hint="eastAsia" w:ascii="宋体" w:hAnsi="宋体" w:eastAsia="宋体" w:cs="宋体"/>
          <w:i w:val="0"/>
          <w:iCs w:val="0"/>
          <w:color w:val="auto"/>
          <w:sz w:val="24"/>
          <w:szCs w:val="24"/>
          <w:highlight w:val="none"/>
          <w:lang w:val="en-US" w:eastAsia="zh-CN"/>
        </w:rPr>
        <w:t>至</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时</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w:t>
      </w:r>
    </w:p>
    <w:p w14:paraId="1CE65DAA">
      <w:pPr>
        <w:pStyle w:val="9"/>
        <w:keepNext w:val="0"/>
        <w:keepLines/>
        <w:pageBreakBefore w:val="0"/>
        <w:widowControl w:val="0"/>
        <w:tabs>
          <w:tab w:val="left" w:pos="7226"/>
          <w:tab w:val="left" w:pos="7770"/>
        </w:tabs>
        <w:kinsoku w:val="0"/>
        <w:wordWrap/>
        <w:overflowPunct/>
        <w:topLinePunct w:val="0"/>
        <w:autoSpaceDE/>
        <w:autoSpaceDN/>
        <w:bidi w:val="0"/>
        <w:adjustRightInd/>
        <w:snapToGrid/>
        <w:spacing w:after="0" w:line="440" w:lineRule="exact"/>
        <w:ind w:left="199" w:leftChars="83" w:firstLine="240" w:firstLineChars="100"/>
        <w:textAlignment w:val="auto"/>
        <w:rPr>
          <w:rFonts w:hint="eastAsia" w:ascii="宋体" w:hAnsi="宋体" w:eastAsia="宋体" w:cs="宋体"/>
          <w:i w:val="0"/>
          <w:iCs w:val="0"/>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highlight w:val="none"/>
        </w:rPr>
        <w:t>三门县公共资源交易中心交易大厅（具体开标室见四楼电子屏幕）</w:t>
      </w:r>
    </w:p>
    <w:p w14:paraId="194C673D">
      <w:pPr>
        <w:keepNext w:val="0"/>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i w:val="0"/>
          <w:iCs w:val="0"/>
          <w:highlight w:val="none"/>
        </w:rPr>
      </w:pPr>
      <w:r>
        <w:rPr>
          <w:rFonts w:hint="eastAsia" w:ascii="宋体" w:hAnsi="宋体" w:eastAsia="宋体" w:cs="宋体"/>
          <w:b/>
          <w:bCs/>
          <w:i w:val="0"/>
          <w:iCs w:val="0"/>
          <w:highlight w:val="none"/>
        </w:rPr>
        <w:t>发布公告的媒介  </w:t>
      </w:r>
      <w:r>
        <w:rPr>
          <w:rFonts w:hint="eastAsia" w:ascii="宋体" w:hAnsi="宋体" w:eastAsia="宋体" w:cs="宋体"/>
          <w:b/>
          <w:i w:val="0"/>
          <w:iCs w:val="0"/>
          <w:highlight w:val="none"/>
        </w:rPr>
        <w:t> </w:t>
      </w:r>
    </w:p>
    <w:p w14:paraId="50D7BDE4">
      <w:pPr>
        <w:keepNext w:val="0"/>
        <w:keepLines/>
        <w:pageBreakBefore w:val="0"/>
        <w:widowControl/>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highlight w:val="none"/>
        </w:rPr>
      </w:pPr>
      <w:r>
        <w:rPr>
          <w:rFonts w:hint="eastAsia" w:ascii="宋体" w:hAnsi="宋体" w:eastAsia="宋体" w:cs="宋体"/>
          <w:i w:val="0"/>
          <w:iCs w:val="0"/>
          <w:highlight w:val="none"/>
        </w:rPr>
        <w:t>本次招标公告同时在三门县公共资源交易网（网址：http://www.sanmen.gov.cn/col/col1229610743/index.html）和浙江省公共资源交易服务平台</w:t>
      </w:r>
      <w:r>
        <w:rPr>
          <w:rFonts w:hint="eastAsia" w:ascii="宋体" w:hAnsi="宋体" w:eastAsia="宋体" w:cs="宋体"/>
          <w:i w:val="0"/>
          <w:iCs w:val="0"/>
          <w:highlight w:val="none"/>
          <w:u w:val="single"/>
        </w:rPr>
        <w:t>https://ggzy.zj.gov.cn</w:t>
      </w:r>
      <w:r>
        <w:rPr>
          <w:rFonts w:hint="eastAsia" w:ascii="宋体" w:hAnsi="宋体" w:eastAsia="宋体" w:cs="宋体"/>
          <w:i w:val="0"/>
          <w:iCs w:val="0"/>
          <w:highlight w:val="none"/>
        </w:rPr>
        <w:t>上发布。</w:t>
      </w:r>
    </w:p>
    <w:p w14:paraId="534F2E7E">
      <w:pPr>
        <w:keepNext w:val="0"/>
        <w:keepLines/>
        <w:pageBreakBefore w:val="0"/>
        <w:numPr>
          <w:ilvl w:val="0"/>
          <w:numId w:val="5"/>
        </w:numPr>
        <w:overflowPunct/>
        <w:topLinePunct w:val="0"/>
        <w:autoSpaceDE/>
        <w:autoSpaceDN/>
        <w:bidi w:val="0"/>
        <w:adjustRightInd/>
        <w:snapToGrid/>
        <w:spacing w:line="440" w:lineRule="exact"/>
        <w:textAlignment w:val="auto"/>
        <w:rPr>
          <w:rFonts w:hint="eastAsia" w:ascii="宋体" w:hAnsi="宋体" w:eastAsia="宋体" w:cs="宋体"/>
          <w:b/>
          <w:bCs/>
          <w:i w:val="0"/>
          <w:iCs w:val="0"/>
          <w:highlight w:val="none"/>
        </w:rPr>
      </w:pPr>
      <w:r>
        <w:rPr>
          <w:rFonts w:hint="eastAsia" w:ascii="宋体" w:hAnsi="宋体" w:eastAsia="宋体" w:cs="宋体"/>
          <w:b/>
          <w:bCs/>
          <w:i w:val="0"/>
          <w:iCs w:val="0"/>
          <w:highlight w:val="none"/>
        </w:rPr>
        <w:t>联系方式</w:t>
      </w:r>
    </w:p>
    <w:p w14:paraId="6778C6F6">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lang w:eastAsia="zh-CN"/>
        </w:rPr>
      </w:pPr>
      <w:r>
        <w:rPr>
          <w:rFonts w:hint="eastAsia" w:ascii="宋体" w:hAnsi="宋体" w:eastAsia="宋体" w:cs="宋体"/>
          <w:i w:val="0"/>
          <w:iCs w:val="0"/>
          <w:highlight w:val="none"/>
        </w:rPr>
        <w:t>招 标人：</w:t>
      </w:r>
      <w:r>
        <w:rPr>
          <w:rFonts w:hint="eastAsia" w:ascii="宋体" w:hAnsi="宋体" w:cs="宋体"/>
          <w:i w:val="0"/>
          <w:iCs w:val="0"/>
          <w:highlight w:val="none"/>
          <w:lang w:eastAsia="zh-CN"/>
        </w:rPr>
        <w:t>三门县广润排水有限公司</w:t>
      </w:r>
    </w:p>
    <w:p w14:paraId="60F1AE5A">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rPr>
      </w:pPr>
      <w:r>
        <w:rPr>
          <w:rFonts w:hint="eastAsia" w:ascii="宋体" w:hAnsi="宋体" w:eastAsia="宋体" w:cs="宋体"/>
          <w:i w:val="0"/>
          <w:iCs w:val="0"/>
          <w:highlight w:val="none"/>
        </w:rPr>
        <w:t>地    址：三门县海游街道上洋路20号</w:t>
      </w:r>
    </w:p>
    <w:p w14:paraId="06B278C4">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default" w:ascii="宋体" w:hAnsi="宋体" w:eastAsia="宋体" w:cs="宋体"/>
          <w:i w:val="0"/>
          <w:iCs w:val="0"/>
          <w:highlight w:val="none"/>
          <w:lang w:val="en-US" w:eastAsia="zh-CN"/>
        </w:rPr>
      </w:pPr>
      <w:r>
        <w:rPr>
          <w:rFonts w:hint="eastAsia" w:ascii="宋体" w:hAnsi="宋体" w:eastAsia="宋体" w:cs="宋体"/>
          <w:i w:val="0"/>
          <w:iCs w:val="0"/>
          <w:highlight w:val="none"/>
        </w:rPr>
        <w:t>联 系人：</w:t>
      </w:r>
      <w:r>
        <w:rPr>
          <w:rFonts w:hint="eastAsia" w:ascii="宋体" w:hAnsi="宋体" w:cs="宋体"/>
          <w:highlight w:val="none"/>
          <w:lang w:val="en-US" w:eastAsia="zh-CN"/>
        </w:rPr>
        <w:t>唐卫府</w:t>
      </w:r>
    </w:p>
    <w:p w14:paraId="6434B09A">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u w:val="single"/>
        </w:rPr>
      </w:pPr>
      <w:r>
        <w:rPr>
          <w:rFonts w:hint="eastAsia" w:ascii="宋体" w:hAnsi="宋体" w:eastAsia="宋体" w:cs="宋体"/>
          <w:i w:val="0"/>
          <w:iCs w:val="0"/>
          <w:highlight w:val="none"/>
        </w:rPr>
        <w:t>电   话：</w:t>
      </w:r>
      <w:r>
        <w:rPr>
          <w:rFonts w:hint="eastAsia" w:ascii="宋体" w:hAnsi="宋体" w:cs="宋体"/>
          <w:sz w:val="24"/>
          <w:highlight w:val="none"/>
        </w:rPr>
        <w:t>0576-83335172</w:t>
      </w:r>
    </w:p>
    <w:p w14:paraId="7B8EE101">
      <w:pPr>
        <w:pStyle w:val="9"/>
        <w:keepNext w:val="0"/>
        <w:keepLines/>
        <w:pageBreakBefore w:val="0"/>
        <w:tabs>
          <w:tab w:val="left" w:pos="4228"/>
          <w:tab w:val="left" w:pos="7975"/>
        </w:tabs>
        <w:kinsoku w:val="0"/>
        <w:overflowPunct/>
        <w:topLinePunct w:val="0"/>
        <w:bidi w:val="0"/>
        <w:snapToGrid/>
        <w:spacing w:line="440" w:lineRule="exact"/>
        <w:ind w:left="0" w:right="905" w:firstLine="5520" w:firstLineChars="2300"/>
        <w:jc w:val="both"/>
        <w:textAlignment w:val="auto"/>
        <w:rPr>
          <w:rFonts w:hint="eastAsia" w:ascii="宋体" w:hAnsi="宋体" w:eastAsia="宋体" w:cs="宋体"/>
          <w:i w:val="0"/>
          <w:iCs w:val="0"/>
          <w:highlight w:val="none"/>
        </w:rPr>
      </w:pPr>
    </w:p>
    <w:p w14:paraId="4B7F480C">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招标代理机构：</w:t>
      </w:r>
      <w:r>
        <w:rPr>
          <w:rFonts w:hint="eastAsia" w:ascii="宋体" w:hAnsi="宋体" w:cs="宋体"/>
          <w:i w:val="0"/>
          <w:iCs w:val="0"/>
          <w:highlight w:val="none"/>
          <w:lang w:eastAsia="zh-CN"/>
        </w:rPr>
        <w:t>浙江佳音工程项目管理有限公司</w:t>
      </w:r>
    </w:p>
    <w:p w14:paraId="7C7E49CD">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地     址：</w:t>
      </w:r>
      <w:r>
        <w:rPr>
          <w:rFonts w:hint="eastAsia" w:ascii="宋体" w:hAnsi="宋体" w:cs="宋体"/>
          <w:i w:val="0"/>
          <w:iCs w:val="0"/>
          <w:highlight w:val="none"/>
          <w:lang w:eastAsia="zh-CN"/>
        </w:rPr>
        <w:t>三门县海游街道松门村</w:t>
      </w:r>
    </w:p>
    <w:p w14:paraId="3893A5EA">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highlight w:val="none"/>
          <w:lang w:eastAsia="zh-CN"/>
        </w:rPr>
      </w:pPr>
      <w:r>
        <w:rPr>
          <w:rFonts w:hint="eastAsia" w:ascii="宋体" w:hAnsi="宋体" w:eastAsia="宋体" w:cs="宋体"/>
          <w:i w:val="0"/>
          <w:iCs w:val="0"/>
          <w:highlight w:val="none"/>
        </w:rPr>
        <w:t>联 系人：</w:t>
      </w:r>
      <w:r>
        <w:rPr>
          <w:rFonts w:hint="eastAsia" w:ascii="宋体" w:hAnsi="宋体" w:cs="宋体"/>
          <w:i w:val="0"/>
          <w:iCs w:val="0"/>
          <w:highlight w:val="none"/>
          <w:lang w:eastAsia="zh-CN"/>
        </w:rPr>
        <w:t>王珊珊</w:t>
      </w:r>
    </w:p>
    <w:p w14:paraId="49288478">
      <w:pPr>
        <w:pStyle w:val="9"/>
        <w:keepNext w:val="0"/>
        <w:keepLines/>
        <w:pageBreakBefore w:val="0"/>
        <w:tabs>
          <w:tab w:val="left" w:pos="4228"/>
          <w:tab w:val="left" w:pos="7975"/>
        </w:tabs>
        <w:kinsoku w:val="0"/>
        <w:overflowPunct/>
        <w:topLinePunct w:val="0"/>
        <w:bidi w:val="0"/>
        <w:snapToGrid/>
        <w:spacing w:line="440" w:lineRule="exact"/>
        <w:ind w:left="0" w:firstLine="480" w:firstLineChars="200"/>
        <w:jc w:val="both"/>
        <w:textAlignment w:val="auto"/>
        <w:rPr>
          <w:rFonts w:hint="eastAsia" w:ascii="宋体" w:hAnsi="宋体" w:eastAsia="宋体" w:cs="宋体"/>
          <w:i w:val="0"/>
          <w:iCs w:val="0"/>
          <w:w w:val="28"/>
          <w:highlight w:val="none"/>
          <w:u w:val="single"/>
          <w:lang w:eastAsia="zh-CN"/>
        </w:rPr>
      </w:pPr>
      <w:r>
        <w:rPr>
          <w:rFonts w:hint="eastAsia" w:ascii="宋体" w:hAnsi="宋体" w:eastAsia="宋体" w:cs="宋体"/>
          <w:i w:val="0"/>
          <w:iCs w:val="0"/>
          <w:highlight w:val="none"/>
        </w:rPr>
        <w:t>电     话：</w:t>
      </w:r>
      <w:r>
        <w:rPr>
          <w:rFonts w:hint="eastAsia" w:ascii="宋体" w:hAnsi="宋体" w:cs="宋体"/>
          <w:i w:val="0"/>
          <w:iCs w:val="0"/>
          <w:highlight w:val="none"/>
          <w:lang w:eastAsia="zh-CN"/>
        </w:rPr>
        <w:t>0576-83332359</w:t>
      </w:r>
    </w:p>
    <w:p w14:paraId="668DBE52">
      <w:pPr>
        <w:pStyle w:val="9"/>
        <w:keepNext w:val="0"/>
        <w:keepLines/>
        <w:pageBreakBefore w:val="0"/>
        <w:tabs>
          <w:tab w:val="left" w:pos="4228"/>
          <w:tab w:val="left" w:pos="7975"/>
        </w:tabs>
        <w:kinsoku w:val="0"/>
        <w:overflowPunct/>
        <w:topLinePunct w:val="0"/>
        <w:bidi w:val="0"/>
        <w:snapToGrid/>
        <w:spacing w:line="440" w:lineRule="exact"/>
        <w:ind w:left="0" w:right="905"/>
        <w:jc w:val="both"/>
        <w:textAlignment w:val="auto"/>
        <w:rPr>
          <w:rFonts w:hint="eastAsia" w:ascii="宋体" w:hAnsi="宋体" w:eastAsia="宋体" w:cs="宋体"/>
          <w:i w:val="0"/>
          <w:iCs w:val="0"/>
          <w:highlight w:val="none"/>
        </w:rPr>
      </w:pPr>
    </w:p>
    <w:p w14:paraId="0BEF79D6">
      <w:pPr>
        <w:keepNext w:val="0"/>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highlight w:val="none"/>
          <w:lang w:eastAsia="zh-CN"/>
        </w:rPr>
      </w:pPr>
      <w:r>
        <w:rPr>
          <w:rFonts w:hint="eastAsia" w:ascii="宋体" w:hAnsi="宋体" w:cs="宋体"/>
          <w:i w:val="0"/>
          <w:iCs w:val="0"/>
          <w:highlight w:val="none"/>
          <w:lang w:eastAsia="zh-CN"/>
        </w:rPr>
        <w:t>三门县广润排水有限公司</w:t>
      </w:r>
    </w:p>
    <w:p w14:paraId="493595F3">
      <w:pPr>
        <w:keepNext w:val="0"/>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lang w:eastAsia="zh-CN"/>
        </w:rPr>
      </w:pPr>
      <w:r>
        <w:rPr>
          <w:rFonts w:hint="eastAsia" w:ascii="宋体" w:hAnsi="宋体" w:cs="宋体"/>
          <w:i w:val="0"/>
          <w:iCs w:val="0"/>
          <w:highlight w:val="none"/>
          <w:lang w:eastAsia="zh-CN"/>
        </w:rPr>
        <w:t>浙江佳音工程项目管理有限公司</w:t>
      </w:r>
    </w:p>
    <w:p w14:paraId="430C5A3D">
      <w:pPr>
        <w:keepNext w:val="0"/>
        <w:keepLines/>
        <w:pageBreakBefore w:val="0"/>
        <w:widowControl/>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三门县住房和城乡建设局</w:t>
      </w:r>
    </w:p>
    <w:p w14:paraId="5631015D">
      <w:pPr>
        <w:keepNext w:val="0"/>
        <w:keepLines/>
        <w:pageBreakBefore w:val="0"/>
        <w:widowControl/>
        <w:overflowPunct/>
        <w:topLinePunct w:val="0"/>
        <w:autoSpaceDE/>
        <w:autoSpaceDN/>
        <w:bidi w:val="0"/>
        <w:adjustRightInd/>
        <w:snapToGrid/>
        <w:spacing w:line="440" w:lineRule="exact"/>
        <w:jc w:val="right"/>
        <w:textAlignment w:val="auto"/>
        <w:rPr>
          <w:highlight w:val="none"/>
        </w:rPr>
      </w:pPr>
      <w:r>
        <w:rPr>
          <w:rFonts w:hint="eastAsia" w:ascii="宋体" w:hAnsi="宋体" w:eastAsia="宋体" w:cs="宋体"/>
          <w:i w:val="0"/>
          <w:iCs w:val="0"/>
          <w:color w:val="auto"/>
          <w:highlight w:val="none"/>
        </w:rPr>
        <w:t>202</w:t>
      </w:r>
      <w:r>
        <w:rPr>
          <w:rFonts w:hint="eastAsia" w:ascii="宋体" w:hAnsi="宋体" w:cs="宋体"/>
          <w:i w:val="0"/>
          <w:iCs w:val="0"/>
          <w:color w:val="auto"/>
          <w:highlight w:val="none"/>
          <w:lang w:val="en-US" w:eastAsia="zh-CN"/>
        </w:rPr>
        <w:t>5</w:t>
      </w:r>
      <w:r>
        <w:rPr>
          <w:rFonts w:hint="eastAsia" w:ascii="宋体" w:hAnsi="宋体" w:eastAsia="宋体" w:cs="宋体"/>
          <w:i w:val="0"/>
          <w:iCs w:val="0"/>
          <w:color w:val="auto"/>
          <w:highlight w:val="none"/>
        </w:rPr>
        <w:t>年</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月</w:t>
      </w:r>
      <w:r>
        <w:rPr>
          <w:rFonts w:hint="eastAsia" w:ascii="宋体" w:hAnsi="宋体" w:cs="宋体"/>
          <w:i w:val="0"/>
          <w:iCs w:val="0"/>
          <w:color w:val="auto"/>
          <w:highlight w:val="none"/>
          <w:lang w:val="en-US" w:eastAsia="zh-CN"/>
        </w:rPr>
        <w:t xml:space="preserve"> </w:t>
      </w:r>
      <w:r>
        <w:rPr>
          <w:rFonts w:hint="eastAsia" w:ascii="宋体" w:hAnsi="宋体" w:eastAsia="宋体" w:cs="宋体"/>
          <w:i w:val="0"/>
          <w:iCs w:val="0"/>
          <w:color w:val="auto"/>
          <w:highlight w:val="none"/>
        </w:rPr>
        <w:t xml:space="preserve">日 </w:t>
      </w:r>
      <w:r>
        <w:rPr>
          <w:highlight w:val="none"/>
        </w:rPr>
        <w:br w:type="page"/>
      </w:r>
    </w:p>
    <w:bookmarkEnd w:id="0"/>
    <w:bookmarkEnd w:id="1"/>
    <w:bookmarkEnd w:id="2"/>
    <w:p w14:paraId="07EE9503">
      <w:pPr>
        <w:pStyle w:val="2"/>
        <w:keepNext/>
        <w:keepLines/>
        <w:numPr>
          <w:ilvl w:val="0"/>
          <w:numId w:val="4"/>
        </w:numPr>
        <w:rPr>
          <w:highlight w:val="none"/>
        </w:rPr>
      </w:pPr>
      <w:bookmarkStart w:id="6" w:name="bookmark20"/>
      <w:bookmarkEnd w:id="6"/>
      <w:bookmarkStart w:id="7" w:name="_Toc1035"/>
      <w:bookmarkStart w:id="8" w:name="_Toc45697229"/>
      <w:bookmarkStart w:id="9" w:name="_Toc22828066"/>
      <w:bookmarkStart w:id="10" w:name="_Toc16107"/>
      <w:r>
        <w:rPr>
          <w:rFonts w:hint="eastAsia"/>
          <w:highlight w:val="none"/>
        </w:rPr>
        <w:t>投标人须知</w:t>
      </w:r>
      <w:bookmarkEnd w:id="7"/>
      <w:bookmarkEnd w:id="8"/>
      <w:bookmarkEnd w:id="9"/>
      <w:bookmarkEnd w:id="10"/>
    </w:p>
    <w:p w14:paraId="14AA4D02">
      <w:pPr>
        <w:jc w:val="center"/>
        <w:rPr>
          <w:b/>
          <w:sz w:val="32"/>
          <w:szCs w:val="32"/>
          <w:highlight w:val="none"/>
        </w:rPr>
      </w:pPr>
      <w:bookmarkStart w:id="11" w:name="bookmark21"/>
      <w:bookmarkEnd w:id="11"/>
      <w:bookmarkStart w:id="12" w:name="_Toc45697230"/>
      <w:bookmarkStart w:id="13" w:name="_Toc17203"/>
      <w:bookmarkStart w:id="14" w:name="_Toc22828067"/>
      <w:r>
        <w:rPr>
          <w:rFonts w:hint="eastAsia"/>
          <w:b/>
          <w:sz w:val="32"/>
          <w:szCs w:val="32"/>
          <w:highlight w:val="none"/>
        </w:rPr>
        <w:t>投标人须知前附表</w:t>
      </w:r>
      <w:bookmarkEnd w:id="12"/>
      <w:bookmarkEnd w:id="13"/>
      <w:bookmarkEnd w:id="14"/>
    </w:p>
    <w:p w14:paraId="1E11CECD">
      <w:pPr>
        <w:pStyle w:val="9"/>
        <w:kinsoku w:val="0"/>
        <w:spacing w:before="12"/>
        <w:ind w:left="0"/>
        <w:rPr>
          <w:rFonts w:ascii="Microsoft JhengHei" w:eastAsia="Microsoft JhengHei" w:cs="Microsoft JhengHei"/>
          <w:b/>
          <w:bCs/>
          <w:sz w:val="12"/>
          <w:szCs w:val="12"/>
          <w:highlight w:val="none"/>
        </w:rPr>
      </w:pPr>
    </w:p>
    <w:tbl>
      <w:tblPr>
        <w:tblStyle w:val="23"/>
        <w:tblW w:w="10001" w:type="dxa"/>
        <w:jc w:val="center"/>
        <w:tblLayout w:type="fixed"/>
        <w:tblCellMar>
          <w:top w:w="0" w:type="dxa"/>
          <w:left w:w="57" w:type="dxa"/>
          <w:bottom w:w="0" w:type="dxa"/>
          <w:right w:w="57" w:type="dxa"/>
        </w:tblCellMar>
      </w:tblPr>
      <w:tblGrid>
        <w:gridCol w:w="1305"/>
        <w:gridCol w:w="1697"/>
        <w:gridCol w:w="6999"/>
      </w:tblGrid>
      <w:tr w14:paraId="7772309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1E7050D">
            <w:pPr>
              <w:pStyle w:val="35"/>
              <w:kinsoku w:val="0"/>
              <w:spacing w:line="440" w:lineRule="exact"/>
              <w:ind w:left="259"/>
              <w:jc w:val="center"/>
              <w:rPr>
                <w:rFonts w:ascii="宋体" w:hAnsi="宋体" w:cs="宋体"/>
                <w:highlight w:val="none"/>
              </w:rPr>
            </w:pPr>
            <w:r>
              <w:rPr>
                <w:rFonts w:hint="eastAsia" w:ascii="宋体" w:hAnsi="宋体" w:cs="宋体"/>
                <w:b/>
                <w:bCs/>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1BD24157">
            <w:pPr>
              <w:pStyle w:val="35"/>
              <w:kinsoku w:val="0"/>
              <w:spacing w:line="440" w:lineRule="exact"/>
              <w:jc w:val="center"/>
              <w:rPr>
                <w:rFonts w:ascii="宋体" w:hAnsi="宋体" w:cs="宋体"/>
                <w:highlight w:val="none"/>
              </w:rPr>
            </w:pPr>
            <w:r>
              <w:rPr>
                <w:rFonts w:hint="eastAsia" w:ascii="宋体" w:hAnsi="宋体" w:cs="宋体"/>
                <w:b/>
                <w:bCs/>
                <w:highlight w:val="none"/>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3F16D903">
            <w:pPr>
              <w:pStyle w:val="35"/>
              <w:kinsoku w:val="0"/>
              <w:spacing w:line="440" w:lineRule="exact"/>
              <w:ind w:left="2"/>
              <w:jc w:val="center"/>
              <w:rPr>
                <w:rFonts w:ascii="宋体" w:hAnsi="宋体" w:cs="宋体"/>
                <w:highlight w:val="none"/>
              </w:rPr>
            </w:pPr>
            <w:r>
              <w:rPr>
                <w:rFonts w:hint="eastAsia" w:ascii="宋体" w:hAnsi="宋体" w:cs="宋体"/>
                <w:b/>
                <w:bCs/>
                <w:highlight w:val="none"/>
              </w:rPr>
              <w:t>编列内容</w:t>
            </w:r>
          </w:p>
        </w:tc>
      </w:tr>
      <w:tr w14:paraId="7F90B0B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11F5CE">
            <w:pPr>
              <w:pStyle w:val="35"/>
              <w:kinsoku w:val="0"/>
              <w:spacing w:line="440" w:lineRule="exact"/>
              <w:jc w:val="center"/>
              <w:rPr>
                <w:rFonts w:ascii="宋体" w:hAnsi="宋体" w:cs="宋体"/>
                <w:highlight w:val="none"/>
              </w:rPr>
            </w:pPr>
            <w:r>
              <w:rPr>
                <w:rFonts w:hint="eastAsia" w:ascii="宋体" w:hAnsi="宋体" w:cs="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5A15B93">
            <w:pPr>
              <w:pStyle w:val="35"/>
              <w:kinsoku w:val="0"/>
              <w:spacing w:line="440" w:lineRule="exact"/>
              <w:jc w:val="center"/>
              <w:rPr>
                <w:rFonts w:ascii="宋体" w:hAnsi="宋体" w:cs="宋体"/>
                <w:highlight w:val="none"/>
              </w:rPr>
            </w:pPr>
            <w:r>
              <w:rPr>
                <w:rFonts w:hint="eastAsia" w:ascii="宋体" w:hAnsi="宋体" w:cs="宋体"/>
                <w:highlight w:val="none"/>
              </w:rPr>
              <w:t>招标人</w:t>
            </w:r>
          </w:p>
        </w:tc>
        <w:tc>
          <w:tcPr>
            <w:tcW w:w="6999" w:type="dxa"/>
            <w:tcBorders>
              <w:top w:val="single" w:color="000000" w:sz="4" w:space="0"/>
              <w:left w:val="single" w:color="000000" w:sz="4" w:space="0"/>
              <w:bottom w:val="single" w:color="000000" w:sz="4" w:space="0"/>
              <w:right w:val="single" w:color="000000" w:sz="4" w:space="0"/>
            </w:tcBorders>
          </w:tcPr>
          <w:p w14:paraId="19EFC145">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三门县广润排水有限公司</w:t>
            </w:r>
          </w:p>
          <w:p w14:paraId="4CE09E41">
            <w:pPr>
              <w:spacing w:line="440" w:lineRule="exact"/>
              <w:rPr>
                <w:rFonts w:ascii="宋体" w:hAnsi="宋体" w:cs="宋体"/>
                <w:bCs/>
                <w:highlight w:val="none"/>
              </w:rPr>
            </w:pPr>
            <w:r>
              <w:rPr>
                <w:rFonts w:hint="eastAsia" w:ascii="宋体" w:hAnsi="宋体" w:cs="宋体"/>
                <w:highlight w:val="none"/>
              </w:rPr>
              <w:t>地址：三门县海游街道上洋路20号</w:t>
            </w:r>
          </w:p>
          <w:p w14:paraId="1479F539">
            <w:pPr>
              <w:spacing w:line="440" w:lineRule="exact"/>
              <w:rPr>
                <w:rFonts w:hint="default" w:ascii="宋体" w:hAnsi="宋体" w:eastAsia="宋体" w:cs="宋体"/>
                <w:highlight w:val="none"/>
                <w:lang w:val="en-US" w:eastAsia="zh-CN"/>
              </w:rPr>
            </w:pPr>
            <w:r>
              <w:rPr>
                <w:rFonts w:hint="eastAsia" w:ascii="宋体" w:hAnsi="宋体" w:cs="宋体"/>
                <w:highlight w:val="none"/>
              </w:rPr>
              <w:t>联系人：</w:t>
            </w:r>
            <w:r>
              <w:rPr>
                <w:rFonts w:hint="eastAsia" w:ascii="宋体" w:hAnsi="宋体" w:cs="宋体"/>
                <w:highlight w:val="none"/>
                <w:lang w:val="en-US" w:eastAsia="zh-CN"/>
              </w:rPr>
              <w:t>唐卫府</w:t>
            </w:r>
          </w:p>
          <w:p w14:paraId="3F653E44">
            <w:pPr>
              <w:pStyle w:val="35"/>
              <w:kinsoku w:val="0"/>
              <w:spacing w:line="440" w:lineRule="exact"/>
              <w:rPr>
                <w:rFonts w:ascii="宋体" w:hAnsi="宋体" w:cs="宋体"/>
                <w:highlight w:val="none"/>
              </w:rPr>
            </w:pPr>
            <w:r>
              <w:rPr>
                <w:rFonts w:hint="eastAsia" w:ascii="宋体" w:hAnsi="宋体" w:cs="宋体"/>
                <w:highlight w:val="none"/>
              </w:rPr>
              <w:t>联系电话：</w:t>
            </w:r>
            <w:r>
              <w:rPr>
                <w:rFonts w:hint="eastAsia" w:ascii="宋体" w:hAnsi="宋体" w:cs="宋体"/>
                <w:sz w:val="24"/>
                <w:highlight w:val="none"/>
              </w:rPr>
              <w:t>0576-83335172</w:t>
            </w:r>
          </w:p>
        </w:tc>
      </w:tr>
      <w:tr w14:paraId="07D0D85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152DF4">
            <w:pPr>
              <w:pStyle w:val="35"/>
              <w:kinsoku w:val="0"/>
              <w:spacing w:line="440" w:lineRule="exact"/>
              <w:jc w:val="center"/>
              <w:rPr>
                <w:rFonts w:ascii="宋体" w:hAnsi="宋体" w:cs="宋体"/>
                <w:highlight w:val="none"/>
              </w:rPr>
            </w:pPr>
            <w:r>
              <w:rPr>
                <w:rFonts w:hint="eastAsia" w:ascii="宋体" w:hAnsi="宋体" w:cs="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3496D3B6">
            <w:pPr>
              <w:pStyle w:val="35"/>
              <w:kinsoku w:val="0"/>
              <w:spacing w:line="440" w:lineRule="exact"/>
              <w:jc w:val="center"/>
              <w:rPr>
                <w:rFonts w:ascii="宋体" w:hAnsi="宋体" w:cs="宋体"/>
                <w:highlight w:val="none"/>
              </w:rPr>
            </w:pPr>
            <w:r>
              <w:rPr>
                <w:rFonts w:hint="eastAsia" w:ascii="宋体" w:hAnsi="宋体" w:cs="宋体"/>
                <w:highlight w:val="none"/>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69E510F3">
            <w:pPr>
              <w:spacing w:line="44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浙江佳音工程项目管理有限公司</w:t>
            </w:r>
          </w:p>
          <w:p w14:paraId="382DFD82">
            <w:pPr>
              <w:pStyle w:val="9"/>
              <w:tabs>
                <w:tab w:val="left" w:pos="4228"/>
                <w:tab w:val="left" w:pos="7975"/>
              </w:tabs>
              <w:kinsoku w:val="0"/>
              <w:spacing w:line="440" w:lineRule="exact"/>
              <w:ind w:left="0"/>
              <w:jc w:val="both"/>
              <w:rPr>
                <w:rFonts w:hint="eastAsia" w:ascii="宋体" w:hAnsi="宋体" w:eastAsia="宋体" w:cs="宋体"/>
                <w:w w:val="28"/>
                <w:highlight w:val="none"/>
                <w:u w:val="single"/>
                <w:lang w:eastAsia="zh-CN"/>
              </w:rPr>
            </w:pPr>
            <w:r>
              <w:rPr>
                <w:rFonts w:hint="eastAsia" w:ascii="宋体" w:hAnsi="宋体" w:cs="宋体"/>
                <w:highlight w:val="none"/>
              </w:rPr>
              <w:t>地址：</w:t>
            </w:r>
            <w:r>
              <w:rPr>
                <w:rFonts w:hint="eastAsia"/>
                <w:highlight w:val="none"/>
                <w:lang w:eastAsia="zh-CN"/>
              </w:rPr>
              <w:t>三门县海游街道松门村</w:t>
            </w:r>
          </w:p>
          <w:p w14:paraId="4A301E6D">
            <w:pPr>
              <w:pStyle w:val="35"/>
              <w:kinsoku w:val="0"/>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王珊珊</w:t>
            </w:r>
          </w:p>
          <w:p w14:paraId="46EEBD0B">
            <w:pPr>
              <w:pStyle w:val="35"/>
              <w:kinsoku w:val="0"/>
              <w:spacing w:line="440" w:lineRule="exact"/>
              <w:rPr>
                <w:rFonts w:hint="eastAsia" w:ascii="宋体" w:hAnsi="宋体" w:eastAsia="宋体" w:cs="宋体"/>
                <w:highlight w:val="none"/>
                <w:lang w:eastAsia="zh-CN"/>
              </w:rPr>
            </w:pPr>
            <w:r>
              <w:rPr>
                <w:rFonts w:hint="eastAsia" w:ascii="宋体" w:hAnsi="宋体" w:cs="宋体"/>
                <w:highlight w:val="none"/>
              </w:rPr>
              <w:t>联系电话：</w:t>
            </w:r>
            <w:r>
              <w:rPr>
                <w:rFonts w:hint="eastAsia" w:ascii="宋体" w:hAnsi="宋体" w:cs="宋体"/>
                <w:highlight w:val="none"/>
                <w:lang w:eastAsia="zh-CN"/>
              </w:rPr>
              <w:t>0576-83332359</w:t>
            </w:r>
          </w:p>
        </w:tc>
      </w:tr>
      <w:tr w14:paraId="7738E61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8F2570A">
            <w:pPr>
              <w:pStyle w:val="35"/>
              <w:kinsoku w:val="0"/>
              <w:spacing w:line="440" w:lineRule="exact"/>
              <w:jc w:val="center"/>
              <w:rPr>
                <w:rFonts w:ascii="宋体" w:hAnsi="宋体" w:cs="宋体"/>
                <w:highlight w:val="none"/>
              </w:rPr>
            </w:pPr>
            <w:r>
              <w:rPr>
                <w:rFonts w:hint="eastAsia" w:ascii="宋体" w:hAnsi="宋体" w:cs="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6F9DC14B">
            <w:pPr>
              <w:pStyle w:val="35"/>
              <w:kinsoku w:val="0"/>
              <w:spacing w:line="440" w:lineRule="exact"/>
              <w:jc w:val="center"/>
              <w:rPr>
                <w:rFonts w:ascii="宋体" w:hAnsi="宋体" w:cs="宋体"/>
                <w:highlight w:val="none"/>
              </w:rPr>
            </w:pPr>
            <w:r>
              <w:rPr>
                <w:rFonts w:hint="eastAsia" w:ascii="宋体" w:hAnsi="宋体" w:cs="宋体"/>
                <w:highlight w:val="none"/>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016E1498">
            <w:pPr>
              <w:spacing w:line="440" w:lineRule="exact"/>
              <w:rPr>
                <w:rFonts w:hint="eastAsia" w:ascii="宋体" w:hAnsi="宋体" w:eastAsia="宋体" w:cs="宋体"/>
                <w:highlight w:val="none"/>
                <w:lang w:eastAsia="zh-CN"/>
              </w:rPr>
            </w:pPr>
            <w:r>
              <w:rPr>
                <w:rFonts w:hint="eastAsia" w:ascii="宋体" w:hAnsi="宋体" w:cs="宋体"/>
                <w:highlight w:val="none"/>
                <w:lang w:eastAsia="zh-CN"/>
              </w:rPr>
              <w:t>三门县沿海工业城污水处理厂扩容改建项目--扩容部分（土建）</w:t>
            </w:r>
          </w:p>
        </w:tc>
      </w:tr>
      <w:tr w14:paraId="410464F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6C7F300">
            <w:pPr>
              <w:pStyle w:val="35"/>
              <w:kinsoku w:val="0"/>
              <w:spacing w:line="440" w:lineRule="exact"/>
              <w:jc w:val="center"/>
              <w:rPr>
                <w:rFonts w:ascii="宋体" w:hAnsi="宋体" w:cs="宋体"/>
                <w:highlight w:val="none"/>
              </w:rPr>
            </w:pPr>
            <w:r>
              <w:rPr>
                <w:rFonts w:hint="eastAsia" w:ascii="宋体" w:hAnsi="宋体" w:cs="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5EAED5AB">
            <w:pPr>
              <w:pStyle w:val="35"/>
              <w:kinsoku w:val="0"/>
              <w:spacing w:line="440" w:lineRule="exact"/>
              <w:jc w:val="center"/>
              <w:rPr>
                <w:rFonts w:ascii="宋体" w:hAnsi="宋体" w:cs="宋体"/>
                <w:highlight w:val="none"/>
              </w:rPr>
            </w:pPr>
            <w:r>
              <w:rPr>
                <w:rFonts w:hint="eastAsia" w:ascii="宋体" w:hAnsi="宋体" w:cs="宋体"/>
                <w:highlight w:val="none"/>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6D928E2E">
            <w:pPr>
              <w:spacing w:line="440" w:lineRule="exact"/>
              <w:rPr>
                <w:rFonts w:ascii="宋体" w:hAnsi="宋体" w:cs="宋体"/>
                <w:highlight w:val="none"/>
              </w:rPr>
            </w:pPr>
            <w:r>
              <w:rPr>
                <w:rFonts w:hint="eastAsia" w:ascii="宋体" w:hAnsi="宋体" w:cs="宋体"/>
                <w:highlight w:val="none"/>
              </w:rPr>
              <w:t>三门县</w:t>
            </w:r>
          </w:p>
        </w:tc>
      </w:tr>
      <w:tr w14:paraId="38C7F66D">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1461537D">
            <w:pPr>
              <w:spacing w:before="219" w:line="188" w:lineRule="auto"/>
              <w:ind w:left="256" w:leftChars="0"/>
              <w:rPr>
                <w:rFonts w:hint="eastAsia" w:ascii="宋体" w:hAnsi="宋体" w:cs="宋体"/>
                <w:highlight w:val="none"/>
              </w:rPr>
            </w:pPr>
            <w:r>
              <w:rPr>
                <w:rFonts w:ascii="Times New Roman" w:hAnsi="Times New Roman" w:eastAsia="Times New Roman" w:cs="Times New Roman"/>
                <w:spacing w:val="-7"/>
                <w:sz w:val="24"/>
                <w:szCs w:val="24"/>
                <w:highlight w:val="none"/>
              </w:rPr>
              <w:t>1.1.6</w:t>
            </w:r>
          </w:p>
        </w:tc>
        <w:tc>
          <w:tcPr>
            <w:tcW w:w="1697" w:type="dxa"/>
            <w:tcBorders>
              <w:top w:val="single" w:color="000000" w:sz="4" w:space="0"/>
              <w:left w:val="single" w:color="000000" w:sz="4" w:space="0"/>
              <w:bottom w:val="single" w:color="000000" w:sz="4" w:space="0"/>
              <w:right w:val="single" w:color="000000" w:sz="4" w:space="0"/>
            </w:tcBorders>
            <w:vAlign w:val="top"/>
          </w:tcPr>
          <w:p w14:paraId="30220370">
            <w:pPr>
              <w:pStyle w:val="45"/>
              <w:spacing w:before="178" w:line="219" w:lineRule="auto"/>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工程承包方式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344DA6D6">
            <w:pPr>
              <w:jc w:val="left"/>
              <w:rPr>
                <w:rFonts w:hint="default" w:ascii="Times New Roman" w:hAnsi="Times New Roman" w:eastAsia="宋体" w:cs="Times New Roman"/>
                <w:sz w:val="24"/>
                <w:szCs w:val="24"/>
                <w:highlight w:val="none"/>
                <w:lang w:val="en-US" w:eastAsia="zh-CN" w:bidi="ar-SA"/>
              </w:rPr>
            </w:pPr>
            <w:r>
              <w:rPr>
                <w:rFonts w:hint="eastAsia" w:ascii="Times New Roman" w:hAnsi="Times New Roman" w:cs="Times New Roman"/>
                <w:sz w:val="24"/>
                <w:szCs w:val="24"/>
                <w:highlight w:val="none"/>
                <w:lang w:val="en-US" w:eastAsia="zh-CN" w:bidi="ar-SA"/>
              </w:rPr>
              <w:t>包工包料</w:t>
            </w:r>
          </w:p>
        </w:tc>
      </w:tr>
      <w:tr w14:paraId="074DC417">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F1F30B4">
            <w:pPr>
              <w:pStyle w:val="35"/>
              <w:kinsoku w:val="0"/>
              <w:spacing w:line="440" w:lineRule="exact"/>
              <w:jc w:val="center"/>
              <w:rPr>
                <w:rFonts w:ascii="宋体" w:hAnsi="宋体" w:cs="宋体"/>
                <w:highlight w:val="none"/>
              </w:rPr>
            </w:pPr>
            <w:r>
              <w:rPr>
                <w:rFonts w:hint="eastAsia" w:ascii="宋体" w:hAnsi="宋体" w:cs="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8E55FB0">
            <w:pPr>
              <w:pStyle w:val="35"/>
              <w:kinsoku w:val="0"/>
              <w:spacing w:line="440" w:lineRule="exact"/>
              <w:jc w:val="center"/>
              <w:rPr>
                <w:rFonts w:ascii="宋体" w:hAnsi="宋体" w:cs="宋体"/>
                <w:highlight w:val="none"/>
              </w:rPr>
            </w:pPr>
            <w:r>
              <w:rPr>
                <w:rFonts w:hint="eastAsia" w:ascii="宋体" w:hAnsi="宋体" w:cs="宋体"/>
                <w:highlight w:val="none"/>
              </w:rPr>
              <w:t>资金来源及</w:t>
            </w:r>
          </w:p>
          <w:p w14:paraId="638DF18E">
            <w:pPr>
              <w:pStyle w:val="35"/>
              <w:kinsoku w:val="0"/>
              <w:spacing w:line="440" w:lineRule="exact"/>
              <w:jc w:val="center"/>
              <w:rPr>
                <w:rFonts w:ascii="宋体" w:hAnsi="宋体" w:cs="宋体"/>
                <w:highlight w:val="none"/>
              </w:rPr>
            </w:pPr>
            <w:r>
              <w:rPr>
                <w:rFonts w:hint="eastAsia" w:ascii="宋体" w:hAnsi="宋体" w:cs="宋体"/>
                <w:highlight w:val="none"/>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0FCDBB6A">
            <w:pPr>
              <w:spacing w:line="440" w:lineRule="exact"/>
              <w:jc w:val="left"/>
              <w:rPr>
                <w:rFonts w:hint="default" w:ascii="宋体" w:hAnsi="宋体" w:eastAsia="宋体" w:cs="宋体"/>
                <w:highlight w:val="none"/>
                <w:lang w:val="en-US" w:eastAsia="zh-CN"/>
              </w:rPr>
            </w:pPr>
            <w:r>
              <w:rPr>
                <w:rFonts w:hint="eastAsia" w:ascii="宋体" w:hAnsi="宋体" w:cs="宋体"/>
                <w:spacing w:val="-4"/>
                <w:highlight w:val="none"/>
              </w:rPr>
              <w:t>建设资金来</w:t>
            </w:r>
            <w:r>
              <w:rPr>
                <w:rFonts w:hint="eastAsia" w:ascii="宋体" w:hAnsi="宋体" w:cs="宋体"/>
                <w:spacing w:val="-1"/>
                <w:highlight w:val="none"/>
              </w:rPr>
              <w:t>自</w:t>
            </w:r>
            <w:r>
              <w:rPr>
                <w:rFonts w:hint="eastAsia" w:ascii="宋体" w:hAnsi="宋体" w:cs="宋体"/>
                <w:spacing w:val="-12"/>
                <w:highlight w:val="none"/>
                <w:u w:val="single"/>
                <w:lang w:val="en-US" w:eastAsia="zh-CN"/>
              </w:rPr>
              <w:t>自筹资金</w:t>
            </w:r>
          </w:p>
        </w:tc>
      </w:tr>
      <w:tr w14:paraId="4F333C82">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C6DEABA">
            <w:pPr>
              <w:pStyle w:val="35"/>
              <w:kinsoku w:val="0"/>
              <w:spacing w:line="440" w:lineRule="exact"/>
              <w:jc w:val="center"/>
              <w:rPr>
                <w:rFonts w:ascii="宋体" w:hAnsi="宋体" w:cs="宋体"/>
                <w:highlight w:val="none"/>
              </w:rPr>
            </w:pPr>
            <w:r>
              <w:rPr>
                <w:rFonts w:hint="eastAsia" w:ascii="宋体" w:hAnsi="宋体" w:cs="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CEEE52B">
            <w:pPr>
              <w:pStyle w:val="35"/>
              <w:kinsoku w:val="0"/>
              <w:spacing w:line="440" w:lineRule="exact"/>
              <w:jc w:val="center"/>
              <w:rPr>
                <w:rFonts w:ascii="宋体" w:hAnsi="宋体" w:cs="宋体"/>
                <w:highlight w:val="none"/>
              </w:rPr>
            </w:pPr>
            <w:r>
              <w:rPr>
                <w:rFonts w:hint="eastAsia" w:ascii="宋体" w:hAnsi="宋体" w:cs="宋体"/>
                <w:highlight w:val="none"/>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539101E2">
            <w:pPr>
              <w:spacing w:line="440" w:lineRule="exact"/>
              <w:rPr>
                <w:rFonts w:ascii="宋体" w:hAnsi="宋体" w:cs="宋体"/>
                <w:highlight w:val="none"/>
              </w:rPr>
            </w:pPr>
            <w:r>
              <w:rPr>
                <w:rFonts w:hint="eastAsia" w:ascii="宋体" w:hAnsi="宋体" w:cs="宋体"/>
                <w:highlight w:val="none"/>
              </w:rPr>
              <w:t>已落实</w:t>
            </w:r>
          </w:p>
        </w:tc>
      </w:tr>
      <w:tr w14:paraId="6FE4751C">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F8F6879">
            <w:pPr>
              <w:pStyle w:val="35"/>
              <w:kinsoku w:val="0"/>
              <w:spacing w:line="440" w:lineRule="exact"/>
              <w:jc w:val="center"/>
              <w:rPr>
                <w:rFonts w:ascii="宋体" w:hAnsi="宋体" w:cs="宋体"/>
                <w:highlight w:val="none"/>
              </w:rPr>
            </w:pPr>
            <w:r>
              <w:rPr>
                <w:rFonts w:hint="eastAsia" w:ascii="宋体" w:hAnsi="宋体" w:cs="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E6002BC">
            <w:pPr>
              <w:pStyle w:val="35"/>
              <w:kinsoku w:val="0"/>
              <w:spacing w:line="440" w:lineRule="exact"/>
              <w:jc w:val="center"/>
              <w:rPr>
                <w:rFonts w:ascii="宋体" w:hAnsi="宋体" w:cs="宋体"/>
                <w:highlight w:val="none"/>
              </w:rPr>
            </w:pPr>
            <w:r>
              <w:rPr>
                <w:rFonts w:hint="eastAsia" w:ascii="宋体" w:hAnsi="宋体" w:cs="宋体"/>
                <w:highlight w:val="none"/>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57404FE0">
            <w:pPr>
              <w:keepNext/>
              <w:keepLines/>
              <w:pageBreakBefore w:val="0"/>
              <w:widowControl w:val="0"/>
              <w:numPr>
                <w:numId w:val="0"/>
              </w:numPr>
              <w:tabs>
                <w:tab w:val="left" w:pos="420"/>
              </w:tabs>
              <w:kinsoku/>
              <w:wordWrap/>
              <w:overflowPunct/>
              <w:topLinePunct w:val="0"/>
              <w:autoSpaceDE/>
              <w:autoSpaceDN/>
              <w:bidi w:val="0"/>
              <w:adjustRightInd/>
              <w:snapToGrid/>
              <w:spacing w:line="440" w:lineRule="exact"/>
              <w:textAlignment w:val="auto"/>
              <w:rPr>
                <w:rFonts w:hint="eastAsia" w:ascii="宋体" w:hAnsi="宋体" w:eastAsia="宋体" w:cs="宋体"/>
                <w:i w:val="0"/>
                <w:iCs w:val="0"/>
                <w:highlight w:val="none"/>
                <w:u w:val="none"/>
              </w:rPr>
            </w:pPr>
            <w:r>
              <w:rPr>
                <w:rFonts w:hint="eastAsia" w:ascii="宋体" w:hAnsi="宋体"/>
                <w:sz w:val="24"/>
                <w:highlight w:val="none"/>
                <w:u w:val="none"/>
                <w:lang w:eastAsia="zh-CN"/>
              </w:rPr>
              <w:t>（</w:t>
            </w:r>
            <w:r>
              <w:rPr>
                <w:rFonts w:hint="eastAsia" w:ascii="宋体" w:hAnsi="宋体"/>
                <w:sz w:val="24"/>
                <w:highlight w:val="none"/>
                <w:u w:val="none"/>
                <w:lang w:val="en-US" w:eastAsia="zh-CN"/>
              </w:rPr>
              <w:t>1</w:t>
            </w:r>
            <w:r>
              <w:rPr>
                <w:rFonts w:hint="eastAsia" w:ascii="宋体" w:hAnsi="宋体"/>
                <w:sz w:val="24"/>
                <w:highlight w:val="none"/>
                <w:u w:val="none"/>
                <w:lang w:eastAsia="zh-CN"/>
              </w:rPr>
              <w:t>）招</w:t>
            </w:r>
            <w:r>
              <w:rPr>
                <w:rFonts w:hint="eastAsia" w:ascii="宋体" w:hAnsi="宋体" w:eastAsia="宋体" w:cs="Times New Roman"/>
                <w:sz w:val="24"/>
                <w:highlight w:val="none"/>
                <w:u w:val="none"/>
                <w:lang w:eastAsia="zh-CN"/>
              </w:rPr>
              <w:t>标人提供的施工图及工程量清单中所包含</w:t>
            </w:r>
            <w:r>
              <w:rPr>
                <w:rFonts w:hint="eastAsia" w:ascii="宋体" w:hAnsi="宋体"/>
                <w:sz w:val="24"/>
                <w:highlight w:val="none"/>
                <w:u w:val="none"/>
                <w:lang w:val="en-US" w:eastAsia="zh-CN"/>
              </w:rPr>
              <w:t>的土建工程（包括桩基、</w:t>
            </w:r>
            <w:r>
              <w:rPr>
                <w:rFonts w:hint="eastAsia" w:ascii="宋体" w:hAnsi="宋体"/>
                <w:sz w:val="24"/>
                <w:highlight w:val="none"/>
                <w:u w:val="none"/>
                <w:lang w:eastAsia="zh-CN"/>
              </w:rPr>
              <w:t>基坑围护</w:t>
            </w:r>
            <w:r>
              <w:rPr>
                <w:rFonts w:hint="eastAsia" w:ascii="宋体" w:hAnsi="宋体"/>
                <w:sz w:val="24"/>
                <w:highlight w:val="none"/>
                <w:u w:val="none"/>
                <w:lang w:val="en-US" w:eastAsia="zh-CN"/>
              </w:rPr>
              <w:t>构筑物、附属功能房等</w:t>
            </w:r>
            <w:r>
              <w:rPr>
                <w:rFonts w:hint="eastAsia" w:ascii="宋体" w:hAnsi="宋体"/>
                <w:sz w:val="24"/>
                <w:highlight w:val="none"/>
                <w:u w:val="none"/>
                <w:lang w:eastAsia="zh-CN"/>
              </w:rPr>
              <w:t>）、室外附属（</w:t>
            </w:r>
            <w:r>
              <w:rPr>
                <w:rFonts w:hint="eastAsia" w:ascii="宋体" w:hAnsi="宋体"/>
                <w:sz w:val="24"/>
                <w:highlight w:val="none"/>
                <w:u w:val="none"/>
                <w:lang w:val="en-US" w:eastAsia="zh-CN"/>
              </w:rPr>
              <w:t>边坡及挡墙、道路工程、排水、给水、园林、加药管沟、室外电缆线等</w:t>
            </w:r>
            <w:r>
              <w:rPr>
                <w:rFonts w:hint="eastAsia" w:ascii="宋体" w:hAnsi="宋体"/>
                <w:sz w:val="24"/>
                <w:highlight w:val="none"/>
                <w:u w:val="none"/>
                <w:lang w:eastAsia="zh-CN"/>
              </w:rPr>
              <w:t>）、</w:t>
            </w:r>
            <w:r>
              <w:rPr>
                <w:rFonts w:hint="eastAsia" w:ascii="宋体" w:hAnsi="宋体"/>
                <w:sz w:val="24"/>
                <w:highlight w:val="none"/>
                <w:u w:val="none"/>
                <w:lang w:val="en-US" w:eastAsia="zh-CN"/>
              </w:rPr>
              <w:t>电气、室外工艺管道</w:t>
            </w:r>
            <w:r>
              <w:rPr>
                <w:rFonts w:hint="eastAsia" w:ascii="宋体" w:hAnsi="宋体"/>
                <w:sz w:val="24"/>
                <w:highlight w:val="none"/>
                <w:u w:val="none"/>
                <w:lang w:eastAsia="zh-CN"/>
              </w:rPr>
              <w:t>等工程</w:t>
            </w:r>
            <w:r>
              <w:rPr>
                <w:rFonts w:hint="eastAsia" w:ascii="宋体" w:hAnsi="宋体" w:eastAsia="宋体" w:cs="宋体"/>
                <w:color w:val="auto"/>
                <w:sz w:val="24"/>
                <w:szCs w:val="24"/>
                <w:highlight w:val="none"/>
                <w:u w:val="none"/>
                <w:lang w:eastAsia="zh-CN"/>
              </w:rPr>
              <w:t>。具体内容详见招标人提供的施工图、工程量清单</w:t>
            </w:r>
            <w:r>
              <w:rPr>
                <w:rFonts w:hint="eastAsia" w:ascii="宋体" w:hAnsi="宋体" w:eastAsia="宋体" w:cs="宋体"/>
                <w:i w:val="0"/>
                <w:iCs w:val="0"/>
                <w:highlight w:val="none"/>
                <w:u w:val="none"/>
              </w:rPr>
              <w:t>。</w:t>
            </w:r>
          </w:p>
          <w:p w14:paraId="1CC36F9F">
            <w:pPr>
              <w:keepNext/>
              <w:keepLines/>
              <w:pageBreakBefore w:val="0"/>
              <w:widowControl w:val="0"/>
              <w:numPr>
                <w:numId w:val="0"/>
              </w:numPr>
              <w:tabs>
                <w:tab w:val="left" w:pos="420"/>
              </w:tabs>
              <w:kinsoku/>
              <w:wordWrap/>
              <w:overflowPunct/>
              <w:topLinePunct w:val="0"/>
              <w:autoSpaceDE/>
              <w:autoSpaceDN/>
              <w:bidi w:val="0"/>
              <w:adjustRightInd/>
              <w:snapToGrid/>
              <w:spacing w:line="440" w:lineRule="exact"/>
              <w:textAlignment w:val="auto"/>
              <w:rPr>
                <w:rFonts w:hint="eastAsia" w:ascii="宋体" w:hAnsi="宋体" w:cs="宋体"/>
                <w:highlight w:val="none"/>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eastAsia="zh-CN"/>
              </w:rPr>
              <w:t>设备采购及安装调试、自控系统主材及安装、试运行、高低压配电柜、变压器、柴油发电机组、一级控制箱、水泵、闸门、场坪设计和围墙等专业工程不在本次招标范围内，由招标人另行发包</w:t>
            </w:r>
            <w:r>
              <w:rPr>
                <w:rFonts w:hint="eastAsia" w:ascii="宋体" w:hAnsi="宋体" w:cs="宋体"/>
                <w:color w:val="auto"/>
                <w:sz w:val="24"/>
                <w:szCs w:val="24"/>
                <w:highlight w:val="none"/>
                <w:u w:val="none"/>
                <w:lang w:eastAsia="zh-CN"/>
              </w:rPr>
              <w:t>。</w:t>
            </w:r>
          </w:p>
        </w:tc>
      </w:tr>
      <w:tr w14:paraId="2EC7207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DE5EDE4">
            <w:pPr>
              <w:pStyle w:val="35"/>
              <w:kinsoku w:val="0"/>
              <w:spacing w:line="440" w:lineRule="exact"/>
              <w:jc w:val="center"/>
              <w:rPr>
                <w:rFonts w:ascii="宋体" w:hAnsi="宋体" w:cs="宋体"/>
                <w:highlight w:val="none"/>
              </w:rPr>
            </w:pPr>
            <w:r>
              <w:rPr>
                <w:rFonts w:hint="eastAsia" w:ascii="宋体" w:hAnsi="宋体" w:cs="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11836CA">
            <w:pPr>
              <w:pStyle w:val="35"/>
              <w:kinsoku w:val="0"/>
              <w:spacing w:line="440" w:lineRule="exact"/>
              <w:jc w:val="center"/>
              <w:rPr>
                <w:rFonts w:ascii="宋体" w:hAnsi="宋体" w:cs="宋体"/>
                <w:highlight w:val="none"/>
              </w:rPr>
            </w:pPr>
            <w:r>
              <w:rPr>
                <w:rFonts w:hint="eastAsia" w:ascii="宋体" w:hAnsi="宋体" w:cs="宋体"/>
                <w:highlight w:val="none"/>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2D8ABD0F">
            <w:pPr>
              <w:spacing w:line="44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365</w:t>
            </w:r>
            <w:r>
              <w:rPr>
                <w:rFonts w:hint="eastAsia" w:ascii="宋体" w:hAnsi="宋体" w:cs="宋体"/>
                <w:highlight w:val="none"/>
              </w:rPr>
              <w:t>日历天（投标人在投标文件中必须明确工期天数）</w:t>
            </w:r>
          </w:p>
        </w:tc>
      </w:tr>
      <w:tr w14:paraId="0D8F60C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00F44545">
            <w:pPr>
              <w:pStyle w:val="35"/>
              <w:kinsoku w:val="0"/>
              <w:spacing w:line="440" w:lineRule="exact"/>
              <w:jc w:val="center"/>
              <w:rPr>
                <w:rFonts w:ascii="宋体" w:hAnsi="宋体" w:cs="宋体"/>
                <w:highlight w:val="none"/>
              </w:rPr>
            </w:pPr>
            <w:r>
              <w:rPr>
                <w:rFonts w:hint="eastAsia" w:ascii="宋体" w:hAnsi="宋体" w:cs="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7B57F65">
            <w:pPr>
              <w:pStyle w:val="35"/>
              <w:kinsoku w:val="0"/>
              <w:spacing w:line="440" w:lineRule="exact"/>
              <w:jc w:val="center"/>
              <w:rPr>
                <w:rFonts w:ascii="宋体" w:hAnsi="宋体" w:cs="宋体"/>
                <w:highlight w:val="none"/>
              </w:rPr>
            </w:pPr>
            <w:r>
              <w:rPr>
                <w:rFonts w:hint="eastAsia" w:ascii="宋体" w:hAnsi="宋体" w:cs="宋体"/>
                <w:highlight w:val="none"/>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77E37729">
            <w:pPr>
              <w:spacing w:line="440" w:lineRule="exact"/>
              <w:jc w:val="both"/>
              <w:rPr>
                <w:rFonts w:ascii="宋体" w:hAnsi="宋体" w:cs="宋体"/>
                <w:highlight w:val="none"/>
              </w:rPr>
            </w:pPr>
            <w:r>
              <w:rPr>
                <w:spacing w:val="-1"/>
                <w:sz w:val="24"/>
                <w:szCs w:val="24"/>
                <w:highlight w:val="none"/>
                <w:lang w:eastAsia="zh-CN"/>
              </w:rPr>
              <w:t>符合现行国家有关工程施工验收规范和标准的</w:t>
            </w:r>
            <w:r>
              <w:rPr>
                <w:rFonts w:hint="eastAsia"/>
                <w:spacing w:val="-1"/>
                <w:sz w:val="24"/>
                <w:szCs w:val="24"/>
                <w:highlight w:val="none"/>
                <w:u w:val="single"/>
                <w:lang w:val="en-US" w:eastAsia="zh-CN"/>
              </w:rPr>
              <w:t>合格</w:t>
            </w:r>
            <w:r>
              <w:rPr>
                <w:spacing w:val="-1"/>
                <w:sz w:val="24"/>
                <w:szCs w:val="24"/>
                <w:highlight w:val="none"/>
                <w:lang w:eastAsia="zh-CN"/>
              </w:rPr>
              <w:t>要求</w:t>
            </w:r>
          </w:p>
        </w:tc>
      </w:tr>
      <w:tr w14:paraId="30171884">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619626A8">
            <w:pPr>
              <w:pStyle w:val="35"/>
              <w:kinsoku w:val="0"/>
              <w:spacing w:line="440" w:lineRule="exact"/>
              <w:jc w:val="center"/>
              <w:rPr>
                <w:rFonts w:ascii="宋体" w:hAnsi="宋体" w:cs="宋体"/>
                <w:highlight w:val="none"/>
              </w:rPr>
            </w:pPr>
            <w:r>
              <w:rPr>
                <w:rFonts w:hint="eastAsia" w:ascii="宋体" w:hAnsi="宋体" w:cs="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32F71347">
            <w:pPr>
              <w:pStyle w:val="35"/>
              <w:kinsoku w:val="0"/>
              <w:spacing w:line="440" w:lineRule="exact"/>
              <w:jc w:val="center"/>
              <w:rPr>
                <w:rFonts w:ascii="宋体" w:hAnsi="宋体" w:cs="宋体"/>
                <w:highlight w:val="none"/>
              </w:rPr>
            </w:pPr>
            <w:r>
              <w:rPr>
                <w:rFonts w:hint="eastAsia" w:ascii="宋体" w:hAnsi="宋体" w:cs="宋体"/>
                <w:highlight w:val="none"/>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1456DE8F">
            <w:pPr>
              <w:pStyle w:val="35"/>
              <w:kinsoku w:val="0"/>
              <w:spacing w:line="440" w:lineRule="exact"/>
              <w:jc w:val="both"/>
              <w:rPr>
                <w:rFonts w:ascii="宋体" w:hAnsi="宋体" w:cs="宋体"/>
                <w:highlight w:val="none"/>
              </w:rPr>
            </w:pPr>
            <w:r>
              <w:rPr>
                <w:rFonts w:hint="eastAsia" w:ascii="宋体" w:hAnsi="宋体" w:cs="宋体"/>
                <w:highlight w:val="none"/>
              </w:rPr>
              <w:t>见招标公告</w:t>
            </w:r>
          </w:p>
        </w:tc>
      </w:tr>
      <w:tr w14:paraId="72E0DB3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B7940E7">
            <w:pPr>
              <w:pStyle w:val="35"/>
              <w:kinsoku w:val="0"/>
              <w:spacing w:line="440" w:lineRule="exact"/>
              <w:jc w:val="center"/>
              <w:rPr>
                <w:rFonts w:ascii="宋体" w:hAnsi="宋体" w:cs="宋体"/>
                <w:highlight w:val="none"/>
              </w:rPr>
            </w:pPr>
            <w:r>
              <w:rPr>
                <w:rFonts w:hint="eastAsia" w:ascii="宋体" w:hAnsi="宋体" w:cs="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2C3A6FB0">
            <w:pPr>
              <w:pStyle w:val="35"/>
              <w:kinsoku w:val="0"/>
              <w:spacing w:line="440" w:lineRule="exact"/>
              <w:jc w:val="center"/>
              <w:rPr>
                <w:rFonts w:ascii="宋体" w:hAnsi="宋体" w:cs="宋体"/>
                <w:highlight w:val="none"/>
              </w:rPr>
            </w:pPr>
            <w:r>
              <w:rPr>
                <w:rFonts w:hint="eastAsia" w:ascii="宋体" w:hAnsi="宋体" w:cs="宋体"/>
                <w:highlight w:val="none"/>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4F5F444C">
            <w:pPr>
              <w:pStyle w:val="45"/>
              <w:spacing w:before="52" w:line="220" w:lineRule="auto"/>
              <w:ind w:left="58"/>
              <w:rPr>
                <w:sz w:val="24"/>
                <w:szCs w:val="24"/>
                <w:highlight w:val="none"/>
                <w:lang w:eastAsia="zh-CN"/>
              </w:rPr>
            </w:pPr>
            <w:r>
              <w:rPr>
                <w:rFonts w:hint="eastAsia"/>
                <w:spacing w:val="-7"/>
                <w:sz w:val="24"/>
                <w:szCs w:val="24"/>
                <w:highlight w:val="none"/>
                <w:lang w:eastAsia="zh-CN"/>
              </w:rPr>
              <w:t>☑</w:t>
            </w:r>
            <w:r>
              <w:rPr>
                <w:spacing w:val="-7"/>
                <w:sz w:val="24"/>
                <w:szCs w:val="24"/>
                <w:highlight w:val="none"/>
                <w:lang w:eastAsia="zh-CN"/>
              </w:rPr>
              <w:t>不接受。</w:t>
            </w:r>
          </w:p>
          <w:p w14:paraId="543BAAF3">
            <w:pPr>
              <w:pStyle w:val="8"/>
              <w:spacing w:after="0" w:line="440" w:lineRule="exact"/>
              <w:rPr>
                <w:rFonts w:ascii="宋体" w:hAnsi="宋体" w:cs="宋体"/>
                <w:sz w:val="24"/>
                <w:szCs w:val="24"/>
                <w:highlight w:val="none"/>
                <w:u w:val="single"/>
              </w:rPr>
            </w:pPr>
            <w:r>
              <w:rPr>
                <w:rFonts w:hint="eastAsia"/>
                <w:spacing w:val="-7"/>
                <w:sz w:val="24"/>
                <w:szCs w:val="24"/>
                <w:highlight w:val="none"/>
                <w:lang w:eastAsia="zh-CN"/>
              </w:rPr>
              <w:t>□</w:t>
            </w:r>
            <w:r>
              <w:rPr>
                <w:spacing w:val="2"/>
                <w:sz w:val="24"/>
                <w:szCs w:val="24"/>
                <w:highlight w:val="none"/>
                <w:lang w:eastAsia="zh-CN"/>
              </w:rPr>
              <w:t>接受。应满足下列要求：见</w:t>
            </w:r>
            <w:r>
              <w:rPr>
                <w:rFonts w:hint="eastAsia"/>
                <w:spacing w:val="-7"/>
                <w:sz w:val="24"/>
                <w:szCs w:val="24"/>
                <w:highlight w:val="none"/>
                <w:lang w:eastAsia="zh-CN"/>
              </w:rPr>
              <w:t>□</w:t>
            </w:r>
            <w:r>
              <w:rPr>
                <w:spacing w:val="2"/>
                <w:sz w:val="24"/>
                <w:szCs w:val="24"/>
                <w:highlight w:val="none"/>
                <w:lang w:eastAsia="zh-CN"/>
              </w:rPr>
              <w:t>招标公告及</w:t>
            </w:r>
            <w:r>
              <w:rPr>
                <w:spacing w:val="-1"/>
                <w:sz w:val="24"/>
                <w:szCs w:val="24"/>
                <w:highlight w:val="none"/>
                <w:lang w:eastAsia="zh-CN"/>
              </w:rPr>
              <w:t>投标人须知相应条款内容要求。</w:t>
            </w:r>
          </w:p>
        </w:tc>
      </w:tr>
      <w:tr w14:paraId="62529AFC">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74FE714">
            <w:pPr>
              <w:pStyle w:val="35"/>
              <w:kinsoku w:val="0"/>
              <w:spacing w:line="440" w:lineRule="exact"/>
              <w:jc w:val="center"/>
              <w:rPr>
                <w:rFonts w:ascii="宋体" w:hAnsi="宋体" w:cs="宋体"/>
                <w:highlight w:val="none"/>
              </w:rPr>
            </w:pPr>
            <w:r>
              <w:rPr>
                <w:rFonts w:hint="eastAsia" w:ascii="宋体" w:hAnsi="宋体" w:cs="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75E4E7B4">
            <w:pPr>
              <w:pStyle w:val="35"/>
              <w:kinsoku w:val="0"/>
              <w:spacing w:line="440" w:lineRule="exact"/>
              <w:jc w:val="center"/>
              <w:rPr>
                <w:rFonts w:ascii="宋体" w:hAnsi="宋体" w:cs="宋体"/>
                <w:highlight w:val="none"/>
              </w:rPr>
            </w:pPr>
            <w:r>
              <w:rPr>
                <w:rFonts w:hint="eastAsia" w:ascii="宋体" w:hAnsi="宋体" w:cs="宋体"/>
                <w:highlight w:val="none"/>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73B49646">
            <w:pPr>
              <w:pStyle w:val="35"/>
              <w:kinsoku w:val="0"/>
              <w:spacing w:line="440" w:lineRule="exact"/>
              <w:jc w:val="both"/>
              <w:rPr>
                <w:rFonts w:ascii="宋体" w:hAnsi="宋体" w:cs="宋体"/>
                <w:highlight w:val="none"/>
              </w:rPr>
            </w:pPr>
            <w:r>
              <w:rPr>
                <w:rFonts w:hint="eastAsia" w:ascii="宋体" w:hAnsi="宋体" w:cs="宋体"/>
                <w:highlight w:val="none"/>
              </w:rPr>
              <w:t>采用资格后审</w:t>
            </w:r>
          </w:p>
        </w:tc>
      </w:tr>
      <w:tr w14:paraId="575B7DF1">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E8D12B4">
            <w:pPr>
              <w:pStyle w:val="35"/>
              <w:kinsoku w:val="0"/>
              <w:spacing w:line="440" w:lineRule="exact"/>
              <w:jc w:val="center"/>
              <w:rPr>
                <w:rFonts w:ascii="宋体" w:hAnsi="宋体" w:cs="宋体"/>
                <w:highlight w:val="none"/>
              </w:rPr>
            </w:pPr>
            <w:r>
              <w:rPr>
                <w:rFonts w:hint="eastAsia" w:ascii="宋体" w:hAnsi="宋体" w:cs="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CE7B74">
            <w:pPr>
              <w:pStyle w:val="35"/>
              <w:kinsoku w:val="0"/>
              <w:spacing w:line="440" w:lineRule="exact"/>
              <w:jc w:val="center"/>
              <w:rPr>
                <w:rFonts w:ascii="宋体" w:hAnsi="宋体" w:cs="宋体"/>
                <w:highlight w:val="none"/>
              </w:rPr>
            </w:pPr>
            <w:r>
              <w:rPr>
                <w:rFonts w:hint="eastAsia" w:ascii="宋体" w:hAnsi="宋体" w:cs="宋体"/>
                <w:highlight w:val="none"/>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2B0CD852">
            <w:pPr>
              <w:pStyle w:val="35"/>
              <w:kinsoku w:val="0"/>
              <w:spacing w:line="440" w:lineRule="exact"/>
              <w:jc w:val="both"/>
              <w:rPr>
                <w:rFonts w:ascii="宋体" w:hAnsi="宋体" w:cs="宋体"/>
                <w:highlight w:val="none"/>
              </w:rPr>
            </w:pPr>
            <w:r>
              <w:rPr>
                <w:rFonts w:hint="eastAsia"/>
                <w:spacing w:val="-4"/>
                <w:sz w:val="24"/>
                <w:szCs w:val="24"/>
                <w:highlight w:val="none"/>
                <w:lang w:eastAsia="zh-CN"/>
              </w:rPr>
              <w:t>☑</w:t>
            </w:r>
            <w:r>
              <w:rPr>
                <w:rFonts w:hint="eastAsia" w:ascii="宋体" w:hAnsi="宋体" w:cs="宋体"/>
                <w:highlight w:val="none"/>
              </w:rPr>
              <w:t>投标人自行踏勘</w:t>
            </w:r>
          </w:p>
        </w:tc>
      </w:tr>
      <w:tr w14:paraId="411D94A8">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5BA288F">
            <w:pPr>
              <w:pStyle w:val="35"/>
              <w:kinsoku w:val="0"/>
              <w:spacing w:line="440" w:lineRule="exact"/>
              <w:jc w:val="center"/>
              <w:rPr>
                <w:rFonts w:ascii="宋体" w:hAnsi="宋体" w:cs="宋体"/>
                <w:highlight w:val="none"/>
              </w:rPr>
            </w:pPr>
            <w:r>
              <w:rPr>
                <w:rFonts w:hint="eastAsia" w:ascii="宋体" w:hAnsi="宋体" w:cs="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20912832">
            <w:pPr>
              <w:pStyle w:val="35"/>
              <w:kinsoku w:val="0"/>
              <w:spacing w:line="440" w:lineRule="exact"/>
              <w:ind w:right="1"/>
              <w:jc w:val="center"/>
              <w:rPr>
                <w:rFonts w:ascii="宋体" w:hAnsi="宋体" w:cs="宋体"/>
                <w:highlight w:val="none"/>
              </w:rPr>
            </w:pPr>
            <w:r>
              <w:rPr>
                <w:rFonts w:hint="eastAsia" w:ascii="宋体" w:hAnsi="宋体" w:cs="宋体"/>
                <w:highlight w:val="none"/>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292C674E">
            <w:pPr>
              <w:pStyle w:val="35"/>
              <w:kinsoku w:val="0"/>
              <w:spacing w:line="440" w:lineRule="exact"/>
              <w:jc w:val="both"/>
              <w:rPr>
                <w:rFonts w:ascii="宋体" w:hAnsi="宋体" w:cs="宋体"/>
                <w:kern w:val="2"/>
                <w:highlight w:val="none"/>
              </w:rPr>
            </w:pPr>
            <w:r>
              <w:rPr>
                <w:rFonts w:hint="eastAsia"/>
                <w:spacing w:val="-4"/>
                <w:sz w:val="24"/>
                <w:szCs w:val="24"/>
                <w:highlight w:val="none"/>
                <w:lang w:eastAsia="zh-CN"/>
              </w:rPr>
              <w:t>☑</w:t>
            </w:r>
            <w:r>
              <w:rPr>
                <w:rFonts w:hint="eastAsia" w:ascii="宋体" w:hAnsi="宋体" w:cs="宋体"/>
                <w:highlight w:val="none"/>
              </w:rPr>
              <w:t>不召开</w:t>
            </w:r>
          </w:p>
        </w:tc>
      </w:tr>
      <w:tr w14:paraId="2E2ED22D">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3D4A7EC">
            <w:pPr>
              <w:pStyle w:val="35"/>
              <w:kinsoku w:val="0"/>
              <w:spacing w:line="440" w:lineRule="exact"/>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F261195">
            <w:pPr>
              <w:pStyle w:val="35"/>
              <w:kinsoku w:val="0"/>
              <w:spacing w:line="440" w:lineRule="exact"/>
              <w:jc w:val="center"/>
              <w:rPr>
                <w:rFonts w:ascii="宋体" w:hAnsi="宋体" w:cs="宋体"/>
                <w:highlight w:val="none"/>
              </w:rPr>
            </w:pPr>
            <w:r>
              <w:rPr>
                <w:rFonts w:hint="eastAsia" w:ascii="宋体" w:hAnsi="宋体" w:cs="宋体"/>
                <w:highlight w:val="none"/>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7B6994A6">
            <w:pPr>
              <w:pStyle w:val="35"/>
              <w:kinsoku w:val="0"/>
              <w:spacing w:line="440" w:lineRule="exact"/>
              <w:jc w:val="both"/>
              <w:rPr>
                <w:rFonts w:ascii="宋体" w:hAnsi="宋体" w:cs="宋体"/>
                <w:highlight w:val="none"/>
              </w:rPr>
            </w:pPr>
            <w:r>
              <w:rPr>
                <w:rFonts w:hint="eastAsia" w:ascii="宋体" w:hAnsi="宋体" w:cs="宋体"/>
                <w:highlight w:val="none"/>
              </w:rPr>
              <w:t>☑不允许</w:t>
            </w:r>
          </w:p>
        </w:tc>
      </w:tr>
      <w:tr w14:paraId="7EAF6D18">
        <w:tblPrEx>
          <w:tblCellMar>
            <w:top w:w="0" w:type="dxa"/>
            <w:left w:w="57" w:type="dxa"/>
            <w:bottom w:w="0" w:type="dxa"/>
            <w:right w:w="57" w:type="dxa"/>
          </w:tblCellMar>
        </w:tblPrEx>
        <w:trPr>
          <w:trHeight w:val="77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184EF79">
            <w:pPr>
              <w:spacing w:before="69" w:line="188" w:lineRule="auto"/>
              <w:ind w:left="196"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55F228DE">
            <w:pPr>
              <w:pStyle w:val="45"/>
              <w:spacing w:before="165" w:line="229" w:lineRule="auto"/>
              <w:ind w:left="768" w:leftChars="0" w:right="44" w:rightChars="0" w:hanging="713" w:firstLineChars="0"/>
              <w:jc w:val="left"/>
              <w:rPr>
                <w:rFonts w:hint="eastAsia" w:ascii="宋体" w:hAnsi="宋体" w:cs="宋体"/>
                <w:highlight w:val="none"/>
              </w:rPr>
            </w:pPr>
            <w:r>
              <w:rPr>
                <w:spacing w:val="-3"/>
                <w:sz w:val="24"/>
                <w:szCs w:val="24"/>
                <w:highlight w:val="none"/>
              </w:rPr>
              <w:t>实质性要求和条</w:t>
            </w:r>
            <w:r>
              <w:rPr>
                <w:sz w:val="24"/>
                <w:szCs w:val="24"/>
                <w:highlight w:val="none"/>
              </w:rPr>
              <w:t>件</w:t>
            </w:r>
          </w:p>
        </w:tc>
        <w:tc>
          <w:tcPr>
            <w:tcW w:w="6999" w:type="dxa"/>
            <w:tcBorders>
              <w:top w:val="single" w:color="000000" w:sz="4" w:space="0"/>
              <w:left w:val="single" w:color="000000" w:sz="4" w:space="0"/>
              <w:bottom w:val="single" w:color="000000" w:sz="4" w:space="0"/>
              <w:right w:val="single" w:color="000000" w:sz="4" w:space="0"/>
            </w:tcBorders>
            <w:vAlign w:val="top"/>
          </w:tcPr>
          <w:p w14:paraId="3AA6A974">
            <w:pPr>
              <w:pStyle w:val="45"/>
              <w:spacing w:before="163" w:line="230" w:lineRule="auto"/>
              <w:ind w:left="33" w:leftChars="0" w:right="3001" w:rightChars="0"/>
              <w:rPr>
                <w:spacing w:val="-1"/>
                <w:sz w:val="24"/>
                <w:szCs w:val="24"/>
                <w:highlight w:val="none"/>
                <w:lang w:eastAsia="zh-CN"/>
              </w:rPr>
            </w:pPr>
            <w:r>
              <w:rPr>
                <w:spacing w:val="-1"/>
                <w:sz w:val="24"/>
                <w:szCs w:val="24"/>
                <w:highlight w:val="none"/>
                <w:lang w:eastAsia="zh-CN"/>
              </w:rPr>
              <w:t>详见招标公告</w:t>
            </w:r>
          </w:p>
          <w:p w14:paraId="7567AF19">
            <w:pPr>
              <w:pStyle w:val="45"/>
              <w:spacing w:before="163" w:line="230" w:lineRule="auto"/>
              <w:ind w:left="33" w:leftChars="0" w:right="3001" w:rightChars="0"/>
              <w:rPr>
                <w:rFonts w:hint="eastAsia" w:ascii="宋体" w:hAnsi="宋体" w:cs="宋体"/>
                <w:highlight w:val="none"/>
              </w:rPr>
            </w:pPr>
            <w:r>
              <w:rPr>
                <w:spacing w:val="-1"/>
                <w:sz w:val="24"/>
                <w:szCs w:val="24"/>
                <w:highlight w:val="none"/>
                <w:lang w:eastAsia="zh-CN"/>
              </w:rPr>
              <w:t>其他要求：</w:t>
            </w:r>
            <w:r>
              <w:rPr>
                <w:rFonts w:hint="eastAsia"/>
                <w:spacing w:val="-1"/>
                <w:sz w:val="24"/>
                <w:szCs w:val="24"/>
                <w:highlight w:val="none"/>
                <w:u w:val="single"/>
                <w:lang w:val="en-US" w:eastAsia="zh-CN"/>
              </w:rPr>
              <w:t xml:space="preserve">   /  </w:t>
            </w:r>
            <w:r>
              <w:rPr>
                <w:spacing w:val="-1"/>
                <w:sz w:val="24"/>
                <w:szCs w:val="24"/>
                <w:highlight w:val="none"/>
                <w:lang w:eastAsia="zh-CN"/>
              </w:rPr>
              <w:t>。</w:t>
            </w:r>
          </w:p>
        </w:tc>
      </w:tr>
      <w:tr w14:paraId="78907E75">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DCE6FF6">
            <w:pPr>
              <w:pStyle w:val="35"/>
              <w:kinsoku w:val="0"/>
              <w:spacing w:line="440" w:lineRule="exact"/>
              <w:jc w:val="center"/>
              <w:rPr>
                <w:rFonts w:hint="eastAsia" w:ascii="宋体" w:hAnsi="宋体" w:eastAsia="宋体" w:cs="宋体"/>
                <w:highlight w:val="none"/>
              </w:rPr>
            </w:pPr>
            <w:r>
              <w:rPr>
                <w:rFonts w:hint="eastAsia" w:ascii="宋体" w:hAnsi="宋体" w:eastAsia="宋体" w:cs="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264D5E42">
            <w:pPr>
              <w:pStyle w:val="35"/>
              <w:kinsoku w:val="0"/>
              <w:spacing w:line="440" w:lineRule="exact"/>
              <w:jc w:val="center"/>
              <w:rPr>
                <w:rFonts w:ascii="宋体" w:hAnsi="宋体" w:cs="宋体"/>
                <w:highlight w:val="none"/>
              </w:rPr>
            </w:pPr>
            <w:r>
              <w:rPr>
                <w:rFonts w:hint="eastAsia" w:ascii="宋体" w:hAnsi="宋体" w:cs="宋体"/>
                <w:highlight w:val="none"/>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511993A0">
            <w:pPr>
              <w:pStyle w:val="35"/>
              <w:kinsoku w:val="0"/>
              <w:spacing w:line="440" w:lineRule="exact"/>
              <w:jc w:val="both"/>
              <w:rPr>
                <w:rFonts w:ascii="宋体" w:hAnsi="宋体" w:cs="宋体"/>
                <w:highlight w:val="none"/>
              </w:rPr>
            </w:pPr>
            <w:r>
              <w:rPr>
                <w:rFonts w:hint="eastAsia" w:ascii="宋体" w:hAnsi="宋体" w:cs="宋体"/>
                <w:highlight w:val="none"/>
              </w:rPr>
              <w:t>不允许</w:t>
            </w:r>
          </w:p>
        </w:tc>
      </w:tr>
      <w:tr w14:paraId="6C5B763E">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6C09B80">
            <w:pPr>
              <w:pStyle w:val="35"/>
              <w:kinsoku w:val="0"/>
              <w:spacing w:line="440" w:lineRule="exact"/>
              <w:ind w:left="2"/>
              <w:jc w:val="center"/>
              <w:rPr>
                <w:rFonts w:ascii="宋体" w:hAnsi="宋体" w:cs="宋体"/>
                <w:highlight w:val="none"/>
              </w:rPr>
            </w:pPr>
            <w:r>
              <w:rPr>
                <w:rFonts w:hint="eastAsia" w:ascii="宋体" w:hAnsi="宋体" w:cs="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31E6A47">
            <w:pPr>
              <w:pStyle w:val="35"/>
              <w:kinsoku w:val="0"/>
              <w:spacing w:line="440" w:lineRule="exact"/>
              <w:jc w:val="center"/>
              <w:rPr>
                <w:rFonts w:ascii="宋体" w:hAnsi="宋体" w:cs="宋体"/>
                <w:highlight w:val="none"/>
              </w:rPr>
            </w:pPr>
            <w:r>
              <w:rPr>
                <w:rFonts w:hint="eastAsia" w:ascii="宋体" w:hAnsi="宋体" w:cs="宋体"/>
                <w:highlight w:val="none"/>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1D01EA6C">
            <w:pPr>
              <w:spacing w:line="440" w:lineRule="exact"/>
              <w:rPr>
                <w:rFonts w:ascii="宋体" w:hAnsi="宋体" w:cs="宋体"/>
                <w:color w:val="auto"/>
                <w:highlight w:val="none"/>
              </w:rPr>
            </w:pPr>
            <w:r>
              <w:rPr>
                <w:rFonts w:hint="eastAsia" w:ascii="宋体" w:hAnsi="宋体" w:cs="宋体"/>
                <w:highlight w:val="none"/>
              </w:rPr>
              <w:t>其他</w:t>
            </w:r>
            <w:r>
              <w:rPr>
                <w:rFonts w:hint="eastAsia" w:ascii="宋体" w:hAnsi="宋体" w:cs="宋体"/>
                <w:color w:val="auto"/>
                <w:highlight w:val="none"/>
              </w:rPr>
              <w:t>材料：</w:t>
            </w:r>
          </w:p>
          <w:p w14:paraId="01B562D9">
            <w:pPr>
              <w:numPr>
                <w:ilvl w:val="0"/>
                <w:numId w:val="0"/>
              </w:numPr>
              <w:spacing w:line="440" w:lineRule="exact"/>
              <w:ind w:left="425" w:leftChars="0" w:hanging="425" w:firstLineChars="0"/>
              <w:rPr>
                <w:rFonts w:ascii="宋体" w:hAnsi="宋体" w:cs="宋体"/>
                <w:color w:val="auto"/>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highlight w:val="none"/>
              </w:rPr>
              <w:t>电子招标文件（含工程量清单）及</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p>
          <w:p w14:paraId="258C5341">
            <w:pPr>
              <w:numPr>
                <w:ilvl w:val="0"/>
                <w:numId w:val="0"/>
              </w:numPr>
              <w:spacing w:line="440" w:lineRule="exact"/>
              <w:ind w:left="425" w:leftChars="0" w:hanging="425" w:firstLineChars="0"/>
              <w:rPr>
                <w:rFonts w:ascii="宋体" w:hAnsi="宋体" w:cs="宋体"/>
                <w:color w:val="auto"/>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highlight w:val="none"/>
              </w:rPr>
              <w:t>施工图电子文档；</w:t>
            </w:r>
          </w:p>
          <w:p w14:paraId="223EA646">
            <w:pPr>
              <w:numPr>
                <w:ilvl w:val="0"/>
                <w:numId w:val="0"/>
              </w:numPr>
              <w:spacing w:line="440" w:lineRule="exact"/>
              <w:ind w:left="425" w:leftChars="0" w:hanging="425" w:firstLineChars="0"/>
              <w:jc w:val="both"/>
              <w:rPr>
                <w:rFonts w:ascii="宋体" w:hAnsi="宋体" w:cs="宋体"/>
                <w:highlight w:val="none"/>
                <w:u w:val="single"/>
              </w:rPr>
            </w:pPr>
            <w:r>
              <w:rPr>
                <w:rFonts w:hint="default" w:ascii="宋体" w:hAnsi="宋体" w:eastAsia="宋体" w:cs="宋体"/>
                <w:sz w:val="24"/>
                <w:szCs w:val="24"/>
                <w:highlight w:val="none"/>
                <w:lang w:val="en-US" w:eastAsia="zh-CN" w:bidi="ar-SA"/>
              </w:rPr>
              <w:t>3.</w:t>
            </w:r>
            <w:r>
              <w:rPr>
                <w:rFonts w:hint="eastAsia" w:ascii="宋体" w:hAnsi="宋体" w:cs="宋体"/>
                <w:color w:val="auto"/>
                <w:highlight w:val="none"/>
              </w:rPr>
              <w:t>其</w:t>
            </w:r>
            <w:r>
              <w:rPr>
                <w:rFonts w:hint="eastAsia" w:ascii="宋体" w:hAnsi="宋体" w:cs="宋体"/>
                <w:color w:val="auto"/>
                <w:highlight w:val="none"/>
                <w:lang w:val="en-US" w:eastAsia="zh-CN"/>
              </w:rPr>
              <w:t>他</w:t>
            </w:r>
            <w:r>
              <w:rPr>
                <w:rFonts w:hint="eastAsia" w:ascii="宋体" w:hAnsi="宋体" w:cs="宋体"/>
                <w:color w:val="auto"/>
                <w:highlight w:val="none"/>
              </w:rPr>
              <w:t>提供的资料。</w:t>
            </w:r>
          </w:p>
        </w:tc>
      </w:tr>
      <w:tr w14:paraId="6D761F7F">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4FFA2B2C">
            <w:pPr>
              <w:pStyle w:val="35"/>
              <w:kinsoku w:val="0"/>
              <w:spacing w:line="440" w:lineRule="exact"/>
              <w:jc w:val="center"/>
              <w:rPr>
                <w:rFonts w:ascii="宋体" w:hAnsi="宋体" w:cs="宋体"/>
                <w:highlight w:val="none"/>
              </w:rPr>
            </w:pPr>
            <w:r>
              <w:rPr>
                <w:rFonts w:hint="eastAsia" w:ascii="宋体" w:hAnsi="宋体" w:cs="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516A1724">
            <w:pPr>
              <w:pStyle w:val="35"/>
              <w:kinsoku w:val="0"/>
              <w:spacing w:line="440" w:lineRule="exact"/>
              <w:jc w:val="center"/>
              <w:rPr>
                <w:rFonts w:ascii="宋体" w:hAnsi="宋体" w:cs="宋体"/>
                <w:highlight w:val="none"/>
              </w:rPr>
            </w:pPr>
            <w:r>
              <w:rPr>
                <w:rFonts w:hint="eastAsia" w:ascii="宋体" w:hAnsi="宋体" w:cs="宋体"/>
                <w:highlight w:val="none"/>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1C06414E">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lang w:val="en-US" w:eastAsia="zh-CN" w:bidi="ar-SA"/>
              </w:rPr>
              <w:t>截止时间：投标截止日10日前（投标人在截止时间以后提出的澄清招</w:t>
            </w:r>
            <w:r>
              <w:rPr>
                <w:rFonts w:hint="eastAsia" w:ascii="宋体" w:hAnsi="宋体" w:eastAsia="宋体" w:cs="宋体"/>
                <w:color w:val="auto"/>
                <w:sz w:val="24"/>
                <w:szCs w:val="24"/>
                <w:highlight w:val="none"/>
                <w:lang w:val="en-US" w:eastAsia="zh-CN" w:bidi="ar-SA"/>
              </w:rPr>
              <w:t>标文件的要求，招标人可以拒绝受理）</w:t>
            </w:r>
          </w:p>
          <w:p w14:paraId="687436A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122613F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0576-83332359</w:t>
            </w:r>
            <w:r>
              <w:rPr>
                <w:rFonts w:hint="eastAsia" w:ascii="宋体" w:hAnsi="宋体" w:eastAsia="宋体" w:cs="宋体"/>
                <w:color w:val="auto"/>
                <w:sz w:val="24"/>
                <w:szCs w:val="24"/>
                <w:highlight w:val="none"/>
                <w:lang w:val="en-US" w:eastAsia="zh-CN" w:bidi="ar-SA"/>
              </w:rPr>
              <w:t xml:space="preserve">    联系人：</w:t>
            </w:r>
            <w:r>
              <w:rPr>
                <w:rFonts w:hint="eastAsia" w:ascii="宋体" w:hAnsi="宋体" w:cs="宋体"/>
                <w:color w:val="auto"/>
                <w:sz w:val="24"/>
                <w:szCs w:val="24"/>
                <w:highlight w:val="none"/>
                <w:lang w:val="en-US" w:eastAsia="zh-CN" w:bidi="ar-SA"/>
              </w:rPr>
              <w:t>王珊珊</w:t>
            </w:r>
          </w:p>
        </w:tc>
      </w:tr>
      <w:tr w14:paraId="2DE421CE">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53D6DCFB">
            <w:pPr>
              <w:pStyle w:val="35"/>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381CA109">
            <w:pPr>
              <w:pStyle w:val="35"/>
              <w:kinsoku w:val="0"/>
              <w:spacing w:line="440" w:lineRule="exact"/>
              <w:jc w:val="center"/>
              <w:rPr>
                <w:rFonts w:ascii="宋体" w:hAnsi="宋体" w:cs="宋体"/>
                <w:highlight w:val="none"/>
              </w:rPr>
            </w:pPr>
            <w:r>
              <w:rPr>
                <w:rFonts w:hint="eastAsia" w:ascii="宋体" w:hAnsi="宋体" w:cs="宋体"/>
                <w:highlight w:val="none"/>
              </w:rPr>
              <w:t>招标文件澄清</w:t>
            </w:r>
          </w:p>
          <w:p w14:paraId="31AE75C7">
            <w:pPr>
              <w:pStyle w:val="35"/>
              <w:kinsoku w:val="0"/>
              <w:spacing w:line="440" w:lineRule="exact"/>
              <w:jc w:val="center"/>
              <w:rPr>
                <w:rFonts w:ascii="宋体" w:hAnsi="宋体" w:cs="宋体"/>
                <w:highlight w:val="none"/>
              </w:rPr>
            </w:pPr>
            <w:r>
              <w:rPr>
                <w:rFonts w:hint="eastAsia" w:ascii="宋体" w:hAnsi="宋体" w:cs="宋体"/>
                <w:highlight w:val="none"/>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0056D2B6">
            <w:pPr>
              <w:spacing w:line="44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2DF907A1">
            <w:pPr>
              <w:spacing w:line="440" w:lineRule="exact"/>
              <w:jc w:val="both"/>
              <w:rPr>
                <w:rFonts w:ascii="宋体" w:hAnsi="宋体" w:cs="宋体"/>
                <w:highlight w:val="none"/>
              </w:rPr>
            </w:pPr>
            <w:r>
              <w:rPr>
                <w:rFonts w:hint="eastAsia" w:ascii="宋体" w:hAnsi="宋体" w:cs="宋体"/>
                <w:highlight w:val="none"/>
              </w:rPr>
              <w:t>在</w:t>
            </w:r>
            <w:r>
              <w:rPr>
                <w:rFonts w:hint="eastAsia" w:ascii="宋体" w:hAnsi="宋体" w:eastAsia="宋体" w:cs="宋体"/>
                <w:sz w:val="24"/>
                <w:szCs w:val="24"/>
                <w:highlight w:val="none"/>
                <w:lang w:val="en-US" w:eastAsia="zh-CN" w:bidi="ar-SA"/>
              </w:rPr>
              <w:t>三门县公共资源交易中心</w:t>
            </w:r>
            <w:r>
              <w:rPr>
                <w:rFonts w:hint="eastAsia" w:ascii="宋体" w:hAnsi="宋体" w:cs="宋体"/>
                <w:highlight w:val="none"/>
              </w:rPr>
              <w:t>平台上公开发布。在开标前，投标人须随时关注网站的最新答疑信息，自行下载。</w:t>
            </w:r>
          </w:p>
        </w:tc>
      </w:tr>
      <w:tr w14:paraId="3CCE795A">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11AC5F34">
            <w:pPr>
              <w:pStyle w:val="35"/>
              <w:kinsoku w:val="0"/>
              <w:spacing w:line="440" w:lineRule="exact"/>
              <w:jc w:val="center"/>
              <w:rPr>
                <w:rFonts w:ascii="宋体" w:hAnsi="宋体" w:cs="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1AB95052">
            <w:pPr>
              <w:pStyle w:val="35"/>
              <w:kinsoku w:val="0"/>
              <w:spacing w:line="440" w:lineRule="exact"/>
              <w:jc w:val="center"/>
              <w:rPr>
                <w:rFonts w:ascii="宋体" w:hAnsi="宋体" w:cs="宋体"/>
                <w:highlight w:val="none"/>
              </w:rPr>
            </w:pPr>
            <w:r>
              <w:rPr>
                <w:rFonts w:hint="eastAsia" w:ascii="宋体" w:hAnsi="宋体" w:cs="宋体"/>
                <w:highlight w:val="none"/>
              </w:rPr>
              <w:t>投标人确认</w:t>
            </w:r>
          </w:p>
          <w:p w14:paraId="718EB2FA">
            <w:pPr>
              <w:pStyle w:val="35"/>
              <w:kinsoku w:val="0"/>
              <w:spacing w:line="440" w:lineRule="exact"/>
              <w:jc w:val="center"/>
              <w:rPr>
                <w:rFonts w:ascii="宋体" w:hAnsi="宋体" w:cs="宋体"/>
                <w:highlight w:val="none"/>
              </w:rPr>
            </w:pPr>
            <w:r>
              <w:rPr>
                <w:rFonts w:hint="eastAsia" w:ascii="宋体" w:hAnsi="宋体" w:cs="宋体"/>
                <w:highlight w:val="none"/>
              </w:rPr>
              <w:t>收到招标文件</w:t>
            </w:r>
          </w:p>
          <w:p w14:paraId="45537B10">
            <w:pPr>
              <w:pStyle w:val="35"/>
              <w:kinsoku w:val="0"/>
              <w:spacing w:line="440" w:lineRule="exact"/>
              <w:jc w:val="center"/>
              <w:rPr>
                <w:rFonts w:ascii="宋体" w:hAnsi="宋体" w:cs="宋体"/>
                <w:highlight w:val="none"/>
              </w:rPr>
            </w:pPr>
            <w:r>
              <w:rPr>
                <w:rFonts w:hint="eastAsia" w:ascii="宋体" w:hAnsi="宋体" w:cs="宋体"/>
                <w:highlight w:val="none"/>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345BC577">
            <w:pPr>
              <w:spacing w:line="440" w:lineRule="exact"/>
              <w:jc w:val="both"/>
              <w:rPr>
                <w:rFonts w:ascii="宋体" w:hAnsi="宋体" w:cs="宋体"/>
                <w:highlight w:val="none"/>
              </w:rPr>
            </w:pPr>
            <w:r>
              <w:rPr>
                <w:rFonts w:hint="eastAsia" w:ascii="宋体" w:hAnsi="宋体" w:cs="宋体"/>
                <w:highlight w:val="none"/>
              </w:rPr>
              <w:t>潜在投标人应自行关注</w:t>
            </w:r>
            <w:r>
              <w:rPr>
                <w:rFonts w:hint="eastAsia" w:ascii="宋体" w:hAnsi="宋体" w:eastAsia="宋体" w:cs="宋体"/>
                <w:sz w:val="24"/>
                <w:szCs w:val="24"/>
                <w:highlight w:val="none"/>
                <w:lang w:val="en-US" w:eastAsia="zh-CN" w:bidi="ar-SA"/>
              </w:rPr>
              <w:t>三门县公共资源交易中心平台上</w:t>
            </w:r>
            <w:r>
              <w:rPr>
                <w:rFonts w:hint="eastAsia" w:ascii="宋体" w:hAnsi="宋体" w:cs="宋体"/>
                <w:highlight w:val="none"/>
              </w:rPr>
              <w:t>发布的补充文件信息，招标人不再逐一通知。投标人因自身贻误行为导致投标失败的，责任自负。</w:t>
            </w:r>
          </w:p>
        </w:tc>
      </w:tr>
      <w:tr w14:paraId="018D4937">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D363E56">
            <w:pPr>
              <w:pStyle w:val="35"/>
              <w:kinsoku w:val="0"/>
              <w:spacing w:line="440" w:lineRule="exact"/>
              <w:jc w:val="center"/>
              <w:rPr>
                <w:rFonts w:ascii="宋体" w:hAnsi="宋体" w:cs="宋体"/>
                <w:highlight w:val="none"/>
              </w:rPr>
            </w:pPr>
            <w:r>
              <w:rPr>
                <w:rFonts w:hint="eastAsia" w:ascii="宋体" w:hAnsi="宋体" w:cs="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DA89AB9">
            <w:pPr>
              <w:pStyle w:val="35"/>
              <w:kinsoku w:val="0"/>
              <w:spacing w:line="440" w:lineRule="exact"/>
              <w:jc w:val="center"/>
              <w:rPr>
                <w:rFonts w:ascii="宋体" w:hAnsi="宋体" w:cs="宋体"/>
                <w:highlight w:val="none"/>
              </w:rPr>
            </w:pPr>
            <w:r>
              <w:rPr>
                <w:rFonts w:hint="eastAsia" w:ascii="宋体" w:hAnsi="宋体" w:cs="宋体"/>
                <w:highlight w:val="none"/>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306CB1A2">
            <w:pPr>
              <w:spacing w:line="440" w:lineRule="exact"/>
              <w:rPr>
                <w:rFonts w:ascii="宋体" w:hAnsi="宋体" w:cs="宋体"/>
                <w:highlight w:val="none"/>
              </w:rPr>
            </w:pPr>
            <w:r>
              <w:rPr>
                <w:rFonts w:hint="eastAsia" w:ascii="宋体" w:hAnsi="宋体" w:cs="宋体"/>
                <w:highlight w:val="none"/>
              </w:rPr>
              <w:t>同2.2.1</w:t>
            </w:r>
          </w:p>
        </w:tc>
      </w:tr>
      <w:tr w14:paraId="5D9CEDAB">
        <w:tblPrEx>
          <w:tblCellMar>
            <w:top w:w="0" w:type="dxa"/>
            <w:left w:w="57" w:type="dxa"/>
            <w:bottom w:w="0" w:type="dxa"/>
            <w:right w:w="57" w:type="dxa"/>
          </w:tblCellMar>
        </w:tblPrEx>
        <w:trPr>
          <w:trHeight w:val="14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696060">
            <w:pPr>
              <w:pStyle w:val="35"/>
              <w:kinsoku w:val="0"/>
              <w:spacing w:line="440" w:lineRule="exact"/>
              <w:jc w:val="center"/>
              <w:rPr>
                <w:rFonts w:ascii="宋体" w:hAnsi="宋体" w:cs="宋体"/>
                <w:highlight w:val="none"/>
              </w:rPr>
            </w:pPr>
            <w:r>
              <w:rPr>
                <w:rFonts w:hint="eastAsia" w:ascii="宋体" w:hAnsi="宋体" w:cs="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A1089">
            <w:pPr>
              <w:pStyle w:val="35"/>
              <w:kinsoku w:val="0"/>
              <w:spacing w:line="440" w:lineRule="exact"/>
              <w:jc w:val="center"/>
              <w:rPr>
                <w:rFonts w:ascii="宋体" w:hAnsi="宋体" w:cs="宋体"/>
                <w:color w:val="auto"/>
                <w:highlight w:val="none"/>
              </w:rPr>
            </w:pPr>
            <w:r>
              <w:rPr>
                <w:rFonts w:hint="eastAsia" w:ascii="宋体" w:hAnsi="宋体" w:cs="宋体"/>
                <w:color w:val="auto"/>
                <w:highlight w:val="none"/>
              </w:rPr>
              <w:t>投标文件的</w:t>
            </w:r>
          </w:p>
          <w:p w14:paraId="4B9AB6F7">
            <w:pPr>
              <w:pStyle w:val="35"/>
              <w:kinsoku w:val="0"/>
              <w:spacing w:line="440" w:lineRule="exact"/>
              <w:jc w:val="center"/>
              <w:rPr>
                <w:rFonts w:ascii="宋体" w:hAnsi="宋体" w:cs="宋体"/>
                <w:color w:val="auto"/>
                <w:highlight w:val="none"/>
              </w:rPr>
            </w:pPr>
            <w:r>
              <w:rPr>
                <w:rFonts w:hint="eastAsia" w:ascii="宋体" w:hAnsi="宋体" w:cs="宋体"/>
                <w:color w:val="auto"/>
                <w:highlight w:val="none"/>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524C5AC6">
            <w:pPr>
              <w:keepNext w:val="0"/>
              <w:keepLines w:val="0"/>
              <w:widowControl/>
              <w:suppressLineNumbers w:val="0"/>
              <w:jc w:val="left"/>
              <w:rPr>
                <w:rFonts w:hint="eastAsia" w:ascii="宋体" w:hAnsi="宋体" w:cs="宋体"/>
                <w:b/>
                <w:bCs/>
                <w:snapToGrid w:val="0"/>
                <w:color w:val="auto"/>
                <w:highlight w:val="none"/>
              </w:rPr>
            </w:pPr>
            <w:r>
              <w:rPr>
                <w:rFonts w:hint="eastAsia" w:ascii="宋体" w:hAnsi="宋体" w:eastAsia="宋体" w:cs="宋体"/>
                <w:b/>
                <w:bCs/>
                <w:color w:val="000000"/>
                <w:kern w:val="0"/>
                <w:sz w:val="24"/>
                <w:szCs w:val="24"/>
                <w:highlight w:val="none"/>
                <w:lang w:val="en-US" w:eastAsia="zh-CN" w:bidi="ar"/>
              </w:rPr>
              <w:t>☑技术标通过制的综合评估法</w:t>
            </w:r>
          </w:p>
          <w:p w14:paraId="71140BB6">
            <w:pPr>
              <w:pStyle w:val="35"/>
              <w:kinsoku w:val="0"/>
              <w:overflowPunct w:val="0"/>
              <w:spacing w:line="44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投标文件由资格标、资信标、技术标和商务标四部分组成。</w:t>
            </w:r>
            <w:r>
              <w:rPr>
                <w:rFonts w:hint="eastAsia" w:ascii="宋体" w:hAnsi="宋体" w:cs="宋体"/>
                <w:b/>
                <w:bCs/>
                <w:color w:val="auto"/>
                <w:highlight w:val="none"/>
              </w:rPr>
              <w:t>由</w:t>
            </w:r>
            <w:r>
              <w:rPr>
                <w:rFonts w:hint="eastAsia" w:ascii="宋体" w:hAnsi="宋体" w:cs="宋体"/>
                <w:b/>
                <w:bCs/>
                <w:color w:val="auto"/>
                <w:highlight w:val="none"/>
                <w:lang w:eastAsia="zh-CN"/>
              </w:rPr>
              <w:t>三门工程投标工具4.5</w:t>
            </w:r>
            <w:r>
              <w:rPr>
                <w:rFonts w:hint="eastAsia" w:ascii="宋体" w:hAnsi="宋体" w:cs="宋体"/>
                <w:b/>
                <w:bCs/>
                <w:color w:val="auto"/>
                <w:highlight w:val="none"/>
              </w:rPr>
              <w:t>版本生成后缀名.已加密投标文件。</w:t>
            </w:r>
          </w:p>
          <w:p w14:paraId="4AE03B10">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资格标</w:t>
            </w:r>
          </w:p>
          <w:p w14:paraId="7DB7AE3D">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版本生成的资格标电子投标文件包括：</w:t>
            </w:r>
          </w:p>
          <w:p w14:paraId="6429FED6">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项目负责人简历表（投标文件格式一）；</w:t>
            </w:r>
          </w:p>
          <w:p w14:paraId="64D78BCF">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技术负责人简历表（投标文件格式二）；</w:t>
            </w:r>
          </w:p>
          <w:p w14:paraId="70F6A72A">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主要施工机械设备表（投标文件格式三）；</w:t>
            </w:r>
          </w:p>
          <w:p w14:paraId="739A5A5B">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台州市建设工程投标人资格自查表（投标文件格式四）；</w:t>
            </w:r>
          </w:p>
          <w:p w14:paraId="0452FDA7">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台州市建设工程投标项目负责人资格自查表（投标文件格式五）；</w:t>
            </w:r>
          </w:p>
          <w:p w14:paraId="526ECFD0">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台州市建设工程诚信投标承诺书（投标文件格式七）；</w:t>
            </w:r>
          </w:p>
          <w:p w14:paraId="1A8ABC9B">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台州市建设工程安全生产任职资格承诺书（投标文件格式九）；</w:t>
            </w:r>
          </w:p>
          <w:p w14:paraId="0C75663E">
            <w:pPr>
              <w:pStyle w:val="4"/>
              <w:numPr>
                <w:ilvl w:val="0"/>
                <w:numId w:val="8"/>
              </w:numPr>
              <w:spacing w:line="440" w:lineRule="exact"/>
              <w:ind w:firstLineChars="0"/>
              <w:rPr>
                <w:rFonts w:ascii="宋体" w:hAnsi="宋体" w:cs="宋体"/>
                <w:color w:val="auto"/>
                <w:highlight w:val="none"/>
              </w:rPr>
            </w:pPr>
            <w:r>
              <w:rPr>
                <w:rFonts w:hint="eastAsia" w:ascii="宋体" w:hAnsi="宋体" w:cs="宋体"/>
                <w:color w:val="auto"/>
                <w:highlight w:val="none"/>
              </w:rPr>
              <w:t>证书材料：</w:t>
            </w:r>
          </w:p>
          <w:p w14:paraId="29883E9D">
            <w:pPr>
              <w:pStyle w:val="4"/>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highlight w:val="none"/>
              </w:rPr>
              <w:t>；</w:t>
            </w:r>
          </w:p>
          <w:p w14:paraId="5DACBB74">
            <w:pPr>
              <w:pStyle w:val="45"/>
              <w:spacing w:before="25" w:line="400" w:lineRule="exact"/>
              <w:ind w:left="37" w:right="27" w:firstLine="475"/>
              <w:rPr>
                <w:color w:val="auto"/>
                <w:highlight w:val="none"/>
                <w:lang w:eastAsia="zh-CN"/>
              </w:rPr>
            </w:pPr>
            <w:r>
              <w:rPr>
                <w:rFonts w:hint="eastAsia"/>
                <w:b/>
                <w:snapToGrid w:val="0"/>
                <w:color w:val="auto"/>
                <w:highlight w:val="none"/>
                <w:lang w:eastAsia="zh-CN"/>
              </w:rPr>
              <w:t>②《企业营业执照》、</w:t>
            </w:r>
            <w:r>
              <w:rPr>
                <w:rFonts w:hint="eastAsia"/>
                <w:b/>
                <w:snapToGrid w:val="0"/>
                <w:color w:val="auto"/>
                <w:highlight w:val="none"/>
                <w:lang w:eastAsia="zh-CN"/>
              </w:rPr>
              <w:t>《安全生产许可证》和</w:t>
            </w:r>
            <w:r>
              <w:rPr>
                <w:rFonts w:hint="eastAsia"/>
                <w:b/>
                <w:snapToGrid w:val="0"/>
                <w:color w:val="auto"/>
                <w:highlight w:val="none"/>
                <w:lang w:eastAsia="zh-CN"/>
              </w:rPr>
              <w:t>《建筑业企业资质证书》</w:t>
            </w:r>
            <w:r>
              <w:rPr>
                <w:color w:val="auto"/>
                <w:spacing w:val="3"/>
                <w:highlight w:val="none"/>
                <w:lang w:eastAsia="zh-CN"/>
              </w:rPr>
              <w:t>（若为住房和城乡建设部同意企业资质电子化试点的省、市可提供企业电子资质证</w:t>
            </w:r>
            <w:r>
              <w:rPr>
                <w:color w:val="auto"/>
                <w:spacing w:val="2"/>
                <w:highlight w:val="none"/>
                <w:lang w:eastAsia="zh-CN"/>
              </w:rPr>
              <w:t>书</w:t>
            </w:r>
            <w:r>
              <w:rPr>
                <w:color w:val="auto"/>
                <w:spacing w:val="17"/>
                <w:highlight w:val="none"/>
                <w:lang w:eastAsia="zh-CN"/>
              </w:rPr>
              <w:t>），</w:t>
            </w:r>
            <w:r>
              <w:rPr>
                <w:color w:val="auto"/>
                <w:spacing w:val="2"/>
                <w:highlight w:val="none"/>
                <w:lang w:eastAsia="zh-CN"/>
              </w:rPr>
              <w:t>投标人提供的《建筑业企业资质证书》上的有关内</w:t>
            </w:r>
            <w:r>
              <w:rPr>
                <w:color w:val="auto"/>
                <w:spacing w:val="13"/>
                <w:highlight w:val="none"/>
                <w:lang w:eastAsia="zh-CN"/>
              </w:rPr>
              <w:t>容真实性均以全国建筑市场监管公共服务平台（查询网</w:t>
            </w:r>
            <w:r>
              <w:rPr>
                <w:color w:val="auto"/>
                <w:spacing w:val="12"/>
                <w:highlight w:val="none"/>
                <w:lang w:eastAsia="zh-CN"/>
              </w:rPr>
              <w:t>址：</w:t>
            </w:r>
            <w:r>
              <w:rPr>
                <w:rFonts w:ascii="Times New Roman" w:hAnsi="Times New Roman" w:eastAsia="Times New Roman" w:cs="Times New Roman"/>
                <w:color w:val="auto"/>
                <w:highlight w:val="none"/>
                <w:lang w:eastAsia="zh-CN"/>
              </w:rPr>
              <w:t>http</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jzsc</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mohurd</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gov</w:t>
            </w:r>
            <w:r>
              <w:rPr>
                <w:rFonts w:ascii="Times New Roman" w:hAnsi="Times New Roman" w:eastAsia="Times New Roman" w:cs="Times New Roman"/>
                <w:color w:val="auto"/>
                <w:spacing w:val="12"/>
                <w:highlight w:val="none"/>
                <w:lang w:eastAsia="zh-CN"/>
              </w:rPr>
              <w:t>.</w:t>
            </w:r>
            <w:r>
              <w:rPr>
                <w:rFonts w:ascii="Times New Roman" w:hAnsi="Times New Roman" w:eastAsia="Times New Roman" w:cs="Times New Roman"/>
                <w:color w:val="auto"/>
                <w:highlight w:val="none"/>
                <w:lang w:eastAsia="zh-CN"/>
              </w:rPr>
              <w:t>cn</w:t>
            </w:r>
            <w:r>
              <w:rPr>
                <w:rFonts w:ascii="Times New Roman" w:hAnsi="Times New Roman" w:eastAsia="Times New Roman" w:cs="Times New Roman"/>
                <w:color w:val="auto"/>
                <w:spacing w:val="12"/>
                <w:highlight w:val="none"/>
                <w:lang w:eastAsia="zh-CN"/>
              </w:rPr>
              <w:t xml:space="preserve">/ </w:t>
            </w:r>
            <w:r>
              <w:rPr>
                <w:color w:val="auto"/>
                <w:spacing w:val="-27"/>
                <w:highlight w:val="none"/>
                <w:lang w:eastAsia="zh-CN"/>
              </w:rPr>
              <w:t>）（</w:t>
            </w:r>
            <w:r>
              <w:rPr>
                <w:color w:val="auto"/>
                <w:spacing w:val="12"/>
                <w:highlight w:val="none"/>
                <w:lang w:eastAsia="zh-CN"/>
              </w:rPr>
              <w:t>或省、直辖市相应平</w:t>
            </w:r>
            <w:r>
              <w:rPr>
                <w:color w:val="auto"/>
                <w:spacing w:val="-3"/>
                <w:highlight w:val="none"/>
                <w:lang w:eastAsia="zh-CN"/>
              </w:rPr>
              <w:t>台）中查询结果为准。</w:t>
            </w:r>
          </w:p>
          <w:p w14:paraId="0BD23AE6">
            <w:pPr>
              <w:spacing w:line="400" w:lineRule="exact"/>
              <w:ind w:firstLine="480" w:firstLineChars="200"/>
              <w:jc w:val="both"/>
              <w:rPr>
                <w:rFonts w:hint="eastAsia" w:ascii="宋体" w:hAnsi="宋体" w:cs="宋体"/>
                <w:b/>
                <w:bCs/>
                <w:color w:val="auto"/>
                <w:highlight w:val="none"/>
              </w:rPr>
            </w:pPr>
            <w:r>
              <w:rPr>
                <w:rFonts w:hint="eastAsia" w:ascii="宋体" w:hAnsi="宋体" w:cs="宋体"/>
                <w:color w:val="auto"/>
                <w:highlight w:val="none"/>
              </w:rPr>
              <w:t>③项目负责人的《建造师注册证书》</w:t>
            </w:r>
            <w:r>
              <w:rPr>
                <w:rFonts w:hint="eastAsia" w:ascii="宋体" w:hAnsi="宋体" w:cs="宋体"/>
                <w:color w:val="auto"/>
                <w:highlight w:val="none"/>
                <w:lang w:eastAsia="zh-CN"/>
              </w:rPr>
              <w:t>、《安全生产考核合格证》</w:t>
            </w:r>
            <w:r>
              <w:rPr>
                <w:rFonts w:hint="eastAsia" w:ascii="宋体" w:hAnsi="宋体" w:cs="宋体"/>
                <w:color w:val="auto"/>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14:paraId="7EA22E38">
            <w:pPr>
              <w:pStyle w:val="4"/>
              <w:spacing w:line="400" w:lineRule="exact"/>
              <w:ind w:firstLine="358" w:firstLineChars="150"/>
              <w:rPr>
                <w:rFonts w:hint="eastAsia" w:ascii="宋体" w:hAnsi="宋体" w:cs="宋体"/>
                <w:b/>
                <w:bCs/>
                <w:color w:val="auto"/>
                <w:highlight w:val="none"/>
              </w:rPr>
            </w:pPr>
            <w:r>
              <w:rPr>
                <w:rFonts w:hint="eastAsia" w:ascii="宋体" w:hAnsi="宋体" w:cs="宋体"/>
                <w:b/>
                <w:bCs/>
                <w:color w:val="auto"/>
                <w:spacing w:val="-1"/>
                <w:highlight w:val="none"/>
              </w:rPr>
              <w:t>项目负责人</w:t>
            </w:r>
            <w:r>
              <w:rPr>
                <w:rFonts w:hint="eastAsia" w:ascii="宋体" w:hAnsi="宋体" w:cs="宋体"/>
                <w:b/>
                <w:bCs/>
                <w:color w:val="auto"/>
                <w:spacing w:val="-1"/>
                <w:highlight w:val="none"/>
                <w:lang w:eastAsia="zh-CN"/>
              </w:rPr>
              <w:t>、</w:t>
            </w:r>
            <w:r>
              <w:rPr>
                <w:rFonts w:hint="eastAsia" w:ascii="宋体" w:hAnsi="宋体" w:cs="宋体"/>
                <w:b/>
                <w:bCs/>
                <w:color w:val="auto"/>
                <w:spacing w:val="-1"/>
                <w:highlight w:val="none"/>
                <w:lang w:val="en-US" w:eastAsia="zh-CN"/>
              </w:rPr>
              <w:t>项目技术负责人</w:t>
            </w:r>
            <w:r>
              <w:rPr>
                <w:rFonts w:hint="eastAsia" w:ascii="宋体" w:hAnsi="宋体" w:cs="宋体"/>
                <w:b/>
                <w:bCs/>
                <w:color w:val="auto"/>
                <w:spacing w:val="-1"/>
                <w:highlight w:val="none"/>
              </w:rPr>
              <w:t>提供投标截止时间前近连续3个月的社保缴纳证明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14:paraId="2A6A5E24">
            <w:pPr>
              <w:pStyle w:val="4"/>
              <w:spacing w:line="400" w:lineRule="exact"/>
              <w:ind w:firstLine="360" w:firstLineChars="150"/>
              <w:rPr>
                <w:rFonts w:hint="eastAsia" w:ascii="宋体" w:hAnsi="宋体" w:eastAsia="宋体" w:cs="宋体"/>
                <w:b/>
                <w:bCs/>
                <w:color w:val="auto"/>
                <w:highlight w:val="none"/>
                <w:lang w:eastAsia="zh-CN"/>
              </w:rPr>
            </w:pPr>
            <w:r>
              <w:rPr>
                <w:rFonts w:hint="default" w:ascii="宋体" w:hAnsi="宋体" w:eastAsia="宋体" w:cs="Calibri"/>
                <w:color w:val="auto"/>
                <w:highlight w:val="none"/>
              </w:rPr>
              <w:t>⑤</w:t>
            </w:r>
            <w:r>
              <w:rPr>
                <w:rFonts w:hint="eastAsia" w:ascii="宋体" w:hAnsi="宋体" w:eastAsia="宋体" w:cs="Calibri"/>
                <w:color w:val="auto"/>
                <w:highlight w:val="none"/>
              </w:rPr>
              <w:t>提供对应</w:t>
            </w:r>
            <w:r>
              <w:rPr>
                <w:rFonts w:hint="eastAsia" w:ascii="宋体" w:hAnsi="宋体" w:cs="Calibri"/>
                <w:color w:val="auto"/>
                <w:highlight w:val="none"/>
              </w:rPr>
              <w:t>资质在“浙江省建筑市场监管公共服务系统”资质动态核查结果“合格”的证明（</w:t>
            </w:r>
            <w:r>
              <w:rPr>
                <w:rFonts w:hint="eastAsia" w:ascii="宋体" w:hAnsi="宋体" w:cs="Calibri"/>
                <w:b/>
                <w:bCs/>
                <w:color w:val="auto"/>
                <w:highlight w:val="none"/>
              </w:rPr>
              <w:t>核查证明上的打印时间应在开标日所在星期的周一动态核查结果生成后</w:t>
            </w:r>
            <w:r>
              <w:rPr>
                <w:rFonts w:hint="eastAsia" w:ascii="宋体" w:hAnsi="宋体" w:cs="Calibri"/>
                <w:color w:val="auto"/>
                <w:highlight w:val="none"/>
              </w:rPr>
              <w:t>）</w:t>
            </w:r>
            <w:r>
              <w:rPr>
                <w:rFonts w:hint="eastAsia" w:ascii="宋体" w:hAnsi="宋体" w:cs="Calibri"/>
                <w:color w:val="auto"/>
                <w:highlight w:val="none"/>
                <w:lang w:eastAsia="zh-CN"/>
              </w:rPr>
              <w:t>。</w:t>
            </w:r>
          </w:p>
          <w:p w14:paraId="38E30313">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法定代表人授权委托书（投标文件格式八）或法定代表人身份证明（投标文件格式十三）</w:t>
            </w:r>
            <w:r>
              <w:rPr>
                <w:rFonts w:hint="eastAsia" w:ascii="宋体" w:hAnsi="宋体" w:cs="宋体"/>
                <w:color w:val="auto"/>
                <w:highlight w:val="none"/>
                <w:lang w:eastAsia="zh-CN"/>
              </w:rPr>
              <w:t>。</w:t>
            </w:r>
          </w:p>
          <w:p w14:paraId="412271CC">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投标保证金：提供相关凭证(以现金形式缴纳的提供银行</w:t>
            </w:r>
            <w:r>
              <w:rPr>
                <w:rFonts w:hint="eastAsia" w:ascii="宋体" w:hAnsi="宋体" w:cs="宋体"/>
                <w:color w:val="auto"/>
                <w:highlight w:val="none"/>
                <w:lang w:val="en-US" w:eastAsia="zh-CN"/>
              </w:rPr>
              <w:t>转账</w:t>
            </w:r>
            <w:r>
              <w:rPr>
                <w:rFonts w:hint="eastAsia" w:ascii="宋体" w:hAnsi="宋体" w:cs="宋体"/>
                <w:color w:val="auto"/>
                <w:highlight w:val="none"/>
              </w:rPr>
              <w:t>回单；以工程保函形式递交的，提供相关保函保单凭证)；</w:t>
            </w:r>
          </w:p>
          <w:p w14:paraId="494B01B4">
            <w:pPr>
              <w:pStyle w:val="4"/>
              <w:numPr>
                <w:ilvl w:val="0"/>
                <w:numId w:val="8"/>
              </w:numPr>
              <w:spacing w:line="440" w:lineRule="exact"/>
              <w:ind w:firstLineChars="0"/>
              <w:jc w:val="both"/>
              <w:rPr>
                <w:rFonts w:ascii="宋体" w:hAnsi="宋体" w:cs="宋体"/>
                <w:color w:val="auto"/>
                <w:highlight w:val="none"/>
              </w:rPr>
            </w:pPr>
            <w:r>
              <w:rPr>
                <w:rFonts w:hint="eastAsia" w:ascii="宋体" w:hAnsi="宋体" w:cs="宋体"/>
                <w:color w:val="auto"/>
                <w:highlight w:val="none"/>
              </w:rPr>
              <w:t>其他证明材料（如有）；</w:t>
            </w:r>
          </w:p>
          <w:p w14:paraId="1FE14492">
            <w:pPr>
              <w:pStyle w:val="4"/>
              <w:spacing w:line="44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14:paraId="1E22483E">
            <w:pPr>
              <w:pStyle w:val="4"/>
              <w:numPr>
                <w:ilvl w:val="0"/>
                <w:numId w:val="9"/>
              </w:numPr>
              <w:spacing w:line="440" w:lineRule="exact"/>
              <w:ind w:firstLineChars="0"/>
              <w:rPr>
                <w:rFonts w:ascii="宋体" w:hAnsi="宋体" w:cs="宋体"/>
                <w:b/>
                <w:bCs/>
                <w:color w:val="auto"/>
                <w:highlight w:val="none"/>
              </w:rPr>
            </w:pPr>
            <w:r>
              <w:rPr>
                <w:rFonts w:hint="eastAsia" w:ascii="宋体" w:hAnsi="宋体" w:cs="宋体"/>
                <w:snapToGrid w:val="0"/>
                <w:color w:val="auto"/>
                <w:highlight w:val="none"/>
              </w:rPr>
              <w:t>以上资格标内容均需在</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r>
              <w:rPr>
                <w:rFonts w:hint="eastAsia" w:ascii="宋体" w:hAnsi="宋体" w:cs="宋体"/>
                <w:snapToGrid w:val="0"/>
                <w:color w:val="auto"/>
                <w:highlight w:val="none"/>
              </w:rPr>
              <w:t>中的资格标对应处自行添加后自动生成，添加的内容须为清晰的电子文档</w:t>
            </w:r>
            <w:r>
              <w:rPr>
                <w:rFonts w:hint="eastAsia" w:ascii="宋体" w:hAnsi="宋体" w:cs="宋体"/>
                <w:bCs/>
                <w:color w:val="auto"/>
                <w:highlight w:val="none"/>
              </w:rPr>
              <w:t>。</w:t>
            </w:r>
          </w:p>
          <w:p w14:paraId="64995E6E">
            <w:pPr>
              <w:pStyle w:val="4"/>
              <w:numPr>
                <w:ilvl w:val="0"/>
                <w:numId w:val="9"/>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14:paraId="689C1D0B">
            <w:pPr>
              <w:pStyle w:val="4"/>
              <w:numPr>
                <w:ilvl w:val="0"/>
                <w:numId w:val="7"/>
              </w:numPr>
              <w:spacing w:line="440" w:lineRule="exact"/>
              <w:ind w:firstLineChars="0"/>
              <w:jc w:val="both"/>
              <w:rPr>
                <w:rFonts w:ascii="宋体" w:hAnsi="宋体" w:cs="宋体"/>
                <w:b/>
                <w:color w:val="auto"/>
                <w:highlight w:val="none"/>
              </w:rPr>
            </w:pPr>
            <w:r>
              <w:rPr>
                <w:rFonts w:hint="eastAsia" w:ascii="宋体" w:hAnsi="宋体" w:cs="宋体"/>
                <w:b/>
                <w:bCs/>
                <w:snapToGrid w:val="0"/>
                <w:color w:val="auto"/>
                <w:highlight w:val="none"/>
              </w:rPr>
              <w:t>资信</w:t>
            </w:r>
            <w:r>
              <w:rPr>
                <w:rFonts w:hint="eastAsia" w:ascii="宋体" w:hAnsi="宋体" w:cs="宋体"/>
                <w:b/>
                <w:color w:val="auto"/>
                <w:highlight w:val="none"/>
              </w:rPr>
              <w:t>标</w:t>
            </w:r>
          </w:p>
          <w:p w14:paraId="2F53A07D">
            <w:pPr>
              <w:pStyle w:val="4"/>
              <w:numPr>
                <w:ilvl w:val="0"/>
                <w:numId w:val="10"/>
              </w:numPr>
              <w:spacing w:line="440" w:lineRule="exact"/>
              <w:ind w:firstLineChars="0"/>
              <w:jc w:val="both"/>
              <w:rPr>
                <w:rFonts w:ascii="宋体" w:hAnsi="宋体" w:cs="宋体"/>
                <w:bCs/>
                <w:color w:val="auto"/>
                <w:highlight w:val="none"/>
              </w:rPr>
            </w:pPr>
            <w:r>
              <w:rPr>
                <w:rFonts w:hint="eastAsia" w:ascii="宋体" w:hAnsi="宋体" w:cs="宋体"/>
                <w:bCs/>
                <w:color w:val="auto"/>
                <w:highlight w:val="none"/>
              </w:rPr>
              <w:t>投标人根据招标文件评标办法内容在</w:t>
            </w:r>
            <w:r>
              <w:rPr>
                <w:rFonts w:hint="eastAsia" w:ascii="宋体" w:hAnsi="宋体" w:cs="宋体"/>
                <w:bCs/>
                <w:color w:val="auto"/>
                <w:highlight w:val="none"/>
                <w:lang w:eastAsia="zh-CN"/>
              </w:rPr>
              <w:t>三门工程投标工具4.5</w:t>
            </w:r>
            <w:r>
              <w:rPr>
                <w:rFonts w:hint="eastAsia" w:ascii="宋体" w:hAnsi="宋体" w:cs="宋体"/>
                <w:bCs/>
                <w:color w:val="auto"/>
                <w:highlight w:val="none"/>
              </w:rPr>
              <w:t>版本中资信标相对应处自行添加后自动生成。</w:t>
            </w:r>
          </w:p>
          <w:p w14:paraId="6FCAA2D8">
            <w:pPr>
              <w:pStyle w:val="4"/>
              <w:numPr>
                <w:ilvl w:val="0"/>
                <w:numId w:val="10"/>
              </w:numPr>
              <w:spacing w:line="440" w:lineRule="exact"/>
              <w:ind w:firstLineChars="0"/>
              <w:jc w:val="both"/>
              <w:rPr>
                <w:rFonts w:ascii="宋体" w:hAnsi="宋体" w:cs="宋体"/>
                <w:b/>
                <w:color w:val="auto"/>
                <w:highlight w:val="none"/>
              </w:rPr>
            </w:pPr>
            <w:r>
              <w:rPr>
                <w:rFonts w:hint="eastAsia" w:ascii="宋体" w:hAnsi="宋体" w:cs="宋体"/>
                <w:bCs/>
                <w:color w:val="auto"/>
                <w:highlight w:val="none"/>
              </w:rPr>
              <w:t>建设工程投标人及项目负责人资信分自查表（投标文件格式六）。投标人、项目负责人有信用等级得分的，投标文件中提供</w:t>
            </w:r>
            <w:r>
              <w:rPr>
                <w:rFonts w:hint="eastAsia" w:ascii="宋体" w:hAnsi="宋体" w:cs="宋体"/>
                <w:b/>
                <w:color w:val="auto"/>
                <w:highlight w:val="none"/>
              </w:rPr>
              <w:t>信用等级网页查询截图</w:t>
            </w:r>
            <w:r>
              <w:rPr>
                <w:rFonts w:hint="eastAsia" w:ascii="宋体" w:hAnsi="宋体" w:cs="宋体"/>
                <w:bCs/>
                <w:color w:val="auto"/>
                <w:highlight w:val="none"/>
              </w:rPr>
              <w:t>。</w:t>
            </w:r>
          </w:p>
          <w:p w14:paraId="682A2371">
            <w:pPr>
              <w:pStyle w:val="4"/>
              <w:spacing w:line="440" w:lineRule="exact"/>
              <w:ind w:left="425" w:hanging="425" w:firstLineChars="0"/>
              <w:jc w:val="both"/>
              <w:rPr>
                <w:rFonts w:ascii="宋体" w:hAnsi="宋体" w:cs="宋体"/>
                <w:b/>
                <w:color w:val="auto"/>
                <w:highlight w:val="none"/>
              </w:rPr>
            </w:pPr>
            <w:r>
              <w:rPr>
                <w:rFonts w:ascii="宋体" w:hAnsi="宋体" w:eastAsia="宋体" w:cs="宋体"/>
                <w:b/>
                <w:color w:val="auto"/>
                <w:sz w:val="24"/>
                <w:szCs w:val="24"/>
                <w:highlight w:val="none"/>
                <w:lang w:eastAsia="zh-CN"/>
              </w:rPr>
              <w:t>(3)</w:t>
            </w:r>
            <w:r>
              <w:rPr>
                <w:rFonts w:hint="eastAsia"/>
                <w:b/>
                <w:snapToGrid w:val="0"/>
                <w:color w:val="auto"/>
                <w:sz w:val="24"/>
                <w:szCs w:val="24"/>
                <w:highlight w:val="none"/>
                <w:lang w:eastAsia="zh-CN"/>
              </w:rPr>
              <w:t>《企业营业执照》。</w:t>
            </w:r>
          </w:p>
          <w:p w14:paraId="4140DA70">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技术标</w:t>
            </w:r>
          </w:p>
          <w:p w14:paraId="3B5D4C84">
            <w:pPr>
              <w:pStyle w:val="4"/>
              <w:spacing w:line="440" w:lineRule="exact"/>
              <w:ind w:firstLine="476"/>
              <w:jc w:val="both"/>
              <w:rPr>
                <w:rFonts w:ascii="宋体" w:hAnsi="宋体" w:cs="宋体"/>
                <w:b/>
                <w:bCs/>
                <w:snapToGrid w:val="0"/>
                <w:color w:val="auto"/>
                <w:highlight w:val="none"/>
              </w:rPr>
            </w:pPr>
            <w:r>
              <w:rPr>
                <w:color w:val="auto"/>
                <w:spacing w:val="-1"/>
                <w:highlight w:val="none"/>
              </w:rPr>
              <w:t>（</w:t>
            </w:r>
            <w:r>
              <w:rPr>
                <w:rFonts w:eastAsia="Times New Roman"/>
                <w:color w:val="auto"/>
                <w:spacing w:val="-1"/>
                <w:highlight w:val="none"/>
              </w:rPr>
              <w:t>1</w:t>
            </w:r>
            <w:r>
              <w:rPr>
                <w:color w:val="auto"/>
                <w:spacing w:val="-1"/>
                <w:highlight w:val="none"/>
              </w:rPr>
              <w:t>）</w:t>
            </w: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版本生成的技术标电子投标文件。</w:t>
            </w:r>
            <w:r>
              <w:rPr>
                <w:color w:val="auto"/>
                <w:spacing w:val="-1"/>
                <w:highlight w:val="none"/>
              </w:rPr>
              <w:t>（投标人根据招标文件评标办法内容自行编制</w:t>
            </w:r>
            <w:r>
              <w:rPr>
                <w:color w:val="auto"/>
                <w:spacing w:val="6"/>
                <w:highlight w:val="none"/>
              </w:rPr>
              <w:t>）</w:t>
            </w:r>
            <w:r>
              <w:rPr>
                <w:rFonts w:hint="eastAsia"/>
                <w:color w:val="auto"/>
                <w:spacing w:val="6"/>
                <w:highlight w:val="none"/>
              </w:rPr>
              <w:t>，</w:t>
            </w:r>
            <w:r>
              <w:rPr>
                <w:color w:val="auto"/>
                <w:spacing w:val="-1"/>
                <w:highlight w:val="none"/>
              </w:rPr>
              <w:t>其中《危大工程清单及安全管理措施表》（投标文件格式十，由投标人自行添加到技术文件中）。</w:t>
            </w:r>
          </w:p>
          <w:p w14:paraId="381B9482">
            <w:pPr>
              <w:pStyle w:val="4"/>
              <w:numPr>
                <w:ilvl w:val="0"/>
                <w:numId w:val="7"/>
              </w:numPr>
              <w:spacing w:line="440" w:lineRule="exact"/>
              <w:ind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商务标</w:t>
            </w:r>
          </w:p>
          <w:p w14:paraId="685956A3">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版本生成的商务标电子投标文件包括：</w:t>
            </w:r>
          </w:p>
          <w:p w14:paraId="756419F7">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（1）商务标第一项以空白word导入</w:t>
            </w:r>
          </w:p>
          <w:p w14:paraId="2DCE6B0D">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（2）投标编制说明</w:t>
            </w:r>
          </w:p>
          <w:p w14:paraId="0220CA76">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（3）投标函</w:t>
            </w:r>
          </w:p>
          <w:p w14:paraId="33E179B7">
            <w:pPr>
              <w:pStyle w:val="4"/>
              <w:spacing w:line="440" w:lineRule="exact"/>
              <w:ind w:firstLine="0" w:firstLineChars="0"/>
              <w:jc w:val="both"/>
              <w:rPr>
                <w:rFonts w:ascii="宋体" w:hAnsi="宋体" w:cs="宋体"/>
                <w:color w:val="auto"/>
                <w:highlight w:val="none"/>
              </w:rPr>
            </w:pPr>
            <w:r>
              <w:rPr>
                <w:rFonts w:hint="eastAsia" w:ascii="宋体" w:hAnsi="宋体" w:cs="宋体"/>
                <w:color w:val="auto"/>
                <w:highlight w:val="none"/>
              </w:rPr>
              <w:t>（4）已标价工程量清单</w:t>
            </w:r>
          </w:p>
        </w:tc>
      </w:tr>
      <w:tr w14:paraId="0B330CBA">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6CDC78">
            <w:pPr>
              <w:pStyle w:val="35"/>
              <w:kinsoku w:val="0"/>
              <w:spacing w:line="440" w:lineRule="exact"/>
              <w:jc w:val="center"/>
              <w:rPr>
                <w:rFonts w:ascii="宋体" w:hAnsi="宋体" w:cs="宋体"/>
                <w:highlight w:val="none"/>
              </w:rPr>
            </w:pPr>
            <w:r>
              <w:rPr>
                <w:rFonts w:hint="eastAsia" w:ascii="宋体" w:hAnsi="宋体" w:cs="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BAF20">
            <w:pPr>
              <w:pStyle w:val="35"/>
              <w:kinsoku w:val="0"/>
              <w:spacing w:line="440" w:lineRule="exact"/>
              <w:jc w:val="center"/>
              <w:rPr>
                <w:rFonts w:ascii="宋体" w:hAnsi="宋体" w:cs="宋体"/>
                <w:highlight w:val="none"/>
              </w:rPr>
            </w:pPr>
            <w:r>
              <w:rPr>
                <w:rFonts w:hint="eastAsia" w:ascii="宋体" w:hAnsi="宋体" w:cs="宋体"/>
                <w:highlight w:val="none"/>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5D4CAE38">
            <w:pPr>
              <w:spacing w:line="440" w:lineRule="exact"/>
              <w:jc w:val="both"/>
              <w:rPr>
                <w:rFonts w:ascii="宋体" w:hAnsi="宋体" w:cs="宋体"/>
                <w:highlight w:val="none"/>
              </w:rPr>
            </w:pPr>
            <w:r>
              <w:rPr>
                <w:rFonts w:hint="eastAsia" w:ascii="宋体" w:hAnsi="宋体" w:cs="宋体"/>
                <w:highlight w:val="none"/>
              </w:rPr>
              <w:t>一般计税法</w:t>
            </w:r>
          </w:p>
        </w:tc>
      </w:tr>
      <w:tr w14:paraId="778FEF6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100A8F">
            <w:pPr>
              <w:pStyle w:val="35"/>
              <w:kinsoku w:val="0"/>
              <w:spacing w:line="440" w:lineRule="exact"/>
              <w:jc w:val="center"/>
              <w:rPr>
                <w:rFonts w:ascii="宋体" w:hAnsi="宋体" w:cs="宋体"/>
                <w:highlight w:val="none"/>
              </w:rPr>
            </w:pPr>
            <w:r>
              <w:rPr>
                <w:rFonts w:hint="eastAsia" w:ascii="宋体" w:hAnsi="宋体" w:cs="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2AD147A2">
            <w:pPr>
              <w:pStyle w:val="35"/>
              <w:kinsoku w:val="0"/>
              <w:spacing w:line="440" w:lineRule="exact"/>
              <w:ind w:right="1"/>
              <w:jc w:val="center"/>
              <w:rPr>
                <w:rFonts w:ascii="宋体" w:hAnsi="宋体" w:cs="宋体"/>
                <w:highlight w:val="none"/>
              </w:rPr>
            </w:pPr>
            <w:r>
              <w:rPr>
                <w:rFonts w:hint="eastAsia" w:ascii="宋体" w:hAnsi="宋体" w:cs="宋体"/>
                <w:highlight w:val="none"/>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5F636A22">
            <w:pPr>
              <w:spacing w:line="440" w:lineRule="exact"/>
              <w:jc w:val="both"/>
              <w:rPr>
                <w:rFonts w:ascii="宋体" w:hAnsi="宋体" w:cs="宋体"/>
                <w:highlight w:val="none"/>
              </w:rPr>
            </w:pPr>
            <w:r>
              <w:rPr>
                <w:rFonts w:hint="eastAsia" w:ascii="宋体" w:hAnsi="宋体" w:cs="宋体"/>
                <w:highlight w:val="none"/>
              </w:rPr>
              <w:t>综合单价法</w:t>
            </w:r>
          </w:p>
        </w:tc>
      </w:tr>
      <w:tr w14:paraId="3FC2A4F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B6025F">
            <w:pPr>
              <w:pStyle w:val="35"/>
              <w:kinsoku w:val="0"/>
              <w:spacing w:line="440" w:lineRule="exact"/>
              <w:jc w:val="center"/>
              <w:rPr>
                <w:rFonts w:ascii="宋体" w:hAnsi="宋体" w:cs="宋体"/>
                <w:highlight w:val="none"/>
              </w:rPr>
            </w:pPr>
            <w:r>
              <w:rPr>
                <w:rFonts w:hint="eastAsia" w:ascii="宋体" w:hAnsi="宋体" w:cs="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36D48E">
            <w:pPr>
              <w:pStyle w:val="35"/>
              <w:kinsoku w:val="0"/>
              <w:spacing w:line="440" w:lineRule="exact"/>
              <w:jc w:val="center"/>
              <w:rPr>
                <w:rFonts w:ascii="宋体" w:hAnsi="宋体" w:cs="宋体"/>
                <w:highlight w:val="none"/>
              </w:rPr>
            </w:pPr>
            <w:r>
              <w:rPr>
                <w:rFonts w:hint="eastAsia" w:ascii="宋体" w:hAnsi="宋体" w:cs="宋体"/>
                <w:highlight w:val="none"/>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71A6351A">
            <w:pPr>
              <w:pStyle w:val="45"/>
              <w:keepNext w:val="0"/>
              <w:keepLines w:val="0"/>
              <w:pageBreakBefore w:val="0"/>
              <w:widowControl w:val="0"/>
              <w:wordWrap/>
              <w:topLinePunct w:val="0"/>
              <w:autoSpaceDE w:val="0"/>
              <w:autoSpaceDN w:val="0"/>
              <w:bidi w:val="0"/>
              <w:snapToGrid/>
              <w:spacing w:line="440" w:lineRule="exact"/>
              <w:ind w:left="58"/>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最高投标限价</w:t>
            </w:r>
            <w:r>
              <w:rPr>
                <w:rFonts w:hint="eastAsia" w:cs="宋体"/>
                <w:b/>
                <w:highlight w:val="none"/>
                <w:u w:val="single"/>
                <w:lang w:val="en-US" w:eastAsia="zh-CN"/>
              </w:rPr>
              <w:t xml:space="preserve"> 141886409 </w:t>
            </w:r>
            <w:r>
              <w:rPr>
                <w:rFonts w:hint="eastAsia" w:ascii="宋体" w:hAnsi="宋体" w:cs="宋体"/>
                <w:b/>
                <w:highlight w:val="none"/>
                <w:u w:val="single"/>
              </w:rPr>
              <w:t>元</w:t>
            </w:r>
            <w:r>
              <w:rPr>
                <w:spacing w:val="-4"/>
                <w:sz w:val="24"/>
                <w:szCs w:val="24"/>
                <w:highlight w:val="none"/>
                <w:lang w:eastAsia="zh-CN"/>
              </w:rPr>
              <w:t>；</w:t>
            </w:r>
          </w:p>
          <w:p w14:paraId="25FCB191">
            <w:pPr>
              <w:pStyle w:val="45"/>
              <w:keepNext w:val="0"/>
              <w:keepLines w:val="0"/>
              <w:pageBreakBefore w:val="0"/>
              <w:widowControl w:val="0"/>
              <w:wordWrap/>
              <w:topLinePunct w:val="0"/>
              <w:autoSpaceDE w:val="0"/>
              <w:autoSpaceDN w:val="0"/>
              <w:bidi w:val="0"/>
              <w:snapToGrid/>
              <w:spacing w:line="440" w:lineRule="exact"/>
              <w:ind w:left="36" w:right="157" w:firstLine="22"/>
              <w:textAlignment w:val="auto"/>
              <w:rPr>
                <w:sz w:val="24"/>
                <w:szCs w:val="24"/>
                <w:highlight w:val="none"/>
                <w:lang w:eastAsia="zh-CN"/>
              </w:rPr>
            </w:pPr>
            <w:r>
              <w:rPr>
                <w:rFonts w:hint="eastAsia"/>
                <w:spacing w:val="-8"/>
                <w:sz w:val="24"/>
                <w:szCs w:val="24"/>
                <w:highlight w:val="none"/>
                <w:lang w:eastAsia="zh-CN"/>
              </w:rPr>
              <w:t>☑</w:t>
            </w:r>
            <w:r>
              <w:rPr>
                <w:rFonts w:hint="eastAsia" w:ascii="微软雅黑" w:hAnsi="微软雅黑" w:eastAsia="微软雅黑" w:cs="微软雅黑"/>
                <w:spacing w:val="-8"/>
                <w:sz w:val="24"/>
                <w:szCs w:val="24"/>
                <w:highlight w:val="none"/>
                <w:lang w:val="en-US" w:eastAsia="zh-CN"/>
              </w:rPr>
              <w:t>2</w:t>
            </w:r>
            <w:r>
              <w:rPr>
                <w:rFonts w:ascii="微软雅黑" w:hAnsi="微软雅黑" w:eastAsia="微软雅黑" w:cs="微软雅黑"/>
                <w:spacing w:val="-8"/>
                <w:sz w:val="24"/>
                <w:szCs w:val="24"/>
                <w:highlight w:val="none"/>
                <w:lang w:eastAsia="zh-CN"/>
              </w:rPr>
              <w:t>.</w:t>
            </w:r>
            <w:r>
              <w:rPr>
                <w:spacing w:val="-8"/>
                <w:sz w:val="24"/>
                <w:szCs w:val="24"/>
                <w:highlight w:val="none"/>
                <w:u w:val="single"/>
                <w:lang w:eastAsia="zh-CN"/>
              </w:rPr>
              <w:t>招标控制价</w:t>
            </w:r>
            <w:r>
              <w:rPr>
                <w:spacing w:val="-8"/>
                <w:sz w:val="24"/>
                <w:szCs w:val="24"/>
                <w:highlight w:val="none"/>
                <w:lang w:eastAsia="zh-CN"/>
              </w:rPr>
              <w:t>人民币（大写</w:t>
            </w:r>
            <w:r>
              <w:rPr>
                <w:spacing w:val="5"/>
                <w:sz w:val="24"/>
                <w:szCs w:val="24"/>
                <w:highlight w:val="none"/>
                <w:lang w:eastAsia="zh-CN"/>
              </w:rPr>
              <w:t>）：</w:t>
            </w:r>
            <w:r>
              <w:rPr>
                <w:rFonts w:hint="eastAsia"/>
                <w:spacing w:val="5"/>
                <w:sz w:val="24"/>
                <w:szCs w:val="24"/>
                <w:highlight w:val="none"/>
                <w:u w:val="single"/>
                <w:lang w:eastAsia="zh-CN"/>
              </w:rPr>
              <w:t>壹亿贰仟肆佰壹拾伍万零陆佰零柒元</w:t>
            </w:r>
            <w:r>
              <w:rPr>
                <w:rFonts w:hint="eastAsia"/>
                <w:spacing w:val="5"/>
                <w:sz w:val="24"/>
                <w:szCs w:val="24"/>
                <w:highlight w:val="none"/>
                <w:u w:val="single"/>
                <w:lang w:val="en-US" w:eastAsia="zh-CN"/>
              </w:rPr>
              <w:t>整</w:t>
            </w:r>
            <w:r>
              <w:rPr>
                <w:spacing w:val="-8"/>
                <w:sz w:val="24"/>
                <w:szCs w:val="24"/>
                <w:highlight w:val="none"/>
                <w:lang w:eastAsia="zh-CN"/>
              </w:rPr>
              <w:t>(￥</w:t>
            </w:r>
            <w:r>
              <w:rPr>
                <w:rFonts w:hint="eastAsia" w:cs="宋体"/>
                <w:b/>
                <w:highlight w:val="none"/>
                <w:u w:val="single"/>
                <w:lang w:val="en-US" w:eastAsia="zh-CN"/>
              </w:rPr>
              <w:t xml:space="preserve"> 124150607</w:t>
            </w:r>
            <w:r>
              <w:rPr>
                <w:rFonts w:hint="eastAsia" w:ascii="宋体" w:hAnsi="宋体" w:cs="宋体"/>
                <w:b/>
                <w:highlight w:val="none"/>
                <w:u w:val="single"/>
              </w:rPr>
              <w:t>元</w:t>
            </w:r>
            <w:r>
              <w:rPr>
                <w:spacing w:val="-8"/>
                <w:sz w:val="24"/>
                <w:szCs w:val="24"/>
                <w:highlight w:val="none"/>
                <w:lang w:eastAsia="zh-CN"/>
              </w:rPr>
              <w:t>)</w:t>
            </w:r>
            <w:r>
              <w:rPr>
                <w:spacing w:val="-15"/>
                <w:sz w:val="24"/>
                <w:szCs w:val="24"/>
                <w:highlight w:val="none"/>
                <w:lang w:eastAsia="zh-CN"/>
              </w:rPr>
              <w:t>。</w:t>
            </w:r>
          </w:p>
          <w:p w14:paraId="787B8F38">
            <w:pPr>
              <w:keepNext w:val="0"/>
              <w:keepLines w:val="0"/>
              <w:pageBreakBefore w:val="0"/>
              <w:widowControl w:val="0"/>
              <w:numPr>
                <w:ilvl w:val="0"/>
                <w:numId w:val="0"/>
              </w:numPr>
              <w:wordWrap/>
              <w:topLinePunct w:val="0"/>
              <w:autoSpaceDE w:val="0"/>
              <w:autoSpaceDN w:val="0"/>
              <w:bidi w:val="0"/>
              <w:snapToGrid/>
              <w:spacing w:line="440" w:lineRule="exact"/>
              <w:ind w:left="425" w:leftChars="0" w:hanging="425" w:firstLineChars="0"/>
              <w:textAlignment w:val="auto"/>
              <w:rPr>
                <w:rFonts w:hint="eastAsia"/>
                <w:spacing w:val="-1"/>
                <w:sz w:val="24"/>
                <w:szCs w:val="24"/>
                <w:highlight w:val="none"/>
                <w:lang w:val="en-US" w:eastAsia="zh-CN"/>
              </w:rPr>
            </w:pPr>
            <w:r>
              <w:rPr>
                <w:rFonts w:hint="eastAsia" w:cs="Times New Roman"/>
                <w:spacing w:val="-1"/>
                <w:sz w:val="24"/>
                <w:szCs w:val="24"/>
                <w:highlight w:val="none"/>
                <w:lang w:val="en-US" w:eastAsia="zh-CN" w:bidi="ar-SA"/>
              </w:rPr>
              <w:t>3</w:t>
            </w:r>
            <w:r>
              <w:rPr>
                <w:rFonts w:hint="default" w:ascii="Calibri" w:hAnsi="Calibri" w:eastAsia="宋体" w:cs="Times New Roman"/>
                <w:spacing w:val="-1"/>
                <w:sz w:val="24"/>
                <w:szCs w:val="24"/>
                <w:highlight w:val="none"/>
                <w:lang w:val="en-US" w:eastAsia="zh-CN" w:bidi="ar-SA"/>
              </w:rPr>
              <w:t>.</w:t>
            </w:r>
            <w:r>
              <w:rPr>
                <w:spacing w:val="-1"/>
                <w:sz w:val="24"/>
                <w:szCs w:val="24"/>
                <w:highlight w:val="none"/>
                <w:lang w:eastAsia="zh-CN"/>
              </w:rPr>
              <w:t>最高投标限价的计算方法：最高投标限价</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招标控制</w:t>
            </w:r>
            <w:r>
              <w:rPr>
                <w:spacing w:val="-2"/>
                <w:sz w:val="24"/>
                <w:szCs w:val="24"/>
                <w:highlight w:val="none"/>
                <w:lang w:eastAsia="zh-CN"/>
              </w:rPr>
              <w:t>价×（1-下浮值）</w:t>
            </w:r>
            <w:r>
              <w:rPr>
                <w:rFonts w:hint="eastAsia"/>
                <w:spacing w:val="-1"/>
                <w:sz w:val="24"/>
                <w:szCs w:val="24"/>
                <w:highlight w:val="none"/>
                <w:lang w:eastAsia="zh-CN"/>
              </w:rPr>
              <w:t>，</w:t>
            </w:r>
            <w:r>
              <w:rPr>
                <w:rFonts w:hint="eastAsia"/>
                <w:spacing w:val="-1"/>
                <w:sz w:val="24"/>
                <w:szCs w:val="24"/>
                <w:highlight w:val="none"/>
                <w:lang w:val="en-US" w:eastAsia="zh-CN"/>
              </w:rPr>
              <w:t>下浮值12.5%。</w:t>
            </w:r>
          </w:p>
          <w:p w14:paraId="607A60C3">
            <w:pPr>
              <w:keepNext w:val="0"/>
              <w:keepLines w:val="0"/>
              <w:pageBreakBefore w:val="0"/>
              <w:widowControl w:val="0"/>
              <w:numPr>
                <w:ilvl w:val="0"/>
                <w:numId w:val="0"/>
              </w:numPr>
              <w:wordWrap/>
              <w:topLinePunct w:val="0"/>
              <w:autoSpaceDE w:val="0"/>
              <w:autoSpaceDN w:val="0"/>
              <w:bidi w:val="0"/>
              <w:snapToGrid/>
              <w:spacing w:line="440" w:lineRule="exact"/>
              <w:ind w:left="425" w:leftChars="0" w:hanging="425" w:firstLineChars="0"/>
              <w:textAlignment w:val="auto"/>
              <w:rPr>
                <w:rFonts w:hint="eastAsia"/>
                <w:spacing w:val="-1"/>
                <w:sz w:val="24"/>
                <w:szCs w:val="24"/>
                <w:highlight w:val="none"/>
                <w:lang w:val="en-US" w:eastAsia="zh-CN"/>
              </w:rPr>
            </w:pPr>
            <w:r>
              <w:rPr>
                <w:rFonts w:hint="eastAsia" w:cs="Times New Roman"/>
                <w:spacing w:val="-1"/>
                <w:sz w:val="24"/>
                <w:szCs w:val="24"/>
                <w:highlight w:val="none"/>
                <w:lang w:val="en-US" w:eastAsia="zh-CN" w:bidi="ar-SA"/>
              </w:rPr>
              <w:t>4</w:t>
            </w:r>
            <w:r>
              <w:rPr>
                <w:rFonts w:hint="default" w:ascii="Calibri" w:hAnsi="Calibri" w:eastAsia="宋体" w:cs="Times New Roman"/>
                <w:spacing w:val="-1"/>
                <w:sz w:val="24"/>
                <w:szCs w:val="24"/>
                <w:highlight w:val="none"/>
                <w:lang w:val="en-US" w:eastAsia="zh-CN" w:bidi="ar-SA"/>
              </w:rPr>
              <w:t>.</w:t>
            </w:r>
            <w:r>
              <w:rPr>
                <w:rFonts w:hint="eastAsia"/>
                <w:b/>
                <w:bCs/>
                <w:spacing w:val="-2"/>
                <w:sz w:val="24"/>
                <w:szCs w:val="24"/>
                <w:highlight w:val="none"/>
                <w:lang w:eastAsia="zh-CN"/>
              </w:rPr>
              <w:t>投标报价高于最高投标限价的作无效标处理。</w:t>
            </w:r>
            <w:r>
              <w:rPr>
                <w:rFonts w:hint="eastAsia"/>
                <w:color w:val="auto"/>
                <w:sz w:val="24"/>
                <w:szCs w:val="24"/>
                <w:highlight w:val="none"/>
                <w:lang w:eastAsia="zh-CN"/>
              </w:rPr>
              <w:t xml:space="preserve"> </w:t>
            </w:r>
          </w:p>
        </w:tc>
      </w:tr>
      <w:tr w14:paraId="3701841A">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09A47A1">
            <w:pPr>
              <w:pStyle w:val="35"/>
              <w:kinsoku w:val="0"/>
              <w:spacing w:line="440" w:lineRule="exact"/>
              <w:jc w:val="center"/>
              <w:rPr>
                <w:rFonts w:ascii="宋体" w:hAnsi="宋体" w:cs="宋体"/>
                <w:highlight w:val="none"/>
              </w:rPr>
            </w:pPr>
            <w:r>
              <w:rPr>
                <w:rFonts w:hint="eastAsia" w:ascii="宋体" w:hAnsi="宋体" w:cs="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784F41E0">
            <w:pPr>
              <w:pStyle w:val="35"/>
              <w:kinsoku w:val="0"/>
              <w:spacing w:line="440" w:lineRule="exact"/>
              <w:jc w:val="center"/>
              <w:rPr>
                <w:rFonts w:ascii="宋体" w:hAnsi="宋体" w:cs="宋体"/>
                <w:highlight w:val="none"/>
              </w:rPr>
            </w:pPr>
            <w:r>
              <w:rPr>
                <w:rFonts w:hint="eastAsia" w:ascii="宋体" w:hAnsi="宋体" w:cs="宋体"/>
                <w:highlight w:val="none"/>
              </w:rPr>
              <w:t>投标报价的</w:t>
            </w:r>
          </w:p>
          <w:p w14:paraId="0E4F587D">
            <w:pPr>
              <w:pStyle w:val="35"/>
              <w:kinsoku w:val="0"/>
              <w:spacing w:line="440" w:lineRule="exact"/>
              <w:jc w:val="center"/>
              <w:rPr>
                <w:rFonts w:ascii="宋体" w:hAnsi="宋体" w:cs="宋体"/>
                <w:highlight w:val="none"/>
              </w:rPr>
            </w:pPr>
            <w:r>
              <w:rPr>
                <w:rFonts w:hint="eastAsia" w:ascii="宋体" w:hAnsi="宋体" w:cs="宋体"/>
                <w:highlight w:val="none"/>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4BF13C49">
            <w:pPr>
              <w:spacing w:line="440" w:lineRule="exact"/>
              <w:rPr>
                <w:rFonts w:ascii="宋体" w:hAnsi="宋体" w:cs="宋体"/>
                <w:highlight w:val="none"/>
                <w:u w:val="single"/>
              </w:rPr>
            </w:pPr>
            <w:r>
              <w:rPr>
                <w:rFonts w:hint="eastAsia" w:ascii="宋体" w:hAnsi="宋体" w:cs="宋体"/>
                <w:highlight w:val="none"/>
                <w:u w:val="single"/>
              </w:rPr>
              <w:t xml:space="preserve"> </w:t>
            </w:r>
            <w:r>
              <w:rPr>
                <w:rFonts w:hint="eastAsia" w:ascii="宋体" w:hAnsi="宋体" w:cs="宋体"/>
                <w:highlight w:val="none"/>
                <w:u w:val="single"/>
                <w:lang w:val="en-US" w:eastAsia="zh-CN"/>
              </w:rPr>
              <w:t>详见第五章</w:t>
            </w:r>
            <w:r>
              <w:rPr>
                <w:rFonts w:hint="eastAsia" w:ascii="宋体" w:hAnsi="宋体" w:cs="宋体"/>
                <w:highlight w:val="none"/>
                <w:u w:val="single"/>
              </w:rPr>
              <w:t xml:space="preserve"> </w:t>
            </w:r>
            <w:r>
              <w:rPr>
                <w:rFonts w:hint="eastAsia" w:ascii="宋体" w:hAnsi="宋体" w:cs="宋体"/>
                <w:highlight w:val="none"/>
              </w:rPr>
              <w:t>。</w:t>
            </w:r>
          </w:p>
        </w:tc>
      </w:tr>
      <w:tr w14:paraId="1275B994">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EE6D51D">
            <w:pPr>
              <w:pStyle w:val="35"/>
              <w:kinsoku w:val="0"/>
              <w:spacing w:line="440" w:lineRule="exact"/>
              <w:jc w:val="center"/>
              <w:rPr>
                <w:rFonts w:ascii="宋体" w:hAnsi="宋体" w:cs="宋体"/>
                <w:highlight w:val="none"/>
              </w:rPr>
            </w:pPr>
            <w:r>
              <w:rPr>
                <w:rFonts w:hint="eastAsia" w:ascii="宋体" w:hAnsi="宋体" w:cs="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F6F1E51">
            <w:pPr>
              <w:pStyle w:val="35"/>
              <w:kinsoku w:val="0"/>
              <w:spacing w:line="440" w:lineRule="exact"/>
              <w:ind w:right="1"/>
              <w:jc w:val="center"/>
              <w:rPr>
                <w:rFonts w:ascii="宋体" w:hAnsi="宋体" w:cs="宋体"/>
                <w:highlight w:val="none"/>
              </w:rPr>
            </w:pPr>
            <w:r>
              <w:rPr>
                <w:rFonts w:hint="eastAsia" w:ascii="宋体" w:hAnsi="宋体" w:cs="宋体"/>
                <w:highlight w:val="none"/>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733AE1D4">
            <w:pPr>
              <w:spacing w:line="44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5FF8F196">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D05FF0F">
            <w:pPr>
              <w:pStyle w:val="35"/>
              <w:kinsoku w:val="0"/>
              <w:spacing w:line="440" w:lineRule="exact"/>
              <w:jc w:val="center"/>
              <w:rPr>
                <w:rFonts w:ascii="宋体" w:hAnsi="宋体" w:cs="宋体"/>
                <w:highlight w:val="none"/>
              </w:rPr>
            </w:pPr>
            <w:r>
              <w:rPr>
                <w:rFonts w:hint="eastAsia" w:ascii="宋体" w:hAnsi="宋体" w:cs="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51F805D9">
            <w:pPr>
              <w:pStyle w:val="35"/>
              <w:kinsoku w:val="0"/>
              <w:spacing w:line="440" w:lineRule="exact"/>
              <w:ind w:right="1"/>
              <w:jc w:val="center"/>
              <w:rPr>
                <w:rFonts w:ascii="宋体" w:hAnsi="宋体" w:cs="宋体"/>
                <w:highlight w:val="none"/>
              </w:rPr>
            </w:pPr>
            <w:r>
              <w:rPr>
                <w:rFonts w:hint="eastAsia" w:ascii="宋体" w:hAnsi="宋体" w:cs="宋体"/>
                <w:highlight w:val="none"/>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5C01935E">
            <w:pPr>
              <w:autoSpaceDE/>
              <w:autoSpaceDN/>
              <w:adjustRightInd/>
              <w:spacing w:line="44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38B3029E">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担保金额：人民币</w:t>
            </w:r>
            <w:r>
              <w:rPr>
                <w:rFonts w:hint="eastAsia" w:ascii="宋体" w:hAnsi="宋体" w:cs="宋体"/>
                <w:b/>
                <w:bCs/>
                <w:highlight w:val="none"/>
                <w:u w:val="single"/>
                <w:lang w:val="en-US" w:eastAsia="zh-CN"/>
              </w:rPr>
              <w:t>50</w:t>
            </w:r>
            <w:r>
              <w:rPr>
                <w:rFonts w:hint="eastAsia" w:ascii="宋体" w:hAnsi="宋体" w:cs="宋体"/>
                <w:b/>
                <w:bCs/>
                <w:highlight w:val="none"/>
              </w:rPr>
              <w:t>万元</w:t>
            </w:r>
          </w:p>
          <w:p w14:paraId="5D6A6524">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投标保证金缴纳方式（任选一种）：现金、银行保函、保险机构保证保险保单、融资担保公司保函。</w:t>
            </w:r>
          </w:p>
          <w:p w14:paraId="404966C1">
            <w:pPr>
              <w:numPr>
                <w:ilvl w:val="0"/>
                <w:numId w:val="12"/>
              </w:numPr>
              <w:autoSpaceDE/>
              <w:autoSpaceDN/>
              <w:adjustRightInd/>
              <w:spacing w:line="440" w:lineRule="exact"/>
              <w:rPr>
                <w:rFonts w:ascii="宋体" w:hAnsi="宋体" w:cs="宋体"/>
                <w:b/>
                <w:bCs/>
                <w:highlight w:val="none"/>
              </w:rPr>
            </w:pPr>
            <w:r>
              <w:rPr>
                <w:rFonts w:hint="eastAsia" w:ascii="宋体" w:hAnsi="宋体" w:cs="宋体"/>
                <w:b/>
                <w:bCs/>
                <w:highlight w:val="none"/>
              </w:rPr>
              <w:t>现金</w:t>
            </w:r>
          </w:p>
          <w:p w14:paraId="0690C04F">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96D346B">
            <w:pPr>
              <w:numPr>
                <w:ilvl w:val="0"/>
                <w:numId w:val="13"/>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投标保证金应在投标截止时间前到交易中心账户。</w:t>
            </w:r>
          </w:p>
          <w:p w14:paraId="4B969154">
            <w:pPr>
              <w:numPr>
                <w:ilvl w:val="0"/>
                <w:numId w:val="12"/>
              </w:numPr>
              <w:autoSpaceDE/>
              <w:autoSpaceDN/>
              <w:adjustRightInd/>
              <w:spacing w:line="440" w:lineRule="exact"/>
              <w:rPr>
                <w:rFonts w:ascii="宋体" w:hAnsi="宋体" w:cs="宋体"/>
                <w:b/>
                <w:bCs/>
                <w:highlight w:val="none"/>
              </w:rPr>
            </w:pPr>
            <w:r>
              <w:rPr>
                <w:rFonts w:hint="eastAsia" w:ascii="宋体" w:hAnsi="宋体" w:cs="宋体"/>
                <w:b/>
                <w:bCs/>
                <w:highlight w:val="none"/>
              </w:rPr>
              <w:t>银行保函、保险机构保证保险保单、融资担保公司保函（以下合称“工程保函”）</w:t>
            </w:r>
          </w:p>
          <w:p w14:paraId="75988EC2">
            <w:pPr>
              <w:numPr>
                <w:ilvl w:val="0"/>
                <w:numId w:val="14"/>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工程保函的受益人</w:t>
            </w:r>
            <w:r>
              <w:rPr>
                <w:rFonts w:hint="eastAsia" w:ascii="宋体" w:hAnsi="宋体" w:cs="宋体"/>
                <w:kern w:val="2"/>
                <w:highlight w:val="none"/>
              </w:rPr>
              <w:t>：</w:t>
            </w:r>
            <w:r>
              <w:rPr>
                <w:rFonts w:hint="eastAsia" w:ascii="宋体" w:hAnsi="宋体" w:cs="宋体"/>
                <w:highlight w:val="none"/>
                <w:u w:val="single"/>
                <w:lang w:eastAsia="zh-CN"/>
              </w:rPr>
              <w:t>三门县广润排水有限公司</w:t>
            </w:r>
            <w:r>
              <w:rPr>
                <w:rFonts w:hint="eastAsia" w:ascii="宋体" w:hAnsi="宋体" w:cs="宋体"/>
                <w:highlight w:val="none"/>
              </w:rPr>
              <w:t>（招标人名称）；</w:t>
            </w:r>
          </w:p>
          <w:p w14:paraId="430F238B">
            <w:pPr>
              <w:numPr>
                <w:ilvl w:val="0"/>
                <w:numId w:val="14"/>
              </w:numPr>
              <w:autoSpaceDE/>
              <w:autoSpaceDN/>
              <w:adjustRightInd/>
              <w:spacing w:line="440" w:lineRule="exact"/>
              <w:ind w:firstLine="482" w:firstLineChars="200"/>
              <w:rPr>
                <w:rFonts w:ascii="宋体" w:hAnsi="宋体" w:cs="宋体"/>
                <w:highlight w:val="none"/>
              </w:rPr>
            </w:pPr>
            <w:r>
              <w:rPr>
                <w:rFonts w:hint="eastAsia" w:ascii="宋体" w:hAnsi="宋体" w:cs="宋体"/>
                <w:b/>
                <w:bCs/>
                <w:highlight w:val="none"/>
              </w:rPr>
              <w:t>工程保函的有效期为1年</w:t>
            </w:r>
            <w:r>
              <w:rPr>
                <w:rFonts w:hint="eastAsia" w:ascii="宋体" w:hAnsi="宋体" w:cs="宋体"/>
                <w:highlight w:val="none"/>
              </w:rPr>
              <w:t>；</w:t>
            </w:r>
          </w:p>
          <w:p w14:paraId="6716301A">
            <w:pPr>
              <w:numPr>
                <w:ilvl w:val="0"/>
                <w:numId w:val="14"/>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递交方式：</w:t>
            </w:r>
          </w:p>
          <w:p w14:paraId="4C2EF013">
            <w:pPr>
              <w:autoSpaceDE/>
              <w:autoSpaceDN/>
              <w:adjustRightInd/>
              <w:spacing w:line="44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35C8E5A7">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1AD75D58">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150887F">
            <w:pPr>
              <w:autoSpaceDE/>
              <w:autoSpaceDN/>
              <w:adjustRightInd/>
              <w:spacing w:line="440" w:lineRule="exact"/>
              <w:ind w:firstLine="311" w:firstLineChars="129"/>
              <w:rPr>
                <w:rFonts w:ascii="宋体" w:hAnsi="宋体" w:cs="宋体"/>
                <w:b/>
                <w:bCs/>
                <w:highlight w:val="none"/>
              </w:rPr>
            </w:pPr>
            <w:r>
              <w:rPr>
                <w:rFonts w:hint="eastAsia" w:ascii="宋体" w:hAnsi="宋体" w:cs="宋体"/>
                <w:b/>
                <w:bCs/>
                <w:highlight w:val="none"/>
              </w:rPr>
              <w:t>递交方式二（非电子保函系统）：</w:t>
            </w:r>
          </w:p>
          <w:p w14:paraId="634C61E5">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投标人须在投标截止时间前将工程保函纸质原件、基本账户证明材料复印件（加盖公章）、保费支付的银行回单一并按要求递交。</w:t>
            </w:r>
          </w:p>
          <w:p w14:paraId="24ABD1EC">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递交方式：现场递交；</w:t>
            </w:r>
          </w:p>
          <w:p w14:paraId="103C0AAB">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color w:val="auto"/>
                <w:sz w:val="24"/>
                <w:szCs w:val="24"/>
                <w:highlight w:val="none"/>
                <w:lang w:eastAsia="zh-CN"/>
              </w:rPr>
              <w:t>若是投标人的法定代表人递交工程保函的，应持法定代表人身份证明原件（参考格式见附录1）及身份证原件，否则工程保函不予签收</w:t>
            </w:r>
            <w:r>
              <w:rPr>
                <w:rFonts w:hint="eastAsia" w:ascii="宋体" w:hAnsi="宋体" w:cs="宋体"/>
                <w:b/>
                <w:bCs/>
                <w:highlight w:val="none"/>
              </w:rPr>
              <w:t>。</w:t>
            </w:r>
          </w:p>
          <w:p w14:paraId="7AA39747">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color w:val="auto"/>
                <w:sz w:val="24"/>
                <w:szCs w:val="24"/>
                <w:highlight w:val="none"/>
                <w:lang w:eastAsia="zh-CN"/>
              </w:rPr>
              <w:t>若是投标人委托代理人递交工程保函的，应持针对本项目的法定代表人授权委托书原件（参考格式见附录1）及身份证原件，否则工程保函不予签收</w:t>
            </w:r>
            <w:r>
              <w:rPr>
                <w:rFonts w:hint="eastAsia" w:ascii="宋体" w:hAnsi="宋体" w:cs="宋体"/>
                <w:b/>
                <w:bCs/>
                <w:highlight w:val="none"/>
              </w:rPr>
              <w:t>。</w:t>
            </w:r>
          </w:p>
          <w:p w14:paraId="013AC14B">
            <w:pPr>
              <w:numPr>
                <w:ilvl w:val="0"/>
                <w:numId w:val="15"/>
              </w:numPr>
              <w:autoSpaceDE/>
              <w:autoSpaceDN/>
              <w:adjustRightInd/>
              <w:spacing w:line="440" w:lineRule="exact"/>
              <w:ind w:firstLine="482" w:firstLineChars="200"/>
              <w:rPr>
                <w:rFonts w:ascii="宋体" w:hAnsi="宋体" w:cs="宋体"/>
                <w:b/>
                <w:bCs/>
                <w:highlight w:val="none"/>
              </w:rPr>
            </w:pPr>
            <w:r>
              <w:rPr>
                <w:rFonts w:hint="eastAsia" w:ascii="宋体" w:hAnsi="宋体" w:cs="宋体"/>
                <w:b/>
                <w:bCs/>
                <w:highlight w:val="none"/>
              </w:rPr>
              <w:t>递交工程保函时所要求提供的法定代表人授权委托书或法定代表人身份证明中的人员须与投标文件组成中提供的人员一致，若提供的不一致则以无效标处理。</w:t>
            </w:r>
          </w:p>
          <w:p w14:paraId="1ACAACF2">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递交时间：同投标文件递交截止时间；</w:t>
            </w:r>
          </w:p>
          <w:p w14:paraId="28DA2BC5">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递交地点：三门县公共资源交易中心交易大厅；</w:t>
            </w:r>
          </w:p>
          <w:p w14:paraId="34364FCD">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w:t>
            </w:r>
            <w:r>
              <w:rPr>
                <w:rFonts w:hint="eastAsia" w:ascii="宋体" w:hAnsi="宋体" w:cs="宋体"/>
                <w:highlight w:val="none"/>
                <w:lang w:eastAsia="zh-CN"/>
              </w:rPr>
              <w:t>浙江佳音工程项目管理有限公司</w:t>
            </w:r>
            <w:r>
              <w:rPr>
                <w:rFonts w:hint="eastAsia" w:ascii="宋体" w:hAnsi="宋体" w:cs="宋体"/>
                <w:highlight w:val="none"/>
              </w:rPr>
              <w:t>；</w:t>
            </w:r>
          </w:p>
          <w:p w14:paraId="1D84E565">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接收人联系方式：</w:t>
            </w:r>
            <w:r>
              <w:rPr>
                <w:rFonts w:hint="eastAsia" w:ascii="宋体" w:hAnsi="宋体" w:cs="宋体"/>
                <w:highlight w:val="none"/>
                <w:lang w:eastAsia="zh-CN"/>
              </w:rPr>
              <w:t>王珊珊</w:t>
            </w:r>
            <w:r>
              <w:rPr>
                <w:rFonts w:hint="eastAsia" w:ascii="宋体" w:hAnsi="宋体" w:cs="宋体"/>
                <w:highlight w:val="none"/>
                <w:lang w:val="en-US" w:eastAsia="zh-CN"/>
              </w:rPr>
              <w:t xml:space="preserve"> </w:t>
            </w:r>
            <w:r>
              <w:rPr>
                <w:rFonts w:hint="eastAsia" w:ascii="宋体" w:hAnsi="宋体" w:cs="宋体"/>
                <w:highlight w:val="none"/>
                <w:lang w:eastAsia="zh-CN"/>
              </w:rPr>
              <w:t>0576-83332359</w:t>
            </w:r>
            <w:r>
              <w:rPr>
                <w:rFonts w:hint="eastAsia" w:ascii="宋体" w:hAnsi="宋体" w:cs="宋体"/>
                <w:highlight w:val="none"/>
              </w:rPr>
              <w:t>；</w:t>
            </w:r>
          </w:p>
          <w:p w14:paraId="7E7137F1">
            <w:pPr>
              <w:autoSpaceDE/>
              <w:autoSpaceDN/>
              <w:adjustRightInd/>
              <w:spacing w:line="440" w:lineRule="exact"/>
              <w:ind w:firstLine="309" w:firstLineChars="129"/>
              <w:rPr>
                <w:rFonts w:ascii="宋体" w:hAnsi="宋体" w:cs="宋体"/>
                <w:highlight w:val="none"/>
              </w:rPr>
            </w:pPr>
            <w:r>
              <w:rPr>
                <w:rFonts w:hint="eastAsia" w:ascii="宋体" w:hAnsi="宋体" w:cs="宋体"/>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75FF1337">
            <w:pPr>
              <w:numPr>
                <w:ilvl w:val="0"/>
                <w:numId w:val="11"/>
              </w:numPr>
              <w:autoSpaceDE/>
              <w:autoSpaceDN/>
              <w:adjustRightInd/>
              <w:spacing w:line="440" w:lineRule="exact"/>
              <w:rPr>
                <w:rFonts w:ascii="宋体" w:hAnsi="宋体" w:cs="宋体"/>
                <w:b/>
                <w:bCs/>
                <w:highlight w:val="none"/>
              </w:rPr>
            </w:pPr>
            <w:r>
              <w:rPr>
                <w:rFonts w:hint="eastAsia" w:ascii="宋体" w:hAnsi="宋体" w:cs="宋体"/>
                <w:b/>
                <w:bCs/>
                <w:highlight w:val="none"/>
              </w:rPr>
              <w:t>注意事项</w:t>
            </w:r>
          </w:p>
          <w:p w14:paraId="2C86D64B">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若招标文件允许联合体投标且投标人以联合体身份投标的，由联合体牵头人提交投标保证金；</w:t>
            </w:r>
          </w:p>
          <w:p w14:paraId="287298CE">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投标保证金收款账号根据不同工程（标段）由系统随机生成，此账号只在本工程（标段）中使用有效，请注意核对；</w:t>
            </w:r>
          </w:p>
          <w:p w14:paraId="651F7705">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因各银行系统到账时间不同，采用现金方式缴纳投标保证金的，请尽量提前缴纳，以实际</w:t>
            </w:r>
            <w:r>
              <w:rPr>
                <w:rFonts w:hint="eastAsia" w:ascii="宋体" w:hAnsi="宋体" w:cs="宋体"/>
                <w:highlight w:val="none"/>
                <w:lang w:val="en-US" w:eastAsia="zh-CN"/>
              </w:rPr>
              <w:t>到账</w:t>
            </w:r>
            <w:r>
              <w:rPr>
                <w:rFonts w:hint="eastAsia" w:ascii="宋体" w:hAnsi="宋体" w:cs="宋体"/>
                <w:highlight w:val="none"/>
              </w:rPr>
              <w:t>时间为准；</w:t>
            </w:r>
          </w:p>
          <w:p w14:paraId="60BACA4A">
            <w:pPr>
              <w:numPr>
                <w:ilvl w:val="0"/>
                <w:numId w:val="16"/>
              </w:numPr>
              <w:autoSpaceDE/>
              <w:autoSpaceDN/>
              <w:adjustRightInd/>
              <w:spacing w:line="440" w:lineRule="exact"/>
              <w:ind w:firstLine="482" w:firstLineChars="200"/>
              <w:rPr>
                <w:rFonts w:ascii="宋体" w:hAnsi="宋体" w:cs="宋体"/>
                <w:b/>
                <w:highlight w:val="none"/>
              </w:rPr>
            </w:pPr>
            <w:r>
              <w:rPr>
                <w:rFonts w:hint="eastAsia" w:ascii="宋体" w:hAnsi="宋体" w:cs="宋体"/>
                <w:b/>
                <w:highlight w:val="none"/>
              </w:rPr>
              <w:t>以现金形式提交的投标保证金应当从投标人基本账户转出；</w:t>
            </w:r>
          </w:p>
          <w:p w14:paraId="1BB480D3">
            <w:pPr>
              <w:numPr>
                <w:ilvl w:val="0"/>
                <w:numId w:val="16"/>
              </w:numPr>
              <w:autoSpaceDE/>
              <w:autoSpaceDN/>
              <w:adjustRightInd/>
              <w:spacing w:line="440" w:lineRule="exact"/>
              <w:ind w:firstLine="480" w:firstLineChars="200"/>
              <w:rPr>
                <w:rFonts w:ascii="宋体" w:hAnsi="宋体" w:cs="宋体"/>
                <w:highlight w:val="none"/>
              </w:rPr>
            </w:pPr>
            <w:r>
              <w:rPr>
                <w:rFonts w:hint="eastAsia" w:ascii="宋体" w:hAnsi="宋体" w:cs="宋体"/>
                <w:highlight w:val="none"/>
              </w:rPr>
              <w:t>若有疑问，请咨询技术服务热线：13968512856。</w:t>
            </w:r>
          </w:p>
          <w:p w14:paraId="492A3204">
            <w:pPr>
              <w:numPr>
                <w:ilvl w:val="0"/>
                <w:numId w:val="16"/>
              </w:numPr>
              <w:autoSpaceDE/>
              <w:autoSpaceDN/>
              <w:adjustRightInd/>
              <w:spacing w:line="440" w:lineRule="exact"/>
              <w:ind w:firstLine="482" w:firstLineChars="200"/>
              <w:rPr>
                <w:rFonts w:ascii="宋体" w:hAnsi="宋体" w:cs="宋体"/>
                <w:highlight w:val="none"/>
              </w:rPr>
            </w:pPr>
            <w:r>
              <w:rPr>
                <w:rFonts w:hint="eastAsia" w:ascii="宋体" w:hAnsi="宋体" w:cs="宋体"/>
                <w:b/>
                <w:highlight w:val="none"/>
              </w:rPr>
              <w:t>以上未按要求提供或提供不清晰的，评标委员会可能做出不利于投标人的评审结果，由此造成的风险由投标人自行承担。</w:t>
            </w:r>
          </w:p>
        </w:tc>
      </w:tr>
      <w:tr w14:paraId="04A0589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39F6EF9">
            <w:pPr>
              <w:pStyle w:val="35"/>
              <w:kinsoku w:val="0"/>
              <w:spacing w:line="44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043DC9E6">
            <w:pPr>
              <w:spacing w:line="261" w:lineRule="auto"/>
              <w:rPr>
                <w:highlight w:val="none"/>
                <w:lang w:eastAsia="zh-CN"/>
              </w:rPr>
            </w:pPr>
          </w:p>
          <w:p w14:paraId="730707C7">
            <w:pPr>
              <w:spacing w:line="261" w:lineRule="auto"/>
              <w:rPr>
                <w:highlight w:val="none"/>
                <w:lang w:eastAsia="zh-CN"/>
              </w:rPr>
            </w:pPr>
          </w:p>
          <w:p w14:paraId="1C8E89A2">
            <w:pPr>
              <w:spacing w:line="261" w:lineRule="auto"/>
              <w:rPr>
                <w:highlight w:val="none"/>
                <w:lang w:eastAsia="zh-CN"/>
              </w:rPr>
            </w:pPr>
          </w:p>
          <w:p w14:paraId="7E98AF1C">
            <w:pPr>
              <w:pStyle w:val="45"/>
              <w:spacing w:before="78" w:line="219" w:lineRule="auto"/>
              <w:ind w:left="48"/>
              <w:rPr>
                <w:rFonts w:hint="eastAsia" w:ascii="宋体" w:hAnsi="宋体" w:cs="宋体"/>
                <w:highlight w:val="none"/>
              </w:rPr>
            </w:pPr>
            <w:r>
              <w:rPr>
                <w:rFonts w:hint="eastAsia" w:ascii="宋体" w:hAnsi="宋体" w:eastAsia="宋体" w:cs="宋体"/>
                <w:sz w:val="24"/>
                <w:szCs w:val="24"/>
                <w:highlight w:val="none"/>
                <w:lang w:val="en-US" w:eastAsia="zh-CN" w:bidi="ar-SA"/>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top"/>
          </w:tcPr>
          <w:p w14:paraId="301D2F96">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1.</w:t>
            </w:r>
            <w:r>
              <w:rPr>
                <w:spacing w:val="4"/>
                <w:sz w:val="24"/>
                <w:szCs w:val="24"/>
                <w:highlight w:val="none"/>
                <w:lang w:eastAsia="zh-CN"/>
              </w:rPr>
              <w:t>经查实，投标人在投标过程中存在串通投标或弄虚作</w:t>
            </w:r>
            <w:r>
              <w:rPr>
                <w:spacing w:val="-3"/>
                <w:sz w:val="24"/>
                <w:szCs w:val="24"/>
                <w:highlight w:val="none"/>
                <w:lang w:eastAsia="zh-CN"/>
              </w:rPr>
              <w:t>假的。</w:t>
            </w:r>
          </w:p>
          <w:p w14:paraId="5C4F6155">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ascii="宋体" w:hAnsi="宋体" w:eastAsia="宋体" w:cs="宋体"/>
                <w:spacing w:val="5"/>
                <w:sz w:val="24"/>
                <w:szCs w:val="24"/>
                <w:highlight w:val="none"/>
                <w:lang w:eastAsia="zh-CN"/>
              </w:rPr>
            </w:pPr>
            <w:r>
              <w:rPr>
                <w:rFonts w:hint="eastAsia"/>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2.</w:t>
            </w:r>
            <w:r>
              <w:rPr>
                <w:spacing w:val="4"/>
                <w:sz w:val="24"/>
                <w:szCs w:val="24"/>
                <w:highlight w:val="none"/>
                <w:lang w:eastAsia="zh-CN"/>
              </w:rPr>
              <w:t>拟派项目负责人在投标截止日有在其他在建合同工程</w:t>
            </w:r>
            <w:r>
              <w:rPr>
                <w:spacing w:val="-1"/>
                <w:sz w:val="24"/>
                <w:szCs w:val="24"/>
                <w:highlight w:val="none"/>
                <w:lang w:eastAsia="zh-CN"/>
              </w:rPr>
              <w:t>上担任</w:t>
            </w:r>
            <w:r>
              <w:rPr>
                <w:rFonts w:ascii="宋体" w:hAnsi="宋体" w:eastAsia="宋体" w:cs="宋体"/>
                <w:spacing w:val="5"/>
                <w:sz w:val="24"/>
                <w:szCs w:val="24"/>
                <w:highlight w:val="none"/>
                <w:lang w:eastAsia="zh-CN"/>
              </w:rPr>
              <w:t>项目负责人的情形。</w:t>
            </w:r>
          </w:p>
          <w:p w14:paraId="5C4BF292">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lang w:eastAsia="zh-CN"/>
              </w:rPr>
              <w:t>.其他：</w:t>
            </w:r>
            <w:r>
              <w:rPr>
                <w:rFonts w:hint="eastAsia" w:ascii="宋体" w:hAnsi="宋体" w:eastAsia="宋体" w:cs="宋体"/>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3A618F16">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highlight w:val="none"/>
                <w:lang w:eastAsia="zh-CN"/>
              </w:rPr>
            </w:pPr>
            <w:r>
              <w:rPr>
                <w:spacing w:val="-2"/>
                <w:sz w:val="24"/>
                <w:szCs w:val="24"/>
                <w:highlight w:val="none"/>
                <w:lang w:eastAsia="zh-CN"/>
              </w:rPr>
              <w:t>注：本招标文件的“投标保证金不予退还”是指：</w:t>
            </w:r>
          </w:p>
          <w:p w14:paraId="3EBE856C">
            <w:pPr>
              <w:pStyle w:val="45"/>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highlight w:val="none"/>
                <w:lang w:eastAsia="zh-CN"/>
              </w:rPr>
            </w:pPr>
            <w:r>
              <w:rPr>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）以现金转账形式，转账现金不予退还。</w:t>
            </w:r>
          </w:p>
          <w:p w14:paraId="78F6A733">
            <w:pPr>
              <w:pStyle w:val="45"/>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highlight w:val="none"/>
                <w:lang w:eastAsia="zh-CN"/>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2</w:t>
            </w:r>
            <w:r>
              <w:rPr>
                <w:spacing w:val="5"/>
                <w:sz w:val="24"/>
                <w:szCs w:val="24"/>
                <w:highlight w:val="none"/>
                <w:lang w:eastAsia="zh-CN"/>
              </w:rPr>
              <w:t>）以银行（数字）保函形式，招标人作为受益人向银</w:t>
            </w:r>
            <w:r>
              <w:rPr>
                <w:spacing w:val="-2"/>
                <w:sz w:val="24"/>
                <w:szCs w:val="24"/>
                <w:highlight w:val="none"/>
                <w:lang w:eastAsia="zh-CN"/>
              </w:rPr>
              <w:t>行提起索赔。</w:t>
            </w:r>
          </w:p>
          <w:p w14:paraId="71580827">
            <w:pPr>
              <w:pStyle w:val="45"/>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highlight w:val="none"/>
                <w:lang w:eastAsia="zh-CN"/>
              </w:rPr>
            </w:pPr>
            <w:r>
              <w:rPr>
                <w:spacing w:val="4"/>
                <w:sz w:val="24"/>
                <w:szCs w:val="24"/>
                <w:highlight w:val="none"/>
                <w:lang w:eastAsia="zh-CN"/>
              </w:rPr>
              <w:t>（</w:t>
            </w:r>
            <w:r>
              <w:rPr>
                <w:rFonts w:ascii="Times New Roman" w:hAnsi="Times New Roman" w:eastAsia="Times New Roman" w:cs="Times New Roman"/>
                <w:spacing w:val="4"/>
                <w:sz w:val="24"/>
                <w:szCs w:val="24"/>
                <w:highlight w:val="none"/>
                <w:lang w:eastAsia="zh-CN"/>
              </w:rPr>
              <w:t>3</w:t>
            </w:r>
            <w:r>
              <w:rPr>
                <w:spacing w:val="4"/>
                <w:sz w:val="24"/>
                <w:szCs w:val="24"/>
                <w:highlight w:val="none"/>
                <w:lang w:eastAsia="zh-CN"/>
              </w:rPr>
              <w:t>）以保证保险形式，招标人作为被保险人（受益人）</w:t>
            </w:r>
            <w:r>
              <w:rPr>
                <w:spacing w:val="-5"/>
                <w:sz w:val="24"/>
                <w:szCs w:val="24"/>
                <w:highlight w:val="none"/>
                <w:lang w:eastAsia="zh-CN"/>
              </w:rPr>
              <w:t>向保险人提起索赔。</w:t>
            </w:r>
          </w:p>
          <w:p w14:paraId="590DAEF2">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cs="宋体"/>
                <w:b/>
                <w:highlight w:val="none"/>
              </w:rPr>
            </w:pPr>
            <w:r>
              <w:rPr>
                <w:spacing w:val="5"/>
                <w:sz w:val="24"/>
                <w:szCs w:val="24"/>
                <w:highlight w:val="none"/>
                <w:lang w:eastAsia="zh-CN"/>
              </w:rPr>
              <w:t>（</w:t>
            </w:r>
            <w:r>
              <w:rPr>
                <w:rFonts w:ascii="Times New Roman" w:hAnsi="Times New Roman" w:eastAsia="Times New Roman" w:cs="Times New Roman"/>
                <w:spacing w:val="5"/>
                <w:sz w:val="24"/>
                <w:szCs w:val="24"/>
                <w:highlight w:val="none"/>
                <w:lang w:eastAsia="zh-CN"/>
              </w:rPr>
              <w:t>4</w:t>
            </w:r>
            <w:r>
              <w:rPr>
                <w:spacing w:val="5"/>
                <w:sz w:val="24"/>
                <w:szCs w:val="24"/>
                <w:highlight w:val="none"/>
                <w:lang w:eastAsia="zh-CN"/>
              </w:rPr>
              <w:t>）以担保公司担保形式，招标人作为受益人向担保人</w:t>
            </w:r>
            <w:r>
              <w:rPr>
                <w:spacing w:val="-2"/>
                <w:sz w:val="24"/>
                <w:szCs w:val="24"/>
                <w:highlight w:val="none"/>
                <w:lang w:eastAsia="zh-CN"/>
              </w:rPr>
              <w:t>提起索赔。</w:t>
            </w:r>
          </w:p>
        </w:tc>
      </w:tr>
      <w:tr w14:paraId="26E635EE">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902FC4B">
            <w:pPr>
              <w:pStyle w:val="35"/>
              <w:kinsoku w:val="0"/>
              <w:spacing w:line="440" w:lineRule="exact"/>
              <w:ind w:left="103"/>
              <w:jc w:val="center"/>
              <w:rPr>
                <w:rFonts w:ascii="宋体" w:hAnsi="宋体" w:cs="宋体"/>
                <w:highlight w:val="none"/>
              </w:rPr>
            </w:pPr>
            <w:r>
              <w:rPr>
                <w:rFonts w:hint="eastAsia" w:ascii="宋体" w:hAnsi="宋体" w:cs="宋体"/>
                <w:highlight w:val="none"/>
              </w:rPr>
              <w:t>3.7.3</w:t>
            </w:r>
          </w:p>
          <w:p w14:paraId="210839E9">
            <w:pPr>
              <w:pStyle w:val="35"/>
              <w:kinsoku w:val="0"/>
              <w:spacing w:line="440" w:lineRule="exact"/>
              <w:ind w:left="103"/>
              <w:jc w:val="center"/>
              <w:rPr>
                <w:rFonts w:ascii="宋体" w:hAnsi="宋体" w:cs="宋体"/>
                <w:highlight w:val="none"/>
              </w:rPr>
            </w:pPr>
            <w:r>
              <w:rPr>
                <w:rFonts w:hint="eastAsia" w:ascii="宋体" w:hAnsi="宋体" w:cs="宋体"/>
                <w:highlight w:val="none"/>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AA5D40">
            <w:pPr>
              <w:pStyle w:val="35"/>
              <w:kinsoku w:val="0"/>
              <w:spacing w:line="440" w:lineRule="exact"/>
              <w:jc w:val="center"/>
              <w:rPr>
                <w:rFonts w:ascii="宋体" w:hAnsi="宋体" w:cs="宋体"/>
                <w:highlight w:val="none"/>
              </w:rPr>
            </w:pPr>
            <w:r>
              <w:rPr>
                <w:rFonts w:hint="eastAsia" w:ascii="宋体" w:hAnsi="宋体" w:cs="宋体"/>
                <w:highlight w:val="none"/>
              </w:rPr>
              <w:t>电子投标文件</w:t>
            </w:r>
          </w:p>
          <w:p w14:paraId="60E837BB">
            <w:pPr>
              <w:pStyle w:val="35"/>
              <w:kinsoku w:val="0"/>
              <w:spacing w:line="440" w:lineRule="exact"/>
              <w:jc w:val="center"/>
              <w:rPr>
                <w:rFonts w:ascii="宋体" w:hAnsi="宋体" w:cs="宋体"/>
                <w:highlight w:val="none"/>
              </w:rPr>
            </w:pPr>
            <w:r>
              <w:rPr>
                <w:rFonts w:hint="eastAsia" w:ascii="宋体" w:hAnsi="宋体" w:cs="宋体"/>
                <w:highlight w:val="none"/>
              </w:rPr>
              <w:t>盖章要求</w:t>
            </w:r>
          </w:p>
        </w:tc>
        <w:tc>
          <w:tcPr>
            <w:tcW w:w="6999" w:type="dxa"/>
            <w:tcBorders>
              <w:top w:val="single" w:color="000000" w:sz="4" w:space="0"/>
              <w:left w:val="single" w:color="000000" w:sz="4" w:space="0"/>
              <w:bottom w:val="single" w:color="000000" w:sz="4" w:space="0"/>
              <w:right w:val="single" w:color="000000" w:sz="4" w:space="0"/>
            </w:tcBorders>
          </w:tcPr>
          <w:p w14:paraId="14A73C44">
            <w:pPr>
              <w:pStyle w:val="35"/>
              <w:numPr>
                <w:ilvl w:val="0"/>
                <w:numId w:val="17"/>
              </w:numPr>
              <w:kinsoku w:val="0"/>
              <w:spacing w:line="440" w:lineRule="exact"/>
              <w:jc w:val="both"/>
              <w:rPr>
                <w:rFonts w:ascii="宋体" w:hAnsi="宋体" w:cs="宋体"/>
                <w:color w:val="auto"/>
                <w:highlight w:val="none"/>
              </w:rPr>
            </w:pPr>
            <w:r>
              <w:rPr>
                <w:rFonts w:hint="eastAsia" w:ascii="宋体" w:hAnsi="宋体" w:cs="宋体"/>
                <w:color w:val="auto"/>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0986C355">
            <w:pPr>
              <w:pStyle w:val="35"/>
              <w:numPr>
                <w:ilvl w:val="0"/>
                <w:numId w:val="17"/>
              </w:numPr>
              <w:kinsoku w:val="0"/>
              <w:spacing w:line="440" w:lineRule="exact"/>
              <w:jc w:val="both"/>
              <w:rPr>
                <w:rFonts w:ascii="宋体" w:hAnsi="宋体" w:cs="宋体"/>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投标文件所附证书证件、业绩证明文件、投标保证金等证明材料用原件扫描件并加盖投标单位电子印章；</w:t>
            </w:r>
          </w:p>
        </w:tc>
      </w:tr>
      <w:tr w14:paraId="7392E708">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D43F04C">
            <w:pPr>
              <w:pStyle w:val="45"/>
              <w:spacing w:before="244" w:line="235" w:lineRule="auto"/>
              <w:ind w:left="189" w:leftChars="0" w:right="189" w:rightChars="0" w:firstLine="48" w:firstLineChars="0"/>
              <w:rPr>
                <w:rFonts w:hint="eastAsia" w:ascii="宋体" w:hAnsi="宋体" w:cs="宋体"/>
                <w:highlight w:val="none"/>
              </w:rPr>
            </w:pPr>
            <w:r>
              <w:rPr>
                <w:rFonts w:ascii="Times New Roman" w:hAnsi="Times New Roman" w:eastAsia="Times New Roman" w:cs="Times New Roman"/>
                <w:spacing w:val="-3"/>
                <w:sz w:val="24"/>
                <w:szCs w:val="24"/>
                <w:highlight w:val="none"/>
              </w:rPr>
              <w:t>3.7.3</w:t>
            </w:r>
            <w:r>
              <w:rPr>
                <w:spacing w:val="-14"/>
                <w:sz w:val="24"/>
                <w:szCs w:val="24"/>
                <w:highlight w:val="none"/>
              </w:rPr>
              <w:t>（</w:t>
            </w:r>
            <w:r>
              <w:rPr>
                <w:rFonts w:ascii="Times New Roman" w:hAnsi="Times New Roman" w:eastAsia="Times New Roman" w:cs="Times New Roman"/>
                <w:spacing w:val="-14"/>
                <w:sz w:val="24"/>
                <w:szCs w:val="24"/>
                <w:highlight w:val="none"/>
              </w:rPr>
              <w:t>2</w:t>
            </w:r>
            <w:r>
              <w:rPr>
                <w:spacing w:val="-14"/>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65D4213F">
            <w:pPr>
              <w:pStyle w:val="45"/>
              <w:spacing w:before="202" w:line="230" w:lineRule="auto"/>
              <w:ind w:right="164" w:rightChars="0"/>
              <w:jc w:val="center"/>
              <w:rPr>
                <w:rFonts w:hint="eastAsia" w:ascii="宋体" w:hAnsi="宋体" w:cs="宋体"/>
                <w:highlight w:val="none"/>
              </w:rPr>
            </w:pPr>
            <w:r>
              <w:rPr>
                <w:spacing w:val="-7"/>
                <w:sz w:val="24"/>
                <w:szCs w:val="24"/>
                <w:highlight w:val="none"/>
              </w:rPr>
              <w:t>电子投标文件</w:t>
            </w:r>
            <w:r>
              <w:rPr>
                <w:spacing w:val="-10"/>
                <w:sz w:val="24"/>
                <w:szCs w:val="24"/>
                <w:highlight w:val="none"/>
              </w:rPr>
              <w:t>的制作</w:t>
            </w:r>
          </w:p>
        </w:tc>
        <w:tc>
          <w:tcPr>
            <w:tcW w:w="6999" w:type="dxa"/>
            <w:tcBorders>
              <w:top w:val="single" w:color="000000" w:sz="4" w:space="0"/>
              <w:left w:val="single" w:color="000000" w:sz="4" w:space="0"/>
              <w:bottom w:val="single" w:color="000000" w:sz="4" w:space="0"/>
              <w:right w:val="single" w:color="000000" w:sz="4" w:space="0"/>
            </w:tcBorders>
            <w:vAlign w:val="top"/>
          </w:tcPr>
          <w:p w14:paraId="0827707E">
            <w:pPr>
              <w:pStyle w:val="45"/>
              <w:tabs>
                <w:tab w:val="left" w:pos="155"/>
              </w:tabs>
              <w:spacing w:before="49" w:line="220" w:lineRule="auto"/>
              <w:ind w:left="37" w:hanging="13"/>
              <w:rPr>
                <w:sz w:val="25"/>
                <w:szCs w:val="25"/>
                <w:highlight w:val="none"/>
                <w:lang w:eastAsia="zh-CN"/>
              </w:rPr>
            </w:pPr>
            <w:r>
              <w:rPr>
                <w:sz w:val="24"/>
                <w:szCs w:val="24"/>
                <w:highlight w:val="none"/>
                <w:u w:val="single"/>
                <w:lang w:eastAsia="zh-CN"/>
              </w:rPr>
              <w:tab/>
            </w:r>
            <w:r>
              <w:rPr>
                <w:rFonts w:hint="eastAsia" w:ascii="宋体" w:hAnsi="宋体" w:cs="宋体"/>
                <w:kern w:val="2"/>
                <w:highlight w:val="none"/>
              </w:rPr>
              <w:t>使用投标工具软件编制生成电子投标文件。</w:t>
            </w:r>
          </w:p>
          <w:p w14:paraId="18CF8A30">
            <w:pPr>
              <w:pStyle w:val="45"/>
              <w:spacing w:before="26" w:line="201" w:lineRule="auto"/>
              <w:ind w:left="33" w:left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u w:val="single"/>
                <w:lang w:val="en-US" w:eastAsia="zh-CN"/>
              </w:rPr>
              <w:t xml:space="preserve"> /</w:t>
            </w:r>
            <w:r>
              <w:rPr>
                <w:rFonts w:hint="eastAsia"/>
                <w:spacing w:val="-3"/>
                <w:sz w:val="24"/>
                <w:szCs w:val="24"/>
                <w:highlight w:val="none"/>
                <w:lang w:val="en-US" w:eastAsia="zh-CN"/>
              </w:rPr>
              <w:t xml:space="preserve"> </w:t>
            </w:r>
            <w:r>
              <w:rPr>
                <w:spacing w:val="-3"/>
                <w:sz w:val="24"/>
                <w:szCs w:val="24"/>
                <w:highlight w:val="none"/>
              </w:rPr>
              <w:t>。</w:t>
            </w:r>
          </w:p>
        </w:tc>
      </w:tr>
      <w:tr w14:paraId="41634C7F">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11FB5195">
            <w:pPr>
              <w:pStyle w:val="45"/>
              <w:spacing w:before="151" w:line="235" w:lineRule="auto"/>
              <w:ind w:left="188" w:leftChars="0" w:right="110" w:rightChars="0" w:hanging="46" w:firstLineChars="0"/>
              <w:rPr>
                <w:rFonts w:hint="eastAsia" w:ascii="宋体" w:hAnsi="宋体" w:cs="宋体"/>
                <w:highlight w:val="none"/>
              </w:rPr>
            </w:pPr>
            <w:r>
              <w:rPr>
                <w:spacing w:val="-7"/>
                <w:sz w:val="24"/>
                <w:szCs w:val="24"/>
                <w:highlight w:val="none"/>
              </w:rPr>
              <w:t>□</w:t>
            </w:r>
            <w:r>
              <w:rPr>
                <w:rFonts w:ascii="Times New Roman" w:hAnsi="Times New Roman" w:eastAsia="Times New Roman" w:cs="Times New Roman"/>
                <w:spacing w:val="-7"/>
                <w:sz w:val="24"/>
                <w:szCs w:val="24"/>
                <w:highlight w:val="none"/>
              </w:rPr>
              <w:t>3.7.3</w:t>
            </w:r>
            <w:r>
              <w:rPr>
                <w:spacing w:val="-7"/>
                <w:sz w:val="24"/>
                <w:szCs w:val="24"/>
                <w:highlight w:val="none"/>
              </w:rPr>
              <w:t>（</w:t>
            </w:r>
            <w:r>
              <w:rPr>
                <w:rFonts w:ascii="Times New Roman" w:hAnsi="Times New Roman" w:eastAsia="Times New Roman" w:cs="Times New Roman"/>
                <w:spacing w:val="-7"/>
                <w:sz w:val="24"/>
                <w:szCs w:val="24"/>
                <w:highlight w:val="none"/>
              </w:rPr>
              <w:t>3</w:t>
            </w:r>
            <w:r>
              <w:rPr>
                <w:spacing w:val="-7"/>
                <w:sz w:val="24"/>
                <w:szCs w:val="24"/>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top"/>
          </w:tcPr>
          <w:p w14:paraId="0B6AFB51">
            <w:pPr>
              <w:pStyle w:val="45"/>
              <w:spacing w:before="150" w:line="230" w:lineRule="auto"/>
              <w:ind w:left="649" w:leftChars="0" w:right="164" w:rightChars="0" w:hanging="481" w:firstLineChars="0"/>
              <w:rPr>
                <w:rFonts w:hint="eastAsia" w:ascii="宋体" w:hAnsi="宋体" w:cs="宋体"/>
                <w:highlight w:val="none"/>
              </w:rPr>
            </w:pPr>
            <w:r>
              <w:rPr>
                <w:spacing w:val="-2"/>
                <w:sz w:val="24"/>
                <w:szCs w:val="24"/>
                <w:highlight w:val="none"/>
              </w:rPr>
              <w:t>业绩证明文件</w:t>
            </w:r>
            <w:r>
              <w:rPr>
                <w:spacing w:val="-6"/>
                <w:sz w:val="24"/>
                <w:szCs w:val="24"/>
                <w:highlight w:val="none"/>
              </w:rPr>
              <w:t>要求</w:t>
            </w:r>
          </w:p>
        </w:tc>
        <w:tc>
          <w:tcPr>
            <w:tcW w:w="6999" w:type="dxa"/>
            <w:tcBorders>
              <w:top w:val="single" w:color="000000" w:sz="4" w:space="0"/>
              <w:left w:val="single" w:color="000000" w:sz="4" w:space="0"/>
              <w:bottom w:val="single" w:color="000000" w:sz="4" w:space="0"/>
              <w:right w:val="single" w:color="000000" w:sz="4" w:space="0"/>
            </w:tcBorders>
            <w:vAlign w:val="top"/>
          </w:tcPr>
          <w:p w14:paraId="665DA273">
            <w:pPr>
              <w:pStyle w:val="45"/>
              <w:spacing w:before="149" w:line="230" w:lineRule="auto"/>
              <w:ind w:left="33" w:leftChars="0" w:right="1600" w:rightChars="0" w:firstLine="25" w:firstLineChars="0"/>
              <w:rPr>
                <w:spacing w:val="-4"/>
                <w:sz w:val="24"/>
                <w:szCs w:val="24"/>
                <w:highlight w:val="none"/>
                <w:lang w:eastAsia="zh-CN"/>
              </w:rPr>
            </w:pPr>
            <w:r>
              <w:rPr>
                <w:spacing w:val="-4"/>
                <w:sz w:val="24"/>
                <w:szCs w:val="24"/>
                <w:highlight w:val="none"/>
                <w:lang w:eastAsia="zh-CN"/>
              </w:rPr>
              <w:t>□业绩汇总表须按所附证明材料如实填写。</w:t>
            </w:r>
          </w:p>
          <w:p w14:paraId="0EA1458E">
            <w:pPr>
              <w:pStyle w:val="45"/>
              <w:spacing w:before="149" w:line="230" w:lineRule="auto"/>
              <w:ind w:left="33" w:leftChars="0" w:right="1600" w:rightChars="0" w:firstLine="25" w:firstLineChars="0"/>
              <w:rPr>
                <w:rFonts w:hint="eastAsia" w:ascii="宋体" w:hAnsi="宋体" w:cs="宋体"/>
                <w:color w:val="auto"/>
                <w:highlight w:val="none"/>
              </w:rPr>
            </w:pPr>
            <w:r>
              <w:rPr>
                <w:spacing w:val="-3"/>
                <w:sz w:val="24"/>
                <w:szCs w:val="24"/>
                <w:highlight w:val="none"/>
              </w:rPr>
              <w:t>其他：</w:t>
            </w:r>
            <w:r>
              <w:rPr>
                <w:rFonts w:hint="eastAsia"/>
                <w:spacing w:val="-3"/>
                <w:sz w:val="24"/>
                <w:szCs w:val="24"/>
                <w:highlight w:val="none"/>
                <w:u w:val="single"/>
                <w:lang w:val="en-US" w:eastAsia="zh-CN"/>
              </w:rPr>
              <w:t>/</w:t>
            </w:r>
            <w:r>
              <w:rPr>
                <w:spacing w:val="-3"/>
                <w:sz w:val="24"/>
                <w:szCs w:val="24"/>
                <w:highlight w:val="none"/>
              </w:rPr>
              <w:t>。</w:t>
            </w:r>
          </w:p>
        </w:tc>
      </w:tr>
      <w:tr w14:paraId="46BA398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CBB99E1">
            <w:pPr>
              <w:pStyle w:val="35"/>
              <w:kinsoku w:val="0"/>
              <w:spacing w:line="440" w:lineRule="exact"/>
              <w:ind w:left="103"/>
              <w:jc w:val="center"/>
              <w:rPr>
                <w:rFonts w:ascii="宋体" w:hAnsi="宋体" w:cs="宋体"/>
                <w:highlight w:val="none"/>
              </w:rPr>
            </w:pPr>
            <w:r>
              <w:rPr>
                <w:rFonts w:hint="eastAsia" w:ascii="宋体" w:hAnsi="宋体" w:cs="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4A1DF46">
            <w:pPr>
              <w:pStyle w:val="35"/>
              <w:kinsoku w:val="0"/>
              <w:spacing w:line="440" w:lineRule="exact"/>
              <w:jc w:val="center"/>
              <w:rPr>
                <w:rFonts w:ascii="宋体" w:hAnsi="宋体" w:cs="宋体"/>
                <w:highlight w:val="none"/>
              </w:rPr>
            </w:pPr>
            <w:r>
              <w:rPr>
                <w:rFonts w:hint="eastAsia" w:ascii="宋体" w:hAnsi="宋体" w:cs="宋体"/>
                <w:highlight w:val="none"/>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A0C8A7C">
            <w:pPr>
              <w:pStyle w:val="35"/>
              <w:kinsoku w:val="0"/>
              <w:spacing w:line="44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327D804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6D415D4">
            <w:pPr>
              <w:pStyle w:val="35"/>
              <w:kinsoku w:val="0"/>
              <w:spacing w:line="440" w:lineRule="exact"/>
              <w:jc w:val="center"/>
              <w:rPr>
                <w:rFonts w:ascii="宋体" w:hAnsi="宋体" w:cs="宋体"/>
                <w:highlight w:val="none"/>
              </w:rPr>
            </w:pPr>
            <w:r>
              <w:rPr>
                <w:rFonts w:hint="eastAsia" w:ascii="宋体" w:hAnsi="宋体" w:cs="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90D5954">
            <w:pPr>
              <w:pStyle w:val="35"/>
              <w:kinsoku w:val="0"/>
              <w:spacing w:line="44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107D6EEC">
            <w:pPr>
              <w:spacing w:line="440" w:lineRule="exact"/>
              <w:jc w:val="both"/>
              <w:rPr>
                <w:rFonts w:ascii="宋体" w:hAnsi="宋体" w:cs="宋体"/>
                <w:highlight w:val="none"/>
              </w:rPr>
            </w:pPr>
            <w:r>
              <w:rPr>
                <w:rFonts w:hint="eastAsia" w:ascii="宋体" w:hAnsi="宋体" w:cs="宋体"/>
                <w:highlight w:val="none"/>
              </w:rPr>
              <w:t>详见本项目招标公告</w:t>
            </w:r>
          </w:p>
        </w:tc>
      </w:tr>
      <w:tr w14:paraId="1D2D7FD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A255115">
            <w:pPr>
              <w:pStyle w:val="35"/>
              <w:kinsoku w:val="0"/>
              <w:spacing w:line="440" w:lineRule="exact"/>
              <w:ind w:left="103"/>
              <w:jc w:val="center"/>
              <w:rPr>
                <w:rFonts w:ascii="宋体" w:hAnsi="宋体" w:cs="宋体"/>
                <w:highlight w:val="none"/>
              </w:rPr>
            </w:pPr>
            <w:r>
              <w:rPr>
                <w:rFonts w:hint="eastAsia" w:ascii="宋体" w:hAnsi="宋体" w:cs="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34AFC0F4">
            <w:pPr>
              <w:pStyle w:val="35"/>
              <w:kinsoku w:val="0"/>
              <w:spacing w:line="440" w:lineRule="exact"/>
              <w:jc w:val="center"/>
              <w:rPr>
                <w:rFonts w:ascii="宋体" w:hAnsi="宋体" w:cs="宋体"/>
                <w:highlight w:val="none"/>
              </w:rPr>
            </w:pPr>
            <w:r>
              <w:rPr>
                <w:rFonts w:hint="eastAsia" w:ascii="宋体" w:hAnsi="宋体" w:cs="宋体"/>
                <w:highlight w:val="none"/>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0A0C78DD">
            <w:pPr>
              <w:pStyle w:val="4"/>
              <w:numPr>
                <w:ilvl w:val="0"/>
                <w:numId w:val="18"/>
              </w:numPr>
              <w:spacing w:line="440" w:lineRule="exact"/>
              <w:ind w:firstLineChars="0"/>
              <w:rPr>
                <w:rFonts w:ascii="宋体" w:hAnsi="宋体" w:cs="宋体"/>
                <w:highlight w:val="none"/>
              </w:rPr>
            </w:pPr>
            <w:r>
              <w:rPr>
                <w:rFonts w:hint="eastAsia" w:ascii="宋体" w:hAnsi="宋体" w:cs="宋体"/>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1EA7B765">
            <w:pPr>
              <w:pStyle w:val="4"/>
              <w:numPr>
                <w:ilvl w:val="0"/>
                <w:numId w:val="18"/>
              </w:numPr>
              <w:spacing w:line="440" w:lineRule="exact"/>
              <w:ind w:firstLineChars="0"/>
              <w:rPr>
                <w:rFonts w:ascii="宋体" w:hAnsi="宋体" w:cs="宋体"/>
                <w:b/>
                <w:color w:val="auto"/>
                <w:highlight w:val="none"/>
              </w:rPr>
            </w:pPr>
            <w:r>
              <w:rPr>
                <w:rFonts w:hint="eastAsia" w:ascii="宋体" w:hAnsi="宋体" w:cs="宋体"/>
                <w:b/>
                <w:highlight w:val="none"/>
              </w:rPr>
              <w:t>电子投</w:t>
            </w:r>
            <w:r>
              <w:rPr>
                <w:rFonts w:hint="eastAsia" w:ascii="宋体" w:hAnsi="宋体" w:cs="宋体"/>
                <w:b/>
                <w:color w:val="auto"/>
                <w:highlight w:val="none"/>
              </w:rPr>
              <w:t>标文件上传步骤：</w:t>
            </w:r>
          </w:p>
          <w:p w14:paraId="1D93F6BF">
            <w:pPr>
              <w:pStyle w:val="4"/>
              <w:numPr>
                <w:ilvl w:val="0"/>
                <w:numId w:val="19"/>
              </w:numPr>
              <w:spacing w:line="440" w:lineRule="exact"/>
              <w:ind w:firstLineChars="0"/>
              <w:rPr>
                <w:rFonts w:ascii="宋体" w:hAnsi="宋体" w:cs="宋体"/>
                <w:color w:val="auto"/>
                <w:highlight w:val="none"/>
              </w:rPr>
            </w:pPr>
            <w:r>
              <w:rPr>
                <w:rFonts w:hint="eastAsia" w:ascii="宋体" w:hAnsi="宋体" w:cs="宋体"/>
                <w:color w:val="auto"/>
                <w:highlight w:val="none"/>
              </w:rPr>
              <w:t>登录三门县工程建设电子交易平台（网址：http://jyzx.sanmen.gov.cn）；</w:t>
            </w:r>
          </w:p>
          <w:p w14:paraId="244BDA05">
            <w:pPr>
              <w:pStyle w:val="4"/>
              <w:numPr>
                <w:ilvl w:val="0"/>
                <w:numId w:val="19"/>
              </w:numPr>
              <w:spacing w:line="440" w:lineRule="exact"/>
              <w:ind w:firstLineChars="0"/>
              <w:rPr>
                <w:rFonts w:ascii="宋体" w:hAnsi="宋体" w:cs="宋体"/>
                <w:color w:val="auto"/>
                <w:highlight w:val="none"/>
              </w:rPr>
            </w:pPr>
            <w:r>
              <w:rPr>
                <w:rFonts w:hint="eastAsia" w:ascii="宋体" w:hAnsi="宋体" w:cs="宋体"/>
                <w:color w:val="auto"/>
                <w:highlight w:val="none"/>
              </w:rPr>
              <w:t>须先在电子交易系统中下载投标项目招标文件，后在 “我的待办”，选择投标项目，点击“上传标书（后缀名.已加密投标文件）” 并保存。</w:t>
            </w:r>
          </w:p>
          <w:p w14:paraId="37A4031C">
            <w:pPr>
              <w:spacing w:line="440" w:lineRule="exact"/>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5CDEA8F9">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6B9BC98">
            <w:pPr>
              <w:spacing w:before="69" w:line="188" w:lineRule="auto"/>
              <w:ind w:left="232" w:leftChars="0"/>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4.2.3</w:t>
            </w:r>
          </w:p>
        </w:tc>
        <w:tc>
          <w:tcPr>
            <w:tcW w:w="1697" w:type="dxa"/>
            <w:tcBorders>
              <w:top w:val="single" w:color="000000" w:sz="4" w:space="0"/>
              <w:left w:val="single" w:color="000000" w:sz="4" w:space="0"/>
              <w:bottom w:val="single" w:color="000000" w:sz="4" w:space="0"/>
              <w:right w:val="single" w:color="000000" w:sz="4" w:space="0"/>
            </w:tcBorders>
            <w:vAlign w:val="center"/>
          </w:tcPr>
          <w:p w14:paraId="699F21DE">
            <w:pPr>
              <w:pStyle w:val="45"/>
              <w:spacing w:before="78" w:line="219"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投标文件退还</w:t>
            </w:r>
          </w:p>
        </w:tc>
        <w:tc>
          <w:tcPr>
            <w:tcW w:w="6999" w:type="dxa"/>
            <w:tcBorders>
              <w:top w:val="single" w:color="000000" w:sz="4" w:space="0"/>
              <w:left w:val="single" w:color="000000" w:sz="4" w:space="0"/>
              <w:bottom w:val="single" w:color="000000" w:sz="4" w:space="0"/>
              <w:right w:val="single" w:color="000000" w:sz="4" w:space="0"/>
            </w:tcBorders>
            <w:vAlign w:val="center"/>
          </w:tcPr>
          <w:p w14:paraId="49CD48E6">
            <w:pPr>
              <w:pStyle w:val="45"/>
              <w:spacing w:before="281" w:line="228" w:lineRule="auto"/>
              <w:ind w:left="33" w:right="27"/>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投标截止时间止，存在以下情形之一的不予开标，投标文件退还：</w:t>
            </w:r>
          </w:p>
          <w:p w14:paraId="3A30BF02">
            <w:pPr>
              <w:pStyle w:val="45"/>
              <w:numPr>
                <w:ilvl w:val="0"/>
                <w:numId w:val="20"/>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递交投标文件的投标人少于3个的；</w:t>
            </w:r>
          </w:p>
          <w:p w14:paraId="471D5F01">
            <w:pPr>
              <w:pStyle w:val="45"/>
              <w:numPr>
                <w:ilvl w:val="0"/>
                <w:numId w:val="20"/>
              </w:numPr>
              <w:spacing w:before="27" w:line="229" w:lineRule="auto"/>
              <w:ind w:left="29" w:leftChars="0" w:right="2281" w:rightChars="0" w:firstLine="23" w:firstLineChars="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其他：</w:t>
            </w:r>
            <w:r>
              <w:rPr>
                <w:rFonts w:hint="eastAsia" w:cs="宋体"/>
                <w:sz w:val="24"/>
                <w:szCs w:val="24"/>
                <w:highlight w:val="none"/>
                <w:lang w:val="en-US" w:eastAsia="zh-CN" w:bidi="ar-SA"/>
              </w:rPr>
              <w:t xml:space="preserve">/ </w:t>
            </w:r>
            <w:r>
              <w:rPr>
                <w:rFonts w:hint="eastAsia" w:ascii="宋体" w:hAnsi="宋体" w:eastAsia="宋体" w:cs="宋体"/>
                <w:sz w:val="24"/>
                <w:szCs w:val="24"/>
                <w:highlight w:val="none"/>
                <w:lang w:val="en-US" w:eastAsia="zh-CN" w:bidi="ar-SA"/>
              </w:rPr>
              <w:t>。</w:t>
            </w:r>
          </w:p>
        </w:tc>
      </w:tr>
      <w:tr w14:paraId="6096C528">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0CE31F">
            <w:pPr>
              <w:pStyle w:val="35"/>
              <w:kinsoku w:val="0"/>
              <w:spacing w:line="440" w:lineRule="exact"/>
              <w:jc w:val="center"/>
              <w:rPr>
                <w:rFonts w:ascii="宋体" w:hAnsi="宋体" w:cs="宋体"/>
                <w:highlight w:val="none"/>
              </w:rPr>
            </w:pPr>
            <w:r>
              <w:rPr>
                <w:rFonts w:hint="eastAsia" w:ascii="宋体" w:hAnsi="宋体" w:cs="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439FD03A">
            <w:pPr>
              <w:spacing w:line="440" w:lineRule="exact"/>
              <w:jc w:val="center"/>
              <w:rPr>
                <w:rFonts w:ascii="宋体" w:hAnsi="宋体" w:cs="宋体"/>
                <w:highlight w:val="none"/>
              </w:rPr>
            </w:pPr>
            <w:r>
              <w:rPr>
                <w:rFonts w:hint="eastAsia" w:ascii="宋体" w:hAnsi="宋体" w:cs="宋体"/>
                <w:highlight w:val="none"/>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6B9B3117">
            <w:pPr>
              <w:numPr>
                <w:ilvl w:val="0"/>
                <w:numId w:val="21"/>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投标截止时间后送达（上传）的投标文件、未按招标文件要求上传的；</w:t>
            </w:r>
          </w:p>
          <w:p w14:paraId="18554A13">
            <w:pPr>
              <w:numPr>
                <w:ilvl w:val="0"/>
                <w:numId w:val="21"/>
              </w:numPr>
              <w:spacing w:line="440" w:lineRule="exac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投标人未按规定加密的投标文件，应当拒收。</w:t>
            </w:r>
          </w:p>
          <w:p w14:paraId="47B3D809">
            <w:pPr>
              <w:pStyle w:val="45"/>
              <w:spacing w:before="29" w:line="228" w:lineRule="auto"/>
              <w:ind w:left="33" w:right="580" w:hanging="4"/>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3.存在下列情况之一的，视为拒收：</w:t>
            </w:r>
          </w:p>
          <w:p w14:paraId="1AA21FCB">
            <w:pPr>
              <w:pStyle w:val="45"/>
              <w:spacing w:before="27" w:line="215"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（1）电子投标文件无法解密的；</w:t>
            </w:r>
          </w:p>
          <w:p w14:paraId="3C7CB7D4">
            <w:pPr>
              <w:pStyle w:val="45"/>
              <w:spacing w:before="49"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（2）电子投标文件解密后无法正确读取的；</w:t>
            </w:r>
          </w:p>
          <w:p w14:paraId="7BF47379">
            <w:pPr>
              <w:pStyle w:val="45"/>
              <w:spacing w:before="24" w:line="219" w:lineRule="auto"/>
              <w:ind w:left="45"/>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（3）电子投标文件无法导入成功的；</w:t>
            </w:r>
          </w:p>
          <w:p w14:paraId="3D12D0FC">
            <w:pPr>
              <w:numPr>
                <w:ilvl w:val="0"/>
                <w:numId w:val="0"/>
              </w:numPr>
              <w:spacing w:line="440" w:lineRule="exact"/>
              <w:ind w:leftChars="0"/>
              <w:rPr>
                <w:rFonts w:hint="default" w:ascii="宋体" w:hAnsi="宋体" w:cs="宋体"/>
                <w:highlight w:val="none"/>
                <w:lang w:val="en-US"/>
              </w:rPr>
            </w:pPr>
            <w:r>
              <w:rPr>
                <w:rFonts w:hint="eastAsia" w:ascii="宋体" w:hAnsi="宋体" w:eastAsia="宋体" w:cs="宋体"/>
                <w:sz w:val="24"/>
                <w:szCs w:val="24"/>
                <w:highlight w:val="none"/>
                <w:lang w:val="en-US" w:eastAsia="zh-CN" w:bidi="ar-SA"/>
              </w:rPr>
              <w:t>4.其他：</w:t>
            </w:r>
            <w:r>
              <w:rPr>
                <w:rFonts w:hint="eastAsia" w:ascii="宋体" w:hAnsi="宋体" w:eastAsia="宋体" w:cs="宋体"/>
                <w:sz w:val="24"/>
                <w:szCs w:val="24"/>
                <w:highlight w:val="none"/>
                <w:u w:val="single"/>
                <w:lang w:val="en-US" w:eastAsia="zh-CN" w:bidi="ar-SA"/>
              </w:rPr>
              <w:t xml:space="preserve">  / </w:t>
            </w:r>
          </w:p>
        </w:tc>
      </w:tr>
      <w:tr w14:paraId="168F4FF5">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24E088FC">
            <w:pPr>
              <w:pStyle w:val="35"/>
              <w:kinsoku w:val="0"/>
              <w:spacing w:line="440" w:lineRule="exact"/>
              <w:ind w:left="103" w:right="-5"/>
              <w:jc w:val="center"/>
              <w:rPr>
                <w:rFonts w:ascii="宋体" w:hAnsi="宋体" w:cs="宋体"/>
                <w:highlight w:val="none"/>
              </w:rPr>
            </w:pPr>
            <w:r>
              <w:rPr>
                <w:rFonts w:hint="eastAsia" w:ascii="宋体" w:hAnsi="宋体" w:cs="宋体"/>
                <w:highlight w:val="none"/>
              </w:rPr>
              <w:t>5.1</w:t>
            </w:r>
          </w:p>
        </w:tc>
        <w:tc>
          <w:tcPr>
            <w:tcW w:w="1697" w:type="dxa"/>
            <w:tcBorders>
              <w:top w:val="single" w:color="000000" w:sz="4" w:space="0"/>
              <w:left w:val="single" w:color="000000" w:sz="4" w:space="0"/>
              <w:right w:val="single" w:color="000000" w:sz="4" w:space="0"/>
            </w:tcBorders>
            <w:vAlign w:val="center"/>
          </w:tcPr>
          <w:p w14:paraId="4E654920">
            <w:pPr>
              <w:pStyle w:val="35"/>
              <w:kinsoku w:val="0"/>
              <w:spacing w:line="440" w:lineRule="exact"/>
              <w:jc w:val="center"/>
              <w:rPr>
                <w:rFonts w:ascii="宋体" w:hAnsi="宋体" w:cs="宋体"/>
                <w:highlight w:val="none"/>
              </w:rPr>
            </w:pPr>
            <w:r>
              <w:rPr>
                <w:rFonts w:hint="eastAsia" w:ascii="宋体" w:hAnsi="宋体" w:cs="宋体"/>
                <w:highlight w:val="none"/>
              </w:rPr>
              <w:t>开标时间</w:t>
            </w:r>
          </w:p>
          <w:p w14:paraId="064D6DDB">
            <w:pPr>
              <w:pStyle w:val="35"/>
              <w:kinsoku w:val="0"/>
              <w:spacing w:line="440" w:lineRule="exact"/>
              <w:jc w:val="center"/>
              <w:rPr>
                <w:rFonts w:ascii="宋体" w:hAnsi="宋体" w:cs="宋体"/>
                <w:highlight w:val="none"/>
              </w:rPr>
            </w:pPr>
            <w:r>
              <w:rPr>
                <w:rFonts w:hint="eastAsia" w:ascii="宋体" w:hAnsi="宋体" w:cs="宋体"/>
                <w:highlight w:val="none"/>
              </w:rPr>
              <w:t>和地点</w:t>
            </w:r>
          </w:p>
        </w:tc>
        <w:tc>
          <w:tcPr>
            <w:tcW w:w="6999" w:type="dxa"/>
            <w:tcBorders>
              <w:top w:val="single" w:color="000000" w:sz="4" w:space="0"/>
              <w:left w:val="single" w:color="000000" w:sz="4" w:space="0"/>
              <w:right w:val="single" w:color="000000" w:sz="4" w:space="0"/>
            </w:tcBorders>
            <w:vAlign w:val="center"/>
          </w:tcPr>
          <w:p w14:paraId="4E335DF0">
            <w:pPr>
              <w:pStyle w:val="35"/>
              <w:numPr>
                <w:ilvl w:val="0"/>
                <w:numId w:val="22"/>
              </w:numPr>
              <w:kinsoku w:val="0"/>
              <w:spacing w:line="440" w:lineRule="exact"/>
              <w:jc w:val="both"/>
              <w:rPr>
                <w:rFonts w:ascii="宋体" w:hAnsi="宋体" w:cs="宋体"/>
                <w:highlight w:val="none"/>
              </w:rPr>
            </w:pPr>
            <w:r>
              <w:rPr>
                <w:rFonts w:hint="eastAsia" w:ascii="宋体" w:hAnsi="宋体" w:cs="宋体"/>
                <w:highlight w:val="none"/>
              </w:rPr>
              <w:t>开标时间：同电子投标文件上传截止时间。</w:t>
            </w:r>
          </w:p>
          <w:p w14:paraId="3991A029">
            <w:pPr>
              <w:pStyle w:val="35"/>
              <w:numPr>
                <w:ilvl w:val="0"/>
                <w:numId w:val="22"/>
              </w:numPr>
              <w:kinsoku w:val="0"/>
              <w:spacing w:line="440" w:lineRule="exact"/>
              <w:jc w:val="both"/>
              <w:rPr>
                <w:rFonts w:ascii="宋体" w:hAnsi="宋体" w:cs="宋体"/>
                <w:highlight w:val="none"/>
              </w:rPr>
            </w:pPr>
            <w:r>
              <w:rPr>
                <w:rFonts w:hint="eastAsia" w:ascii="宋体" w:hAnsi="宋体" w:cs="宋体"/>
                <w:highlight w:val="none"/>
              </w:rPr>
              <w:t>开标地点：</w:t>
            </w:r>
            <w:r>
              <w:rPr>
                <w:rFonts w:hint="eastAsia" w:ascii="宋体" w:hAnsi="宋体" w:cs="宋体"/>
                <w:highlight w:val="none"/>
                <w:u w:val="single"/>
              </w:rPr>
              <w:t>三门县公共资源交易中心（具体开标室见四楼电子屏幕）</w:t>
            </w:r>
            <w:r>
              <w:rPr>
                <w:rFonts w:hint="eastAsia" w:ascii="宋体" w:hAnsi="宋体" w:cs="宋体"/>
                <w:highlight w:val="none"/>
              </w:rPr>
              <w:t>。</w:t>
            </w:r>
          </w:p>
          <w:p w14:paraId="24400A07">
            <w:pPr>
              <w:numPr>
                <w:ilvl w:val="0"/>
                <w:numId w:val="22"/>
              </w:numPr>
              <w:spacing w:line="440" w:lineRule="exact"/>
              <w:jc w:val="both"/>
              <w:rPr>
                <w:rFonts w:ascii="宋体" w:hAnsi="宋体" w:cs="宋体"/>
                <w:highlight w:val="none"/>
              </w:rPr>
            </w:pPr>
            <w:r>
              <w:rPr>
                <w:rFonts w:hint="eastAsia" w:ascii="宋体" w:hAnsi="宋体" w:cs="宋体"/>
                <w:highlight w:val="none"/>
              </w:rPr>
              <w:t>开标平台:不见面开标大厅</w:t>
            </w:r>
          </w:p>
          <w:p w14:paraId="439D4125">
            <w:pPr>
              <w:numPr>
                <w:ilvl w:val="0"/>
                <w:numId w:val="22"/>
              </w:numPr>
              <w:spacing w:line="440" w:lineRule="exact"/>
              <w:rPr>
                <w:rFonts w:ascii="宋体" w:hAnsi="宋体" w:cs="宋体"/>
                <w:highlight w:val="none"/>
              </w:rPr>
            </w:pPr>
            <w:r>
              <w:rPr>
                <w:rFonts w:hint="eastAsia" w:ascii="宋体" w:hAnsi="宋体" w:cs="宋体"/>
                <w:highlight w:val="none"/>
              </w:rPr>
              <w:t>其他：</w:t>
            </w:r>
            <w:r>
              <w:rPr>
                <w:rFonts w:hint="eastAsia" w:ascii="宋体" w:hAnsi="宋体" w:cs="宋体"/>
                <w:highlight w:val="none"/>
                <w:u w:val="single"/>
              </w:rPr>
              <w:t xml:space="preserve">     /      </w:t>
            </w:r>
            <w:r>
              <w:rPr>
                <w:rFonts w:hint="eastAsia" w:ascii="宋体" w:hAnsi="宋体" w:cs="宋体"/>
                <w:highlight w:val="none"/>
              </w:rPr>
              <w:t>。</w:t>
            </w:r>
          </w:p>
        </w:tc>
      </w:tr>
      <w:tr w14:paraId="22D78838">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68762B40">
            <w:pPr>
              <w:pStyle w:val="35"/>
              <w:kinsoku w:val="0"/>
              <w:spacing w:line="440" w:lineRule="exact"/>
              <w:ind w:left="103" w:right="-5"/>
              <w:jc w:val="center"/>
              <w:rPr>
                <w:rFonts w:ascii="宋体" w:hAnsi="宋体" w:cs="宋体"/>
                <w:highlight w:val="none"/>
              </w:rPr>
            </w:pPr>
            <w:r>
              <w:rPr>
                <w:rFonts w:hint="eastAsia" w:ascii="宋体" w:hAnsi="宋体" w:cs="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688EF6EA">
            <w:pPr>
              <w:pStyle w:val="35"/>
              <w:kinsoku w:val="0"/>
              <w:spacing w:line="440" w:lineRule="exact"/>
              <w:ind w:right="1"/>
              <w:jc w:val="center"/>
              <w:rPr>
                <w:rFonts w:ascii="宋体" w:hAnsi="宋体" w:cs="宋体"/>
                <w:highlight w:val="none"/>
              </w:rPr>
            </w:pPr>
            <w:r>
              <w:rPr>
                <w:rFonts w:hint="eastAsia" w:ascii="宋体" w:hAnsi="宋体" w:cs="宋体"/>
                <w:highlight w:val="none"/>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7F582BBB">
            <w:pPr>
              <w:spacing w:line="440" w:lineRule="exact"/>
              <w:ind w:firstLine="480" w:firstLineChars="200"/>
              <w:rPr>
                <w:rFonts w:ascii="宋体" w:hAnsi="宋体" w:cs="宋体"/>
                <w:highlight w:val="none"/>
              </w:rPr>
            </w:pPr>
            <w:r>
              <w:rPr>
                <w:rFonts w:hint="eastAsia" w:ascii="宋体" w:hAnsi="宋体" w:cs="宋体"/>
                <w:highlight w:val="none"/>
              </w:rPr>
              <w:t>技术标通过制的综合评估法：先确定评审区间，再进行资信标评审，结束后再进行技术标评审，结束后再进行商务标评审，最后再进行资格审查并推荐中标候选人。</w:t>
            </w:r>
          </w:p>
          <w:p w14:paraId="31FFBE80">
            <w:pPr>
              <w:numPr>
                <w:ilvl w:val="0"/>
                <w:numId w:val="23"/>
              </w:numPr>
              <w:spacing w:line="440" w:lineRule="exact"/>
              <w:rPr>
                <w:rFonts w:ascii="宋体" w:hAnsi="宋体" w:cs="宋体"/>
                <w:highlight w:val="none"/>
              </w:rPr>
            </w:pPr>
            <w:r>
              <w:rPr>
                <w:rFonts w:hint="eastAsia" w:ascii="宋体" w:hAnsi="宋体" w:cs="宋体"/>
                <w:highlight w:val="none"/>
              </w:rPr>
              <w:t>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43918686">
            <w:pPr>
              <w:numPr>
                <w:ilvl w:val="0"/>
                <w:numId w:val="23"/>
              </w:numPr>
              <w:spacing w:line="440" w:lineRule="exact"/>
              <w:rPr>
                <w:rFonts w:ascii="宋体" w:hAnsi="宋体" w:cs="宋体"/>
                <w:highlight w:val="none"/>
              </w:rPr>
            </w:pPr>
            <w:r>
              <w:rPr>
                <w:rFonts w:hint="eastAsia" w:ascii="宋体" w:hAnsi="宋体" w:cs="宋体"/>
                <w:highlight w:val="none"/>
              </w:rPr>
              <w:t>招标代理开启不见面开标系统视频直播，开标全过程录像由三门县公共资源交易中心录制保存备查。</w:t>
            </w:r>
          </w:p>
          <w:p w14:paraId="6BCF08DF">
            <w:pPr>
              <w:numPr>
                <w:ilvl w:val="0"/>
                <w:numId w:val="23"/>
              </w:numPr>
              <w:spacing w:line="440" w:lineRule="exact"/>
              <w:rPr>
                <w:rFonts w:ascii="宋体" w:hAnsi="宋体" w:cs="宋体"/>
                <w:highlight w:val="none"/>
              </w:rPr>
            </w:pPr>
            <w:r>
              <w:rPr>
                <w:rFonts w:hint="eastAsia" w:ascii="宋体" w:hAnsi="宋体" w:cs="宋体"/>
                <w:highlight w:val="none"/>
              </w:rPr>
              <w:t>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04B505F3">
            <w:pPr>
              <w:numPr>
                <w:ilvl w:val="0"/>
                <w:numId w:val="23"/>
              </w:numPr>
              <w:spacing w:line="440" w:lineRule="exact"/>
              <w:rPr>
                <w:rFonts w:ascii="宋体" w:hAnsi="宋体" w:cs="宋体"/>
                <w:highlight w:val="none"/>
              </w:rPr>
            </w:pPr>
            <w:r>
              <w:rPr>
                <w:rFonts w:hint="eastAsia" w:ascii="宋体" w:hAnsi="宋体" w:cs="宋体"/>
                <w:highlight w:val="none"/>
              </w:rPr>
              <w:t>招标代理现场公布解密投标人投标文件情况。</w:t>
            </w:r>
          </w:p>
          <w:p w14:paraId="716FA632">
            <w:pPr>
              <w:numPr>
                <w:ilvl w:val="0"/>
                <w:numId w:val="23"/>
              </w:numPr>
              <w:spacing w:line="440" w:lineRule="exact"/>
              <w:rPr>
                <w:rFonts w:ascii="宋体" w:hAnsi="宋体" w:cs="宋体"/>
                <w:highlight w:val="none"/>
              </w:rPr>
            </w:pPr>
            <w:r>
              <w:rPr>
                <w:rFonts w:hint="eastAsia" w:ascii="宋体" w:hAnsi="宋体" w:cs="宋体"/>
                <w:highlight w:val="none"/>
              </w:rPr>
              <w:t>评标委员会根据招标文件规定的程序及方法对投标文件进行评审。每个环节评审结果招标代理均在不见面开标大厅宣布。</w:t>
            </w:r>
          </w:p>
          <w:p w14:paraId="17CA07BA">
            <w:pPr>
              <w:numPr>
                <w:ilvl w:val="0"/>
                <w:numId w:val="23"/>
              </w:numPr>
              <w:spacing w:line="440" w:lineRule="exact"/>
              <w:rPr>
                <w:rFonts w:ascii="宋体" w:hAnsi="宋体" w:cs="宋体"/>
                <w:highlight w:val="none"/>
              </w:rPr>
            </w:pPr>
            <w:r>
              <w:rPr>
                <w:rFonts w:hint="eastAsia" w:ascii="宋体" w:hAnsi="宋体" w:cs="宋体"/>
                <w:highlight w:val="none"/>
              </w:rPr>
              <w:t>招标人代表现场抽取调整系数，抽取过程在不见面开标系统同步直播，接受招标监管机构人员监管。</w:t>
            </w:r>
          </w:p>
          <w:p w14:paraId="1D1B0164">
            <w:pPr>
              <w:numPr>
                <w:ilvl w:val="0"/>
                <w:numId w:val="23"/>
              </w:numPr>
              <w:spacing w:line="440" w:lineRule="exact"/>
              <w:rPr>
                <w:rFonts w:ascii="宋体" w:hAnsi="宋体" w:cs="宋体"/>
                <w:highlight w:val="none"/>
              </w:rPr>
            </w:pPr>
            <w:r>
              <w:rPr>
                <w:rFonts w:hint="eastAsia" w:ascii="宋体" w:hAnsi="宋体" w:cs="宋体"/>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06B734B2">
            <w:pPr>
              <w:pStyle w:val="35"/>
              <w:tabs>
                <w:tab w:val="left" w:pos="2309"/>
                <w:tab w:val="left" w:pos="2729"/>
                <w:tab w:val="left" w:pos="3826"/>
              </w:tabs>
              <w:kinsoku w:val="0"/>
              <w:spacing w:line="44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487A9D74">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706082F">
            <w:pPr>
              <w:pStyle w:val="35"/>
              <w:kinsoku w:val="0"/>
              <w:spacing w:line="440" w:lineRule="exact"/>
              <w:ind w:left="103" w:right="-5"/>
              <w:jc w:val="center"/>
              <w:rPr>
                <w:rFonts w:ascii="宋体" w:hAnsi="宋体" w:cs="宋体"/>
                <w:highlight w:val="none"/>
              </w:rPr>
            </w:pPr>
            <w:r>
              <w:rPr>
                <w:rFonts w:hint="eastAsia"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E996D03">
            <w:pPr>
              <w:pStyle w:val="35"/>
              <w:kinsoku w:val="0"/>
              <w:spacing w:line="440" w:lineRule="exact"/>
              <w:ind w:right="1"/>
              <w:jc w:val="center"/>
              <w:rPr>
                <w:rFonts w:ascii="宋体" w:hAnsi="宋体" w:cs="宋体"/>
                <w:highlight w:val="none"/>
              </w:rPr>
            </w:pPr>
            <w:r>
              <w:rPr>
                <w:rFonts w:hint="eastAsia" w:ascii="宋体" w:hAnsi="宋体" w:cs="宋体"/>
                <w:highlight w:val="none"/>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5F3FB255">
            <w:pPr>
              <w:pStyle w:val="45"/>
              <w:keepNext w:val="0"/>
              <w:keepLines w:val="0"/>
              <w:pageBreakBefore w:val="0"/>
              <w:widowControl w:val="0"/>
              <w:numPr>
                <w:ilvl w:val="0"/>
                <w:numId w:val="24"/>
              </w:numPr>
              <w:kinsoku/>
              <w:wordWrap/>
              <w:overflowPunct/>
              <w:topLinePunct w:val="0"/>
              <w:autoSpaceDE w:val="0"/>
              <w:autoSpaceDN w:val="0"/>
              <w:bidi w:val="0"/>
              <w:adjustRightInd w:val="0"/>
              <w:snapToGrid/>
              <w:spacing w:line="440" w:lineRule="exact"/>
              <w:ind w:left="224" w:leftChars="0" w:right="27" w:firstLine="16"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因网络、系统、电力等不可抗力因素投标截止时间延期的，需更新制作投标文件并按招标文件要求重新递交。</w:t>
            </w:r>
          </w:p>
          <w:p w14:paraId="5F1B9B2D">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7" w:righ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☑2.开标特别说明</w:t>
            </w:r>
          </w:p>
          <w:p w14:paraId="57C81F6D">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14:paraId="582B4C46">
            <w:pPr>
              <w:pStyle w:val="45"/>
              <w:keepNext w:val="0"/>
              <w:keepLines w:val="0"/>
              <w:pageBreakBefore w:val="0"/>
              <w:widowControl w:val="0"/>
              <w:kinsoku/>
              <w:wordWrap/>
              <w:overflowPunct/>
              <w:topLinePunct w:val="0"/>
              <w:autoSpaceDE w:val="0"/>
              <w:autoSpaceDN w:val="0"/>
              <w:bidi w:val="0"/>
              <w:adjustRightInd w:val="0"/>
              <w:snapToGrid/>
              <w:spacing w:line="440" w:lineRule="exact"/>
              <w:ind w:left="36" w:right="27" w:firstLine="9"/>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（2）投标人必须使用生成电子投标文件的CA数字证书解密电子投标文件。</w:t>
            </w:r>
          </w:p>
          <w:p w14:paraId="16241D39">
            <w:pPr>
              <w:keepNext w:val="0"/>
              <w:keepLines w:val="0"/>
              <w:pageBreakBefore w:val="0"/>
              <w:widowControl w:val="0"/>
              <w:numPr>
                <w:ilvl w:val="0"/>
                <w:numId w:val="25"/>
              </w:numPr>
              <w:kinsoku/>
              <w:wordWrap/>
              <w:overflowPunct/>
              <w:topLinePunct w:val="0"/>
              <w:autoSpaceDE w:val="0"/>
              <w:autoSpaceDN w:val="0"/>
              <w:bidi w:val="0"/>
              <w:adjustRightInd w:val="0"/>
              <w:snapToGrid/>
              <w:spacing w:line="440" w:lineRule="exact"/>
              <w:textAlignment w:val="auto"/>
              <w:rPr>
                <w:rFonts w:ascii="宋体" w:hAnsi="宋体" w:cs="宋体"/>
                <w:highlight w:val="none"/>
                <w:u w:val="single"/>
              </w:rPr>
            </w:pPr>
            <w:r>
              <w:rPr>
                <w:rFonts w:hint="eastAsia" w:ascii="宋体" w:hAnsi="宋体" w:eastAsia="宋体" w:cs="宋体"/>
                <w:sz w:val="24"/>
                <w:szCs w:val="24"/>
                <w:highlight w:val="none"/>
                <w:lang w:val="en-US" w:eastAsia="zh-CN" w:bidi="ar-SA"/>
              </w:rPr>
              <w:t>3.其他：</w:t>
            </w:r>
            <w:r>
              <w:rPr>
                <w:rFonts w:hint="eastAsia" w:ascii="宋体" w:hAnsi="宋体" w:eastAsia="宋体" w:cs="宋体"/>
                <w:sz w:val="24"/>
                <w:szCs w:val="24"/>
                <w:highlight w:val="none"/>
                <w:u w:val="single"/>
                <w:lang w:val="en-US" w:eastAsia="zh-CN" w:bidi="ar-SA"/>
              </w:rPr>
              <w:t xml:space="preserve"> /    </w:t>
            </w:r>
            <w:r>
              <w:rPr>
                <w:rFonts w:hint="eastAsia" w:ascii="宋体" w:hAnsi="宋体" w:eastAsia="宋体" w:cs="宋体"/>
                <w:sz w:val="24"/>
                <w:szCs w:val="24"/>
                <w:highlight w:val="none"/>
                <w:lang w:val="en-US" w:eastAsia="zh-CN" w:bidi="ar-SA"/>
              </w:rPr>
              <w:t>。</w:t>
            </w:r>
          </w:p>
        </w:tc>
      </w:tr>
      <w:tr w14:paraId="35D0F8C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389BA64">
            <w:pPr>
              <w:pStyle w:val="35"/>
              <w:kinsoku w:val="0"/>
              <w:spacing w:line="440" w:lineRule="exact"/>
              <w:ind w:left="367"/>
              <w:jc w:val="center"/>
              <w:rPr>
                <w:rFonts w:ascii="宋体" w:hAnsi="宋体" w:cs="宋体"/>
                <w:highlight w:val="none"/>
              </w:rPr>
            </w:pPr>
            <w:r>
              <w:rPr>
                <w:rFonts w:hint="eastAsia" w:ascii="宋体" w:hAnsi="宋体" w:cs="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5C8AB5">
            <w:pPr>
              <w:pStyle w:val="35"/>
              <w:kinsoku w:val="0"/>
              <w:spacing w:line="440" w:lineRule="exact"/>
              <w:jc w:val="center"/>
              <w:rPr>
                <w:rFonts w:ascii="宋体" w:hAnsi="宋体" w:cs="宋体"/>
                <w:highlight w:val="none"/>
              </w:rPr>
            </w:pPr>
            <w:r>
              <w:rPr>
                <w:rFonts w:hint="eastAsia" w:ascii="宋体" w:hAnsi="宋体" w:cs="宋体"/>
                <w:highlight w:val="none"/>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1505E0C9">
            <w:pPr>
              <w:pStyle w:val="36"/>
              <w:kinsoku w:val="0"/>
              <w:spacing w:line="44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0AE8D53D">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2B17686">
            <w:pPr>
              <w:pStyle w:val="35"/>
              <w:kinsoku w:val="0"/>
              <w:spacing w:line="440" w:lineRule="exact"/>
              <w:jc w:val="center"/>
              <w:rPr>
                <w:rFonts w:ascii="宋体" w:hAnsi="宋体" w:cs="宋体"/>
                <w:highlight w:val="none"/>
              </w:rPr>
            </w:pPr>
            <w:r>
              <w:rPr>
                <w:rFonts w:hint="eastAsia"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54BDF002">
            <w:pPr>
              <w:pStyle w:val="35"/>
              <w:kinsoku w:val="0"/>
              <w:spacing w:line="440" w:lineRule="exact"/>
              <w:jc w:val="center"/>
              <w:rPr>
                <w:rFonts w:ascii="宋体" w:hAnsi="宋体" w:cs="宋体"/>
                <w:highlight w:val="none"/>
              </w:rPr>
            </w:pPr>
            <w:r>
              <w:rPr>
                <w:rFonts w:hint="eastAsia" w:ascii="宋体" w:hAnsi="宋体" w:cs="宋体"/>
                <w:highlight w:val="none"/>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D12279D">
            <w:pPr>
              <w:pStyle w:val="35"/>
              <w:tabs>
                <w:tab w:val="left" w:pos="2309"/>
                <w:tab w:val="left" w:pos="2729"/>
                <w:tab w:val="left" w:pos="3826"/>
              </w:tabs>
              <w:kinsoku w:val="0"/>
              <w:spacing w:line="440" w:lineRule="exact"/>
              <w:jc w:val="both"/>
              <w:rPr>
                <w:spacing w:val="-2"/>
                <w:sz w:val="24"/>
                <w:szCs w:val="24"/>
                <w:highlight w:val="none"/>
                <w:lang w:eastAsia="zh-CN"/>
              </w:rPr>
            </w:pPr>
            <w:r>
              <w:rPr>
                <w:rFonts w:hint="eastAsia"/>
                <w:spacing w:val="-2"/>
                <w:sz w:val="24"/>
                <w:szCs w:val="24"/>
                <w:highlight w:val="none"/>
                <w:lang w:eastAsia="zh-CN"/>
              </w:rPr>
              <w:t>□</w:t>
            </w:r>
            <w:r>
              <w:rPr>
                <w:rFonts w:ascii="Times New Roman" w:hAnsi="Times New Roman" w:eastAsia="Times New Roman" w:cs="Times New Roman"/>
                <w:spacing w:val="-2"/>
                <w:sz w:val="24"/>
                <w:szCs w:val="24"/>
                <w:highlight w:val="none"/>
                <w:lang w:eastAsia="zh-CN"/>
              </w:rPr>
              <w:t>1.</w:t>
            </w:r>
            <w:r>
              <w:rPr>
                <w:spacing w:val="-2"/>
                <w:sz w:val="24"/>
                <w:szCs w:val="24"/>
                <w:highlight w:val="none"/>
                <w:lang w:eastAsia="zh-CN"/>
              </w:rPr>
              <w:t>技术标打分制的综合评估法</w:t>
            </w:r>
            <w:r>
              <w:rPr>
                <w:spacing w:val="-2"/>
                <w:sz w:val="24"/>
                <w:szCs w:val="24"/>
                <w:highlight w:val="none"/>
                <w:u w:val="none"/>
                <w:lang w:eastAsia="zh-CN"/>
              </w:rPr>
              <w:t>：</w:t>
            </w:r>
            <w:r>
              <w:rPr>
                <w:rFonts w:hint="eastAsia"/>
                <w:spacing w:val="-2"/>
                <w:sz w:val="24"/>
                <w:szCs w:val="24"/>
                <w:highlight w:val="none"/>
                <w:u w:val="single"/>
                <w:lang w:val="en-US" w:eastAsia="zh-CN"/>
              </w:rPr>
              <w:t xml:space="preserve">   /   </w:t>
            </w:r>
            <w:r>
              <w:rPr>
                <w:spacing w:val="-2"/>
                <w:sz w:val="24"/>
                <w:szCs w:val="24"/>
                <w:highlight w:val="none"/>
                <w:lang w:eastAsia="zh-CN"/>
              </w:rPr>
              <w:t>。</w:t>
            </w:r>
          </w:p>
          <w:p w14:paraId="6E058E20">
            <w:pPr>
              <w:pStyle w:val="35"/>
              <w:tabs>
                <w:tab w:val="left" w:pos="2309"/>
                <w:tab w:val="left" w:pos="2729"/>
                <w:tab w:val="left" w:pos="3826"/>
              </w:tabs>
              <w:kinsoku w:val="0"/>
              <w:spacing w:line="440" w:lineRule="exact"/>
              <w:jc w:val="both"/>
              <w:rPr>
                <w:spacing w:val="-1"/>
                <w:sz w:val="24"/>
                <w:szCs w:val="24"/>
                <w:highlight w:val="none"/>
                <w:lang w:eastAsia="zh-CN"/>
              </w:rPr>
            </w:pPr>
            <w:r>
              <w:rPr>
                <w:rFonts w:hint="eastAsia"/>
                <w:sz w:val="24"/>
                <w:szCs w:val="24"/>
                <w:highlight w:val="none"/>
                <w:lang w:eastAsia="zh-CN"/>
              </w:rPr>
              <w:t>☑</w:t>
            </w:r>
            <w:r>
              <w:rPr>
                <w:rFonts w:ascii="Times New Roman" w:hAnsi="Times New Roman" w:eastAsia="Times New Roman" w:cs="Times New Roman"/>
                <w:sz w:val="24"/>
                <w:szCs w:val="24"/>
                <w:highlight w:val="none"/>
                <w:lang w:eastAsia="zh-CN"/>
              </w:rPr>
              <w:t>2.</w:t>
            </w:r>
            <w:r>
              <w:rPr>
                <w:sz w:val="24"/>
                <w:szCs w:val="24"/>
                <w:highlight w:val="none"/>
                <w:lang w:eastAsia="zh-CN"/>
              </w:rPr>
              <w:t>技术标通过制的综合评估法：</w:t>
            </w:r>
            <w:r>
              <w:rPr>
                <w:rFonts w:hint="eastAsia"/>
                <w:sz w:val="24"/>
                <w:szCs w:val="24"/>
                <w:highlight w:val="none"/>
                <w:u w:val="single"/>
                <w:lang w:val="en-US" w:eastAsia="zh-CN"/>
              </w:rPr>
              <w:t xml:space="preserve"> 商务标（95分），资信标（5分） </w:t>
            </w:r>
            <w:r>
              <w:rPr>
                <w:spacing w:val="-1"/>
                <w:sz w:val="24"/>
                <w:szCs w:val="24"/>
                <w:highlight w:val="none"/>
                <w:lang w:eastAsia="zh-CN"/>
              </w:rPr>
              <w:t>。</w:t>
            </w:r>
          </w:p>
          <w:p w14:paraId="6A4D683F">
            <w:pPr>
              <w:pStyle w:val="35"/>
              <w:tabs>
                <w:tab w:val="left" w:pos="2309"/>
                <w:tab w:val="left" w:pos="2729"/>
                <w:tab w:val="left" w:pos="3826"/>
              </w:tabs>
              <w:kinsoku w:val="0"/>
              <w:spacing w:line="440" w:lineRule="exact"/>
              <w:jc w:val="both"/>
              <w:rPr>
                <w:spacing w:val="-10"/>
                <w:sz w:val="24"/>
                <w:szCs w:val="24"/>
                <w:highlight w:val="none"/>
                <w:lang w:eastAsia="zh-CN"/>
              </w:rPr>
            </w:pPr>
            <w:r>
              <w:rPr>
                <w:rFonts w:hint="eastAsia"/>
                <w:spacing w:val="-10"/>
                <w:sz w:val="24"/>
                <w:szCs w:val="24"/>
                <w:highlight w:val="none"/>
                <w:lang w:eastAsia="zh-CN"/>
              </w:rPr>
              <w:t>□</w:t>
            </w:r>
            <w:r>
              <w:rPr>
                <w:rFonts w:ascii="Times New Roman" w:hAnsi="Times New Roman" w:eastAsia="Times New Roman" w:cs="Times New Roman"/>
                <w:spacing w:val="-10"/>
                <w:sz w:val="24"/>
                <w:szCs w:val="24"/>
                <w:highlight w:val="none"/>
                <w:lang w:eastAsia="zh-CN"/>
              </w:rPr>
              <w:t>3.</w:t>
            </w:r>
            <w:r>
              <w:rPr>
                <w:spacing w:val="-10"/>
                <w:sz w:val="24"/>
                <w:szCs w:val="24"/>
                <w:highlight w:val="none"/>
                <w:lang w:eastAsia="zh-CN"/>
              </w:rPr>
              <w:t>资信商务评估法 ：</w:t>
            </w:r>
            <w:r>
              <w:rPr>
                <w:rFonts w:hint="eastAsia"/>
                <w:spacing w:val="-10"/>
                <w:sz w:val="24"/>
                <w:szCs w:val="24"/>
                <w:highlight w:val="none"/>
                <w:u w:val="single"/>
                <w:lang w:val="en-US" w:eastAsia="zh-CN"/>
              </w:rPr>
              <w:t xml:space="preserve">  </w:t>
            </w:r>
            <w:r>
              <w:rPr>
                <w:rFonts w:hint="eastAsia"/>
                <w:spacing w:val="-2"/>
                <w:sz w:val="24"/>
                <w:szCs w:val="24"/>
                <w:highlight w:val="none"/>
                <w:u w:val="single"/>
                <w:lang w:val="en-US" w:eastAsia="zh-CN"/>
              </w:rPr>
              <w:t>/</w:t>
            </w:r>
            <w:r>
              <w:rPr>
                <w:rFonts w:hint="eastAsia"/>
                <w:spacing w:val="-10"/>
                <w:sz w:val="24"/>
                <w:szCs w:val="24"/>
                <w:highlight w:val="none"/>
                <w:u w:val="single"/>
                <w:lang w:val="en-US" w:eastAsia="zh-CN"/>
              </w:rPr>
              <w:t xml:space="preserve">  </w:t>
            </w:r>
            <w:r>
              <w:rPr>
                <w:spacing w:val="-10"/>
                <w:sz w:val="24"/>
                <w:szCs w:val="24"/>
                <w:highlight w:val="none"/>
                <w:lang w:eastAsia="zh-CN"/>
              </w:rPr>
              <w:t>。</w:t>
            </w:r>
          </w:p>
          <w:p w14:paraId="15D78F74">
            <w:pPr>
              <w:pStyle w:val="35"/>
              <w:tabs>
                <w:tab w:val="left" w:pos="2309"/>
                <w:tab w:val="left" w:pos="2729"/>
                <w:tab w:val="left" w:pos="3826"/>
              </w:tabs>
              <w:kinsoku w:val="0"/>
              <w:spacing w:line="440" w:lineRule="exact"/>
              <w:jc w:val="both"/>
              <w:rPr>
                <w:rFonts w:ascii="宋体" w:hAnsi="宋体" w:cs="宋体"/>
                <w:highlight w:val="none"/>
              </w:rPr>
            </w:pPr>
            <w:r>
              <w:rPr>
                <w:rFonts w:ascii="Times New Roman" w:hAnsi="Times New Roman" w:eastAsia="Times New Roman" w:cs="Times New Roman"/>
                <w:spacing w:val="-8"/>
                <w:sz w:val="24"/>
                <w:szCs w:val="24"/>
                <w:highlight w:val="none"/>
                <w:lang w:eastAsia="zh-CN"/>
              </w:rPr>
              <w:t>4.</w:t>
            </w:r>
            <w:r>
              <w:rPr>
                <w:spacing w:val="-8"/>
                <w:sz w:val="24"/>
                <w:szCs w:val="24"/>
                <w:highlight w:val="none"/>
                <w:lang w:eastAsia="zh-CN"/>
              </w:rPr>
              <w:t>其他：</w:t>
            </w:r>
            <w:r>
              <w:rPr>
                <w:rFonts w:hint="eastAsia"/>
                <w:spacing w:val="-8"/>
                <w:sz w:val="24"/>
                <w:szCs w:val="24"/>
                <w:highlight w:val="none"/>
                <w:u w:val="single"/>
                <w:lang w:val="en-US" w:eastAsia="zh-CN"/>
              </w:rPr>
              <w:t xml:space="preserve">   </w:t>
            </w:r>
            <w:r>
              <w:rPr>
                <w:rFonts w:hint="eastAsia"/>
                <w:spacing w:val="-2"/>
                <w:sz w:val="24"/>
                <w:szCs w:val="24"/>
                <w:highlight w:val="none"/>
                <w:u w:val="single"/>
                <w:lang w:val="en-US" w:eastAsia="zh-CN"/>
              </w:rPr>
              <w:t xml:space="preserve">/   </w:t>
            </w:r>
            <w:r>
              <w:rPr>
                <w:spacing w:val="-8"/>
                <w:sz w:val="24"/>
                <w:szCs w:val="24"/>
                <w:highlight w:val="none"/>
                <w:lang w:eastAsia="zh-CN"/>
              </w:rPr>
              <w:t>。</w:t>
            </w:r>
          </w:p>
        </w:tc>
      </w:tr>
      <w:tr w14:paraId="19EE8DC6">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F9FE45E">
            <w:pPr>
              <w:pStyle w:val="35"/>
              <w:kinsoku w:val="0"/>
              <w:spacing w:line="440" w:lineRule="exact"/>
              <w:jc w:val="center"/>
              <w:rPr>
                <w:rFonts w:ascii="宋体" w:hAnsi="宋体" w:cs="宋体"/>
                <w:highlight w:val="none"/>
              </w:rPr>
            </w:pPr>
            <w:r>
              <w:rPr>
                <w:rFonts w:hint="eastAsia" w:ascii="宋体" w:hAnsi="宋体" w:cs="宋体"/>
                <w:highlight w:val="none"/>
              </w:rPr>
              <w:sym w:font="Times New Roman" w:char="0000"/>
            </w:r>
            <w:r>
              <w:rPr>
                <w:rFonts w:hint="eastAsia"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5D930A38">
            <w:pPr>
              <w:pStyle w:val="35"/>
              <w:kinsoku w:val="0"/>
              <w:spacing w:line="440" w:lineRule="exact"/>
              <w:jc w:val="center"/>
              <w:rPr>
                <w:rFonts w:ascii="宋体" w:hAnsi="宋体" w:cs="宋体"/>
                <w:highlight w:val="none"/>
              </w:rPr>
            </w:pPr>
            <w:r>
              <w:rPr>
                <w:rFonts w:hint="eastAsia" w:ascii="宋体" w:hAnsi="宋体" w:cs="宋体"/>
                <w:highlight w:val="none"/>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7C3063D7">
            <w:pPr>
              <w:kinsoku w:val="0"/>
              <w:autoSpaceDE/>
              <w:autoSpaceDN/>
              <w:adjustRightInd/>
              <w:spacing w:line="440" w:lineRule="exact"/>
              <w:jc w:val="both"/>
              <w:rPr>
                <w:rFonts w:ascii="宋体" w:hAnsi="宋体" w:cs="宋体"/>
                <w:highlight w:val="none"/>
              </w:rPr>
            </w:pPr>
            <w:r>
              <w:rPr>
                <w:rFonts w:hint="eastAsia" w:ascii="宋体" w:hAnsi="宋体" w:cs="宋体"/>
                <w:highlight w:val="none"/>
              </w:rPr>
              <w:t>评标基准价＝最高投标限价×调整系数。</w:t>
            </w:r>
          </w:p>
        </w:tc>
      </w:tr>
      <w:tr w14:paraId="731848C3">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50231ADC">
            <w:pPr>
              <w:pStyle w:val="35"/>
              <w:kinsoku w:val="0"/>
              <w:spacing w:line="440" w:lineRule="exact"/>
              <w:jc w:val="center"/>
              <w:rPr>
                <w:rFonts w:ascii="宋体" w:hAnsi="宋体" w:cs="宋体"/>
                <w:highlight w:val="none"/>
              </w:rPr>
            </w:pPr>
            <w:r>
              <w:rPr>
                <w:rFonts w:hint="eastAsia"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4F447956">
            <w:pPr>
              <w:pStyle w:val="35"/>
              <w:kinsoku w:val="0"/>
              <w:spacing w:line="44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1FB6C4C1">
            <w:pPr>
              <w:pStyle w:val="45"/>
              <w:spacing w:before="49" w:line="211" w:lineRule="auto"/>
              <w:rPr>
                <w:sz w:val="24"/>
                <w:szCs w:val="24"/>
                <w:highlight w:val="none"/>
                <w:lang w:eastAsia="zh-CN"/>
              </w:rPr>
            </w:pPr>
            <w:r>
              <w:rPr>
                <w:rFonts w:hint="eastAsia"/>
                <w:spacing w:val="-8"/>
                <w:sz w:val="24"/>
                <w:szCs w:val="24"/>
                <w:highlight w:val="none"/>
                <w:lang w:eastAsia="zh-CN"/>
              </w:rPr>
              <w:t>☑</w:t>
            </w:r>
            <w:r>
              <w:rPr>
                <w:spacing w:val="-8"/>
                <w:sz w:val="24"/>
                <w:szCs w:val="24"/>
                <w:highlight w:val="none"/>
                <w:lang w:eastAsia="zh-CN"/>
              </w:rPr>
              <w:t>1.</w:t>
            </w:r>
            <w:r>
              <w:rPr>
                <w:rFonts w:hint="eastAsia" w:ascii="宋体" w:hAnsi="宋体" w:cs="宋体"/>
                <w:szCs w:val="24"/>
                <w:highlight w:val="none"/>
                <w:u w:val="single"/>
              </w:rPr>
              <w:t>推荐一名中标候选人</w:t>
            </w:r>
            <w:r>
              <w:rPr>
                <w:spacing w:val="-8"/>
                <w:sz w:val="24"/>
                <w:szCs w:val="24"/>
                <w:highlight w:val="none"/>
                <w:lang w:eastAsia="zh-CN"/>
              </w:rPr>
              <w:t>。</w:t>
            </w:r>
          </w:p>
          <w:p w14:paraId="279017C7">
            <w:pPr>
              <w:pStyle w:val="17"/>
              <w:spacing w:line="440" w:lineRule="exact"/>
              <w:rPr>
                <w:rFonts w:ascii="宋体" w:hAnsi="宋体" w:cs="宋体"/>
                <w:szCs w:val="24"/>
                <w:highlight w:val="none"/>
              </w:rPr>
            </w:pPr>
            <w:r>
              <w:rPr>
                <w:rFonts w:hint="eastAsia" w:ascii="宋体" w:hAnsi="宋体" w:eastAsia="宋体" w:cs="宋体"/>
                <w:b w:val="0"/>
                <w:bCs/>
                <w:spacing w:val="1"/>
                <w:sz w:val="24"/>
                <w:szCs w:val="24"/>
                <w:highlight w:val="none"/>
                <w:lang w:eastAsia="zh-CN"/>
              </w:rPr>
              <w:t>□2</w:t>
            </w:r>
            <w:r>
              <w:rPr>
                <w:rFonts w:hint="eastAsia" w:ascii="宋体" w:hAnsi="宋体" w:eastAsia="宋体" w:cs="宋体"/>
                <w:b w:val="0"/>
                <w:bCs/>
                <w:i w:val="0"/>
                <w:iCs w:val="0"/>
                <w:spacing w:val="1"/>
                <w:sz w:val="24"/>
                <w:szCs w:val="24"/>
                <w:highlight w:val="none"/>
                <w:lang w:eastAsia="zh-CN"/>
              </w:rPr>
              <w:t>.评定分离：</w:t>
            </w:r>
            <w:r>
              <w:rPr>
                <w:rFonts w:hint="eastAsia" w:ascii="宋体" w:hAnsi="宋体" w:eastAsia="宋体" w:cs="宋体"/>
                <w:b w:val="0"/>
                <w:bCs/>
                <w:i w:val="0"/>
                <w:iCs w:val="0"/>
                <w:spacing w:val="1"/>
                <w:sz w:val="25"/>
                <w:szCs w:val="25"/>
                <w:highlight w:val="none"/>
                <w:u w:val="single"/>
                <w:lang w:eastAsia="zh-CN"/>
              </w:rPr>
              <w:t>不排序的方式向招标人推荐</w:t>
            </w:r>
            <w:r>
              <w:rPr>
                <w:rFonts w:hint="eastAsia" w:ascii="宋体" w:hAnsi="宋体" w:eastAsia="宋体" w:cs="宋体"/>
                <w:b w:val="0"/>
                <w:bCs/>
                <w:i w:val="0"/>
                <w:iCs w:val="0"/>
                <w:spacing w:val="1"/>
                <w:sz w:val="24"/>
                <w:szCs w:val="24"/>
                <w:highlight w:val="none"/>
                <w:u w:val="single"/>
                <w:lang w:eastAsia="zh-CN"/>
              </w:rPr>
              <w:t xml:space="preserve">3-5 </w:t>
            </w:r>
            <w:r>
              <w:rPr>
                <w:rFonts w:hint="eastAsia" w:ascii="宋体" w:hAnsi="宋体" w:eastAsia="宋体" w:cs="宋体"/>
                <w:b w:val="0"/>
                <w:bCs/>
                <w:i w:val="0"/>
                <w:iCs w:val="0"/>
                <w:spacing w:val="1"/>
                <w:sz w:val="25"/>
                <w:szCs w:val="25"/>
                <w:highlight w:val="none"/>
                <w:u w:val="single"/>
                <w:lang w:eastAsia="zh-CN"/>
              </w:rPr>
              <w:t>名中</w:t>
            </w:r>
            <w:r>
              <w:rPr>
                <w:rFonts w:hint="eastAsia" w:ascii="宋体" w:hAnsi="宋体" w:eastAsia="宋体" w:cs="宋体"/>
                <w:b w:val="0"/>
                <w:bCs/>
                <w:i w:val="0"/>
                <w:iCs w:val="0"/>
                <w:spacing w:val="1"/>
                <w:sz w:val="25"/>
                <w:szCs w:val="25"/>
                <w:highlight w:val="none"/>
                <w:lang w:eastAsia="zh-CN"/>
              </w:rPr>
              <w:t>标</w:t>
            </w:r>
            <w:r>
              <w:rPr>
                <w:rFonts w:hint="eastAsia" w:ascii="宋体" w:hAnsi="宋体" w:eastAsia="宋体" w:cs="宋体"/>
                <w:b w:val="0"/>
                <w:bCs/>
                <w:i w:val="0"/>
                <w:iCs w:val="0"/>
                <w:spacing w:val="-9"/>
                <w:sz w:val="25"/>
                <w:szCs w:val="25"/>
                <w:highlight w:val="none"/>
                <w:u w:val="single"/>
                <w:lang w:eastAsia="zh-CN"/>
              </w:rPr>
              <w:t>候选人（如有效投标人≤</w:t>
            </w:r>
            <w:r>
              <w:rPr>
                <w:rFonts w:hint="eastAsia" w:ascii="宋体" w:hAnsi="宋体" w:eastAsia="宋体" w:cs="宋体"/>
                <w:b w:val="0"/>
                <w:bCs/>
                <w:i w:val="0"/>
                <w:iCs w:val="0"/>
                <w:spacing w:val="-9"/>
                <w:sz w:val="24"/>
                <w:szCs w:val="24"/>
                <w:highlight w:val="none"/>
                <w:u w:val="single"/>
                <w:lang w:eastAsia="zh-CN"/>
              </w:rPr>
              <w:t>6</w:t>
            </w:r>
            <w:r>
              <w:rPr>
                <w:rFonts w:hint="eastAsia" w:ascii="宋体" w:hAnsi="宋体" w:eastAsia="宋体" w:cs="宋体"/>
                <w:b w:val="0"/>
                <w:bCs/>
                <w:i w:val="0"/>
                <w:iCs w:val="0"/>
                <w:spacing w:val="-9"/>
                <w:sz w:val="25"/>
                <w:szCs w:val="25"/>
                <w:highlight w:val="none"/>
                <w:u w:val="single"/>
                <w:lang w:eastAsia="zh-CN"/>
              </w:rPr>
              <w:t>家的应推荐</w:t>
            </w:r>
            <w:r>
              <w:rPr>
                <w:rFonts w:hint="eastAsia" w:ascii="宋体" w:hAnsi="宋体" w:eastAsia="宋体" w:cs="宋体"/>
                <w:b w:val="0"/>
                <w:bCs/>
                <w:i w:val="0"/>
                <w:iCs w:val="0"/>
                <w:spacing w:val="-9"/>
                <w:sz w:val="24"/>
                <w:szCs w:val="24"/>
                <w:highlight w:val="none"/>
                <w:u w:val="single"/>
                <w:lang w:eastAsia="zh-CN"/>
              </w:rPr>
              <w:t>3</w:t>
            </w:r>
            <w:r>
              <w:rPr>
                <w:rFonts w:hint="eastAsia" w:ascii="宋体" w:hAnsi="宋体" w:eastAsia="宋体" w:cs="宋体"/>
                <w:b w:val="0"/>
                <w:bCs/>
                <w:i w:val="0"/>
                <w:iCs w:val="0"/>
                <w:spacing w:val="-9"/>
                <w:sz w:val="25"/>
                <w:szCs w:val="25"/>
                <w:highlight w:val="none"/>
                <w:u w:val="single"/>
                <w:lang w:eastAsia="zh-CN"/>
              </w:rPr>
              <w:t>名，有效投</w:t>
            </w:r>
            <w:r>
              <w:rPr>
                <w:rFonts w:hint="eastAsia" w:ascii="宋体" w:hAnsi="宋体" w:eastAsia="宋体" w:cs="宋体"/>
                <w:b w:val="0"/>
                <w:bCs/>
                <w:i w:val="0"/>
                <w:iCs w:val="0"/>
                <w:spacing w:val="-10"/>
                <w:sz w:val="25"/>
                <w:szCs w:val="25"/>
                <w:highlight w:val="none"/>
                <w:u w:val="single"/>
                <w:lang w:eastAsia="zh-CN"/>
              </w:rPr>
              <w:t>标人</w:t>
            </w:r>
            <w:r>
              <w:rPr>
                <w:rFonts w:hint="eastAsia" w:ascii="宋体" w:hAnsi="宋体" w:eastAsia="宋体" w:cs="宋体"/>
                <w:b w:val="0"/>
                <w:bCs/>
                <w:i w:val="0"/>
                <w:iCs w:val="0"/>
                <w:spacing w:val="-10"/>
                <w:sz w:val="24"/>
                <w:szCs w:val="24"/>
                <w:highlight w:val="none"/>
                <w:u w:val="single"/>
                <w:lang w:eastAsia="zh-CN"/>
              </w:rPr>
              <w:t>7-9</w:t>
            </w:r>
            <w:r>
              <w:rPr>
                <w:rFonts w:hint="eastAsia" w:ascii="宋体" w:hAnsi="宋体" w:eastAsia="宋体" w:cs="宋体"/>
                <w:b w:val="0"/>
                <w:bCs/>
                <w:i w:val="0"/>
                <w:iCs w:val="0"/>
                <w:spacing w:val="-5"/>
                <w:sz w:val="25"/>
                <w:szCs w:val="25"/>
                <w:highlight w:val="none"/>
                <w:u w:val="single"/>
                <w:lang w:eastAsia="zh-CN"/>
              </w:rPr>
              <w:t>家的应推荐</w:t>
            </w:r>
            <w:r>
              <w:rPr>
                <w:rFonts w:hint="eastAsia" w:ascii="宋体" w:hAnsi="宋体" w:eastAsia="宋体" w:cs="宋体"/>
                <w:b w:val="0"/>
                <w:bCs/>
                <w:i w:val="0"/>
                <w:iCs w:val="0"/>
                <w:spacing w:val="-5"/>
                <w:sz w:val="24"/>
                <w:szCs w:val="24"/>
                <w:highlight w:val="none"/>
                <w:u w:val="single"/>
                <w:lang w:eastAsia="zh-CN"/>
              </w:rPr>
              <w:t>3-4</w:t>
            </w:r>
            <w:r>
              <w:rPr>
                <w:rFonts w:hint="eastAsia" w:ascii="宋体" w:hAnsi="宋体" w:eastAsia="宋体" w:cs="宋体"/>
                <w:b w:val="0"/>
                <w:bCs/>
                <w:i w:val="0"/>
                <w:iCs w:val="0"/>
                <w:spacing w:val="-5"/>
                <w:sz w:val="25"/>
                <w:szCs w:val="25"/>
                <w:highlight w:val="none"/>
                <w:u w:val="single"/>
                <w:lang w:eastAsia="zh-CN"/>
              </w:rPr>
              <w:t>名）</w:t>
            </w:r>
            <w:r>
              <w:rPr>
                <w:rFonts w:hint="eastAsia" w:ascii="宋体" w:hAnsi="宋体" w:eastAsia="宋体" w:cs="宋体"/>
                <w:b w:val="0"/>
                <w:bCs/>
                <w:i w:val="0"/>
                <w:iCs w:val="0"/>
                <w:spacing w:val="-5"/>
                <w:sz w:val="25"/>
                <w:szCs w:val="25"/>
                <w:highlight w:val="none"/>
                <w:lang w:eastAsia="zh-CN"/>
              </w:rPr>
              <w:t>。</w:t>
            </w:r>
          </w:p>
        </w:tc>
      </w:tr>
      <w:tr w14:paraId="6692E2AD">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593D8A50">
            <w:pPr>
              <w:pStyle w:val="35"/>
              <w:kinsoku w:val="0"/>
              <w:spacing w:line="440" w:lineRule="exact"/>
              <w:ind w:left="2"/>
              <w:jc w:val="center"/>
              <w:rPr>
                <w:rFonts w:ascii="宋体" w:hAnsi="宋体" w:cs="宋体"/>
                <w:highlight w:val="none"/>
              </w:rPr>
            </w:pPr>
            <w:r>
              <w:rPr>
                <w:rFonts w:hint="eastAsia" w:ascii="宋体" w:hAnsi="宋体" w:cs="宋体"/>
                <w:highlight w:val="none"/>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05BBA24F">
            <w:pPr>
              <w:pStyle w:val="35"/>
              <w:kinsoku w:val="0"/>
              <w:spacing w:line="440" w:lineRule="exact"/>
              <w:jc w:val="center"/>
              <w:rPr>
                <w:rFonts w:ascii="宋体" w:hAnsi="宋体" w:cs="宋体"/>
                <w:highlight w:val="none"/>
              </w:rPr>
            </w:pPr>
            <w:r>
              <w:rPr>
                <w:rFonts w:hint="eastAsia" w:ascii="宋体" w:hAnsi="宋体" w:cs="宋体"/>
                <w:highlight w:val="none"/>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37192B06">
            <w:pPr>
              <w:widowControl/>
              <w:autoSpaceDE/>
              <w:autoSpaceDN/>
              <w:adjustRightInd/>
              <w:spacing w:line="44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2F39530F">
            <w:pPr>
              <w:pStyle w:val="35"/>
              <w:tabs>
                <w:tab w:val="left" w:pos="2100"/>
              </w:tabs>
              <w:kinsoku w:val="0"/>
              <w:spacing w:line="44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471FEF6F">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23EA1151">
            <w:pPr>
              <w:pStyle w:val="35"/>
              <w:kinsoku w:val="0"/>
              <w:spacing w:line="440" w:lineRule="exact"/>
              <w:ind w:left="2"/>
              <w:jc w:val="center"/>
              <w:rPr>
                <w:rFonts w:ascii="宋体" w:hAnsi="宋体" w:cs="宋体"/>
                <w:highlight w:val="none"/>
              </w:rPr>
            </w:pPr>
            <w:r>
              <w:rPr>
                <w:rFonts w:hint="eastAsia" w:ascii="宋体" w:hAnsi="宋体" w:cs="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1A284611">
            <w:pPr>
              <w:pStyle w:val="35"/>
              <w:kinsoku w:val="0"/>
              <w:spacing w:line="440" w:lineRule="exact"/>
              <w:jc w:val="center"/>
              <w:rPr>
                <w:rFonts w:ascii="宋体" w:hAnsi="宋体" w:cs="宋体"/>
                <w:color w:val="auto"/>
                <w:highlight w:val="none"/>
              </w:rPr>
            </w:pPr>
            <w:r>
              <w:rPr>
                <w:rFonts w:hint="eastAsia" w:ascii="宋体" w:hAnsi="宋体" w:cs="宋体"/>
                <w:color w:val="auto"/>
                <w:highlight w:val="none"/>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131344CF">
            <w:pPr>
              <w:pStyle w:val="35"/>
              <w:tabs>
                <w:tab w:val="left" w:pos="2100"/>
              </w:tabs>
              <w:kinsoku w:val="0"/>
              <w:spacing w:line="440" w:lineRule="exact"/>
              <w:jc w:val="both"/>
              <w:rPr>
                <w:rFonts w:ascii="宋体" w:hAnsi="宋体" w:cs="宋体"/>
                <w:b/>
                <w:color w:val="auto"/>
                <w:highlight w:val="none"/>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535304BB">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33214AF6">
            <w:pPr>
              <w:pStyle w:val="35"/>
              <w:kinsoku w:val="0"/>
              <w:spacing w:line="440" w:lineRule="exact"/>
              <w:ind w:left="2"/>
              <w:jc w:val="center"/>
              <w:rPr>
                <w:rFonts w:hint="default" w:ascii="宋体" w:hAnsi="宋体" w:eastAsia="宋体" w:cs="宋体"/>
                <w:highlight w:val="none"/>
                <w:lang w:val="en-US" w:eastAsia="zh-CN"/>
              </w:rPr>
            </w:pPr>
            <w:r>
              <w:rPr>
                <w:rFonts w:hint="eastAsia" w:ascii="宋体" w:hAnsi="宋体" w:cs="宋体"/>
                <w:highlight w:val="none"/>
              </w:rPr>
              <w:t>7.2</w:t>
            </w:r>
            <w:r>
              <w:rPr>
                <w:rFonts w:hint="eastAsia" w:ascii="宋体" w:hAnsi="宋体" w:cs="宋体"/>
                <w:highlight w:val="none"/>
                <w:lang w:val="en-US" w:eastAsia="zh-CN"/>
              </w:rPr>
              <w:t>.1</w:t>
            </w:r>
          </w:p>
        </w:tc>
        <w:tc>
          <w:tcPr>
            <w:tcW w:w="1697" w:type="dxa"/>
            <w:tcBorders>
              <w:top w:val="single" w:color="000000" w:sz="4" w:space="0"/>
              <w:left w:val="single" w:color="000000" w:sz="4" w:space="0"/>
              <w:right w:val="single" w:color="000000" w:sz="4" w:space="0"/>
            </w:tcBorders>
            <w:vAlign w:val="center"/>
          </w:tcPr>
          <w:p w14:paraId="2EC9557F">
            <w:pPr>
              <w:pStyle w:val="35"/>
              <w:kinsoku w:val="0"/>
              <w:spacing w:line="440" w:lineRule="exact"/>
              <w:jc w:val="center"/>
              <w:rPr>
                <w:rFonts w:ascii="宋体" w:hAnsi="宋体" w:cs="宋体"/>
                <w:highlight w:val="none"/>
              </w:rPr>
            </w:pPr>
            <w:r>
              <w:rPr>
                <w:rFonts w:hint="eastAsia" w:ascii="宋体" w:hAnsi="宋体" w:cs="宋体"/>
                <w:highlight w:val="none"/>
              </w:rPr>
              <w:t>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73664C06">
            <w:pPr>
              <w:pStyle w:val="45"/>
              <w:keepNext w:val="0"/>
              <w:keepLines w:val="0"/>
              <w:pageBreakBefore w:val="0"/>
              <w:kinsoku/>
              <w:wordWrap/>
              <w:overflowPunct/>
              <w:topLinePunct w:val="0"/>
              <w:bidi w:val="0"/>
              <w:snapToGrid/>
              <w:spacing w:before="51" w:line="440" w:lineRule="exact"/>
              <w:ind w:left="58"/>
              <w:textAlignment w:val="auto"/>
              <w:rPr>
                <w:sz w:val="24"/>
                <w:szCs w:val="24"/>
                <w:highlight w:val="none"/>
                <w:lang w:eastAsia="zh-CN"/>
              </w:rPr>
            </w:pPr>
            <w:r>
              <w:rPr>
                <w:rFonts w:hint="eastAsia"/>
                <w:spacing w:val="-3"/>
                <w:sz w:val="24"/>
                <w:szCs w:val="24"/>
                <w:highlight w:val="none"/>
                <w:lang w:eastAsia="zh-CN"/>
              </w:rPr>
              <w:t>□</w:t>
            </w:r>
            <w:r>
              <w:rPr>
                <w:spacing w:val="-3"/>
                <w:sz w:val="24"/>
                <w:szCs w:val="24"/>
                <w:highlight w:val="none"/>
                <w:lang w:eastAsia="zh-CN"/>
              </w:rPr>
              <w:t>授权评标委员会确定中标人。</w:t>
            </w:r>
          </w:p>
          <w:p w14:paraId="51C23180">
            <w:pPr>
              <w:pStyle w:val="45"/>
              <w:keepNext w:val="0"/>
              <w:keepLines w:val="0"/>
              <w:pageBreakBefore w:val="0"/>
              <w:kinsoku/>
              <w:wordWrap/>
              <w:overflowPunct/>
              <w:topLinePunct w:val="0"/>
              <w:bidi w:val="0"/>
              <w:snapToGrid/>
              <w:spacing w:before="28" w:line="440" w:lineRule="exact"/>
              <w:ind w:left="58"/>
              <w:textAlignment w:val="auto"/>
              <w:rPr>
                <w:sz w:val="24"/>
                <w:szCs w:val="24"/>
                <w:highlight w:val="none"/>
                <w:lang w:eastAsia="zh-CN"/>
              </w:rPr>
            </w:pPr>
            <w:r>
              <w:rPr>
                <w:rFonts w:hint="eastAsia"/>
                <w:spacing w:val="-2"/>
                <w:sz w:val="24"/>
                <w:szCs w:val="24"/>
                <w:highlight w:val="none"/>
                <w:lang w:eastAsia="zh-CN"/>
              </w:rPr>
              <w:t>☑</w:t>
            </w:r>
            <w:r>
              <w:rPr>
                <w:spacing w:val="-2"/>
                <w:sz w:val="24"/>
                <w:szCs w:val="24"/>
                <w:highlight w:val="none"/>
                <w:lang w:eastAsia="zh-CN"/>
              </w:rPr>
              <w:t>根据评标委员会推荐，由招标人确定中标人。</w:t>
            </w:r>
          </w:p>
          <w:p w14:paraId="288AB176">
            <w:pPr>
              <w:pStyle w:val="45"/>
              <w:keepNext w:val="0"/>
              <w:keepLines w:val="0"/>
              <w:pageBreakBefore w:val="0"/>
              <w:kinsoku/>
              <w:wordWrap/>
              <w:overflowPunct/>
              <w:topLinePunct w:val="0"/>
              <w:bidi w:val="0"/>
              <w:snapToGrid/>
              <w:spacing w:before="26" w:line="440" w:lineRule="exact"/>
              <w:ind w:left="64" w:right="84" w:hanging="6"/>
              <w:textAlignment w:val="auto"/>
              <w:rPr>
                <w:sz w:val="24"/>
                <w:szCs w:val="24"/>
                <w:highlight w:val="none"/>
                <w:lang w:eastAsia="zh-CN"/>
              </w:rPr>
            </w:pPr>
            <w:r>
              <w:rPr>
                <w:sz w:val="24"/>
                <w:szCs w:val="24"/>
                <w:highlight w:val="none"/>
                <w:lang w:eastAsia="zh-CN"/>
              </w:rPr>
              <w:t>□评定分离，根据评标委员会推荐，另行组织定标会议，</w:t>
            </w:r>
            <w:r>
              <w:rPr>
                <w:spacing w:val="-4"/>
                <w:sz w:val="24"/>
                <w:szCs w:val="24"/>
                <w:highlight w:val="none"/>
                <w:lang w:eastAsia="zh-CN"/>
              </w:rPr>
              <w:t>由定标委员会确定中标人。</w:t>
            </w:r>
          </w:p>
          <w:p w14:paraId="1E477D99">
            <w:pPr>
              <w:pStyle w:val="35"/>
              <w:keepNext w:val="0"/>
              <w:keepLines w:val="0"/>
              <w:pageBreakBefore w:val="0"/>
              <w:kinsoku/>
              <w:wordWrap/>
              <w:overflowPunct/>
              <w:topLinePunct w:val="0"/>
              <w:bidi w:val="0"/>
              <w:snapToGrid/>
              <w:spacing w:line="440" w:lineRule="exact"/>
              <w:jc w:val="both"/>
              <w:textAlignment w:val="auto"/>
              <w:rPr>
                <w:rFonts w:ascii="宋体" w:hAnsi="宋体" w:cs="宋体"/>
                <w:highlight w:val="none"/>
              </w:rPr>
            </w:pPr>
            <w:r>
              <w:rPr>
                <w:rFonts w:hint="eastAsia"/>
                <w:sz w:val="24"/>
                <w:szCs w:val="24"/>
                <w:highlight w:val="none"/>
                <w:lang w:eastAsia="zh-CN"/>
              </w:rPr>
              <w:t>□</w:t>
            </w:r>
            <w:r>
              <w:rPr>
                <w:spacing w:val="-7"/>
                <w:sz w:val="24"/>
                <w:szCs w:val="24"/>
                <w:highlight w:val="none"/>
              </w:rPr>
              <w:t>其他：。</w:t>
            </w:r>
          </w:p>
        </w:tc>
      </w:tr>
      <w:tr w14:paraId="2BB74010">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top"/>
          </w:tcPr>
          <w:p w14:paraId="44AB3B26">
            <w:pPr>
              <w:spacing w:before="264" w:line="188" w:lineRule="auto"/>
              <w:ind w:left="237" w:leftChars="0"/>
              <w:rPr>
                <w:rFonts w:hint="eastAsia" w:ascii="宋体" w:hAnsi="宋体" w:cs="宋体"/>
                <w:highlight w:val="none"/>
              </w:rPr>
            </w:pPr>
            <w:r>
              <w:rPr>
                <w:rFonts w:ascii="Times New Roman" w:hAnsi="Times New Roman" w:eastAsia="Times New Roman" w:cs="Times New Roman"/>
                <w:spacing w:val="-3"/>
                <w:sz w:val="24"/>
                <w:szCs w:val="24"/>
                <w:highlight w:val="none"/>
              </w:rPr>
              <w:t>7.2.9</w:t>
            </w:r>
          </w:p>
        </w:tc>
        <w:tc>
          <w:tcPr>
            <w:tcW w:w="1697" w:type="dxa"/>
            <w:tcBorders>
              <w:top w:val="single" w:color="000000" w:sz="4" w:space="0"/>
              <w:left w:val="single" w:color="000000" w:sz="4" w:space="0"/>
              <w:right w:val="single" w:color="000000" w:sz="4" w:space="0"/>
            </w:tcBorders>
            <w:vAlign w:val="top"/>
          </w:tcPr>
          <w:p w14:paraId="0A228BF3">
            <w:pPr>
              <w:pStyle w:val="45"/>
              <w:spacing w:before="71" w:line="225" w:lineRule="auto"/>
              <w:ind w:left="528" w:leftChars="0" w:right="44" w:rightChars="0" w:hanging="454" w:firstLineChars="0"/>
              <w:rPr>
                <w:rFonts w:hint="eastAsia" w:ascii="宋体" w:hAnsi="宋体" w:cs="宋体"/>
                <w:highlight w:val="none"/>
              </w:rPr>
            </w:pPr>
            <w:r>
              <w:rPr>
                <w:spacing w:val="-5"/>
                <w:sz w:val="24"/>
                <w:szCs w:val="24"/>
                <w:highlight w:val="none"/>
                <w:lang w:eastAsia="zh-CN"/>
              </w:rPr>
              <w:t>中标公告媒介</w:t>
            </w:r>
            <w:r>
              <w:rPr>
                <w:spacing w:val="-3"/>
                <w:sz w:val="24"/>
                <w:szCs w:val="24"/>
                <w:highlight w:val="none"/>
                <w:lang w:eastAsia="zh-CN"/>
              </w:rPr>
              <w:t>及期限</w:t>
            </w:r>
          </w:p>
        </w:tc>
        <w:tc>
          <w:tcPr>
            <w:tcW w:w="6999" w:type="dxa"/>
            <w:tcBorders>
              <w:top w:val="single" w:color="000000" w:sz="4" w:space="0"/>
              <w:left w:val="single" w:color="000000" w:sz="4" w:space="0"/>
              <w:bottom w:val="single" w:color="000000" w:sz="4" w:space="0"/>
              <w:right w:val="single" w:color="000000" w:sz="4" w:space="0"/>
            </w:tcBorders>
            <w:vAlign w:val="top"/>
          </w:tcPr>
          <w:p w14:paraId="416196D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宋体" w:hAnsi="宋体" w:eastAsia="宋体" w:cs="宋体"/>
                <w:highlight w:val="none"/>
              </w:rPr>
              <w:t>公告媒介：三门县公共资源交易网（网址：http://www.sanmen.gov.cn/col/col1229610743/index.html）和浙江省公共资源交易服务平台https://ggzy.zj.gov.cn上发布。</w:t>
            </w:r>
          </w:p>
          <w:p w14:paraId="3AE63F2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sz w:val="24"/>
                <w:szCs w:val="24"/>
                <w:highlight w:val="none"/>
                <w:lang w:eastAsia="zh-CN"/>
              </w:rPr>
            </w:pPr>
            <w:r>
              <w:rPr>
                <w:rFonts w:hint="eastAsia" w:ascii="宋体" w:hAnsi="宋体" w:eastAsia="宋体" w:cs="宋体"/>
                <w:highlight w:val="none"/>
              </w:rPr>
              <w:t>公告期限：不少于3日。如遇国家法定休假日，应顺延至法定休假日后第一个工作日。</w:t>
            </w:r>
          </w:p>
        </w:tc>
      </w:tr>
      <w:tr w14:paraId="2513F34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4828BDB">
            <w:pPr>
              <w:pStyle w:val="35"/>
              <w:kinsoku w:val="0"/>
              <w:spacing w:line="440" w:lineRule="exact"/>
              <w:jc w:val="center"/>
              <w:rPr>
                <w:rFonts w:ascii="宋体" w:hAnsi="宋体" w:cs="宋体"/>
                <w:highlight w:val="none"/>
              </w:rPr>
            </w:pPr>
            <w:r>
              <w:rPr>
                <w:rFonts w:hint="eastAsia" w:ascii="宋体" w:hAnsi="宋体" w:cs="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48B9A09D">
            <w:pPr>
              <w:pStyle w:val="35"/>
              <w:kinsoku w:val="0"/>
              <w:spacing w:line="44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03DCA0AC">
            <w:pPr>
              <w:pStyle w:val="4"/>
              <w:numPr>
                <w:ilvl w:val="0"/>
                <w:numId w:val="26"/>
              </w:numPr>
              <w:spacing w:line="440" w:lineRule="exact"/>
              <w:ind w:firstLineChars="0"/>
              <w:rPr>
                <w:rFonts w:ascii="宋体" w:hAnsi="宋体" w:cs="宋体"/>
                <w:highlight w:val="none"/>
              </w:rPr>
            </w:pPr>
            <w:r>
              <w:rPr>
                <w:rFonts w:hint="eastAsia" w:ascii="宋体" w:hAnsi="宋体" w:cs="宋体"/>
                <w:highlight w:val="none"/>
              </w:rPr>
              <w:t>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highlight w:val="none"/>
              </w:rPr>
              <w:t>）</w:t>
            </w:r>
            <w:r>
              <w:rPr>
                <w:rFonts w:hint="eastAsia" w:ascii="宋体" w:hAnsi="宋体" w:cs="宋体"/>
                <w:highlight w:val="none"/>
              </w:rPr>
              <w:t>。</w:t>
            </w:r>
          </w:p>
          <w:p w14:paraId="5583F77D">
            <w:pPr>
              <w:pStyle w:val="4"/>
              <w:numPr>
                <w:ilvl w:val="0"/>
                <w:numId w:val="26"/>
              </w:numPr>
              <w:spacing w:line="440" w:lineRule="exact"/>
              <w:ind w:firstLineChars="0"/>
              <w:rPr>
                <w:rFonts w:ascii="宋体" w:hAnsi="宋体" w:cs="宋体"/>
                <w:highlight w:val="none"/>
              </w:rPr>
            </w:pPr>
            <w:r>
              <w:rPr>
                <w:rFonts w:hint="eastAsia" w:ascii="宋体" w:hAnsi="宋体" w:cs="宋体"/>
                <w:highlight w:val="none"/>
              </w:rPr>
              <w:t>履约担保的金额：合同价的2%。</w:t>
            </w:r>
          </w:p>
          <w:p w14:paraId="0B905BD8">
            <w:pPr>
              <w:pStyle w:val="17"/>
              <w:numPr>
                <w:ilvl w:val="0"/>
                <w:numId w:val="26"/>
              </w:numPr>
              <w:spacing w:line="440" w:lineRule="exact"/>
              <w:rPr>
                <w:rFonts w:ascii="宋体" w:hAnsi="宋体" w:cs="宋体"/>
                <w:bCs/>
                <w:szCs w:val="24"/>
                <w:highlight w:val="none"/>
              </w:rPr>
            </w:pPr>
            <w:r>
              <w:rPr>
                <w:rFonts w:hint="eastAsia" w:ascii="宋体" w:hAnsi="宋体" w:cs="宋体"/>
                <w:bCs/>
                <w:szCs w:val="24"/>
                <w:highlight w:val="none"/>
              </w:rPr>
              <w:t>民工工资支付担保的相关约定：按三人社</w:t>
            </w:r>
            <w:r>
              <w:rPr>
                <w:rFonts w:hint="eastAsia" w:ascii="宋体" w:hAnsi="宋体" w:cs="宋体"/>
                <w:bCs/>
                <w:szCs w:val="24"/>
                <w:highlight w:val="none"/>
                <w:lang w:eastAsia="zh-CN"/>
              </w:rPr>
              <w:t>〔2019〕41</w:t>
            </w:r>
            <w:r>
              <w:rPr>
                <w:rFonts w:hint="eastAsia" w:ascii="宋体" w:hAnsi="宋体" w:cs="宋体"/>
                <w:bCs/>
                <w:szCs w:val="24"/>
                <w:highlight w:val="none"/>
              </w:rPr>
              <w:t>号《关于印发三门县建设领域民工工资管理办法（试行）的通知》及浙建</w:t>
            </w:r>
            <w:r>
              <w:rPr>
                <w:rFonts w:hint="eastAsia" w:ascii="宋体" w:hAnsi="宋体" w:cs="宋体"/>
                <w:bCs/>
                <w:szCs w:val="24"/>
                <w:highlight w:val="none"/>
                <w:lang w:eastAsia="zh-CN"/>
              </w:rPr>
              <w:t>〔2020〕7</w:t>
            </w:r>
            <w:r>
              <w:rPr>
                <w:rFonts w:hint="eastAsia" w:ascii="宋体" w:hAnsi="宋体" w:cs="宋体"/>
                <w:bCs/>
                <w:szCs w:val="24"/>
                <w:highlight w:val="none"/>
              </w:rPr>
              <w:t>号关于在全省工程建设领域改革保证金制度的通知等相关文件执行。</w:t>
            </w:r>
          </w:p>
        </w:tc>
      </w:tr>
      <w:tr w14:paraId="479DBD7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EF59E7A">
            <w:pPr>
              <w:pStyle w:val="35"/>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397C4C36">
            <w:pPr>
              <w:pStyle w:val="35"/>
              <w:kinsoku w:val="0"/>
              <w:spacing w:line="440" w:lineRule="exact"/>
              <w:ind w:right="1"/>
              <w:jc w:val="center"/>
              <w:rPr>
                <w:rFonts w:ascii="宋体" w:hAnsi="宋体" w:cs="宋体"/>
                <w:highlight w:val="none"/>
              </w:rPr>
            </w:pPr>
            <w:r>
              <w:rPr>
                <w:rFonts w:hint="eastAsia" w:ascii="宋体" w:hAnsi="宋体" w:cs="宋体"/>
                <w:highlight w:val="none"/>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3B8A1ADB">
            <w:pPr>
              <w:numPr>
                <w:ilvl w:val="0"/>
                <w:numId w:val="27"/>
              </w:numPr>
              <w:spacing w:line="440" w:lineRule="exact"/>
              <w:rPr>
                <w:rFonts w:ascii="宋体" w:hAnsi="宋体" w:cs="宋体"/>
                <w:highlight w:val="none"/>
              </w:rPr>
            </w:pPr>
            <w:r>
              <w:rPr>
                <w:rFonts w:hint="eastAsia" w:ascii="宋体" w:hAnsi="宋体" w:cs="宋体"/>
                <w:highlight w:val="none"/>
              </w:rPr>
              <w:t>招标投标过程中，因项目发生变更，现有招标资格条件与项目工程规模不符的；</w:t>
            </w:r>
          </w:p>
          <w:p w14:paraId="55E01B29">
            <w:pPr>
              <w:numPr>
                <w:ilvl w:val="0"/>
                <w:numId w:val="27"/>
              </w:numPr>
              <w:spacing w:line="440" w:lineRule="exact"/>
              <w:rPr>
                <w:rFonts w:ascii="宋体" w:hAnsi="宋体" w:cs="宋体"/>
                <w:highlight w:val="none"/>
              </w:rPr>
            </w:pPr>
            <w:r>
              <w:rPr>
                <w:rFonts w:hint="eastAsia" w:ascii="宋体" w:hAnsi="宋体" w:cs="宋体"/>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6FAA85B8">
            <w:pPr>
              <w:numPr>
                <w:ilvl w:val="0"/>
                <w:numId w:val="27"/>
              </w:numPr>
              <w:spacing w:line="440" w:lineRule="exact"/>
              <w:rPr>
                <w:rFonts w:ascii="宋体" w:hAnsi="宋体" w:cs="宋体"/>
                <w:highlight w:val="none"/>
              </w:rPr>
            </w:pPr>
            <w:r>
              <w:rPr>
                <w:rFonts w:hint="eastAsia" w:ascii="宋体" w:hAnsi="宋体" w:cs="宋体"/>
                <w:highlight w:val="none"/>
              </w:rPr>
              <w:t>法律法规规定的其他情形。</w:t>
            </w:r>
          </w:p>
        </w:tc>
      </w:tr>
      <w:tr w14:paraId="7FC7D016">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363E176">
            <w:pPr>
              <w:pStyle w:val="35"/>
              <w:kinsoku w:val="0"/>
              <w:spacing w:line="440" w:lineRule="exact"/>
              <w:ind w:left="367" w:firstLine="240" w:firstLineChars="100"/>
              <w:jc w:val="both"/>
              <w:rPr>
                <w:rFonts w:ascii="宋体" w:hAnsi="宋体" w:cs="宋体"/>
                <w:highlight w:val="none"/>
              </w:rPr>
            </w:pPr>
            <w:r>
              <w:rPr>
                <w:rFonts w:hint="eastAsia" w:ascii="宋体" w:hAnsi="宋体" w:cs="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34E5AC8F">
            <w:pPr>
              <w:pStyle w:val="35"/>
              <w:kinsoku w:val="0"/>
              <w:spacing w:line="440" w:lineRule="exact"/>
              <w:ind w:right="1"/>
              <w:jc w:val="center"/>
              <w:rPr>
                <w:rFonts w:ascii="宋体" w:hAnsi="宋体" w:cs="宋体"/>
                <w:highlight w:val="none"/>
              </w:rPr>
            </w:pPr>
            <w:r>
              <w:rPr>
                <w:rFonts w:hint="eastAsia" w:ascii="宋体" w:hAnsi="宋体" w:cs="宋体"/>
                <w:highlight w:val="none"/>
              </w:rPr>
              <w:t>不再招标的</w:t>
            </w:r>
          </w:p>
          <w:p w14:paraId="0F80B838">
            <w:pPr>
              <w:pStyle w:val="35"/>
              <w:kinsoku w:val="0"/>
              <w:spacing w:line="440" w:lineRule="exact"/>
              <w:ind w:right="1"/>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43F43AFD">
            <w:pPr>
              <w:spacing w:line="44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7202B24E">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67458C">
            <w:pPr>
              <w:pStyle w:val="35"/>
              <w:kinsoku w:val="0"/>
              <w:spacing w:line="440" w:lineRule="exact"/>
              <w:jc w:val="center"/>
              <w:rPr>
                <w:rFonts w:ascii="宋体" w:hAnsi="宋体" w:cs="宋体"/>
                <w:highlight w:val="none"/>
              </w:rPr>
            </w:pPr>
            <w:r>
              <w:rPr>
                <w:rFonts w:hint="eastAsia" w:ascii="宋体" w:hAnsi="宋体" w:cs="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7BC1C54E">
            <w:pPr>
              <w:pStyle w:val="35"/>
              <w:kinsoku w:val="0"/>
              <w:spacing w:line="440" w:lineRule="exact"/>
              <w:jc w:val="center"/>
              <w:rPr>
                <w:rFonts w:ascii="宋体" w:hAnsi="宋体" w:cs="宋体"/>
                <w:highlight w:val="none"/>
              </w:rPr>
            </w:pPr>
            <w:r>
              <w:rPr>
                <w:rFonts w:hint="eastAsia" w:ascii="宋体" w:hAnsi="宋体" w:cs="宋体"/>
                <w:highlight w:val="none"/>
              </w:rPr>
              <w:t>需要补充的</w:t>
            </w:r>
          </w:p>
          <w:p w14:paraId="6F45E5F8">
            <w:pPr>
              <w:pStyle w:val="35"/>
              <w:kinsoku w:val="0"/>
              <w:spacing w:line="440" w:lineRule="exact"/>
              <w:jc w:val="center"/>
              <w:rPr>
                <w:rFonts w:ascii="宋体" w:hAnsi="宋体" w:cs="宋体"/>
                <w:highlight w:val="none"/>
              </w:rPr>
            </w:pPr>
            <w:r>
              <w:rPr>
                <w:rFonts w:hint="eastAsia" w:ascii="宋体" w:hAnsi="宋体" w:cs="宋体"/>
                <w:highlight w:val="none"/>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39AE0421">
            <w:pPr>
              <w:spacing w:line="44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28C23333">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8484D0D">
            <w:pPr>
              <w:pStyle w:val="35"/>
              <w:kinsoku w:val="0"/>
              <w:spacing w:line="440" w:lineRule="exact"/>
              <w:jc w:val="center"/>
              <w:rPr>
                <w:rFonts w:ascii="宋体" w:hAnsi="宋体" w:cs="宋体"/>
                <w:highlight w:val="none"/>
              </w:rPr>
            </w:pPr>
            <w:r>
              <w:rPr>
                <w:rFonts w:hint="eastAsia" w:ascii="宋体" w:hAnsi="宋体" w:cs="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3C545771">
            <w:pPr>
              <w:pStyle w:val="35"/>
              <w:kinsoku w:val="0"/>
              <w:spacing w:line="440" w:lineRule="exact"/>
              <w:jc w:val="center"/>
              <w:rPr>
                <w:rFonts w:ascii="宋体" w:hAnsi="宋体" w:cs="宋体"/>
                <w:highlight w:val="none"/>
              </w:rPr>
            </w:pPr>
            <w:r>
              <w:rPr>
                <w:rFonts w:hint="eastAsia" w:ascii="宋体" w:hAnsi="宋体" w:cs="宋体"/>
                <w:highlight w:val="none"/>
              </w:rPr>
              <w:t>否决投标的</w:t>
            </w:r>
          </w:p>
          <w:p w14:paraId="7D9639A2">
            <w:pPr>
              <w:pStyle w:val="35"/>
              <w:kinsoku w:val="0"/>
              <w:spacing w:line="440" w:lineRule="exact"/>
              <w:jc w:val="center"/>
              <w:rPr>
                <w:rFonts w:ascii="宋体" w:hAnsi="宋体" w:cs="宋体"/>
                <w:highlight w:val="none"/>
              </w:rPr>
            </w:pPr>
            <w:r>
              <w:rPr>
                <w:rFonts w:hint="eastAsia" w:ascii="宋体" w:hAnsi="宋体" w:cs="宋体"/>
                <w:highlight w:val="none"/>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779F6CB4">
            <w:pPr>
              <w:keepNext w:val="0"/>
              <w:keepLines w:val="0"/>
              <w:pageBreakBefore w:val="0"/>
              <w:widowControl w:val="0"/>
              <w:numPr>
                <w:ilvl w:val="0"/>
                <w:numId w:val="28"/>
              </w:numPr>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highlight w:val="none"/>
              </w:rPr>
            </w:pPr>
            <w:r>
              <w:rPr>
                <w:rFonts w:hint="eastAsia" w:ascii="宋体" w:hAnsi="宋体" w:eastAsia="宋体" w:cs="宋体"/>
                <w:highlight w:val="none"/>
              </w:rPr>
              <w:t>投标文件存</w:t>
            </w:r>
            <w:r>
              <w:rPr>
                <w:rFonts w:hint="eastAsia" w:ascii="宋体" w:hAnsi="宋体" w:eastAsia="宋体" w:cs="宋体"/>
                <w:color w:val="auto"/>
                <w:highlight w:val="none"/>
              </w:rPr>
              <w:t>在以下情形之一的，由评标委员会审核并经过询问核对程序，其投标文件将被否决：</w:t>
            </w:r>
          </w:p>
          <w:p w14:paraId="1B992292">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（1）评审区间确定内容：</w:t>
            </w:r>
          </w:p>
          <w:p w14:paraId="01A4019A">
            <w:pPr>
              <w:pStyle w:val="45"/>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①不同投标人的投标文件检测码（或制作码、创建码）一</w:t>
            </w:r>
            <w:r>
              <w:rPr>
                <w:rFonts w:hint="eastAsia" w:ascii="宋体" w:hAnsi="宋体" w:eastAsia="宋体" w:cs="宋体"/>
                <w:color w:val="auto"/>
                <w:spacing w:val="-4"/>
                <w:sz w:val="24"/>
                <w:szCs w:val="24"/>
                <w:highlight w:val="none"/>
                <w:lang w:eastAsia="zh-CN"/>
              </w:rPr>
              <w:t>致的。</w:t>
            </w:r>
          </w:p>
          <w:p w14:paraId="773428B0">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（2）资格标评审内容：</w:t>
            </w:r>
          </w:p>
          <w:p w14:paraId="3216F9EC">
            <w:pPr>
              <w:pStyle w:val="45"/>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①投标人不满足招标文件载明的企业资质、人员资格、安全生产许可证、业绩条件（如有）的；</w:t>
            </w:r>
          </w:p>
          <w:p w14:paraId="31985477">
            <w:pPr>
              <w:pStyle w:val="37"/>
              <w:numPr>
                <w:ilvl w:val="0"/>
                <w:numId w:val="0"/>
              </w:numPr>
              <w:spacing w:line="440" w:lineRule="exact"/>
              <w:ind w:right="276" w:rightChars="115"/>
              <w:jc w:val="both"/>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企业资质动态核查：</w:t>
            </w:r>
            <w:r>
              <w:rPr>
                <w:rFonts w:hint="eastAsia"/>
                <w:b/>
                <w:bCs/>
                <w:szCs w:val="24"/>
                <w:highlight w:val="none"/>
              </w:rPr>
              <w:t>投标人提供的资质动态核查证明为“不合格”状态的（或者资质“合格”状态的等级低于投标要求的资质等级）或者未提供资质动态核查证明的。</w:t>
            </w:r>
          </w:p>
          <w:p w14:paraId="31C94F3C">
            <w:pPr>
              <w:pStyle w:val="45"/>
              <w:keepNext w:val="0"/>
              <w:keepLines w:val="0"/>
              <w:pageBreakBefore w:val="0"/>
              <w:widowControl w:val="0"/>
              <w:wordWrap/>
              <w:overflowPunct/>
              <w:topLinePunct w:val="0"/>
              <w:autoSpaceDE w:val="0"/>
              <w:autoSpaceDN w:val="0"/>
              <w:bidi w:val="0"/>
              <w:adjustRightInd w:val="0"/>
              <w:snapToGrid/>
              <w:spacing w:line="440" w:lineRule="exact"/>
              <w:ind w:left="53" w:right="121" w:hanging="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②投标人被有关行政监管部门依法限制投标且在限制期内</w:t>
            </w:r>
            <w:r>
              <w:rPr>
                <w:rFonts w:hint="eastAsia" w:ascii="宋体" w:hAnsi="宋体" w:eastAsia="宋体" w:cs="宋体"/>
                <w:spacing w:val="-15"/>
                <w:sz w:val="24"/>
                <w:szCs w:val="24"/>
                <w:highlight w:val="none"/>
                <w:lang w:eastAsia="zh-CN"/>
              </w:rPr>
              <w:t>的；</w:t>
            </w:r>
          </w:p>
          <w:p w14:paraId="1E0FF7B6">
            <w:pPr>
              <w:pStyle w:val="45"/>
              <w:keepNext w:val="0"/>
              <w:keepLines w:val="0"/>
              <w:pageBreakBefore w:val="0"/>
              <w:widowControl w:val="0"/>
              <w:wordWrap/>
              <w:overflowPunct/>
              <w:topLinePunct w:val="0"/>
              <w:autoSpaceDE w:val="0"/>
              <w:autoSpaceDN w:val="0"/>
              <w:bidi w:val="0"/>
              <w:adjustRightInd w:val="0"/>
              <w:snapToGrid/>
              <w:spacing w:line="440" w:lineRule="exact"/>
              <w:ind w:left="39" w:right="121" w:hanging="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③如为委托代理人，未提供有效的授权委托书的；如为法定代表人，未提供有效的法定代表人身份证明；</w:t>
            </w:r>
          </w:p>
          <w:p w14:paraId="4322DD33">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④一级建造师电子证书须执行住房和城乡建设部的文件（建办市〔2021〕40号）的相关规定</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一级建造师电子证书打印后，未在个人签名处手写本人签名，未手写签名或与签名图像笔迹不一致的；</w:t>
            </w:r>
          </w:p>
          <w:p w14:paraId="0D2874DA">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⑤投标文件中要求投标人单位盖章，未经投标人盖章的；投标文件中要求法定代表人签字或盖章，既未经法定代表人签字也未盖章的；</w:t>
            </w:r>
          </w:p>
          <w:p w14:paraId="02951184">
            <w:pPr>
              <w:pStyle w:val="45"/>
              <w:keepNext w:val="0"/>
              <w:keepLines w:val="0"/>
              <w:pageBreakBefore w:val="0"/>
              <w:widowControl w:val="0"/>
              <w:wordWrap/>
              <w:overflowPunct/>
              <w:topLinePunct w:val="0"/>
              <w:autoSpaceDE w:val="0"/>
              <w:autoSpaceDN w:val="0"/>
              <w:bidi w:val="0"/>
              <w:adjustRightInd w:val="0"/>
              <w:snapToGrid/>
              <w:spacing w:line="440" w:lineRule="exact"/>
              <w:ind w:left="33" w:right="12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⑥组成联合体投标的，投标文件未附联合体各方共同投标</w:t>
            </w:r>
            <w:r>
              <w:rPr>
                <w:rFonts w:hint="eastAsia" w:ascii="宋体" w:hAnsi="宋体" w:eastAsia="宋体" w:cs="宋体"/>
                <w:spacing w:val="-3"/>
                <w:sz w:val="24"/>
                <w:szCs w:val="24"/>
                <w:highlight w:val="none"/>
                <w:lang w:eastAsia="zh-CN"/>
              </w:rPr>
              <w:t>协议的；</w:t>
            </w:r>
          </w:p>
          <w:p w14:paraId="20DCD4A4">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⑦投标文件组成不符合投标人须知3.1条款的；</w:t>
            </w:r>
          </w:p>
          <w:p w14:paraId="72C8601A">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563F7922">
            <w:pPr>
              <w:pStyle w:val="45"/>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□⑨投标人提供的纸质投标文件水印码与电子投标文件不</w:t>
            </w:r>
            <w:r>
              <w:rPr>
                <w:rFonts w:hint="eastAsia" w:ascii="宋体" w:hAnsi="宋体" w:eastAsia="宋体" w:cs="宋体"/>
                <w:spacing w:val="-4"/>
                <w:sz w:val="24"/>
                <w:szCs w:val="24"/>
                <w:highlight w:val="none"/>
                <w:lang w:eastAsia="zh-CN"/>
              </w:rPr>
              <w:t>一致的；</w:t>
            </w:r>
          </w:p>
          <w:p w14:paraId="67966FE0">
            <w:pPr>
              <w:pStyle w:val="45"/>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1"/>
                <w:sz w:val="24"/>
                <w:szCs w:val="24"/>
                <w:highlight w:val="none"/>
                <w:lang w:eastAsia="zh-CN"/>
              </w:rPr>
              <w:t>⑩</w:t>
            </w:r>
            <w:r>
              <w:rPr>
                <w:rFonts w:hint="eastAsia" w:ascii="宋体" w:hAnsi="宋体" w:eastAsia="宋体" w:cs="宋体"/>
                <w:spacing w:val="-2"/>
                <w:sz w:val="24"/>
                <w:szCs w:val="24"/>
                <w:highlight w:val="none"/>
                <w:lang w:eastAsia="zh-CN"/>
              </w:rPr>
              <w:t>投标人递交两份或多份内容不同的投标文件；</w:t>
            </w:r>
          </w:p>
          <w:p w14:paraId="7ADE8BCF">
            <w:pPr>
              <w:pStyle w:val="45"/>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⑪投标文件中投标承诺书未按要求填写；</w:t>
            </w:r>
          </w:p>
          <w:p w14:paraId="0ACBEEC8">
            <w:pPr>
              <w:pStyle w:val="45"/>
              <w:keepNext w:val="0"/>
              <w:keepLines w:val="0"/>
              <w:pageBreakBefore w:val="0"/>
              <w:widowControl w:val="0"/>
              <w:wordWrap/>
              <w:overflowPunct/>
              <w:topLinePunct w:val="0"/>
              <w:autoSpaceDE w:val="0"/>
              <w:autoSpaceDN w:val="0"/>
              <w:bidi w:val="0"/>
              <w:adjustRightInd w:val="0"/>
              <w:snapToGrid/>
              <w:spacing w:line="440" w:lineRule="exact"/>
              <w:ind w:left="37" w:right="121" w:firstLine="2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pacing w:val="-2"/>
                <w:sz w:val="24"/>
                <w:szCs w:val="24"/>
                <w:highlight w:val="none"/>
                <w:lang w:val="en-US" w:eastAsia="zh-CN"/>
              </w:rPr>
              <w:t>⑫</w:t>
            </w:r>
            <w:r>
              <w:rPr>
                <w:rFonts w:hint="eastAsia" w:ascii="宋体" w:hAnsi="宋体" w:eastAsia="宋体" w:cs="宋体"/>
                <w:b w:val="0"/>
                <w:bCs w:val="0"/>
                <w:color w:val="auto"/>
                <w:spacing w:val="-1"/>
                <w:sz w:val="24"/>
                <w:szCs w:val="24"/>
                <w:highlight w:val="none"/>
                <w:lang w:eastAsia="zh-CN"/>
              </w:rPr>
              <w:t>存在法律、法规、规章规定的其他否决投标的情形。</w:t>
            </w:r>
          </w:p>
          <w:p w14:paraId="2A42CA03">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（3）资信标评审内容</w:t>
            </w:r>
          </w:p>
          <w:p w14:paraId="62400310">
            <w:pPr>
              <w:pStyle w:val="45"/>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①投标文件组成不符合投标人须知3.1条款的；</w:t>
            </w:r>
          </w:p>
          <w:p w14:paraId="38B6EDD0">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②投标文件中要求投标人单位盖章，未经投标人盖章的；投标文件中要求法定代表人签字或盖章，既未经法定代表人签字也未盖章的；</w:t>
            </w:r>
          </w:p>
          <w:p w14:paraId="40A715F7">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③投标人递交两份或多份内容不同的投标文件；</w:t>
            </w:r>
          </w:p>
          <w:p w14:paraId="155C4216">
            <w:pPr>
              <w:pStyle w:val="45"/>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④存在法律、法规、规章规定的其它否决投标情形的。</w:t>
            </w:r>
          </w:p>
          <w:p w14:paraId="4A15057A">
            <w:pPr>
              <w:pStyle w:val="45"/>
              <w:keepNext w:val="0"/>
              <w:keepLines w:val="0"/>
              <w:pageBreakBefore w:val="0"/>
              <w:widowControl w:val="0"/>
              <w:wordWrap/>
              <w:overflowPunct/>
              <w:topLinePunct w:val="0"/>
              <w:autoSpaceDE w:val="0"/>
              <w:autoSpaceDN w:val="0"/>
              <w:bidi w:val="0"/>
              <w:adjustRightInd w:val="0"/>
              <w:snapToGrid/>
              <w:spacing w:line="440" w:lineRule="exact"/>
              <w:ind w:left="58" w:right="400" w:hanging="26"/>
              <w:textAlignment w:val="auto"/>
              <w:rPr>
                <w:rFonts w:hint="eastAsia" w:ascii="宋体" w:hAnsi="宋体" w:eastAsia="宋体" w:cs="宋体"/>
                <w:sz w:val="24"/>
                <w:szCs w:val="24"/>
                <w:highlight w:val="none"/>
                <w:lang w:eastAsia="zh-CN"/>
              </w:rPr>
            </w:pPr>
            <w:r>
              <w:rPr>
                <w:rFonts w:hint="eastAsia" w:cs="宋体"/>
                <w:spacing w:val="-5"/>
                <w:sz w:val="24"/>
                <w:szCs w:val="24"/>
                <w:highlight w:val="none"/>
                <w:lang w:eastAsia="zh-CN"/>
              </w:rPr>
              <w:t>☑</w:t>
            </w:r>
            <w:r>
              <w:rPr>
                <w:rFonts w:hint="eastAsia" w:ascii="宋体" w:hAnsi="宋体" w:eastAsia="宋体" w:cs="宋体"/>
                <w:b/>
                <w:bCs/>
                <w:spacing w:val="-5"/>
                <w:sz w:val="24"/>
                <w:szCs w:val="24"/>
                <w:highlight w:val="none"/>
                <w:lang w:eastAsia="zh-CN"/>
              </w:rPr>
              <w:t>（4）技术标评审内容：</w:t>
            </w:r>
          </w:p>
          <w:p w14:paraId="2D1C39A1">
            <w:pPr>
              <w:pStyle w:val="45"/>
              <w:keepNext w:val="0"/>
              <w:keepLines w:val="0"/>
              <w:pageBreakBefore w:val="0"/>
              <w:widowControl w:val="0"/>
              <w:wordWrap/>
              <w:overflowPunct/>
              <w:topLinePunct w:val="0"/>
              <w:autoSpaceDE w:val="0"/>
              <w:autoSpaceDN w:val="0"/>
              <w:bidi w:val="0"/>
              <w:adjustRightInd w:val="0"/>
              <w:snapToGrid/>
              <w:spacing w:line="440" w:lineRule="exact"/>
              <w:ind w:left="33"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①技术标文件中出现投标人名称、投标人的人员姓名或其他任何能影射或能推断出投标人的表述；</w:t>
            </w:r>
          </w:p>
          <w:p w14:paraId="0E83D68B">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②投标文件组成不符合投标人须知3.1条款的；</w:t>
            </w:r>
          </w:p>
          <w:p w14:paraId="0D34B6C2">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③投标文件编制不符合投标人须知前附表10.8项的；</w:t>
            </w:r>
          </w:p>
          <w:p w14:paraId="7A64EC81">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④投标人递交两份或多份内容不同的投标文件；</w:t>
            </w:r>
          </w:p>
          <w:p w14:paraId="284CED09">
            <w:pPr>
              <w:pStyle w:val="45"/>
              <w:keepNext w:val="0"/>
              <w:keepLines w:val="0"/>
              <w:pageBreakBefore w:val="0"/>
              <w:widowControl w:val="0"/>
              <w:wordWrap/>
              <w:overflowPunct/>
              <w:topLinePunct w:val="0"/>
              <w:autoSpaceDE w:val="0"/>
              <w:autoSpaceDN w:val="0"/>
              <w:bidi w:val="0"/>
              <w:adjustRightInd w:val="0"/>
              <w:snapToGrid/>
              <w:spacing w:line="440" w:lineRule="exact"/>
              <w:ind w:left="35" w:right="121" w:hanging="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⑤采用的施工工艺、方法或质量安全管理措施不能满足国</w:t>
            </w:r>
            <w:r>
              <w:rPr>
                <w:rFonts w:hint="eastAsia" w:ascii="宋体" w:hAnsi="宋体" w:eastAsia="宋体" w:cs="宋体"/>
                <w:spacing w:val="-2"/>
                <w:sz w:val="24"/>
                <w:szCs w:val="24"/>
                <w:highlight w:val="none"/>
                <w:lang w:eastAsia="zh-CN"/>
              </w:rPr>
              <w:t>家强制性标准或要求的；</w:t>
            </w:r>
          </w:p>
          <w:p w14:paraId="7E9DAA44">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⑥项目管理班子配备不能满足要求的；</w:t>
            </w:r>
          </w:p>
          <w:p w14:paraId="7C1D22C4">
            <w:pPr>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Chars="0"/>
              <w:textAlignment w:val="auto"/>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⑦关键施工技术方案不可行的；</w:t>
            </w:r>
          </w:p>
          <w:p w14:paraId="0C79529A">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⑧生产措施存在重大安全隐患的；</w:t>
            </w:r>
          </w:p>
          <w:p w14:paraId="7C9D1F4F">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⑨主要施工机械设备不能满足施工需要的；</w:t>
            </w:r>
          </w:p>
          <w:p w14:paraId="6C86F3FE">
            <w:pPr>
              <w:pStyle w:val="45"/>
              <w:keepNext w:val="0"/>
              <w:keepLines w:val="0"/>
              <w:pageBreakBefore w:val="0"/>
              <w:widowControl w:val="0"/>
              <w:wordWrap/>
              <w:overflowPunct/>
              <w:topLinePunct w:val="0"/>
              <w:autoSpaceDE w:val="0"/>
              <w:autoSpaceDN w:val="0"/>
              <w:bidi w:val="0"/>
              <w:adjustRightInd w:val="0"/>
              <w:snapToGrid/>
              <w:spacing w:line="440" w:lineRule="exact"/>
              <w:ind w:left="36" w:right="27" w:hanging="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⑩采用的验收标准或主要技术指标达不到国家强制性标准</w:t>
            </w:r>
            <w:r>
              <w:rPr>
                <w:rFonts w:hint="eastAsia" w:ascii="宋体" w:hAnsi="宋体" w:eastAsia="宋体" w:cs="宋体"/>
                <w:spacing w:val="-2"/>
                <w:sz w:val="24"/>
                <w:szCs w:val="24"/>
                <w:highlight w:val="none"/>
                <w:lang w:eastAsia="zh-CN"/>
              </w:rPr>
              <w:t>或招标文件要求的；</w:t>
            </w:r>
          </w:p>
          <w:p w14:paraId="7F13EECB">
            <w:pPr>
              <w:pStyle w:val="45"/>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
                <w:sz w:val="24"/>
                <w:szCs w:val="24"/>
                <w:highlight w:val="none"/>
                <w:lang w:eastAsia="zh-CN"/>
              </w:rPr>
              <w:t>存在法律、法规、规章规定的其它否决投标情形的。</w:t>
            </w:r>
          </w:p>
          <w:p w14:paraId="2A0257D3">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（5）商务标评审内容：</w:t>
            </w:r>
          </w:p>
          <w:p w14:paraId="42C17FE0">
            <w:pPr>
              <w:pStyle w:val="45"/>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①投标报价高于最高限价的；</w:t>
            </w:r>
          </w:p>
          <w:p w14:paraId="5F99F9CA">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②改变招标文件和工程量清单明确的暂列金额和暂估价的；</w:t>
            </w:r>
          </w:p>
          <w:p w14:paraId="0C1B4569">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③投标文件中投标函未按要求填写；</w:t>
            </w:r>
          </w:p>
          <w:p w14:paraId="445A92A2">
            <w:pPr>
              <w:pStyle w:val="45"/>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④投标文件不能满足招标文件载明的工程质量、工程验收标准、施工工期、保修期要求的；</w:t>
            </w:r>
          </w:p>
          <w:p w14:paraId="3C6A9FD1">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⑤规费、税金报价不符合现行规定的；</w:t>
            </w:r>
          </w:p>
          <w:p w14:paraId="73187363">
            <w:pPr>
              <w:pStyle w:val="45"/>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⑥改变招标文件提供的工程量清单（含分部分项工程及措施项目、其他项目清单项目的编码、项目名称、计量单位、工程数量、项目特征描述）的；</w:t>
            </w:r>
          </w:p>
          <w:p w14:paraId="152BA206">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7583F835">
            <w:pPr>
              <w:pStyle w:val="45"/>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spacing w:val="-5"/>
                <w:sz w:val="24"/>
                <w:szCs w:val="24"/>
                <w:highlight w:val="none"/>
                <w:lang w:eastAsia="zh-CN"/>
              </w:rPr>
              <w:t>的；</w:t>
            </w:r>
          </w:p>
          <w:p w14:paraId="34EF2D5F">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⑨投标文件中要求投标人单位盖章，未经投标人盖章的；投标文件中要求法定代表人签字或盖章，既未经法定代表人签字也未盖章的；</w:t>
            </w:r>
          </w:p>
          <w:p w14:paraId="6A2B6EBE">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⑩投标人递交两份或多份内容不同的投标文件；</w:t>
            </w:r>
          </w:p>
          <w:p w14:paraId="1BA05BEC">
            <w:pPr>
              <w:pStyle w:val="45"/>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pacing w:val="-2"/>
                <w:sz w:val="24"/>
                <w:szCs w:val="24"/>
                <w:highlight w:val="none"/>
                <w:lang w:eastAsia="zh-CN"/>
              </w:rPr>
              <w:t>⑪</w:t>
            </w:r>
            <w:r>
              <w:rPr>
                <w:rFonts w:hint="eastAsia" w:ascii="宋体" w:hAnsi="宋体" w:eastAsia="宋体" w:cs="宋体"/>
                <w:spacing w:val="13"/>
                <w:sz w:val="24"/>
                <w:szCs w:val="24"/>
                <w:highlight w:val="none"/>
                <w:lang w:eastAsia="zh-CN"/>
              </w:rPr>
              <w:t xml:space="preserve">在一份投标文件中对同一招标项目报有两个或以上报 </w:t>
            </w:r>
            <w:r>
              <w:rPr>
                <w:rFonts w:hint="eastAsia" w:ascii="宋体" w:hAnsi="宋体" w:eastAsia="宋体" w:cs="宋体"/>
                <w:spacing w:val="-1"/>
                <w:sz w:val="24"/>
                <w:szCs w:val="24"/>
                <w:highlight w:val="none"/>
                <w:lang w:eastAsia="zh-CN"/>
              </w:rPr>
              <w:t>价，</w:t>
            </w:r>
            <w:r>
              <w:rPr>
                <w:rFonts w:hint="eastAsia" w:ascii="宋体" w:hAnsi="宋体" w:eastAsia="宋体" w:cs="宋体"/>
                <w:b w:val="0"/>
                <w:bCs w:val="0"/>
                <w:spacing w:val="-1"/>
                <w:sz w:val="24"/>
                <w:szCs w:val="24"/>
                <w:highlight w:val="none"/>
                <w:lang w:eastAsia="zh-CN"/>
              </w:rPr>
              <w:t>且未声明哪一个有效；</w:t>
            </w:r>
          </w:p>
          <w:p w14:paraId="5D1810C2">
            <w:pPr>
              <w:pStyle w:val="45"/>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w:t>
            </w:r>
            <w:r>
              <w:rPr>
                <w:rFonts w:hint="eastAsia" w:ascii="宋体" w:hAnsi="宋体" w:eastAsia="宋体" w:cs="宋体"/>
                <w:b w:val="0"/>
                <w:bCs w:val="0"/>
                <w:spacing w:val="3"/>
                <w:sz w:val="24"/>
                <w:szCs w:val="24"/>
                <w:highlight w:val="none"/>
              </w:rPr>
              <w:t>量清</w:t>
            </w:r>
            <w:r>
              <w:rPr>
                <w:rFonts w:hint="eastAsia" w:ascii="宋体" w:hAnsi="宋体" w:eastAsia="宋体" w:cs="宋体"/>
                <w:b w:val="0"/>
                <w:bCs w:val="0"/>
                <w:spacing w:val="-2"/>
                <w:sz w:val="24"/>
                <w:szCs w:val="24"/>
                <w:highlight w:val="none"/>
              </w:rPr>
              <w:t>单要求填报的；</w:t>
            </w:r>
          </w:p>
          <w:p w14:paraId="512F19EB">
            <w:pPr>
              <w:pStyle w:val="45"/>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1"/>
                <w:sz w:val="24"/>
                <w:szCs w:val="24"/>
                <w:highlight w:val="none"/>
                <w:lang w:eastAsia="zh-CN"/>
              </w:rPr>
              <w:t>⑬存在法律、法规、规章规定的其它否决投标情况的。</w:t>
            </w:r>
          </w:p>
          <w:p w14:paraId="176A2D0C">
            <w:pPr>
              <w:pStyle w:val="45"/>
              <w:keepNext w:val="0"/>
              <w:keepLines w:val="0"/>
              <w:pageBreakBefore w:val="0"/>
              <w:widowControl w:val="0"/>
              <w:wordWrap/>
              <w:overflowPunct/>
              <w:topLinePunct w:val="0"/>
              <w:autoSpaceDE w:val="0"/>
              <w:autoSpaceDN w:val="0"/>
              <w:bidi w:val="0"/>
              <w:adjustRightInd w:val="0"/>
              <w:snapToGrid/>
              <w:spacing w:line="44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（6）其他：</w:t>
            </w:r>
          </w:p>
          <w:p w14:paraId="506F198A">
            <w:pPr>
              <w:pStyle w:val="45"/>
              <w:keepNext w:val="0"/>
              <w:keepLines w:val="0"/>
              <w:pageBreakBefore w:val="0"/>
              <w:widowControl w:val="0"/>
              <w:wordWrap/>
              <w:overflowPunct/>
              <w:topLinePunct w:val="0"/>
              <w:autoSpaceDE w:val="0"/>
              <w:autoSpaceDN w:val="0"/>
              <w:bidi w:val="0"/>
              <w:adjustRightInd w:val="0"/>
              <w:snapToGrid/>
              <w:spacing w:line="440" w:lineRule="exact"/>
              <w:ind w:left="34" w:right="142"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①投标人及其拟派项目负责人在本招标文件</w:t>
            </w:r>
            <w:r>
              <w:rPr>
                <w:rFonts w:hint="eastAsia" w:ascii="宋体" w:hAnsi="宋体" w:eastAsia="宋体" w:cs="宋体"/>
                <w:spacing w:val="-2"/>
                <w:sz w:val="24"/>
                <w:szCs w:val="24"/>
                <w:highlight w:val="none"/>
                <w:lang w:eastAsia="zh-CN"/>
              </w:rPr>
              <w:t>（招标公告）</w:t>
            </w:r>
            <w:r>
              <w:rPr>
                <w:rFonts w:hint="eastAsia" w:ascii="宋体" w:hAnsi="宋体" w:eastAsia="宋体" w:cs="宋体"/>
                <w:spacing w:val="-1"/>
                <w:sz w:val="24"/>
                <w:szCs w:val="24"/>
                <w:highlight w:val="none"/>
                <w:lang w:eastAsia="zh-CN"/>
              </w:rPr>
              <w:t>规定时间范围内有行贿犯罪记录的；</w:t>
            </w:r>
          </w:p>
          <w:p w14:paraId="3416D76A">
            <w:pPr>
              <w:pStyle w:val="45"/>
              <w:keepNext w:val="0"/>
              <w:keepLines w:val="0"/>
              <w:pageBreakBefore w:val="0"/>
              <w:widowControl w:val="0"/>
              <w:wordWrap/>
              <w:overflowPunct/>
              <w:topLinePunct w:val="0"/>
              <w:autoSpaceDE w:val="0"/>
              <w:autoSpaceDN w:val="0"/>
              <w:bidi w:val="0"/>
              <w:adjustRightInd w:val="0"/>
              <w:snapToGrid/>
              <w:spacing w:line="440" w:lineRule="exact"/>
              <w:ind w:left="4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②投标人未按投标人须知前附表10.5项，投标人须知第1.4.4条款、1.12条款和3.6条款规定执行的；</w:t>
            </w:r>
          </w:p>
          <w:p w14:paraId="7D899131">
            <w:pPr>
              <w:pStyle w:val="45"/>
              <w:keepNext w:val="0"/>
              <w:keepLines w:val="0"/>
              <w:pageBreakBefore w:val="0"/>
              <w:widowControl w:val="0"/>
              <w:wordWrap/>
              <w:overflowPunct/>
              <w:topLinePunct w:val="0"/>
              <w:autoSpaceDE w:val="0"/>
              <w:autoSpaceDN w:val="0"/>
              <w:bidi w:val="0"/>
              <w:adjustRightInd w:val="0"/>
              <w:snapToGrid/>
              <w:spacing w:line="440" w:lineRule="exact"/>
              <w:ind w:left="33" w:right="361" w:hanging="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③存在台州市建设工程诚信投标承诺书（投标文件格式七）中串通投标行为的；</w:t>
            </w:r>
          </w:p>
          <w:p w14:paraId="199D6B79">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④在投标截止时间前，投标人被列入失信被执行人名单的；</w:t>
            </w:r>
          </w:p>
          <w:p w14:paraId="62A4C531">
            <w:pPr>
              <w:pStyle w:val="45"/>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ascii="宋体" w:hAnsi="宋体" w:eastAsia="宋体" w:cs="宋体"/>
                <w:spacing w:val="-2"/>
                <w:sz w:val="24"/>
                <w:szCs w:val="24"/>
                <w:highlight w:val="none"/>
                <w:lang w:eastAsia="zh-CN"/>
              </w:rPr>
              <w:t>信息共享平台；</w:t>
            </w:r>
          </w:p>
          <w:p w14:paraId="6C127634">
            <w:pPr>
              <w:pStyle w:val="45"/>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⑥法律、法规、规章规定其它应否决投标的情形。</w:t>
            </w:r>
          </w:p>
          <w:p w14:paraId="31F36062">
            <w:pPr>
              <w:pStyle w:val="37"/>
              <w:keepNext w:val="0"/>
              <w:keepLines w:val="0"/>
              <w:pageBreakBefore w:val="0"/>
              <w:widowControl w:val="0"/>
              <w:numPr>
                <w:ilvl w:val="0"/>
                <w:numId w:val="0"/>
              </w:numPr>
              <w:kinsoku w:val="0"/>
              <w:wordWrap/>
              <w:overflowPunct/>
              <w:topLinePunct w:val="0"/>
              <w:autoSpaceDE w:val="0"/>
              <w:autoSpaceDN w:val="0"/>
              <w:bidi w:val="0"/>
              <w:adjustRightInd w:val="0"/>
              <w:snapToGrid/>
              <w:spacing w:line="440" w:lineRule="exact"/>
              <w:jc w:val="both"/>
              <w:textAlignment w:val="auto"/>
              <w:rPr>
                <w:szCs w:val="24"/>
                <w:highlight w:val="none"/>
              </w:rPr>
            </w:pPr>
            <w:r>
              <w:rPr>
                <w:rFonts w:hint="eastAsia" w:ascii="宋体" w:hAnsi="宋体" w:eastAsia="宋体" w:cs="宋体"/>
                <w:spacing w:val="3"/>
                <w:sz w:val="24"/>
                <w:szCs w:val="24"/>
                <w:highlight w:val="none"/>
                <w:lang w:eastAsia="zh-CN"/>
              </w:rPr>
              <w:t>注：凡评标委员会拟作出否决投标决定的，应先向投标人</w:t>
            </w:r>
            <w:r>
              <w:rPr>
                <w:rFonts w:hint="eastAsia" w:ascii="宋体" w:hAnsi="宋体" w:eastAsia="宋体" w:cs="宋体"/>
                <w:spacing w:val="-1"/>
                <w:sz w:val="24"/>
                <w:szCs w:val="24"/>
                <w:highlight w:val="none"/>
                <w:lang w:eastAsia="zh-CN"/>
              </w:rPr>
              <w:t>进行书面询问核对。</w:t>
            </w:r>
          </w:p>
        </w:tc>
      </w:tr>
      <w:tr w14:paraId="243DF7E2">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975864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263BE2E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008656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4EB92E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5F634B2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5F68F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2A76872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061B3D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03A765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7DAED15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0B2E508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90D461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F32297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2ABF187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386FF8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1F79D0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6DAA33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18B80D4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lang w:eastAsia="zh-CN"/>
              </w:rPr>
            </w:pPr>
          </w:p>
          <w:p w14:paraId="3C4FAC7D">
            <w:pPr>
              <w:keepNext w:val="0"/>
              <w:keepLines w:val="0"/>
              <w:pageBreakBefore w:val="0"/>
              <w:widowControl w:val="0"/>
              <w:kinsoku/>
              <w:wordWrap/>
              <w:overflowPunct/>
              <w:topLinePunct w:val="0"/>
              <w:autoSpaceDE w:val="0"/>
              <w:autoSpaceDN w:val="0"/>
              <w:bidi w:val="0"/>
              <w:adjustRightInd w:val="0"/>
              <w:snapToGrid/>
              <w:spacing w:line="360" w:lineRule="exact"/>
              <w:ind w:left="285" w:leftChars="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top"/>
          </w:tcPr>
          <w:p w14:paraId="7CEEBA4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66FE1A9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565A6C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AE1401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E58608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7D7BD8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13084F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1000DC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5E291F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75B72A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F16AA4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4628B04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3318C10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111A764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710AB88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E1C5AA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0F3C562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highlight w:val="none"/>
              </w:rPr>
            </w:pPr>
          </w:p>
          <w:p w14:paraId="5B46B6A0">
            <w:pPr>
              <w:pStyle w:val="45"/>
              <w:keepNext w:val="0"/>
              <w:keepLines w:val="0"/>
              <w:pageBreakBefore w:val="0"/>
              <w:widowControl w:val="0"/>
              <w:kinsoku/>
              <w:wordWrap/>
              <w:overflowPunct/>
              <w:topLinePunct w:val="0"/>
              <w:autoSpaceDE w:val="0"/>
              <w:autoSpaceDN w:val="0"/>
              <w:bidi w:val="0"/>
              <w:adjustRightInd w:val="0"/>
              <w:snapToGrid/>
              <w:spacing w:line="360" w:lineRule="exact"/>
              <w:ind w:left="34" w:leftChars="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1D9E635D">
            <w:pPr>
              <w:pStyle w:val="45"/>
              <w:keepNext w:val="0"/>
              <w:keepLines w:val="0"/>
              <w:pageBreakBefore w:val="0"/>
              <w:widowControl w:val="0"/>
              <w:kinsoku/>
              <w:wordWrap/>
              <w:overflowPunct/>
              <w:topLinePunct w:val="0"/>
              <w:autoSpaceDE w:val="0"/>
              <w:autoSpaceDN w:val="0"/>
              <w:bidi w:val="0"/>
              <w:adjustRightInd w:val="0"/>
              <w:snapToGrid/>
              <w:spacing w:line="400" w:lineRule="exact"/>
              <w:ind w:left="52"/>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1.异议：</w:t>
            </w:r>
          </w:p>
          <w:p w14:paraId="30A7073B">
            <w:pPr>
              <w:pStyle w:val="45"/>
              <w:keepNext w:val="0"/>
              <w:keepLines w:val="0"/>
              <w:pageBreakBefore w:val="0"/>
              <w:widowControl w:val="0"/>
              <w:kinsoku/>
              <w:wordWrap/>
              <w:overflowPunct/>
              <w:topLinePunct w:val="0"/>
              <w:autoSpaceDE w:val="0"/>
              <w:autoSpaceDN w:val="0"/>
              <w:bidi w:val="0"/>
              <w:adjustRightInd w:val="0"/>
              <w:snapToGrid/>
              <w:spacing w:line="400" w:lineRule="exact"/>
              <w:ind w:left="53"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（1）潜在投标人或者其他利害关系人对招标文件有异议的，应当在投标截止时间10日前以书面形</w:t>
            </w:r>
            <w:r>
              <w:rPr>
                <w:rFonts w:hint="eastAsia" w:ascii="宋体" w:hAnsi="宋体" w:eastAsia="宋体" w:cs="宋体"/>
                <w:spacing w:val="-2"/>
                <w:sz w:val="24"/>
                <w:szCs w:val="24"/>
                <w:highlight w:val="none"/>
                <w:lang w:eastAsia="zh-CN"/>
              </w:rPr>
              <w:t>式向招标人提</w:t>
            </w:r>
            <w:r>
              <w:rPr>
                <w:rFonts w:hint="eastAsia" w:ascii="宋体" w:hAnsi="宋体" w:eastAsia="宋体" w:cs="宋体"/>
                <w:spacing w:val="-1"/>
                <w:sz w:val="24"/>
                <w:szCs w:val="24"/>
                <w:highlight w:val="none"/>
                <w:lang w:eastAsia="zh-CN"/>
              </w:rPr>
              <w:t>出。招标人将在收到异议之日起3日内作出</w:t>
            </w:r>
            <w:r>
              <w:rPr>
                <w:rFonts w:hint="eastAsia" w:ascii="宋体" w:hAnsi="宋体" w:eastAsia="宋体" w:cs="宋体"/>
                <w:spacing w:val="-2"/>
                <w:sz w:val="24"/>
                <w:szCs w:val="24"/>
                <w:highlight w:val="none"/>
                <w:lang w:eastAsia="zh-CN"/>
              </w:rPr>
              <w:t>书面答复；作</w:t>
            </w:r>
            <w:r>
              <w:rPr>
                <w:rFonts w:hint="eastAsia" w:ascii="宋体" w:hAnsi="宋体" w:eastAsia="宋体" w:cs="宋体"/>
                <w:spacing w:val="-3"/>
                <w:sz w:val="24"/>
                <w:szCs w:val="24"/>
                <w:highlight w:val="none"/>
                <w:lang w:eastAsia="zh-CN"/>
              </w:rPr>
              <w:t>出答复前，暂停招标投标活动；</w:t>
            </w:r>
          </w:p>
          <w:p w14:paraId="0BF07C3B">
            <w:pPr>
              <w:pStyle w:val="45"/>
              <w:keepNext w:val="0"/>
              <w:keepLines w:val="0"/>
              <w:pageBreakBefore w:val="0"/>
              <w:widowControl w:val="0"/>
              <w:kinsoku/>
              <w:wordWrap/>
              <w:overflowPunct/>
              <w:topLinePunct w:val="0"/>
              <w:autoSpaceDE w:val="0"/>
              <w:autoSpaceDN w:val="0"/>
              <w:bidi w:val="0"/>
              <w:adjustRightInd w:val="0"/>
              <w:snapToGrid/>
              <w:spacing w:line="400" w:lineRule="exact"/>
              <w:ind w:left="33" w:right="121" w:firstLine="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790C2180">
            <w:pPr>
              <w:pStyle w:val="45"/>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EF49473">
            <w:pPr>
              <w:pStyle w:val="45"/>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（4）其他</w:t>
            </w:r>
            <w:r>
              <w:rPr>
                <w:rFonts w:hint="eastAsia" w:ascii="宋体" w:hAnsi="宋体" w:eastAsia="宋体" w:cs="宋体"/>
                <w:spacing w:val="-10"/>
                <w:sz w:val="24"/>
                <w:szCs w:val="24"/>
                <w:highlight w:val="none"/>
                <w:lang w:eastAsia="zh-CN"/>
              </w:rPr>
              <w:t>：</w:t>
            </w:r>
            <w:r>
              <w:rPr>
                <w:rFonts w:hint="eastAsia" w:cs="宋体"/>
                <w:spacing w:val="-10"/>
                <w:sz w:val="24"/>
                <w:szCs w:val="24"/>
                <w:highlight w:val="none"/>
                <w:lang w:val="en-US" w:eastAsia="zh-CN"/>
              </w:rPr>
              <w:t>/</w:t>
            </w:r>
            <w:r>
              <w:rPr>
                <w:rFonts w:hint="eastAsia" w:ascii="宋体" w:hAnsi="宋体" w:eastAsia="宋体" w:cs="宋体"/>
                <w:spacing w:val="-2"/>
                <w:sz w:val="24"/>
                <w:szCs w:val="24"/>
                <w:highlight w:val="none"/>
                <w:u w:val="single"/>
                <w:lang w:eastAsia="zh-CN"/>
              </w:rPr>
              <w:t xml:space="preserve">  </w:t>
            </w:r>
            <w:r>
              <w:rPr>
                <w:rFonts w:hint="eastAsia" w:ascii="宋体" w:hAnsi="宋体" w:eastAsia="宋体" w:cs="宋体"/>
                <w:spacing w:val="-2"/>
                <w:sz w:val="24"/>
                <w:szCs w:val="24"/>
                <w:highlight w:val="none"/>
                <w:lang w:eastAsia="zh-CN"/>
              </w:rPr>
              <w:t>。</w:t>
            </w:r>
          </w:p>
          <w:p w14:paraId="0B8AD53F">
            <w:pPr>
              <w:pStyle w:val="45"/>
              <w:keepNext w:val="0"/>
              <w:keepLines w:val="0"/>
              <w:pageBreakBefore w:val="0"/>
              <w:widowControl w:val="0"/>
              <w:kinsoku/>
              <w:wordWrap/>
              <w:overflowPunct/>
              <w:topLinePunct w:val="0"/>
              <w:autoSpaceDE w:val="0"/>
              <w:autoSpaceDN w:val="0"/>
              <w:bidi w:val="0"/>
              <w:adjustRightInd w:val="0"/>
              <w:snapToGrid/>
              <w:spacing w:line="400" w:lineRule="exact"/>
              <w:ind w:left="29" w:right="1000" w:firstLine="1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2.投诉：</w:t>
            </w:r>
          </w:p>
          <w:p w14:paraId="4B244EEC">
            <w:pPr>
              <w:pStyle w:val="45"/>
              <w:keepNext w:val="0"/>
              <w:keepLines w:val="0"/>
              <w:pageBreakBefore w:val="0"/>
              <w:widowControl w:val="0"/>
              <w:kinsoku/>
              <w:wordWrap/>
              <w:overflowPunct/>
              <w:topLinePunct w:val="0"/>
              <w:autoSpaceDE w:val="0"/>
              <w:autoSpaceDN w:val="0"/>
              <w:bidi w:val="0"/>
              <w:adjustRightInd w:val="0"/>
              <w:snapToGrid/>
              <w:spacing w:line="400" w:lineRule="exact"/>
              <w:ind w:left="35" w:right="121" w:firstLine="1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75F883F7">
            <w:pPr>
              <w:pStyle w:val="45"/>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（2）其他</w:t>
            </w:r>
            <w:r>
              <w:rPr>
                <w:rFonts w:hint="eastAsia" w:ascii="宋体" w:hAnsi="宋体" w:eastAsia="宋体" w:cs="宋体"/>
                <w:spacing w:val="11"/>
                <w:sz w:val="24"/>
                <w:szCs w:val="24"/>
                <w:highlight w:val="none"/>
                <w:lang w:eastAsia="zh-CN"/>
              </w:rPr>
              <w:t>：</w:t>
            </w:r>
            <w:r>
              <w:rPr>
                <w:rFonts w:hint="eastAsia" w:cs="宋体"/>
                <w:spacing w:val="-10"/>
                <w:sz w:val="24"/>
                <w:szCs w:val="24"/>
                <w:highlight w:val="none"/>
                <w:u w:val="single"/>
                <w:lang w:val="en-US" w:eastAsia="zh-CN"/>
              </w:rPr>
              <w:t xml:space="preserve">/   </w:t>
            </w:r>
            <w:r>
              <w:rPr>
                <w:rFonts w:hint="eastAsia" w:cs="宋体"/>
                <w:spacing w:val="-10"/>
                <w:sz w:val="24"/>
                <w:szCs w:val="24"/>
                <w:highlight w:val="none"/>
                <w:lang w:val="en-US" w:eastAsia="zh-CN"/>
              </w:rPr>
              <w:t xml:space="preserve"> </w:t>
            </w:r>
            <w:r>
              <w:rPr>
                <w:rFonts w:hint="eastAsia" w:ascii="宋体" w:hAnsi="宋体" w:eastAsia="宋体" w:cs="宋体"/>
                <w:spacing w:val="-6"/>
                <w:sz w:val="24"/>
                <w:szCs w:val="24"/>
                <w:highlight w:val="none"/>
                <w:lang w:eastAsia="zh-CN"/>
              </w:rPr>
              <w:t>。</w:t>
            </w:r>
          </w:p>
          <w:p w14:paraId="48351BCD">
            <w:pPr>
              <w:pStyle w:val="45"/>
              <w:keepNext w:val="0"/>
              <w:keepLines w:val="0"/>
              <w:pageBreakBefore w:val="0"/>
              <w:widowControl w:val="0"/>
              <w:kinsoku/>
              <w:wordWrap/>
              <w:overflowPunct/>
              <w:topLinePunct w:val="0"/>
              <w:autoSpaceDE w:val="0"/>
              <w:autoSpaceDN w:val="0"/>
              <w:bidi w:val="0"/>
              <w:adjustRightInd w:val="0"/>
              <w:snapToGrid/>
              <w:spacing w:line="400" w:lineRule="exact"/>
              <w:ind w:left="34" w:right="18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3.上述时限最后一日如遇国家法定节假日的，顺延至法定节假日后的第一个工作日。</w:t>
            </w:r>
          </w:p>
          <w:p w14:paraId="405A27F3">
            <w:pPr>
              <w:pStyle w:val="45"/>
              <w:keepNext w:val="0"/>
              <w:keepLines w:val="0"/>
              <w:pageBreakBefore w:val="0"/>
              <w:widowControl w:val="0"/>
              <w:kinsoku/>
              <w:wordWrap/>
              <w:overflowPunct/>
              <w:topLinePunct w:val="0"/>
              <w:autoSpaceDE w:val="0"/>
              <w:autoSpaceDN w:val="0"/>
              <w:bidi w:val="0"/>
              <w:adjustRightInd w:val="0"/>
              <w:snapToGrid/>
              <w:spacing w:line="400" w:lineRule="exact"/>
              <w:ind w:left="41" w:right="241" w:hanging="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提出投诉的应当知道起始时间界定为</w:t>
            </w:r>
            <w:r>
              <w:rPr>
                <w:rFonts w:hint="eastAsia" w:ascii="宋体" w:hAnsi="宋体" w:eastAsia="宋体" w:cs="宋体"/>
                <w:spacing w:val="-17"/>
                <w:sz w:val="24"/>
                <w:szCs w:val="24"/>
                <w:highlight w:val="none"/>
                <w:lang w:eastAsia="zh-CN"/>
              </w:rPr>
              <w:t>：（</w:t>
            </w:r>
            <w:r>
              <w:rPr>
                <w:rFonts w:hint="eastAsia" w:ascii="宋体" w:hAnsi="宋体" w:eastAsia="宋体" w:cs="宋体"/>
                <w:spacing w:val="1"/>
                <w:sz w:val="24"/>
                <w:szCs w:val="24"/>
                <w:highlight w:val="none"/>
                <w:lang w:eastAsia="zh-CN"/>
              </w:rPr>
              <w:t>1）对招标文件</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lang w:eastAsia="zh-CN"/>
              </w:rPr>
              <w:t>公告资格条件的投诉以下载招标文件的第一天为准；</w:t>
            </w:r>
          </w:p>
          <w:p w14:paraId="12EEE530">
            <w:pPr>
              <w:pStyle w:val="45"/>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pacing w:val="-16"/>
                <w:sz w:val="24"/>
                <w:szCs w:val="24"/>
                <w:highlight w:val="none"/>
                <w:lang w:eastAsia="zh-CN"/>
              </w:rPr>
            </w:pPr>
            <w:r>
              <w:rPr>
                <w:rFonts w:hint="eastAsia" w:ascii="宋体" w:hAnsi="宋体" w:eastAsia="宋体" w:cs="宋体"/>
                <w:spacing w:val="-1"/>
                <w:sz w:val="24"/>
                <w:szCs w:val="24"/>
                <w:highlight w:val="none"/>
                <w:lang w:eastAsia="zh-CN"/>
              </w:rPr>
              <w:t>对除公告资格条件外招标文件其他内容的投诉以招</w:t>
            </w:r>
            <w:r>
              <w:rPr>
                <w:rFonts w:hint="eastAsia" w:ascii="宋体" w:hAnsi="宋体" w:eastAsia="宋体" w:cs="宋体"/>
                <w:spacing w:val="1"/>
                <w:sz w:val="24"/>
                <w:szCs w:val="24"/>
                <w:highlight w:val="none"/>
                <w:lang w:eastAsia="zh-CN"/>
              </w:rPr>
              <w:t>标文件下载最后一天为准</w:t>
            </w:r>
            <w:r>
              <w:rPr>
                <w:rFonts w:hint="eastAsia" w:ascii="宋体" w:hAnsi="宋体" w:eastAsia="宋体" w:cs="宋体"/>
                <w:spacing w:val="-16"/>
                <w:sz w:val="24"/>
                <w:szCs w:val="24"/>
                <w:highlight w:val="none"/>
                <w:lang w:eastAsia="zh-CN"/>
              </w:rPr>
              <w:t>；</w:t>
            </w:r>
          </w:p>
          <w:p w14:paraId="6D122C7B">
            <w:pPr>
              <w:pStyle w:val="45"/>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对开标的投诉以开标时间为准</w:t>
            </w:r>
            <w:r>
              <w:rPr>
                <w:rFonts w:hint="eastAsia" w:ascii="宋体" w:hAnsi="宋体" w:eastAsia="宋体" w:cs="宋体"/>
                <w:spacing w:val="-16"/>
                <w:sz w:val="24"/>
                <w:szCs w:val="24"/>
                <w:highlight w:val="none"/>
                <w:lang w:eastAsia="zh-CN"/>
              </w:rPr>
              <w:t>；</w:t>
            </w:r>
          </w:p>
          <w:p w14:paraId="5BF47FC3">
            <w:pPr>
              <w:pStyle w:val="45"/>
              <w:keepNext w:val="0"/>
              <w:keepLines w:val="0"/>
              <w:pageBreakBefore w:val="0"/>
              <w:widowControl w:val="0"/>
              <w:numPr>
                <w:ilvl w:val="0"/>
                <w:numId w:val="29"/>
              </w:numPr>
              <w:kinsoku/>
              <w:wordWrap/>
              <w:overflowPunct/>
              <w:topLinePunct w:val="0"/>
              <w:autoSpaceDE w:val="0"/>
              <w:autoSpaceDN w:val="0"/>
              <w:bidi w:val="0"/>
              <w:adjustRightInd w:val="0"/>
              <w:snapToGrid/>
              <w:spacing w:line="400" w:lineRule="exact"/>
              <w:ind w:left="31" w:leftChars="0" w:right="241" w:rightChars="0" w:firstLine="14" w:firstLineChars="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对评标结果的投诉以中标候选人公示期的</w:t>
            </w:r>
            <w:r>
              <w:rPr>
                <w:rFonts w:hint="eastAsia" w:ascii="宋体" w:hAnsi="宋体" w:eastAsia="宋体" w:cs="宋体"/>
                <w:spacing w:val="-1"/>
                <w:sz w:val="24"/>
                <w:szCs w:val="24"/>
                <w:highlight w:val="none"/>
                <w:lang w:eastAsia="zh-CN"/>
              </w:rPr>
              <w:t>起始时间为准。</w:t>
            </w:r>
          </w:p>
        </w:tc>
      </w:tr>
      <w:tr w14:paraId="3AF497F0">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5CB7F550">
            <w:pPr>
              <w:spacing w:line="275" w:lineRule="auto"/>
              <w:rPr>
                <w:rFonts w:hint="eastAsia" w:ascii="宋体" w:hAnsi="宋体" w:eastAsia="宋体" w:cs="宋体"/>
                <w:spacing w:val="-1"/>
                <w:sz w:val="24"/>
                <w:szCs w:val="24"/>
                <w:highlight w:val="none"/>
                <w:lang w:val="en-US" w:eastAsia="zh-CN" w:bidi="ar-SA"/>
              </w:rPr>
            </w:pPr>
          </w:p>
          <w:p w14:paraId="3F49D611">
            <w:pPr>
              <w:spacing w:line="275" w:lineRule="auto"/>
              <w:rPr>
                <w:rFonts w:hint="eastAsia" w:ascii="宋体" w:hAnsi="宋体" w:eastAsia="宋体" w:cs="宋体"/>
                <w:spacing w:val="-1"/>
                <w:sz w:val="24"/>
                <w:szCs w:val="24"/>
                <w:highlight w:val="none"/>
                <w:lang w:val="en-US" w:eastAsia="zh-CN" w:bidi="ar-SA"/>
              </w:rPr>
            </w:pPr>
          </w:p>
          <w:p w14:paraId="3BEBA6C7">
            <w:pPr>
              <w:spacing w:before="69" w:line="188" w:lineRule="auto"/>
              <w:ind w:left="285"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10.3</w:t>
            </w:r>
          </w:p>
        </w:tc>
        <w:tc>
          <w:tcPr>
            <w:tcW w:w="1697" w:type="dxa"/>
            <w:tcBorders>
              <w:top w:val="single" w:color="000000" w:sz="4" w:space="0"/>
              <w:left w:val="single" w:color="000000" w:sz="4" w:space="0"/>
              <w:bottom w:val="single" w:color="000000" w:sz="4" w:space="0"/>
              <w:right w:val="single" w:color="000000" w:sz="4" w:space="0"/>
            </w:tcBorders>
            <w:vAlign w:val="top"/>
          </w:tcPr>
          <w:p w14:paraId="7D85EACA">
            <w:pPr>
              <w:spacing w:line="263" w:lineRule="auto"/>
              <w:rPr>
                <w:rFonts w:hint="eastAsia" w:ascii="宋体" w:hAnsi="宋体" w:eastAsia="宋体" w:cs="宋体"/>
                <w:spacing w:val="-1"/>
                <w:sz w:val="24"/>
                <w:szCs w:val="24"/>
                <w:highlight w:val="none"/>
                <w:lang w:val="en-US" w:eastAsia="zh-CN" w:bidi="ar-SA"/>
              </w:rPr>
            </w:pPr>
          </w:p>
          <w:p w14:paraId="0452999C">
            <w:pPr>
              <w:spacing w:line="263" w:lineRule="auto"/>
              <w:rPr>
                <w:rFonts w:hint="eastAsia" w:ascii="宋体" w:hAnsi="宋体" w:eastAsia="宋体" w:cs="宋体"/>
                <w:spacing w:val="-1"/>
                <w:sz w:val="24"/>
                <w:szCs w:val="24"/>
                <w:highlight w:val="none"/>
                <w:lang w:val="en-US" w:eastAsia="zh-CN" w:bidi="ar-SA"/>
              </w:rPr>
            </w:pPr>
          </w:p>
          <w:p w14:paraId="26A51758">
            <w:pPr>
              <w:pStyle w:val="45"/>
              <w:spacing w:before="78" w:line="219" w:lineRule="auto"/>
              <w:ind w:left="38" w:leftChars="0"/>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定标前核查</w:t>
            </w:r>
          </w:p>
        </w:tc>
        <w:tc>
          <w:tcPr>
            <w:tcW w:w="6999" w:type="dxa"/>
            <w:tcBorders>
              <w:top w:val="single" w:color="000000" w:sz="4" w:space="0"/>
              <w:left w:val="single" w:color="000000" w:sz="4" w:space="0"/>
              <w:bottom w:val="single" w:color="000000" w:sz="4" w:space="0"/>
              <w:right w:val="single" w:color="000000" w:sz="4" w:space="0"/>
            </w:tcBorders>
            <w:vAlign w:val="top"/>
          </w:tcPr>
          <w:p w14:paraId="2D9E4C70">
            <w:pPr>
              <w:pStyle w:val="45"/>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1.招标人定标前，将组织:</w:t>
            </w:r>
          </w:p>
          <w:p w14:paraId="75E9416E">
            <w:pPr>
              <w:pStyle w:val="45"/>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5EBC359B">
            <w:pPr>
              <w:pStyle w:val="45"/>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（2）查询拟中标人及拟派项目负责人等是否符合招标公告“（三）其他”的要求。</w:t>
            </w:r>
          </w:p>
          <w:p w14:paraId="118C6975">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leftChars="0" w:right="241" w:rightChars="0" w:firstLine="25" w:firstLineChars="0"/>
              <w:textAlignment w:val="auto"/>
              <w:rPr>
                <w:rFonts w:hint="eastAsia" w:ascii="宋体" w:hAnsi="宋体" w:eastAsia="宋体" w:cs="宋体"/>
                <w:spacing w:val="-1"/>
                <w:sz w:val="24"/>
                <w:szCs w:val="24"/>
                <w:highlight w:val="none"/>
                <w:lang w:val="en-US" w:eastAsia="zh-CN" w:bidi="ar-SA"/>
              </w:rPr>
            </w:pPr>
            <w:r>
              <w:rPr>
                <w:rFonts w:hint="eastAsia" w:ascii="宋体" w:hAnsi="宋体" w:eastAsia="宋体" w:cs="宋体"/>
                <w:spacing w:val="-1"/>
                <w:sz w:val="24"/>
                <w:szCs w:val="24"/>
                <w:highlight w:val="none"/>
                <w:lang w:val="en-US" w:eastAsia="zh-CN" w:bidi="ar-SA"/>
              </w:rPr>
              <w:t>□（3）面向中小企业招标的，核验中标候选人的中小企业身份</w:t>
            </w:r>
          </w:p>
        </w:tc>
      </w:tr>
      <w:tr w14:paraId="2256BBF4">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7212B66">
            <w:pPr>
              <w:spacing w:line="321" w:lineRule="auto"/>
              <w:jc w:val="center"/>
              <w:rPr>
                <w:rFonts w:ascii="Arial"/>
                <w:sz w:val="21"/>
                <w:highlight w:val="none"/>
              </w:rPr>
            </w:pPr>
          </w:p>
          <w:p w14:paraId="2D324884">
            <w:pPr>
              <w:spacing w:before="69" w:line="188" w:lineRule="auto"/>
              <w:ind w:left="285"/>
              <w:jc w:val="center"/>
              <w:rPr>
                <w:rFonts w:ascii="宋体" w:hAnsi="宋体" w:cs="宋体"/>
                <w:highlight w:val="none"/>
              </w:rPr>
            </w:pPr>
            <w:r>
              <w:rPr>
                <w:rFonts w:ascii="Times New Roman" w:hAnsi="Times New Roman" w:eastAsia="Times New Roman"/>
                <w:spacing w:val="-8"/>
                <w:highlight w:val="none"/>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1BBA31BC">
            <w:pPr>
              <w:pStyle w:val="35"/>
              <w:keepNext w:val="0"/>
              <w:keepLines w:val="0"/>
              <w:pageBreakBefore w:val="0"/>
              <w:widowControl w:val="0"/>
              <w:kinsoku w:val="0"/>
              <w:wordWrap/>
              <w:overflowPunct/>
              <w:topLinePunct w:val="0"/>
              <w:autoSpaceDE w:val="0"/>
              <w:autoSpaceDN w:val="0"/>
              <w:bidi w:val="0"/>
              <w:snapToGrid/>
              <w:spacing w:line="360" w:lineRule="exact"/>
              <w:jc w:val="center"/>
              <w:textAlignment w:val="auto"/>
              <w:rPr>
                <w:rFonts w:ascii="宋体" w:hAnsi="宋体" w:cs="宋体"/>
                <w:highlight w:val="none"/>
              </w:rPr>
            </w:pPr>
            <w:r>
              <w:rPr>
                <w:rFonts w:hint="eastAsia" w:ascii="宋体" w:hAnsi="宋体" w:cs="宋体"/>
                <w:highlight w:val="none"/>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02123C02">
            <w:pPr>
              <w:pStyle w:val="45"/>
              <w:keepNext w:val="0"/>
              <w:keepLines w:val="0"/>
              <w:pageBreakBefore w:val="0"/>
              <w:widowControl w:val="0"/>
              <w:wordWrap/>
              <w:overflowPunct/>
              <w:topLinePunct w:val="0"/>
              <w:autoSpaceDE w:val="0"/>
              <w:autoSpaceDN w:val="0"/>
              <w:bidi w:val="0"/>
              <w:snapToGrid/>
              <w:spacing w:line="360" w:lineRule="exact"/>
              <w:ind w:left="52"/>
              <w:textAlignment w:val="auto"/>
              <w:rPr>
                <w:sz w:val="24"/>
                <w:szCs w:val="24"/>
                <w:highlight w:val="none"/>
                <w:lang w:eastAsia="zh-CN"/>
              </w:rPr>
            </w:pPr>
            <w:r>
              <w:rPr>
                <w:rFonts w:ascii="Times New Roman" w:hAnsi="Times New Roman" w:eastAsia="Times New Roman" w:cs="Times New Roman"/>
                <w:spacing w:val="-3"/>
                <w:sz w:val="24"/>
                <w:szCs w:val="24"/>
                <w:highlight w:val="none"/>
                <w:lang w:eastAsia="zh-CN"/>
              </w:rPr>
              <w:t>1.</w:t>
            </w:r>
            <w:r>
              <w:rPr>
                <w:spacing w:val="-3"/>
                <w:sz w:val="24"/>
                <w:szCs w:val="24"/>
                <w:highlight w:val="none"/>
                <w:lang w:eastAsia="zh-CN"/>
              </w:rPr>
              <w:t>对项目负责人“有在建合同工程”的认定标准：</w:t>
            </w:r>
          </w:p>
          <w:p w14:paraId="2DFCB24D">
            <w:pPr>
              <w:pStyle w:val="45"/>
              <w:keepNext w:val="0"/>
              <w:keepLines w:val="0"/>
              <w:pageBreakBefore w:val="0"/>
              <w:widowControl w:val="0"/>
              <w:wordWrap/>
              <w:overflowPunct/>
              <w:topLinePunct w:val="0"/>
              <w:autoSpaceDE w:val="0"/>
              <w:autoSpaceDN w:val="0"/>
              <w:bidi w:val="0"/>
              <w:snapToGrid/>
              <w:spacing w:line="360" w:lineRule="exact"/>
              <w:ind w:left="79" w:right="27" w:hanging="34"/>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1</w:t>
            </w:r>
            <w:r>
              <w:rPr>
                <w:spacing w:val="7"/>
                <w:sz w:val="24"/>
                <w:szCs w:val="24"/>
                <w:highlight w:val="none"/>
                <w:lang w:eastAsia="zh-CN"/>
              </w:rPr>
              <w:t>）拟派项目负责人以注册建造师身份承接工程建设项</w:t>
            </w:r>
            <w:r>
              <w:rPr>
                <w:spacing w:val="-19"/>
                <w:sz w:val="24"/>
                <w:szCs w:val="24"/>
                <w:highlight w:val="none"/>
                <w:lang w:eastAsia="zh-CN"/>
              </w:rPr>
              <w:t>目的。</w:t>
            </w:r>
          </w:p>
          <w:p w14:paraId="3B251130">
            <w:pPr>
              <w:pStyle w:val="45"/>
              <w:keepNext w:val="0"/>
              <w:keepLines w:val="0"/>
              <w:pageBreakBefore w:val="0"/>
              <w:widowControl w:val="0"/>
              <w:wordWrap/>
              <w:overflowPunct/>
              <w:topLinePunct w:val="0"/>
              <w:autoSpaceDE w:val="0"/>
              <w:autoSpaceDN w:val="0"/>
              <w:bidi w:val="0"/>
              <w:snapToGrid/>
              <w:spacing w:line="360" w:lineRule="exact"/>
              <w:ind w:left="32" w:right="27" w:firstLine="13"/>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2</w:t>
            </w:r>
            <w:r>
              <w:rPr>
                <w:spacing w:val="7"/>
                <w:sz w:val="24"/>
                <w:szCs w:val="24"/>
                <w:highlight w:val="none"/>
                <w:lang w:eastAsia="zh-CN"/>
              </w:rPr>
              <w:t>）拟派项目负责人在投标截止时间尚有在中华人民共</w:t>
            </w:r>
            <w:r>
              <w:rPr>
                <w:spacing w:val="3"/>
                <w:sz w:val="24"/>
                <w:szCs w:val="24"/>
                <w:highlight w:val="none"/>
                <w:lang w:eastAsia="zh-CN"/>
              </w:rPr>
              <w:t>和国境内其他在建合同工程建设项目中担任项目负责人的</w:t>
            </w:r>
            <w:r>
              <w:rPr>
                <w:spacing w:val="-1"/>
                <w:sz w:val="24"/>
                <w:szCs w:val="24"/>
                <w:highlight w:val="none"/>
                <w:lang w:eastAsia="zh-CN"/>
              </w:rPr>
              <w:t>情形为</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有在建合同工程</w:t>
            </w:r>
            <w:r>
              <w:rPr>
                <w:rFonts w:ascii="Times New Roman" w:hAnsi="Times New Roman" w:eastAsia="Times New Roman" w:cs="Times New Roman"/>
                <w:spacing w:val="-1"/>
                <w:sz w:val="24"/>
                <w:szCs w:val="24"/>
                <w:highlight w:val="none"/>
                <w:lang w:eastAsia="zh-CN"/>
              </w:rPr>
              <w:t>”</w:t>
            </w:r>
            <w:r>
              <w:rPr>
                <w:spacing w:val="-1"/>
                <w:sz w:val="24"/>
                <w:szCs w:val="24"/>
                <w:highlight w:val="none"/>
                <w:lang w:eastAsia="zh-CN"/>
              </w:rPr>
              <w:t>。</w:t>
            </w:r>
          </w:p>
          <w:p w14:paraId="01108F2C">
            <w:pPr>
              <w:pStyle w:val="45"/>
              <w:keepNext w:val="0"/>
              <w:keepLines w:val="0"/>
              <w:pageBreakBefore w:val="0"/>
              <w:widowControl w:val="0"/>
              <w:wordWrap/>
              <w:overflowPunct/>
              <w:topLinePunct w:val="0"/>
              <w:autoSpaceDE w:val="0"/>
              <w:autoSpaceDN w:val="0"/>
              <w:bidi w:val="0"/>
              <w:snapToGrid/>
              <w:spacing w:line="360" w:lineRule="exact"/>
              <w:ind w:left="33" w:right="27" w:firstLine="12"/>
              <w:textAlignment w:val="auto"/>
              <w:rPr>
                <w:sz w:val="24"/>
                <w:szCs w:val="24"/>
                <w:highlight w:val="none"/>
                <w:lang w:eastAsia="zh-CN"/>
              </w:rPr>
            </w:pPr>
            <w:r>
              <w:rPr>
                <w:spacing w:val="7"/>
                <w:sz w:val="24"/>
                <w:szCs w:val="24"/>
                <w:highlight w:val="none"/>
                <w:lang w:eastAsia="zh-CN"/>
              </w:rPr>
              <w:t>（</w:t>
            </w:r>
            <w:r>
              <w:rPr>
                <w:rFonts w:ascii="Times New Roman" w:hAnsi="Times New Roman" w:eastAsia="Times New Roman" w:cs="Times New Roman"/>
                <w:spacing w:val="7"/>
                <w:sz w:val="24"/>
                <w:szCs w:val="24"/>
                <w:highlight w:val="none"/>
                <w:lang w:eastAsia="zh-CN"/>
              </w:rPr>
              <w:t>3</w:t>
            </w:r>
            <w:r>
              <w:rPr>
                <w:spacing w:val="7"/>
                <w:sz w:val="24"/>
                <w:szCs w:val="24"/>
                <w:highlight w:val="none"/>
                <w:lang w:eastAsia="zh-CN"/>
              </w:rPr>
              <w:t>）在建合同工程的时间界定：在建合同工程的开始时</w:t>
            </w:r>
            <w:r>
              <w:rPr>
                <w:spacing w:val="3"/>
                <w:sz w:val="24"/>
                <w:szCs w:val="24"/>
                <w:highlight w:val="none"/>
                <w:lang w:eastAsia="zh-CN"/>
              </w:rPr>
              <w:t>间为合同工程中标通知书发出日期，或者不通过招标方式的则以合同签订日期为开始时间，结束时间为该合同工程</w:t>
            </w:r>
            <w:r>
              <w:rPr>
                <w:spacing w:val="-1"/>
                <w:sz w:val="24"/>
                <w:szCs w:val="24"/>
                <w:highlight w:val="none"/>
                <w:lang w:eastAsia="zh-CN"/>
              </w:rPr>
              <w:t>验收合格或合同解除日期）。</w:t>
            </w:r>
          </w:p>
          <w:p w14:paraId="3285AE13">
            <w:pPr>
              <w:pStyle w:val="45"/>
              <w:keepNext w:val="0"/>
              <w:keepLines w:val="0"/>
              <w:pageBreakBefore w:val="0"/>
              <w:widowControl w:val="0"/>
              <w:wordWrap/>
              <w:overflowPunct/>
              <w:topLinePunct w:val="0"/>
              <w:autoSpaceDE w:val="0"/>
              <w:autoSpaceDN w:val="0"/>
              <w:bidi w:val="0"/>
              <w:snapToGrid/>
              <w:spacing w:line="360" w:lineRule="exact"/>
              <w:ind w:left="59"/>
              <w:textAlignment w:val="auto"/>
              <w:rPr>
                <w:sz w:val="24"/>
                <w:szCs w:val="24"/>
                <w:highlight w:val="none"/>
                <w:lang w:eastAsia="zh-CN"/>
              </w:rPr>
            </w:pPr>
            <w:r>
              <w:rPr>
                <w:spacing w:val="-3"/>
                <w:sz w:val="24"/>
                <w:szCs w:val="24"/>
                <w:highlight w:val="none"/>
                <w:lang w:eastAsia="zh-CN"/>
              </w:rPr>
              <w:t>以下情形视为“有在建合同工程”：</w:t>
            </w:r>
          </w:p>
          <w:p w14:paraId="1BE7BBC6">
            <w:pPr>
              <w:pStyle w:val="45"/>
              <w:keepNext w:val="0"/>
              <w:keepLines w:val="0"/>
              <w:pageBreakBefore w:val="0"/>
              <w:widowControl w:val="0"/>
              <w:wordWrap/>
              <w:overflowPunct/>
              <w:topLinePunct w:val="0"/>
              <w:autoSpaceDE w:val="0"/>
              <w:autoSpaceDN w:val="0"/>
              <w:bidi w:val="0"/>
              <w:snapToGrid/>
              <w:spacing w:line="360" w:lineRule="exact"/>
              <w:ind w:left="36" w:right="27" w:hanging="3"/>
              <w:textAlignment w:val="auto"/>
              <w:rPr>
                <w:sz w:val="24"/>
                <w:szCs w:val="24"/>
                <w:highlight w:val="none"/>
                <w:lang w:eastAsia="zh-CN"/>
              </w:rPr>
            </w:pPr>
            <w:r>
              <w:rPr>
                <w:spacing w:val="3"/>
                <w:sz w:val="24"/>
                <w:szCs w:val="24"/>
                <w:highlight w:val="none"/>
                <w:lang w:eastAsia="zh-CN"/>
              </w:rPr>
              <w:t>拟派项目负责人在投标截止期前承接的原项目（中标通知书或合同协议书中载明项目负责人的项目）中发生项目负</w:t>
            </w:r>
            <w:r>
              <w:rPr>
                <w:spacing w:val="13"/>
                <w:sz w:val="24"/>
                <w:szCs w:val="24"/>
                <w:highlight w:val="none"/>
                <w:lang w:eastAsia="zh-CN"/>
              </w:rPr>
              <w:t>责人变更的，并在投标截止时间前未通过工程竣工验收</w:t>
            </w:r>
            <w:r>
              <w:rPr>
                <w:spacing w:val="-8"/>
                <w:sz w:val="24"/>
                <w:szCs w:val="24"/>
                <w:highlight w:val="none"/>
                <w:lang w:eastAsia="zh-CN"/>
              </w:rPr>
              <w:t>的，视为“有在建合同工程”。</w:t>
            </w:r>
            <w:r>
              <w:rPr>
                <w:spacing w:val="-2"/>
                <w:sz w:val="24"/>
                <w:szCs w:val="24"/>
                <w:highlight w:val="none"/>
                <w:lang w:eastAsia="zh-CN"/>
              </w:rPr>
              <w:t>发生下列情形之一的除外：</w:t>
            </w:r>
          </w:p>
          <w:p w14:paraId="6A1B1F43">
            <w:pPr>
              <w:pStyle w:val="45"/>
              <w:keepNext w:val="0"/>
              <w:keepLines w:val="0"/>
              <w:pageBreakBefore w:val="0"/>
              <w:widowControl w:val="0"/>
              <w:wordWrap/>
              <w:overflowPunct/>
              <w:topLinePunct w:val="0"/>
              <w:autoSpaceDE w:val="0"/>
              <w:autoSpaceDN w:val="0"/>
              <w:bidi w:val="0"/>
              <w:snapToGrid/>
              <w:spacing w:line="360" w:lineRule="exact"/>
              <w:ind w:left="37" w:right="27" w:firstLine="478"/>
              <w:textAlignment w:val="auto"/>
              <w:rPr>
                <w:sz w:val="24"/>
                <w:szCs w:val="24"/>
                <w:highlight w:val="none"/>
                <w:lang w:eastAsia="zh-CN"/>
              </w:rPr>
            </w:pPr>
            <w:r>
              <w:rPr>
                <w:spacing w:val="3"/>
                <w:sz w:val="24"/>
                <w:szCs w:val="24"/>
                <w:highlight w:val="none"/>
                <w:lang w:eastAsia="zh-CN"/>
              </w:rPr>
              <w:t>a.原承接的项目与本工程属于同一工程相邻分段发包</w:t>
            </w:r>
            <w:r>
              <w:rPr>
                <w:spacing w:val="-2"/>
                <w:sz w:val="24"/>
                <w:szCs w:val="24"/>
                <w:highlight w:val="none"/>
                <w:lang w:eastAsia="zh-CN"/>
              </w:rPr>
              <w:t>或分期施工的；</w:t>
            </w:r>
          </w:p>
          <w:p w14:paraId="1790B876">
            <w:pPr>
              <w:pStyle w:val="45"/>
              <w:keepNext w:val="0"/>
              <w:keepLines w:val="0"/>
              <w:pageBreakBefore w:val="0"/>
              <w:widowControl w:val="0"/>
              <w:wordWrap/>
              <w:overflowPunct/>
              <w:topLinePunct w:val="0"/>
              <w:autoSpaceDE w:val="0"/>
              <w:autoSpaceDN w:val="0"/>
              <w:bidi w:val="0"/>
              <w:snapToGrid/>
              <w:spacing w:line="360" w:lineRule="exact"/>
              <w:ind w:left="45" w:right="27" w:firstLine="464"/>
              <w:textAlignment w:val="auto"/>
              <w:rPr>
                <w:sz w:val="24"/>
                <w:szCs w:val="24"/>
                <w:highlight w:val="none"/>
                <w:lang w:eastAsia="zh-CN"/>
              </w:rPr>
            </w:pPr>
            <w:r>
              <w:rPr>
                <w:spacing w:val="4"/>
                <w:sz w:val="24"/>
                <w:szCs w:val="24"/>
                <w:highlight w:val="none"/>
                <w:lang w:eastAsia="zh-CN"/>
              </w:rPr>
              <w:t>b.因非承包方原因致使工程项目停工超过120天</w:t>
            </w:r>
            <w:r>
              <w:rPr>
                <w:spacing w:val="-3"/>
                <w:sz w:val="24"/>
                <w:szCs w:val="24"/>
                <w:highlight w:val="none"/>
                <w:lang w:eastAsia="zh-CN"/>
              </w:rPr>
              <w:t>（含</w:t>
            </w:r>
            <w:r>
              <w:rPr>
                <w:spacing w:val="7"/>
                <w:sz w:val="24"/>
                <w:szCs w:val="24"/>
                <w:highlight w:val="none"/>
                <w:lang w:eastAsia="zh-CN"/>
              </w:rPr>
              <w:t>），</w:t>
            </w:r>
            <w:r>
              <w:rPr>
                <w:spacing w:val="-3"/>
                <w:sz w:val="24"/>
                <w:szCs w:val="24"/>
                <w:highlight w:val="none"/>
                <w:lang w:eastAsia="zh-CN"/>
              </w:rPr>
              <w:t>经原建设单位同意的；</w:t>
            </w:r>
          </w:p>
          <w:p w14:paraId="5AB5D3D0">
            <w:pPr>
              <w:pStyle w:val="45"/>
              <w:keepNext w:val="0"/>
              <w:keepLines w:val="0"/>
              <w:pageBreakBefore w:val="0"/>
              <w:widowControl w:val="0"/>
              <w:wordWrap/>
              <w:overflowPunct/>
              <w:topLinePunct w:val="0"/>
              <w:autoSpaceDE w:val="0"/>
              <w:autoSpaceDN w:val="0"/>
              <w:bidi w:val="0"/>
              <w:snapToGrid/>
              <w:spacing w:line="360" w:lineRule="exact"/>
              <w:ind w:left="37" w:right="27" w:firstLine="481"/>
              <w:textAlignment w:val="auto"/>
              <w:rPr>
                <w:sz w:val="24"/>
                <w:szCs w:val="24"/>
                <w:highlight w:val="none"/>
                <w:lang w:eastAsia="zh-CN"/>
              </w:rPr>
            </w:pPr>
            <w:r>
              <w:rPr>
                <w:spacing w:val="3"/>
                <w:sz w:val="24"/>
                <w:szCs w:val="24"/>
                <w:highlight w:val="none"/>
                <w:lang w:eastAsia="zh-CN"/>
              </w:rPr>
              <w:t>c.合同约定的工程已完工，承包方向建设单位提交竣</w:t>
            </w:r>
            <w:r>
              <w:rPr>
                <w:spacing w:val="-1"/>
                <w:sz w:val="24"/>
                <w:szCs w:val="24"/>
                <w:highlight w:val="none"/>
                <w:lang w:eastAsia="zh-CN"/>
              </w:rPr>
              <w:t>工报告时间已超过120天（含</w:t>
            </w:r>
            <w:r>
              <w:rPr>
                <w:spacing w:val="5"/>
                <w:sz w:val="24"/>
                <w:szCs w:val="24"/>
                <w:highlight w:val="none"/>
                <w:lang w:eastAsia="zh-CN"/>
              </w:rPr>
              <w:t>），</w:t>
            </w:r>
            <w:r>
              <w:rPr>
                <w:spacing w:val="-1"/>
                <w:sz w:val="24"/>
                <w:szCs w:val="24"/>
                <w:highlight w:val="none"/>
                <w:lang w:eastAsia="zh-CN"/>
              </w:rPr>
              <w:t>经原建设单位同意的。</w:t>
            </w:r>
          </w:p>
          <w:p w14:paraId="05432AED">
            <w:pPr>
              <w:pStyle w:val="45"/>
              <w:keepNext w:val="0"/>
              <w:keepLines w:val="0"/>
              <w:pageBreakBefore w:val="0"/>
              <w:widowControl w:val="0"/>
              <w:wordWrap/>
              <w:overflowPunct/>
              <w:topLinePunct w:val="0"/>
              <w:autoSpaceDE w:val="0"/>
              <w:autoSpaceDN w:val="0"/>
              <w:bidi w:val="0"/>
              <w:snapToGrid/>
              <w:spacing w:line="360" w:lineRule="exact"/>
              <w:ind w:left="33" w:right="27" w:firstLine="482"/>
              <w:textAlignment w:val="auto"/>
              <w:rPr>
                <w:sz w:val="24"/>
                <w:szCs w:val="24"/>
                <w:highlight w:val="none"/>
                <w:lang w:eastAsia="zh-CN"/>
              </w:rPr>
            </w:pPr>
            <w:r>
              <w:rPr>
                <w:spacing w:val="8"/>
                <w:sz w:val="24"/>
                <w:szCs w:val="24"/>
                <w:highlight w:val="none"/>
                <w:lang w:eastAsia="zh-CN"/>
              </w:rPr>
              <w:t>如发生以上a、b、c情形的，投标人应在投标文件中</w:t>
            </w:r>
            <w:r>
              <w:rPr>
                <w:spacing w:val="3"/>
                <w:sz w:val="24"/>
                <w:szCs w:val="24"/>
                <w:highlight w:val="none"/>
                <w:lang w:eastAsia="zh-CN"/>
              </w:rPr>
              <w:t>提交有关书面证明材料（以电子文档形式随资格标上传，</w:t>
            </w:r>
            <w:r>
              <w:rPr>
                <w:spacing w:val="2"/>
                <w:sz w:val="24"/>
                <w:szCs w:val="24"/>
                <w:highlight w:val="none"/>
                <w:lang w:eastAsia="zh-CN"/>
              </w:rPr>
              <w:t>招标文件提供证明格式的须按照该格式提交</w:t>
            </w:r>
            <w:r>
              <w:rPr>
                <w:spacing w:val="19"/>
                <w:sz w:val="24"/>
                <w:szCs w:val="24"/>
                <w:highlight w:val="none"/>
                <w:lang w:eastAsia="zh-CN"/>
              </w:rPr>
              <w:t>），</w:t>
            </w:r>
            <w:r>
              <w:rPr>
                <w:spacing w:val="2"/>
                <w:sz w:val="24"/>
                <w:szCs w:val="24"/>
                <w:highlight w:val="none"/>
                <w:lang w:eastAsia="zh-CN"/>
              </w:rPr>
              <w:t>投标截止</w:t>
            </w:r>
            <w:r>
              <w:rPr>
                <w:spacing w:val="-1"/>
                <w:sz w:val="24"/>
                <w:szCs w:val="24"/>
                <w:highlight w:val="none"/>
                <w:lang w:eastAsia="zh-CN"/>
              </w:rPr>
              <w:t>时间后提供的证明材料视为瞒报、漏报，将不予认可。</w:t>
            </w:r>
          </w:p>
          <w:p w14:paraId="79A5A5E0">
            <w:pPr>
              <w:pStyle w:val="45"/>
              <w:keepNext w:val="0"/>
              <w:keepLines w:val="0"/>
              <w:pageBreakBefore w:val="0"/>
              <w:widowControl w:val="0"/>
              <w:wordWrap/>
              <w:overflowPunct/>
              <w:topLinePunct w:val="0"/>
              <w:autoSpaceDE w:val="0"/>
              <w:autoSpaceDN w:val="0"/>
              <w:bidi w:val="0"/>
              <w:snapToGrid/>
              <w:spacing w:line="360" w:lineRule="exact"/>
              <w:ind w:left="35" w:right="27"/>
              <w:textAlignment w:val="auto"/>
              <w:rPr>
                <w:sz w:val="24"/>
                <w:szCs w:val="24"/>
                <w:highlight w:val="none"/>
                <w:lang w:eastAsia="zh-CN"/>
              </w:rPr>
            </w:pPr>
            <w:r>
              <w:rPr>
                <w:spacing w:val="3"/>
                <w:sz w:val="24"/>
                <w:szCs w:val="24"/>
                <w:highlight w:val="none"/>
                <w:lang w:eastAsia="zh-CN"/>
              </w:rPr>
              <w:t>若是年度招标项目则以具体项目的承接作为是否已承接该</w:t>
            </w:r>
            <w:r>
              <w:rPr>
                <w:spacing w:val="-2"/>
                <w:sz w:val="24"/>
                <w:szCs w:val="24"/>
                <w:highlight w:val="none"/>
                <w:lang w:eastAsia="zh-CN"/>
              </w:rPr>
              <w:t>项目的判断依据。</w:t>
            </w:r>
          </w:p>
          <w:p w14:paraId="096623E3">
            <w:pPr>
              <w:pStyle w:val="10"/>
              <w:keepNext w:val="0"/>
              <w:keepLines w:val="0"/>
              <w:pageBreakBefore w:val="0"/>
              <w:widowControl w:val="0"/>
              <w:wordWrap/>
              <w:overflowPunct/>
              <w:topLinePunct w:val="0"/>
              <w:autoSpaceDE w:val="0"/>
              <w:autoSpaceDN w:val="0"/>
              <w:bidi w:val="0"/>
              <w:snapToGrid/>
              <w:spacing w:line="360" w:lineRule="exact"/>
              <w:ind w:left="0" w:firstLine="492" w:firstLineChars="200"/>
              <w:jc w:val="both"/>
              <w:textAlignment w:val="auto"/>
              <w:rPr>
                <w:rFonts w:ascii="宋体" w:hAnsi="宋体" w:cs="宋体"/>
                <w:sz w:val="24"/>
                <w:highlight w:val="none"/>
              </w:rPr>
            </w:pPr>
            <w:r>
              <w:rPr>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spacing w:val="-1"/>
                <w:sz w:val="24"/>
                <w:szCs w:val="24"/>
                <w:highlight w:val="none"/>
                <w:lang w:eastAsia="zh-CN"/>
              </w:rPr>
              <w:t>报、漏报，将不予认可。</w:t>
            </w:r>
          </w:p>
        </w:tc>
      </w:tr>
      <w:tr w14:paraId="37979649">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FA56E3E">
            <w:pPr>
              <w:spacing w:line="252" w:lineRule="auto"/>
              <w:rPr>
                <w:rFonts w:ascii="Arial"/>
                <w:sz w:val="21"/>
                <w:highlight w:val="none"/>
              </w:rPr>
            </w:pPr>
          </w:p>
          <w:p w14:paraId="497113BE">
            <w:pPr>
              <w:spacing w:line="252" w:lineRule="auto"/>
              <w:rPr>
                <w:rFonts w:ascii="Arial"/>
                <w:sz w:val="21"/>
                <w:highlight w:val="none"/>
              </w:rPr>
            </w:pPr>
          </w:p>
          <w:p w14:paraId="3D8CAE82">
            <w:pPr>
              <w:spacing w:line="252" w:lineRule="auto"/>
              <w:rPr>
                <w:rFonts w:ascii="Arial"/>
                <w:sz w:val="21"/>
                <w:highlight w:val="none"/>
              </w:rPr>
            </w:pPr>
          </w:p>
          <w:p w14:paraId="4E63D5D0">
            <w:pPr>
              <w:spacing w:line="252" w:lineRule="auto"/>
              <w:rPr>
                <w:rFonts w:ascii="Arial"/>
                <w:sz w:val="21"/>
                <w:highlight w:val="none"/>
              </w:rPr>
            </w:pPr>
          </w:p>
          <w:p w14:paraId="0B42D49F">
            <w:pPr>
              <w:spacing w:line="253" w:lineRule="auto"/>
              <w:rPr>
                <w:rFonts w:ascii="Arial"/>
                <w:sz w:val="21"/>
                <w:highlight w:val="none"/>
              </w:rPr>
            </w:pPr>
          </w:p>
          <w:p w14:paraId="1AD8A888">
            <w:pPr>
              <w:spacing w:before="69" w:line="188" w:lineRule="auto"/>
              <w:ind w:left="285"/>
              <w:rPr>
                <w:rFonts w:ascii="Times New Roman" w:hAnsi="Times New Roman" w:eastAsia="Times New Roman"/>
                <w:spacing w:val="-8"/>
                <w:highlight w:val="none"/>
              </w:rPr>
            </w:pPr>
            <w:r>
              <w:rPr>
                <w:rFonts w:ascii="Times New Roman" w:hAnsi="Times New Roman" w:eastAsia="Times New Roman"/>
                <w:spacing w:val="-8"/>
                <w:highlight w:val="none"/>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415B9414">
            <w:pPr>
              <w:pStyle w:val="35"/>
              <w:kinsoku w:val="0"/>
              <w:spacing w:line="440" w:lineRule="exact"/>
              <w:jc w:val="center"/>
              <w:rPr>
                <w:rFonts w:ascii="宋体" w:hAnsi="宋体" w:cs="宋体"/>
                <w:highlight w:val="none"/>
              </w:rPr>
            </w:pPr>
            <w:r>
              <w:rPr>
                <w:rFonts w:hint="eastAsia" w:ascii="宋体" w:hAnsi="宋体" w:cs="宋体"/>
                <w:highlight w:val="none"/>
              </w:rPr>
              <w:t>投标文件的</w:t>
            </w:r>
          </w:p>
          <w:p w14:paraId="6BF64158">
            <w:pPr>
              <w:pStyle w:val="35"/>
              <w:kinsoku w:val="0"/>
              <w:spacing w:line="440" w:lineRule="exact"/>
              <w:jc w:val="center"/>
              <w:rPr>
                <w:rFonts w:ascii="宋体" w:hAnsi="宋体" w:cs="宋体"/>
                <w:highlight w:val="none"/>
              </w:rPr>
            </w:pPr>
            <w:r>
              <w:rPr>
                <w:rFonts w:hint="eastAsia" w:ascii="宋体" w:hAnsi="宋体" w:cs="宋体"/>
                <w:highlight w:val="none"/>
              </w:rPr>
              <w:t>澄清、说明</w:t>
            </w:r>
          </w:p>
          <w:p w14:paraId="48B08875">
            <w:pPr>
              <w:pStyle w:val="35"/>
              <w:kinsoku w:val="0"/>
              <w:spacing w:line="440" w:lineRule="exact"/>
              <w:jc w:val="center"/>
              <w:rPr>
                <w:rFonts w:ascii="宋体" w:hAnsi="宋体" w:cs="宋体"/>
                <w:highlight w:val="none"/>
              </w:rPr>
            </w:pPr>
            <w:r>
              <w:rPr>
                <w:rFonts w:hint="eastAsia" w:ascii="宋体" w:hAnsi="宋体" w:cs="宋体"/>
                <w:highlight w:val="none"/>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591BD59E">
            <w:pPr>
              <w:pStyle w:val="36"/>
              <w:numPr>
                <w:ilvl w:val="0"/>
                <w:numId w:val="30"/>
              </w:numPr>
              <w:spacing w:line="440" w:lineRule="exact"/>
              <w:jc w:val="both"/>
              <w:rPr>
                <w:rFonts w:cs="宋体"/>
                <w:szCs w:val="24"/>
                <w:highlight w:val="none"/>
              </w:rPr>
            </w:pPr>
            <w:r>
              <w:rPr>
                <w:rFonts w:hint="eastAsia" w:cs="宋体"/>
                <w:szCs w:val="24"/>
                <w:highlight w:val="none"/>
              </w:rPr>
              <w:t>澄清回复时间不得超过发出通知后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6131E96C">
            <w:pPr>
              <w:pStyle w:val="36"/>
              <w:numPr>
                <w:ilvl w:val="0"/>
                <w:numId w:val="30"/>
              </w:numPr>
              <w:spacing w:line="440" w:lineRule="exact"/>
              <w:jc w:val="both"/>
              <w:rPr>
                <w:rFonts w:cs="宋体"/>
                <w:szCs w:val="24"/>
                <w:highlight w:val="none"/>
              </w:rPr>
            </w:pPr>
            <w:r>
              <w:rPr>
                <w:rFonts w:hint="eastAsia" w:cs="宋体"/>
                <w:szCs w:val="24"/>
                <w:highlight w:val="none"/>
              </w:rPr>
              <w:t>评标委员会对投标人提交的澄清、说明或补正有疑问的，可以要求投标人进一步澄清、说明或补正，直至满足评标委员会的要求。</w:t>
            </w:r>
          </w:p>
          <w:p w14:paraId="33A9EBC7">
            <w:pPr>
              <w:pStyle w:val="36"/>
              <w:numPr>
                <w:ilvl w:val="0"/>
                <w:numId w:val="30"/>
              </w:numPr>
              <w:spacing w:line="440" w:lineRule="exact"/>
              <w:jc w:val="both"/>
              <w:rPr>
                <w:rFonts w:cs="宋体"/>
                <w:szCs w:val="24"/>
                <w:highlight w:val="none"/>
              </w:rPr>
            </w:pPr>
            <w:r>
              <w:rPr>
                <w:rFonts w:hint="eastAsia" w:cs="宋体"/>
                <w:szCs w:val="24"/>
                <w:highlight w:val="none"/>
              </w:rPr>
              <w:t>投标人拒不按照要求对投标文件进行澄清、说明或者补正的，评标委员会可以否决其投标。</w:t>
            </w:r>
          </w:p>
        </w:tc>
      </w:tr>
      <w:tr w14:paraId="0468DE69">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07F0988">
            <w:pPr>
              <w:pStyle w:val="35"/>
              <w:kinsoku w:val="0"/>
              <w:spacing w:line="440" w:lineRule="exact"/>
              <w:jc w:val="center"/>
              <w:rPr>
                <w:rFonts w:ascii="宋体" w:hAnsi="宋体" w:cs="宋体"/>
                <w:highlight w:val="none"/>
              </w:rPr>
            </w:pPr>
            <w:r>
              <w:rPr>
                <w:rFonts w:hint="eastAsia" w:ascii="宋体" w:hAnsi="宋体" w:cs="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47736F8E">
            <w:pPr>
              <w:pStyle w:val="35"/>
              <w:kinsoku w:val="0"/>
              <w:spacing w:line="440" w:lineRule="exact"/>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77FE77C6">
            <w:pPr>
              <w:pStyle w:val="45"/>
              <w:keepNext w:val="0"/>
              <w:keepLines w:val="0"/>
              <w:pageBreakBefore w:val="0"/>
              <w:widowControl w:val="0"/>
              <w:kinsoku/>
              <w:wordWrap/>
              <w:overflowPunct/>
              <w:topLinePunct w:val="0"/>
              <w:autoSpaceDE w:val="0"/>
              <w:autoSpaceDN w:val="0"/>
              <w:bidi w:val="0"/>
              <w:adjustRightInd w:val="0"/>
              <w:snapToGrid/>
              <w:spacing w:line="440" w:lineRule="exact"/>
              <w:ind w:left="51" w:right="27" w:hanging="12"/>
              <w:textAlignment w:val="auto"/>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本前附表是投标人须知正文内容的补充和细化，应当与</w:t>
            </w:r>
            <w:r>
              <w:rPr>
                <w:color w:val="auto"/>
                <w:spacing w:val="3"/>
                <w:sz w:val="24"/>
                <w:szCs w:val="24"/>
                <w:highlight w:val="none"/>
                <w:lang w:eastAsia="zh-CN"/>
              </w:rPr>
              <w:t>正文内容一致。如本前附表与正文内容表述不一，以本前</w:t>
            </w:r>
            <w:r>
              <w:rPr>
                <w:color w:val="auto"/>
                <w:spacing w:val="-6"/>
                <w:sz w:val="24"/>
                <w:szCs w:val="24"/>
                <w:highlight w:val="none"/>
                <w:lang w:eastAsia="zh-CN"/>
              </w:rPr>
              <w:t>附表为准。</w:t>
            </w:r>
          </w:p>
          <w:p w14:paraId="7B01B9B6">
            <w:pPr>
              <w:pStyle w:val="45"/>
              <w:keepNext w:val="0"/>
              <w:keepLines w:val="0"/>
              <w:pageBreakBefore w:val="0"/>
              <w:widowControl w:val="0"/>
              <w:kinsoku/>
              <w:wordWrap/>
              <w:overflowPunct/>
              <w:topLinePunct w:val="0"/>
              <w:autoSpaceDE w:val="0"/>
              <w:autoSpaceDN w:val="0"/>
              <w:bidi w:val="0"/>
              <w:adjustRightInd w:val="0"/>
              <w:snapToGrid/>
              <w:spacing w:line="440" w:lineRule="exact"/>
              <w:ind w:left="34" w:right="270" w:hanging="5"/>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当</w:t>
            </w:r>
            <w:r>
              <w:rPr>
                <w:rFonts w:ascii="微软雅黑" w:hAnsi="微软雅黑" w:eastAsia="微软雅黑" w:cs="微软雅黑"/>
                <w:color w:val="auto"/>
                <w:spacing w:val="-2"/>
                <w:sz w:val="24"/>
                <w:szCs w:val="24"/>
                <w:highlight w:val="none"/>
                <w:lang w:eastAsia="zh-CN"/>
              </w:rPr>
              <w:t xml:space="preserve">word </w:t>
            </w:r>
            <w:r>
              <w:rPr>
                <w:color w:val="auto"/>
                <w:spacing w:val="-2"/>
                <w:sz w:val="24"/>
                <w:szCs w:val="24"/>
                <w:highlight w:val="none"/>
                <w:lang w:eastAsia="zh-CN"/>
              </w:rPr>
              <w:t>招标文件与电子招标文件不一致时，以</w:t>
            </w:r>
            <w:r>
              <w:rPr>
                <w:rFonts w:ascii="微软雅黑" w:hAnsi="微软雅黑" w:eastAsia="微软雅黑" w:cs="微软雅黑"/>
                <w:color w:val="auto"/>
                <w:spacing w:val="-2"/>
                <w:sz w:val="24"/>
                <w:szCs w:val="24"/>
                <w:highlight w:val="none"/>
                <w:lang w:eastAsia="zh-CN"/>
              </w:rPr>
              <w:t>word</w:t>
            </w:r>
            <w:r>
              <w:rPr>
                <w:color w:val="auto"/>
                <w:spacing w:val="-2"/>
                <w:sz w:val="24"/>
                <w:szCs w:val="24"/>
                <w:highlight w:val="none"/>
                <w:lang w:eastAsia="zh-CN"/>
              </w:rPr>
              <w:t>招标文件为准。</w:t>
            </w:r>
          </w:p>
          <w:p w14:paraId="7F4E599E">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8"/>
              <w:jc w:val="both"/>
              <w:textAlignment w:val="auto"/>
              <w:rPr>
                <w:color w:val="auto"/>
                <w:sz w:val="24"/>
                <w:szCs w:val="24"/>
                <w:highlight w:val="none"/>
                <w:lang w:eastAsia="zh-CN"/>
              </w:rPr>
            </w:pPr>
            <w:r>
              <w:rPr>
                <w:rFonts w:ascii="微软雅黑" w:hAnsi="微软雅黑" w:eastAsia="微软雅黑" w:cs="微软雅黑"/>
                <w:color w:val="auto"/>
                <w:spacing w:val="4"/>
                <w:sz w:val="24"/>
                <w:szCs w:val="24"/>
                <w:highlight w:val="none"/>
                <w:lang w:eastAsia="zh-CN"/>
              </w:rPr>
              <w:t>3.</w:t>
            </w:r>
            <w:r>
              <w:rPr>
                <w:color w:val="auto"/>
                <w:spacing w:val="4"/>
                <w:sz w:val="24"/>
                <w:szCs w:val="24"/>
                <w:highlight w:val="none"/>
                <w:lang w:eastAsia="zh-CN"/>
              </w:rPr>
              <w:t>商务标编制：根据住房和城乡建设部、省建设主管部门</w:t>
            </w:r>
            <w:r>
              <w:rPr>
                <w:color w:val="auto"/>
                <w:spacing w:val="3"/>
                <w:sz w:val="24"/>
                <w:szCs w:val="24"/>
                <w:highlight w:val="none"/>
                <w:lang w:eastAsia="zh-CN"/>
              </w:rPr>
              <w:t>对造价从业人员执业管理的相关法律法规规定以及《建设</w:t>
            </w:r>
            <w:r>
              <w:rPr>
                <w:color w:val="auto"/>
                <w:spacing w:val="1"/>
                <w:sz w:val="24"/>
                <w:szCs w:val="24"/>
                <w:highlight w:val="none"/>
                <w:lang w:eastAsia="zh-CN"/>
              </w:rPr>
              <w:t>工程工程量清单计价规范》（</w:t>
            </w:r>
            <w:r>
              <w:rPr>
                <w:rFonts w:ascii="Times New Roman" w:hAnsi="Times New Roman" w:eastAsia="Times New Roman" w:cs="Times New Roman"/>
                <w:color w:val="auto"/>
                <w:sz w:val="24"/>
                <w:szCs w:val="24"/>
                <w:highlight w:val="none"/>
                <w:lang w:eastAsia="zh-CN"/>
              </w:rPr>
              <w:t>GB</w:t>
            </w:r>
            <w:r>
              <w:rPr>
                <w:rFonts w:ascii="Times New Roman" w:hAnsi="Times New Roman" w:eastAsia="Times New Roman" w:cs="Times New Roman"/>
                <w:color w:val="auto"/>
                <w:spacing w:val="1"/>
                <w:sz w:val="24"/>
                <w:szCs w:val="24"/>
                <w:highlight w:val="none"/>
                <w:lang w:eastAsia="zh-CN"/>
              </w:rPr>
              <w:t>50500-2013</w:t>
            </w:r>
            <w:r>
              <w:rPr>
                <w:color w:val="auto"/>
                <w:spacing w:val="1"/>
                <w:sz w:val="24"/>
                <w:szCs w:val="24"/>
                <w:highlight w:val="none"/>
                <w:lang w:eastAsia="zh-CN"/>
              </w:rPr>
              <w:t xml:space="preserve">）的规定，投 </w:t>
            </w:r>
            <w:r>
              <w:rPr>
                <w:color w:val="auto"/>
                <w:spacing w:val="-1"/>
                <w:sz w:val="24"/>
                <w:szCs w:val="24"/>
                <w:highlight w:val="none"/>
                <w:lang w:eastAsia="zh-CN"/>
              </w:rPr>
              <w:t>标报价的编制必须遵守以下规定：</w:t>
            </w:r>
          </w:p>
          <w:p w14:paraId="0BE8E59A">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1</w:t>
            </w:r>
            <w:r>
              <w:rPr>
                <w:color w:val="auto"/>
                <w:spacing w:val="7"/>
                <w:sz w:val="24"/>
                <w:szCs w:val="24"/>
                <w:highlight w:val="none"/>
                <w:lang w:eastAsia="zh-CN"/>
              </w:rPr>
              <w:t>）投标报价应由投标人或受其委托具有相应能力的工</w:t>
            </w:r>
            <w:r>
              <w:rPr>
                <w:color w:val="auto"/>
                <w:spacing w:val="-1"/>
                <w:sz w:val="24"/>
                <w:szCs w:val="24"/>
                <w:highlight w:val="none"/>
                <w:lang w:eastAsia="zh-CN"/>
              </w:rPr>
              <w:t>程造价咨询人编制。</w:t>
            </w:r>
          </w:p>
          <w:p w14:paraId="387DEB1B">
            <w:pPr>
              <w:pStyle w:val="45"/>
              <w:keepNext w:val="0"/>
              <w:keepLines w:val="0"/>
              <w:pageBreakBefore w:val="0"/>
              <w:widowControl w:val="0"/>
              <w:kinsoku/>
              <w:wordWrap/>
              <w:overflowPunct/>
              <w:topLinePunct w:val="0"/>
              <w:autoSpaceDE w:val="0"/>
              <w:autoSpaceDN w:val="0"/>
              <w:bidi w:val="0"/>
              <w:adjustRightInd w:val="0"/>
              <w:snapToGrid/>
              <w:spacing w:line="440" w:lineRule="exact"/>
              <w:ind w:left="34" w:right="121" w:firstLine="11"/>
              <w:textAlignment w:val="auto"/>
              <w:rPr>
                <w:color w:val="auto"/>
                <w:sz w:val="24"/>
                <w:szCs w:val="24"/>
                <w:highlight w:val="none"/>
                <w:lang w:eastAsia="zh-CN"/>
              </w:rPr>
            </w:pPr>
            <w:r>
              <w:rPr>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）投标文件的编制人不得接受同一工程招标人委托编制招标文件（含招标控制价</w:t>
            </w:r>
            <w:r>
              <w:rPr>
                <w:color w:val="auto"/>
                <w:spacing w:val="7"/>
                <w:sz w:val="24"/>
                <w:szCs w:val="24"/>
                <w:highlight w:val="none"/>
                <w:lang w:eastAsia="zh-CN"/>
              </w:rPr>
              <w:t>），</w:t>
            </w:r>
            <w:r>
              <w:rPr>
                <w:color w:val="auto"/>
                <w:spacing w:val="-1"/>
                <w:sz w:val="24"/>
                <w:szCs w:val="24"/>
                <w:highlight w:val="none"/>
                <w:lang w:eastAsia="zh-CN"/>
              </w:rPr>
              <w:t>并不得接受其他投</w:t>
            </w:r>
            <w:r>
              <w:rPr>
                <w:color w:val="auto"/>
                <w:spacing w:val="-2"/>
                <w:sz w:val="24"/>
                <w:szCs w:val="24"/>
                <w:highlight w:val="none"/>
                <w:lang w:eastAsia="zh-CN"/>
              </w:rPr>
              <w:t>标人委托编制投标文件</w:t>
            </w:r>
          </w:p>
          <w:p w14:paraId="567D6E88">
            <w:pPr>
              <w:pStyle w:val="45"/>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暂估价：</w:t>
            </w:r>
          </w:p>
          <w:p w14:paraId="59F8FEE2">
            <w:pPr>
              <w:pStyle w:val="45"/>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right="1900"/>
              <w:textAlignment w:val="auto"/>
              <w:rPr>
                <w:color w:val="auto"/>
                <w:spacing w:val="-20"/>
                <w:sz w:val="24"/>
                <w:szCs w:val="24"/>
                <w:highlight w:val="none"/>
                <w:lang w:eastAsia="zh-CN"/>
              </w:rPr>
            </w:pPr>
            <w:r>
              <w:rPr>
                <w:color w:val="auto"/>
                <w:spacing w:val="-12"/>
                <w:sz w:val="24"/>
                <w:szCs w:val="24"/>
                <w:highlight w:val="none"/>
                <w:lang w:eastAsia="zh-CN"/>
              </w:rPr>
              <w:t>内容</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w:t>
            </w:r>
            <w:r>
              <w:rPr>
                <w:rFonts w:hint="eastAsia"/>
                <w:b w:val="0"/>
                <w:bCs w:val="0"/>
                <w:color w:val="auto"/>
                <w:spacing w:val="-20"/>
                <w:sz w:val="24"/>
                <w:szCs w:val="24"/>
                <w:highlight w:val="none"/>
                <w:u w:val="single"/>
                <w:lang w:val="en-US" w:eastAsia="zh-CN"/>
              </w:rPr>
              <w:t xml:space="preserve"> </w:t>
            </w:r>
            <w:r>
              <w:rPr>
                <w:rFonts w:hint="eastAsia"/>
                <w:color w:val="auto"/>
                <w:spacing w:val="-20"/>
                <w:sz w:val="24"/>
                <w:szCs w:val="24"/>
                <w:highlight w:val="none"/>
                <w:u w:val="single"/>
                <w:lang w:val="en-US" w:eastAsia="zh-CN"/>
              </w:rPr>
              <w:t xml:space="preserve"> </w:t>
            </w:r>
            <w:r>
              <w:rPr>
                <w:color w:val="auto"/>
                <w:spacing w:val="-20"/>
                <w:sz w:val="24"/>
                <w:szCs w:val="24"/>
                <w:highlight w:val="none"/>
                <w:lang w:eastAsia="zh-CN"/>
              </w:rPr>
              <w:t>；</w:t>
            </w:r>
          </w:p>
          <w:p w14:paraId="179CD7B7">
            <w:pPr>
              <w:pStyle w:val="45"/>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18"/>
                <w:sz w:val="24"/>
                <w:szCs w:val="24"/>
                <w:highlight w:val="none"/>
                <w:lang w:eastAsia="zh-CN"/>
              </w:rPr>
            </w:pPr>
            <w:r>
              <w:rPr>
                <w:color w:val="auto"/>
                <w:spacing w:val="-5"/>
                <w:sz w:val="24"/>
                <w:szCs w:val="24"/>
                <w:highlight w:val="none"/>
                <w:lang w:eastAsia="zh-CN"/>
              </w:rPr>
              <w:t>金额</w:t>
            </w:r>
            <w:r>
              <w:rPr>
                <w:color w:val="auto"/>
                <w:spacing w:val="-18"/>
                <w:sz w:val="24"/>
                <w:szCs w:val="24"/>
                <w:highlight w:val="none"/>
                <w:lang w:eastAsia="zh-CN"/>
              </w:rPr>
              <w:t>：</w:t>
            </w:r>
            <w:r>
              <w:rPr>
                <w:rFonts w:hint="eastAsia"/>
                <w:color w:val="auto"/>
                <w:spacing w:val="-18"/>
                <w:sz w:val="24"/>
                <w:szCs w:val="24"/>
                <w:highlight w:val="none"/>
                <w:u w:val="single"/>
                <w:lang w:val="en-US" w:eastAsia="zh-CN"/>
              </w:rPr>
              <w:t xml:space="preserve">  /  </w:t>
            </w:r>
            <w:r>
              <w:rPr>
                <w:rFonts w:hint="eastAsia"/>
                <w:color w:val="auto"/>
                <w:spacing w:val="-18"/>
                <w:sz w:val="24"/>
                <w:szCs w:val="24"/>
                <w:highlight w:val="none"/>
                <w:lang w:val="en-US" w:eastAsia="zh-CN"/>
              </w:rPr>
              <w:t xml:space="preserve"> </w:t>
            </w:r>
            <w:r>
              <w:rPr>
                <w:color w:val="auto"/>
                <w:spacing w:val="-18"/>
                <w:sz w:val="24"/>
                <w:szCs w:val="24"/>
                <w:highlight w:val="none"/>
                <w:lang w:eastAsia="zh-CN"/>
              </w:rPr>
              <w:t>；</w:t>
            </w:r>
          </w:p>
          <w:p w14:paraId="662E7F18">
            <w:pPr>
              <w:pStyle w:val="45"/>
              <w:keepNext w:val="0"/>
              <w:keepLines w:val="0"/>
              <w:pageBreakBefore w:val="0"/>
              <w:widowControl w:val="0"/>
              <w:numPr>
                <w:ilvl w:val="0"/>
                <w:numId w:val="31"/>
              </w:numPr>
              <w:kinsoku/>
              <w:wordWrap/>
              <w:overflowPunct/>
              <w:topLinePunct w:val="0"/>
              <w:autoSpaceDE w:val="0"/>
              <w:autoSpaceDN w:val="0"/>
              <w:bidi w:val="0"/>
              <w:adjustRightInd w:val="0"/>
              <w:snapToGrid/>
              <w:spacing w:line="440" w:lineRule="exact"/>
              <w:ind w:left="45" w:leftChars="0" w:right="1900" w:rightChars="0" w:firstLine="0" w:firstLineChars="0"/>
              <w:textAlignment w:val="auto"/>
              <w:rPr>
                <w:color w:val="auto"/>
                <w:spacing w:val="-20"/>
                <w:sz w:val="24"/>
                <w:szCs w:val="24"/>
                <w:highlight w:val="none"/>
                <w:lang w:eastAsia="zh-CN"/>
              </w:rPr>
            </w:pPr>
            <w:r>
              <w:rPr>
                <w:color w:val="auto"/>
                <w:spacing w:val="-2"/>
                <w:sz w:val="24"/>
                <w:szCs w:val="24"/>
                <w:highlight w:val="none"/>
                <w:lang w:eastAsia="zh-CN"/>
              </w:rPr>
              <w:t>占招标控制价比例</w:t>
            </w:r>
            <w:r>
              <w:rPr>
                <w:color w:val="auto"/>
                <w:spacing w:val="-20"/>
                <w:sz w:val="24"/>
                <w:szCs w:val="24"/>
                <w:highlight w:val="none"/>
                <w:lang w:eastAsia="zh-CN"/>
              </w:rPr>
              <w:t>：</w:t>
            </w:r>
            <w:r>
              <w:rPr>
                <w:rFonts w:hint="eastAsia"/>
                <w:color w:val="auto"/>
                <w:spacing w:val="-20"/>
                <w:sz w:val="24"/>
                <w:szCs w:val="24"/>
                <w:highlight w:val="none"/>
                <w:u w:val="single"/>
                <w:lang w:val="en-US" w:eastAsia="zh-CN"/>
              </w:rPr>
              <w:t xml:space="preserve"> /  </w:t>
            </w:r>
            <w:r>
              <w:rPr>
                <w:color w:val="auto"/>
                <w:spacing w:val="-20"/>
                <w:sz w:val="24"/>
                <w:szCs w:val="24"/>
                <w:highlight w:val="none"/>
                <w:lang w:eastAsia="zh-CN"/>
              </w:rPr>
              <w:t>；</w:t>
            </w:r>
          </w:p>
          <w:p w14:paraId="74CAD660">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45" w:leftChars="0" w:right="1900" w:rightChars="0"/>
              <w:textAlignment w:val="auto"/>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4</w:t>
            </w:r>
            <w:r>
              <w:rPr>
                <w:color w:val="auto"/>
                <w:spacing w:val="-5"/>
                <w:sz w:val="24"/>
                <w:szCs w:val="24"/>
                <w:highlight w:val="none"/>
                <w:lang w:eastAsia="zh-CN"/>
              </w:rPr>
              <w:t>）招标计划及内容：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lang w:eastAsia="zh-CN"/>
              </w:rPr>
              <w:t>。</w:t>
            </w:r>
          </w:p>
          <w:p w14:paraId="21FD4F7E">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121" w:firstLine="25"/>
              <w:jc w:val="both"/>
              <w:textAlignment w:val="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color w:val="auto"/>
                <w:spacing w:val="-2"/>
                <w:sz w:val="24"/>
                <w:szCs w:val="24"/>
                <w:highlight w:val="none"/>
                <w:lang w:eastAsia="zh-CN"/>
              </w:rPr>
              <w:t>监测设施经费保障要求：本工程处于安装监测设施工</w:t>
            </w:r>
            <w:r>
              <w:rPr>
                <w:color w:val="auto"/>
                <w:spacing w:val="-1"/>
                <w:sz w:val="24"/>
                <w:szCs w:val="24"/>
                <w:highlight w:val="none"/>
                <w:lang w:eastAsia="zh-CN"/>
              </w:rPr>
              <w:t>程范围，投标人扬尘控制及在线监测设施安装、运行费用应充分考虑并列入报价，在合同签订前应向招标人提供对</w:t>
            </w:r>
            <w:r>
              <w:rPr>
                <w:color w:val="auto"/>
                <w:spacing w:val="-2"/>
                <w:sz w:val="24"/>
                <w:szCs w:val="24"/>
                <w:highlight w:val="none"/>
                <w:lang w:eastAsia="zh-CN"/>
              </w:rPr>
              <w:t>应的实施方案。</w:t>
            </w:r>
          </w:p>
          <w:p w14:paraId="57CA0444">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rFonts w:hint="default" w:ascii="宋体" w:hAnsi="宋体" w:eastAsia="宋体" w:cs="宋体"/>
                <w:color w:val="auto"/>
                <w:spacing w:val="-1"/>
                <w:sz w:val="24"/>
                <w:szCs w:val="24"/>
                <w:highlight w:val="none"/>
                <w:lang w:val="en-US" w:eastAsia="zh-CN"/>
              </w:rPr>
            </w:pPr>
            <w:r>
              <w:rPr>
                <w:rFonts w:hint="eastAsia"/>
                <w:color w:val="auto"/>
                <w:spacing w:val="-2"/>
                <w:sz w:val="24"/>
                <w:szCs w:val="24"/>
                <w:highlight w:val="none"/>
                <w:lang w:val="en-US" w:eastAsia="zh-CN"/>
              </w:rPr>
              <w:t>5.</w:t>
            </w:r>
            <w:r>
              <w:rPr>
                <w:color w:val="auto"/>
                <w:spacing w:val="-2"/>
                <w:sz w:val="24"/>
                <w:szCs w:val="24"/>
                <w:highlight w:val="none"/>
                <w:lang w:eastAsia="zh-CN"/>
              </w:rPr>
              <w:t>建筑工人实名制</w:t>
            </w:r>
            <w:r>
              <w:rPr>
                <w:rFonts w:ascii="宋体" w:hAnsi="宋体" w:eastAsia="宋体" w:cs="宋体"/>
                <w:color w:val="auto"/>
                <w:spacing w:val="-1"/>
                <w:sz w:val="24"/>
                <w:szCs w:val="24"/>
                <w:highlight w:val="none"/>
                <w:lang w:eastAsia="zh-CN"/>
              </w:rPr>
              <w:t>管理和经费保障要求：</w:t>
            </w:r>
            <w:r>
              <w:rPr>
                <w:rFonts w:hint="eastAsia" w:ascii="宋体" w:hAnsi="宋体" w:eastAsia="宋体" w:cs="宋体"/>
                <w:color w:val="auto"/>
                <w:spacing w:val="-1"/>
                <w:sz w:val="24"/>
                <w:szCs w:val="24"/>
                <w:highlight w:val="none"/>
                <w:u w:val="single"/>
                <w:lang w:val="en-US" w:eastAsia="zh-CN"/>
              </w:rPr>
              <w:t xml:space="preserve">  </w:t>
            </w:r>
            <w:r>
              <w:rPr>
                <w:rFonts w:hint="eastAsia"/>
                <w:color w:val="auto"/>
                <w:spacing w:val="-5"/>
                <w:sz w:val="24"/>
                <w:szCs w:val="24"/>
                <w:highlight w:val="none"/>
                <w:u w:val="single"/>
                <w:lang w:val="en-US" w:eastAsia="zh-CN"/>
              </w:rPr>
              <w:t>/</w:t>
            </w:r>
            <w:r>
              <w:rPr>
                <w:rFonts w:hint="eastAsia" w:ascii="宋体" w:hAnsi="宋体" w:eastAsia="宋体" w:cs="宋体"/>
                <w:color w:val="auto"/>
                <w:spacing w:val="-1"/>
                <w:sz w:val="24"/>
                <w:szCs w:val="24"/>
                <w:highlight w:val="none"/>
                <w:u w:val="single"/>
                <w:lang w:val="en-US" w:eastAsia="zh-CN"/>
              </w:rPr>
              <w:t xml:space="preserve">  </w:t>
            </w:r>
          </w:p>
          <w:p w14:paraId="2135100C">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right="760" w:rightChars="0"/>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6.</w:t>
            </w:r>
            <w:r>
              <w:rPr>
                <w:color w:val="auto"/>
                <w:spacing w:val="-2"/>
                <w:sz w:val="24"/>
                <w:szCs w:val="24"/>
                <w:highlight w:val="none"/>
                <w:lang w:eastAsia="zh-CN"/>
              </w:rPr>
              <w:t>价款结算方式：</w:t>
            </w:r>
          </w:p>
          <w:p w14:paraId="28154A39">
            <w:pPr>
              <w:pStyle w:val="45"/>
              <w:keepNext w:val="0"/>
              <w:keepLines w:val="0"/>
              <w:pageBreakBefore w:val="0"/>
              <w:widowControl w:val="0"/>
              <w:kinsoku/>
              <w:wordWrap/>
              <w:overflowPunct/>
              <w:topLinePunct w:val="0"/>
              <w:autoSpaceDE w:val="0"/>
              <w:autoSpaceDN w:val="0"/>
              <w:bidi w:val="0"/>
              <w:adjustRightInd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竣工后一次性结算</w:t>
            </w:r>
          </w:p>
          <w:p w14:paraId="0C6836FF">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rFonts w:ascii="宋体" w:hAnsi="宋体" w:cs="宋体"/>
                <w:b/>
                <w:color w:val="auto"/>
                <w:highlight w:val="none"/>
                <w:u w:val="single"/>
              </w:rPr>
            </w:pPr>
            <w:r>
              <w:rPr>
                <w:rFonts w:hint="eastAsia"/>
                <w:color w:val="auto"/>
                <w:sz w:val="24"/>
                <w:szCs w:val="24"/>
                <w:highlight w:val="none"/>
                <w:lang w:eastAsia="zh-CN"/>
              </w:rPr>
              <w:t>□</w:t>
            </w:r>
            <w:r>
              <w:rPr>
                <w:color w:val="auto"/>
                <w:sz w:val="24"/>
                <w:szCs w:val="24"/>
                <w:highlight w:val="none"/>
                <w:lang w:eastAsia="zh-CN"/>
              </w:rPr>
              <w:t xml:space="preserve">施工过程分段结算：□房建工程分段节点（如 </w:t>
            </w:r>
            <w:r>
              <w:rPr>
                <w:color w:val="auto"/>
                <w:spacing w:val="3"/>
                <w:sz w:val="24"/>
                <w:szCs w:val="24"/>
                <w:highlight w:val="none"/>
                <w:lang w:eastAsia="zh-CN"/>
              </w:rPr>
              <w:t>可按桩基工程、地下室工程、地上主体结构工程和装饰装</w:t>
            </w:r>
            <w:r>
              <w:rPr>
                <w:color w:val="auto"/>
                <w:spacing w:val="1"/>
                <w:sz w:val="24"/>
                <w:szCs w:val="24"/>
                <w:highlight w:val="none"/>
                <w:lang w:eastAsia="zh-CN"/>
              </w:rPr>
              <w:t>修工程划分，或分专业、分单项等</w:t>
            </w:r>
            <w:r>
              <w:rPr>
                <w:color w:val="auto"/>
                <w:spacing w:val="12"/>
                <w:sz w:val="24"/>
                <w:szCs w:val="24"/>
                <w:highlight w:val="none"/>
                <w:lang w:eastAsia="zh-CN"/>
              </w:rPr>
              <w:t>）；</w:t>
            </w:r>
            <w:r>
              <w:rPr>
                <w:color w:val="auto"/>
                <w:spacing w:val="1"/>
                <w:sz w:val="24"/>
                <w:szCs w:val="24"/>
                <w:highlight w:val="none"/>
                <w:lang w:eastAsia="zh-CN"/>
              </w:rPr>
              <w:t>□市政工程分段节</w:t>
            </w:r>
            <w:r>
              <w:rPr>
                <w:color w:val="auto"/>
                <w:spacing w:val="11"/>
                <w:sz w:val="24"/>
                <w:szCs w:val="24"/>
                <w:highlight w:val="none"/>
                <w:lang w:eastAsia="zh-CN"/>
              </w:rPr>
              <w:t>点按划分（节点划分：如道路工</w:t>
            </w:r>
            <w:r>
              <w:rPr>
                <w:color w:val="auto"/>
                <w:spacing w:val="3"/>
                <w:sz w:val="24"/>
                <w:szCs w:val="24"/>
                <w:highlight w:val="none"/>
                <w:lang w:eastAsia="zh-CN"/>
              </w:rPr>
              <w:t>程、给排水燃气工程、隧道工程、河道护岸工程、综合管</w:t>
            </w:r>
            <w:r>
              <w:rPr>
                <w:color w:val="auto"/>
                <w:spacing w:val="13"/>
                <w:sz w:val="24"/>
                <w:szCs w:val="24"/>
                <w:highlight w:val="none"/>
                <w:lang w:eastAsia="zh-CN"/>
              </w:rPr>
              <w:t>廊工程等市政工程可按施工段合理划分过程结算周期节</w:t>
            </w:r>
            <w:r>
              <w:rPr>
                <w:color w:val="auto"/>
                <w:spacing w:val="3"/>
                <w:sz w:val="24"/>
                <w:szCs w:val="24"/>
                <w:highlight w:val="none"/>
                <w:lang w:eastAsia="zh-CN"/>
              </w:rPr>
              <w:t>点；水处理构筑物工程和生活垃圾处理工程可参照建筑工程划分过程结算周期节点；桥梁工程可按下部结构、上部</w:t>
            </w:r>
            <w:r>
              <w:rPr>
                <w:color w:val="auto"/>
                <w:spacing w:val="-1"/>
                <w:sz w:val="24"/>
                <w:szCs w:val="24"/>
                <w:highlight w:val="none"/>
                <w:lang w:eastAsia="zh-CN"/>
              </w:rPr>
              <w:t>结构、附属工程划分过程结算周期节点。</w:t>
            </w:r>
            <w:r>
              <w:rPr>
                <w:color w:val="auto"/>
                <w:spacing w:val="-1"/>
                <w:sz w:val="24"/>
                <w:szCs w:val="24"/>
                <w:highlight w:val="none"/>
              </w:rPr>
              <w:t>）。</w:t>
            </w:r>
          </w:p>
          <w:p w14:paraId="37CC1B57">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textAlignment w:val="auto"/>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7.</w:t>
            </w:r>
            <w:r>
              <w:rPr>
                <w:color w:val="auto"/>
                <w:spacing w:val="-1"/>
                <w:sz w:val="24"/>
                <w:szCs w:val="24"/>
                <w:highlight w:val="none"/>
                <w:lang w:eastAsia="zh-CN"/>
              </w:rPr>
              <w:t>农民工工资保证金：</w:t>
            </w:r>
          </w:p>
          <w:p w14:paraId="2DEFBF61">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color w:val="auto"/>
                <w:spacing w:val="3"/>
                <w:sz w:val="24"/>
                <w:szCs w:val="24"/>
                <w:highlight w:val="none"/>
                <w:lang w:eastAsia="zh-CN"/>
              </w:rPr>
            </w:pPr>
            <w:r>
              <w:rPr>
                <w:color w:val="auto"/>
                <w:spacing w:val="3"/>
                <w:sz w:val="24"/>
                <w:szCs w:val="24"/>
                <w:highlight w:val="none"/>
                <w:lang w:eastAsia="zh-CN"/>
              </w:rPr>
              <w:t>（1）投标人应在投标前仔细核查本企业农民工工资保证金缴纳情况，应按当地有关农民工工资保证金管理制度执行。</w:t>
            </w:r>
          </w:p>
          <w:p w14:paraId="7BACFF71">
            <w:pPr>
              <w:pStyle w:val="45"/>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25"/>
              <w:textAlignment w:val="auto"/>
              <w:rPr>
                <w:color w:val="auto"/>
                <w:spacing w:val="3"/>
                <w:sz w:val="24"/>
                <w:szCs w:val="24"/>
                <w:highlight w:val="none"/>
                <w:lang w:eastAsia="zh-CN"/>
              </w:rPr>
            </w:pPr>
            <w:r>
              <w:rPr>
                <w:color w:val="auto"/>
                <w:spacing w:val="3"/>
                <w:sz w:val="24"/>
                <w:szCs w:val="24"/>
                <w:highlight w:val="none"/>
                <w:lang w:eastAsia="zh-CN"/>
              </w:rPr>
              <w:t>（2）农民工工资支付按照当地相关文件执行，具体在合同专用条款中明确。</w:t>
            </w:r>
          </w:p>
          <w:p w14:paraId="7FF12669">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8"/>
                <w:sz w:val="24"/>
                <w:szCs w:val="24"/>
                <w:highlight w:val="none"/>
                <w:lang w:eastAsia="zh-CN"/>
              </w:rPr>
            </w:pPr>
            <w:r>
              <w:rPr>
                <w:rFonts w:ascii="Times New Roman" w:hAnsi="Times New Roman" w:eastAsia="Times New Roman" w:cs="Times New Roman"/>
                <w:color w:val="auto"/>
                <w:spacing w:val="-8"/>
                <w:sz w:val="24"/>
                <w:szCs w:val="24"/>
                <w:highlight w:val="none"/>
                <w:lang w:eastAsia="zh-CN"/>
              </w:rPr>
              <w:t>8.</w:t>
            </w:r>
            <w:r>
              <w:rPr>
                <w:color w:val="auto"/>
                <w:spacing w:val="-8"/>
                <w:sz w:val="24"/>
                <w:szCs w:val="24"/>
                <w:highlight w:val="none"/>
                <w:lang w:eastAsia="zh-CN"/>
              </w:rPr>
              <w:t>招标人应当按</w:t>
            </w:r>
            <w:r>
              <w:rPr>
                <w:rFonts w:hint="eastAsia"/>
                <w:color w:val="auto"/>
                <w:spacing w:val="-8"/>
                <w:sz w:val="24"/>
                <w:szCs w:val="24"/>
                <w:highlight w:val="none"/>
                <w:lang w:val="en-US" w:eastAsia="zh-CN"/>
              </w:rPr>
              <w:t>合同</w:t>
            </w:r>
            <w:r>
              <w:rPr>
                <w:color w:val="auto"/>
                <w:spacing w:val="-8"/>
                <w:sz w:val="24"/>
                <w:szCs w:val="24"/>
                <w:highlight w:val="none"/>
                <w:lang w:eastAsia="zh-CN"/>
              </w:rPr>
              <w:t>规定向中标人提供工程款支付担保。</w:t>
            </w:r>
          </w:p>
          <w:p w14:paraId="03A5A78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hint="eastAsia"/>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color w:val="auto"/>
                <w:spacing w:val="-1"/>
                <w:sz w:val="24"/>
                <w:szCs w:val="24"/>
                <w:highlight w:val="none"/>
                <w:lang w:eastAsia="zh-CN"/>
              </w:rPr>
              <w:t>实施</w:t>
            </w:r>
            <w:r>
              <w:rPr>
                <w:rFonts w:ascii="Times New Roman" w:hAnsi="Times New Roman" w:eastAsia="Times New Roman" w:cs="Times New Roman"/>
                <w:color w:val="auto"/>
                <w:spacing w:val="-1"/>
                <w:sz w:val="24"/>
                <w:szCs w:val="24"/>
                <w:highlight w:val="none"/>
                <w:lang w:eastAsia="zh-CN"/>
              </w:rPr>
              <w:t>BIM</w:t>
            </w:r>
            <w:r>
              <w:rPr>
                <w:color w:val="auto"/>
                <w:spacing w:val="-1"/>
                <w:sz w:val="24"/>
                <w:szCs w:val="24"/>
                <w:highlight w:val="none"/>
                <w:lang w:eastAsia="zh-CN"/>
              </w:rPr>
              <w:t>的内容：</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2"/>
                <w:sz w:val="24"/>
                <w:szCs w:val="24"/>
                <w:highlight w:val="none"/>
                <w:lang w:eastAsia="zh-CN"/>
              </w:rPr>
              <w:t>。</w:t>
            </w:r>
          </w:p>
          <w:p w14:paraId="44F00D27">
            <w:pPr>
              <w:pStyle w:val="45"/>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24"/>
              <w:jc w:val="both"/>
              <w:textAlignment w:val="auto"/>
              <w:rPr>
                <w:color w:val="auto"/>
                <w:sz w:val="24"/>
                <w:szCs w:val="24"/>
                <w:highlight w:val="none"/>
                <w:lang w:eastAsia="zh-CN"/>
              </w:rPr>
            </w:pPr>
            <w:r>
              <w:rPr>
                <w:color w:val="auto"/>
                <w:sz w:val="24"/>
                <w:szCs w:val="24"/>
                <w:highlight w:val="none"/>
                <w:lang w:eastAsia="zh-CN"/>
              </w:rPr>
              <w:t>□</w:t>
            </w:r>
            <w:r>
              <w:rPr>
                <w:rFonts w:ascii="Times New Roman" w:hAnsi="Times New Roman" w:eastAsia="Times New Roman" w:cs="Times New Roman"/>
                <w:color w:val="auto"/>
                <w:sz w:val="24"/>
                <w:szCs w:val="24"/>
                <w:highlight w:val="none"/>
                <w:lang w:eastAsia="zh-CN"/>
              </w:rPr>
              <w:t>10.</w:t>
            </w:r>
            <w:r>
              <w:rPr>
                <w:color w:val="auto"/>
                <w:sz w:val="24"/>
                <w:szCs w:val="24"/>
                <w:highlight w:val="none"/>
                <w:lang w:eastAsia="zh-CN"/>
              </w:rPr>
              <w:t>投标人存在撤销投标文件和无正当理由放弃中标</w:t>
            </w:r>
            <w:r>
              <w:rPr>
                <w:color w:val="auto"/>
                <w:spacing w:val="-1"/>
                <w:sz w:val="24"/>
                <w:szCs w:val="24"/>
                <w:highlight w:val="none"/>
                <w:lang w:eastAsia="zh-CN"/>
              </w:rPr>
              <w:t>、不</w:t>
            </w:r>
            <w:r>
              <w:rPr>
                <w:color w:val="auto"/>
                <w:spacing w:val="3"/>
                <w:sz w:val="24"/>
                <w:szCs w:val="24"/>
                <w:highlight w:val="none"/>
                <w:lang w:eastAsia="zh-CN"/>
              </w:rPr>
              <w:t>与招标人签订书面合同等情形或被行政部门查实存在违法行为，招标人重新招标的，招标人可以拒绝投标人再次投</w:t>
            </w:r>
            <w:r>
              <w:rPr>
                <w:color w:val="auto"/>
                <w:spacing w:val="-2"/>
                <w:sz w:val="24"/>
                <w:szCs w:val="24"/>
                <w:highlight w:val="none"/>
                <w:lang w:eastAsia="zh-CN"/>
              </w:rPr>
              <w:t>标该项目。</w:t>
            </w:r>
          </w:p>
          <w:p w14:paraId="3C7EBC7A">
            <w:pPr>
              <w:pStyle w:val="45"/>
              <w:keepNext w:val="0"/>
              <w:keepLines w:val="0"/>
              <w:pageBreakBefore w:val="0"/>
              <w:widowControl w:val="0"/>
              <w:numPr>
                <w:ilvl w:val="0"/>
                <w:numId w:val="32"/>
              </w:numPr>
              <w:kinsoku/>
              <w:wordWrap/>
              <w:overflowPunct/>
              <w:topLinePunct w:val="0"/>
              <w:autoSpaceDE w:val="0"/>
              <w:autoSpaceDN w:val="0"/>
              <w:bidi w:val="0"/>
              <w:adjustRightInd w:val="0"/>
              <w:snapToGrid/>
              <w:spacing w:line="440" w:lineRule="exact"/>
              <w:ind w:left="52" w:right="520"/>
              <w:textAlignment w:val="auto"/>
              <w:rPr>
                <w:color w:val="auto"/>
                <w:spacing w:val="-3"/>
                <w:sz w:val="24"/>
                <w:szCs w:val="24"/>
                <w:highlight w:val="none"/>
                <w:lang w:eastAsia="zh-CN"/>
              </w:rPr>
            </w:pPr>
            <w:r>
              <w:rPr>
                <w:color w:val="auto"/>
                <w:spacing w:val="-2"/>
                <w:sz w:val="24"/>
                <w:szCs w:val="24"/>
                <w:highlight w:val="none"/>
                <w:lang w:eastAsia="zh-CN"/>
              </w:rPr>
              <w:t>创安全文明标准化工地等级要求：</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3"/>
                <w:sz w:val="24"/>
                <w:szCs w:val="24"/>
                <w:highlight w:val="none"/>
                <w:lang w:eastAsia="zh-CN"/>
              </w:rPr>
              <w:t>。</w:t>
            </w:r>
          </w:p>
          <w:p w14:paraId="2B96185C">
            <w:pPr>
              <w:pStyle w:val="4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520" w:rightChars="0"/>
              <w:textAlignment w:val="auto"/>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12.</w:t>
            </w:r>
            <w:r>
              <w:rPr>
                <w:color w:val="auto"/>
                <w:spacing w:val="-1"/>
                <w:sz w:val="24"/>
                <w:szCs w:val="24"/>
                <w:highlight w:val="none"/>
                <w:lang w:eastAsia="zh-CN"/>
              </w:rPr>
              <w:t>本招标文件项目负责人一般情况下是指</w:t>
            </w:r>
            <w:r>
              <w:rPr>
                <w:color w:val="auto"/>
                <w:spacing w:val="-2"/>
                <w:sz w:val="24"/>
                <w:szCs w:val="24"/>
                <w:highlight w:val="none"/>
                <w:lang w:eastAsia="zh-CN"/>
              </w:rPr>
              <w:t>项目经理。</w:t>
            </w:r>
          </w:p>
          <w:p w14:paraId="58629952">
            <w:pPr>
              <w:pStyle w:val="45"/>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pacing w:val="13"/>
                <w:sz w:val="24"/>
                <w:szCs w:val="24"/>
                <w:highlight w:val="none"/>
                <w:lang w:eastAsia="zh-CN"/>
              </w:rPr>
              <w:t xml:space="preserve">13. </w:t>
            </w:r>
            <w:r>
              <w:rPr>
                <w:color w:val="auto"/>
                <w:spacing w:val="13"/>
                <w:sz w:val="24"/>
                <w:szCs w:val="24"/>
                <w:highlight w:val="none"/>
                <w:lang w:eastAsia="zh-CN"/>
              </w:rPr>
              <w:t>中标价如出现《浙江省建设工程计价规则》（</w:t>
            </w:r>
            <w:r>
              <w:rPr>
                <w:rFonts w:ascii="Times New Roman" w:hAnsi="Times New Roman" w:eastAsia="Times New Roman" w:cs="Times New Roman"/>
                <w:color w:val="auto"/>
                <w:spacing w:val="13"/>
                <w:sz w:val="24"/>
                <w:szCs w:val="24"/>
                <w:highlight w:val="none"/>
                <w:lang w:eastAsia="zh-CN"/>
              </w:rPr>
              <w:t>2018</w:t>
            </w:r>
            <w:r>
              <w:rPr>
                <w:color w:val="auto"/>
                <w:spacing w:val="2"/>
                <w:sz w:val="24"/>
                <w:szCs w:val="24"/>
                <w:highlight w:val="none"/>
                <w:lang w:eastAsia="zh-CN"/>
              </w:rPr>
              <w:t>版</w:t>
            </w:r>
            <w:r>
              <w:rPr>
                <w:color w:val="auto"/>
                <w:spacing w:val="-15"/>
                <w:sz w:val="24"/>
                <w:szCs w:val="24"/>
                <w:highlight w:val="none"/>
                <w:lang w:eastAsia="zh-CN"/>
              </w:rPr>
              <w:t>）（</w:t>
            </w:r>
            <w:r>
              <w:rPr>
                <w:color w:val="auto"/>
                <w:spacing w:val="2"/>
                <w:sz w:val="24"/>
                <w:szCs w:val="24"/>
                <w:highlight w:val="none"/>
                <w:lang w:eastAsia="zh-CN"/>
              </w:rPr>
              <w:t>以下简称《</w:t>
            </w:r>
            <w:r>
              <w:rPr>
                <w:rFonts w:ascii="Times New Roman" w:hAnsi="Times New Roman" w:eastAsia="Times New Roman" w:cs="Times New Roman"/>
                <w:color w:val="auto"/>
                <w:spacing w:val="2"/>
                <w:sz w:val="24"/>
                <w:szCs w:val="24"/>
                <w:highlight w:val="none"/>
                <w:lang w:eastAsia="zh-CN"/>
              </w:rPr>
              <w:t xml:space="preserve">2018 </w:t>
            </w:r>
            <w:r>
              <w:rPr>
                <w:color w:val="auto"/>
                <w:spacing w:val="2"/>
                <w:sz w:val="24"/>
                <w:szCs w:val="24"/>
                <w:highlight w:val="none"/>
                <w:lang w:eastAsia="zh-CN"/>
              </w:rPr>
              <w:t>版计价规则》）所列的异常报价情</w:t>
            </w:r>
            <w:r>
              <w:rPr>
                <w:color w:val="auto"/>
                <w:spacing w:val="3"/>
                <w:sz w:val="24"/>
                <w:szCs w:val="24"/>
                <w:highlight w:val="none"/>
                <w:lang w:eastAsia="zh-CN"/>
              </w:rPr>
              <w:t>形，招标人可与中标人协商确定合理单价，并在合同中明确约定。协商确定的单价仅用于工程量调整和变更后综合</w:t>
            </w:r>
            <w:r>
              <w:rPr>
                <w:color w:val="auto"/>
                <w:spacing w:val="-2"/>
                <w:sz w:val="24"/>
                <w:szCs w:val="24"/>
                <w:highlight w:val="none"/>
                <w:lang w:eastAsia="zh-CN"/>
              </w:rPr>
              <w:t>单价的确定。</w:t>
            </w:r>
          </w:p>
          <w:p w14:paraId="5C30263C">
            <w:pPr>
              <w:pStyle w:val="45"/>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14.</w:t>
            </w:r>
            <w:r>
              <w:rPr>
                <w:color w:val="auto"/>
                <w:spacing w:val="-2"/>
                <w:sz w:val="24"/>
                <w:szCs w:val="24"/>
                <w:highlight w:val="none"/>
                <w:lang w:eastAsia="zh-CN"/>
              </w:rPr>
              <w:t>工伤保险按相关规定要求执行。</w:t>
            </w:r>
          </w:p>
          <w:p w14:paraId="40CD29BB">
            <w:pPr>
              <w:pStyle w:val="45"/>
              <w:keepNext w:val="0"/>
              <w:keepLines w:val="0"/>
              <w:pageBreakBefore w:val="0"/>
              <w:widowControl w:val="0"/>
              <w:kinsoku/>
              <w:wordWrap/>
              <w:overflowPunct/>
              <w:topLinePunct w:val="0"/>
              <w:autoSpaceDE w:val="0"/>
              <w:autoSpaceDN w:val="0"/>
              <w:bidi w:val="0"/>
              <w:adjustRightInd w:val="0"/>
              <w:snapToGrid/>
              <w:spacing w:line="440" w:lineRule="exact"/>
              <w:ind w:left="35" w:right="27" w:firstLine="17"/>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15.</w:t>
            </w:r>
            <w:r>
              <w:rPr>
                <w:color w:val="auto"/>
                <w:sz w:val="24"/>
                <w:szCs w:val="24"/>
                <w:highlight w:val="none"/>
                <w:lang w:eastAsia="zh-CN"/>
              </w:rPr>
              <w:t>本招标文件信用评价执行《浙江省建筑施工企业信用评</w:t>
            </w:r>
            <w:r>
              <w:rPr>
                <w:color w:val="auto"/>
                <w:spacing w:val="9"/>
                <w:sz w:val="24"/>
                <w:szCs w:val="24"/>
                <w:highlight w:val="none"/>
                <w:lang w:eastAsia="zh-CN"/>
              </w:rPr>
              <w:t>价的实施意见》《浙江省注册建造师信用评价的实施意</w:t>
            </w:r>
            <w:r>
              <w:rPr>
                <w:color w:val="auto"/>
                <w:spacing w:val="-4"/>
                <w:sz w:val="24"/>
                <w:szCs w:val="24"/>
                <w:highlight w:val="none"/>
                <w:lang w:eastAsia="zh-CN"/>
              </w:rPr>
              <w:t>见》。</w:t>
            </w:r>
          </w:p>
          <w:p w14:paraId="6FA8FF45">
            <w:pPr>
              <w:pStyle w:val="45"/>
              <w:keepNext w:val="0"/>
              <w:keepLines w:val="0"/>
              <w:pageBreakBefore w:val="0"/>
              <w:widowControl w:val="0"/>
              <w:kinsoku/>
              <w:wordWrap/>
              <w:overflowPunct/>
              <w:topLinePunct w:val="0"/>
              <w:autoSpaceDE w:val="0"/>
              <w:autoSpaceDN w:val="0"/>
              <w:bidi w:val="0"/>
              <w:adjustRightInd w:val="0"/>
              <w:snapToGrid/>
              <w:spacing w:line="440" w:lineRule="exact"/>
              <w:ind w:left="34" w:right="27" w:firstLine="18"/>
              <w:jc w:val="both"/>
              <w:textAlignment w:val="auto"/>
              <w:rPr>
                <w:color w:val="auto"/>
                <w:sz w:val="24"/>
                <w:szCs w:val="24"/>
                <w:highlight w:val="none"/>
                <w:lang w:eastAsia="zh-CN"/>
              </w:rPr>
            </w:pPr>
            <w:r>
              <w:rPr>
                <w:rFonts w:ascii="Times New Roman" w:hAnsi="Times New Roman" w:eastAsia="Times New Roman" w:cs="Times New Roman"/>
                <w:color w:val="auto"/>
                <w:sz w:val="24"/>
                <w:szCs w:val="24"/>
                <w:highlight w:val="none"/>
                <w:lang w:eastAsia="zh-CN"/>
              </w:rPr>
              <w:t>16.</w:t>
            </w:r>
            <w:r>
              <w:rPr>
                <w:color w:val="auto"/>
                <w:sz w:val="24"/>
                <w:szCs w:val="24"/>
                <w:highlight w:val="none"/>
                <w:lang w:eastAsia="zh-CN"/>
              </w:rPr>
              <w:t>投标人应在投标前自行做好“浙江省建筑市场监管公共</w:t>
            </w:r>
            <w:r>
              <w:rPr>
                <w:color w:val="auto"/>
                <w:spacing w:val="2"/>
                <w:sz w:val="24"/>
                <w:szCs w:val="24"/>
                <w:highlight w:val="none"/>
                <w:lang w:eastAsia="zh-CN"/>
              </w:rPr>
              <w:t>服务系统”相关信息的维护工作，并对企业资质、人</w:t>
            </w:r>
            <w:r>
              <w:rPr>
                <w:color w:val="auto"/>
                <w:spacing w:val="1"/>
                <w:sz w:val="24"/>
                <w:szCs w:val="24"/>
                <w:highlight w:val="none"/>
                <w:lang w:eastAsia="zh-CN"/>
              </w:rPr>
              <w:t>员资</w:t>
            </w:r>
            <w:r>
              <w:rPr>
                <w:color w:val="auto"/>
                <w:spacing w:val="3"/>
                <w:sz w:val="24"/>
                <w:szCs w:val="24"/>
                <w:highlight w:val="none"/>
                <w:lang w:eastAsia="zh-CN"/>
              </w:rPr>
              <w:t>格、项目状况、信用评价等信息的真实性、准确性、完整</w:t>
            </w:r>
            <w:r>
              <w:rPr>
                <w:color w:val="auto"/>
                <w:spacing w:val="-3"/>
                <w:sz w:val="24"/>
                <w:szCs w:val="24"/>
                <w:highlight w:val="none"/>
                <w:lang w:eastAsia="zh-CN"/>
              </w:rPr>
              <w:t>性负责。</w:t>
            </w:r>
          </w:p>
          <w:p w14:paraId="79BB52F3">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jc w:val="both"/>
              <w:textAlignment w:val="auto"/>
              <w:rPr>
                <w:color w:val="auto"/>
                <w:spacing w:val="-2"/>
                <w:sz w:val="24"/>
                <w:szCs w:val="24"/>
                <w:highlight w:val="none"/>
                <w:lang w:eastAsia="zh-CN"/>
              </w:rPr>
            </w:pPr>
            <w:r>
              <w:rPr>
                <w:rFonts w:ascii="Times New Roman" w:hAnsi="Times New Roman" w:eastAsia="Times New Roman" w:cs="Times New Roman"/>
                <w:color w:val="auto"/>
                <w:spacing w:val="-5"/>
                <w:sz w:val="24"/>
                <w:szCs w:val="24"/>
                <w:highlight w:val="none"/>
              </w:rPr>
              <w:t>17.</w:t>
            </w:r>
            <w:r>
              <w:rPr>
                <w:color w:val="auto"/>
                <w:spacing w:val="-5"/>
                <w:sz w:val="24"/>
                <w:szCs w:val="24"/>
                <w:highlight w:val="none"/>
              </w:rPr>
              <w:t>其他：</w:t>
            </w:r>
            <w:r>
              <w:rPr>
                <w:rFonts w:hint="eastAsia"/>
                <w:color w:val="auto"/>
                <w:spacing w:val="-5"/>
                <w:sz w:val="24"/>
                <w:szCs w:val="24"/>
                <w:highlight w:val="none"/>
                <w:u w:val="single"/>
                <w:lang w:val="en-US" w:eastAsia="zh-CN"/>
              </w:rPr>
              <w:t xml:space="preserve">   /  </w:t>
            </w:r>
            <w:r>
              <w:rPr>
                <w:rFonts w:hint="eastAsia"/>
                <w:color w:val="auto"/>
                <w:spacing w:val="-5"/>
                <w:sz w:val="24"/>
                <w:szCs w:val="24"/>
                <w:highlight w:val="none"/>
                <w:lang w:val="en-US" w:eastAsia="zh-CN"/>
              </w:rPr>
              <w:t xml:space="preserve"> </w:t>
            </w:r>
            <w:r>
              <w:rPr>
                <w:color w:val="auto"/>
                <w:spacing w:val="-5"/>
                <w:sz w:val="24"/>
                <w:szCs w:val="24"/>
                <w:highlight w:val="none"/>
              </w:rPr>
              <w:t>。</w:t>
            </w:r>
          </w:p>
        </w:tc>
      </w:tr>
      <w:tr w14:paraId="08D844E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D920F1D">
            <w:pPr>
              <w:pStyle w:val="35"/>
              <w:kinsoku w:val="0"/>
              <w:spacing w:line="440" w:lineRule="exact"/>
              <w:jc w:val="center"/>
              <w:rPr>
                <w:rFonts w:ascii="宋体" w:hAnsi="宋体" w:cs="宋体"/>
                <w:highlight w:val="none"/>
              </w:rPr>
            </w:pPr>
            <w:r>
              <w:rPr>
                <w:rFonts w:hint="eastAsia" w:ascii="宋体" w:hAnsi="宋体" w:cs="宋体"/>
                <w:highlight w:val="none"/>
              </w:rPr>
              <w:t>10.8</w:t>
            </w:r>
          </w:p>
        </w:tc>
        <w:tc>
          <w:tcPr>
            <w:tcW w:w="1697" w:type="dxa"/>
            <w:tcBorders>
              <w:top w:val="single" w:color="000000" w:sz="4" w:space="0"/>
              <w:left w:val="single" w:color="000000" w:sz="4" w:space="0"/>
              <w:bottom w:val="single" w:color="000000" w:sz="4" w:space="0"/>
              <w:right w:val="single" w:color="000000" w:sz="4" w:space="0"/>
            </w:tcBorders>
          </w:tcPr>
          <w:p w14:paraId="257E342C">
            <w:pPr>
              <w:spacing w:line="312" w:lineRule="auto"/>
              <w:rPr>
                <w:rFonts w:ascii="Arial"/>
                <w:sz w:val="21"/>
                <w:highlight w:val="none"/>
              </w:rPr>
            </w:pPr>
          </w:p>
          <w:p w14:paraId="49EEF1E1">
            <w:pPr>
              <w:spacing w:line="313" w:lineRule="auto"/>
              <w:rPr>
                <w:rFonts w:ascii="Arial"/>
                <w:sz w:val="21"/>
                <w:highlight w:val="none"/>
              </w:rPr>
            </w:pPr>
          </w:p>
          <w:p w14:paraId="619A2440">
            <w:pPr>
              <w:spacing w:line="313" w:lineRule="auto"/>
              <w:rPr>
                <w:rFonts w:ascii="Arial"/>
                <w:sz w:val="21"/>
                <w:highlight w:val="none"/>
              </w:rPr>
            </w:pPr>
          </w:p>
          <w:p w14:paraId="0C8D47BC">
            <w:pPr>
              <w:pStyle w:val="45"/>
              <w:spacing w:before="78" w:line="275" w:lineRule="auto"/>
              <w:ind w:left="169" w:right="164"/>
              <w:jc w:val="center"/>
              <w:rPr>
                <w:highlight w:val="none"/>
              </w:rPr>
            </w:pPr>
            <w:r>
              <w:rPr>
                <w:spacing w:val="-2"/>
                <w:highlight w:val="none"/>
              </w:rPr>
              <w:t>技术标相关要求</w:t>
            </w:r>
          </w:p>
        </w:tc>
        <w:tc>
          <w:tcPr>
            <w:tcW w:w="6999" w:type="dxa"/>
            <w:tcBorders>
              <w:top w:val="single" w:color="000000" w:sz="4" w:space="0"/>
              <w:left w:val="single" w:color="000000" w:sz="4" w:space="0"/>
              <w:bottom w:val="single" w:color="000000" w:sz="4" w:space="0"/>
              <w:right w:val="single" w:color="000000" w:sz="4" w:space="0"/>
            </w:tcBorders>
          </w:tcPr>
          <w:p w14:paraId="555919F4">
            <w:pPr>
              <w:pStyle w:val="45"/>
              <w:spacing w:before="93" w:line="190" w:lineRule="auto"/>
              <w:ind w:left="124"/>
              <w:rPr>
                <w:b/>
                <w:bCs/>
                <w:highlight w:val="none"/>
              </w:rPr>
            </w:pPr>
            <w:r>
              <w:rPr>
                <w:b/>
                <w:bCs/>
                <w:spacing w:val="-5"/>
                <w:highlight w:val="none"/>
              </w:rPr>
              <w:t>技术文件编制要求：</w:t>
            </w:r>
          </w:p>
          <w:p w14:paraId="7612E359">
            <w:pPr>
              <w:pStyle w:val="45"/>
              <w:numPr>
                <w:ilvl w:val="0"/>
                <w:numId w:val="33"/>
              </w:numPr>
              <w:spacing w:before="45" w:line="275" w:lineRule="auto"/>
              <w:ind w:left="112" w:right="109" w:firstLine="19"/>
              <w:jc w:val="both"/>
              <w:rPr>
                <w:b/>
                <w:bCs/>
                <w:spacing w:val="-1"/>
                <w:highlight w:val="none"/>
                <w:lang w:eastAsia="zh-CN"/>
              </w:rPr>
            </w:pPr>
            <w:r>
              <w:rPr>
                <w:b/>
                <w:bCs/>
                <w:spacing w:val="8"/>
                <w:highlight w:val="none"/>
                <w:lang w:eastAsia="zh-CN"/>
              </w:rPr>
              <w:t>技术文件采用暗标形式，不得出现投标人名称、投标</w:t>
            </w:r>
            <w:r>
              <w:rPr>
                <w:b/>
                <w:bCs/>
                <w:spacing w:val="7"/>
                <w:highlight w:val="none"/>
                <w:lang w:eastAsia="zh-CN"/>
              </w:rPr>
              <w:t>人的人员姓名及其他任何能影射或能推断出</w:t>
            </w:r>
            <w:r>
              <w:rPr>
                <w:b/>
                <w:bCs/>
                <w:spacing w:val="6"/>
                <w:highlight w:val="none"/>
                <w:lang w:eastAsia="zh-CN"/>
              </w:rPr>
              <w:t>投标人的标</w:t>
            </w:r>
            <w:r>
              <w:rPr>
                <w:b/>
                <w:bCs/>
                <w:spacing w:val="-1"/>
                <w:highlight w:val="none"/>
                <w:lang w:eastAsia="zh-CN"/>
              </w:rPr>
              <w:t>记、文字描述及图案；</w:t>
            </w:r>
          </w:p>
          <w:p w14:paraId="57709F89">
            <w:pPr>
              <w:pStyle w:val="45"/>
              <w:numPr>
                <w:ilvl w:val="0"/>
                <w:numId w:val="33"/>
              </w:numPr>
              <w:spacing w:before="45" w:line="275" w:lineRule="auto"/>
              <w:ind w:left="112" w:right="109" w:firstLine="19"/>
              <w:jc w:val="both"/>
              <w:rPr>
                <w:b/>
                <w:bCs/>
                <w:spacing w:val="2"/>
                <w:highlight w:val="none"/>
                <w:lang w:eastAsia="zh-CN"/>
              </w:rPr>
            </w:pPr>
            <w:r>
              <w:rPr>
                <w:b/>
                <w:bCs/>
                <w:spacing w:val="-3"/>
                <w:highlight w:val="none"/>
                <w:lang w:eastAsia="zh-CN"/>
              </w:rPr>
              <w:t>技术文件必须采用</w:t>
            </w:r>
            <w:r>
              <w:rPr>
                <w:rFonts w:ascii="Calibri" w:hAnsi="Calibri" w:eastAsia="Calibri" w:cs="Calibri"/>
                <w:b/>
                <w:bCs/>
                <w:spacing w:val="-3"/>
                <w:highlight w:val="none"/>
                <w:lang w:eastAsia="zh-CN"/>
              </w:rPr>
              <w:t>A4</w:t>
            </w:r>
            <w:r>
              <w:rPr>
                <w:b/>
                <w:bCs/>
                <w:spacing w:val="-3"/>
                <w:highlight w:val="none"/>
                <w:lang w:eastAsia="zh-CN"/>
              </w:rPr>
              <w:t>幅面，总页数不得超过</w:t>
            </w:r>
            <w:r>
              <w:rPr>
                <w:rFonts w:hint="eastAsia" w:ascii="Calibri" w:hAnsi="Calibri" w:eastAsia="Calibri" w:cs="Calibri"/>
                <w:b/>
                <w:bCs/>
                <w:spacing w:val="-3"/>
                <w:highlight w:val="none"/>
                <w:lang w:val="en-US" w:eastAsia="zh-CN"/>
              </w:rPr>
              <w:t>50</w:t>
            </w:r>
            <w:r>
              <w:rPr>
                <w:b/>
                <w:bCs/>
                <w:spacing w:val="-3"/>
                <w:highlight w:val="none"/>
                <w:lang w:eastAsia="zh-CN"/>
              </w:rPr>
              <w:t>面</w:t>
            </w:r>
            <w:r>
              <w:rPr>
                <w:rFonts w:hint="eastAsia"/>
                <w:b/>
                <w:bCs/>
                <w:spacing w:val="-3"/>
                <w:highlight w:val="none"/>
                <w:lang w:eastAsia="zh-CN"/>
              </w:rPr>
              <w:t>（封面和目录除外）</w:t>
            </w:r>
            <w:r>
              <w:rPr>
                <w:b/>
                <w:bCs/>
                <w:spacing w:val="-3"/>
                <w:highlight w:val="none"/>
                <w:lang w:eastAsia="zh-CN"/>
              </w:rPr>
              <w:t>；</w:t>
            </w:r>
          </w:p>
          <w:p w14:paraId="1FD59958">
            <w:pPr>
              <w:pStyle w:val="45"/>
              <w:numPr>
                <w:ilvl w:val="0"/>
                <w:numId w:val="33"/>
              </w:numPr>
              <w:spacing w:before="34" w:line="271" w:lineRule="auto"/>
              <w:ind w:left="112" w:right="616" w:firstLine="19"/>
              <w:rPr>
                <w:b/>
                <w:bCs/>
                <w:highlight w:val="none"/>
                <w:lang w:eastAsia="zh-CN"/>
              </w:rPr>
            </w:pPr>
            <w:r>
              <w:rPr>
                <w:b/>
                <w:bCs/>
                <w:spacing w:val="-1"/>
                <w:highlight w:val="none"/>
                <w:lang w:eastAsia="zh-CN"/>
              </w:rPr>
              <w:t>建议技术文件字体为四号宋体，行距</w:t>
            </w:r>
            <w:r>
              <w:rPr>
                <w:rFonts w:ascii="Calibri" w:hAnsi="Calibri" w:eastAsia="Calibri" w:cs="Calibri"/>
                <w:b/>
                <w:bCs/>
                <w:spacing w:val="-1"/>
                <w:highlight w:val="none"/>
                <w:lang w:eastAsia="zh-CN"/>
              </w:rPr>
              <w:t>1.5</w:t>
            </w:r>
            <w:r>
              <w:rPr>
                <w:b/>
                <w:bCs/>
                <w:spacing w:val="-1"/>
                <w:highlight w:val="none"/>
                <w:lang w:eastAsia="zh-CN"/>
              </w:rPr>
              <w:t>倍。</w:t>
            </w:r>
          </w:p>
          <w:p w14:paraId="3041344C">
            <w:pPr>
              <w:pStyle w:val="45"/>
              <w:numPr>
                <w:ilvl w:val="0"/>
                <w:numId w:val="33"/>
              </w:numPr>
              <w:spacing w:before="45" w:line="275" w:lineRule="auto"/>
              <w:ind w:left="112" w:right="109" w:firstLine="19"/>
              <w:jc w:val="both"/>
              <w:rPr>
                <w:b/>
                <w:bCs/>
                <w:highlight w:val="none"/>
                <w:lang w:eastAsia="zh-CN"/>
              </w:rPr>
            </w:pPr>
            <w:r>
              <w:rPr>
                <w:b/>
                <w:bCs/>
                <w:spacing w:val="8"/>
                <w:highlight w:val="none"/>
                <w:lang w:eastAsia="zh-CN"/>
              </w:rPr>
              <w:t>必须包含《危大工程清单及安全管理措施表》（格式</w:t>
            </w:r>
          </w:p>
          <w:p w14:paraId="4E731C3A">
            <w:pPr>
              <w:pStyle w:val="45"/>
              <w:spacing w:before="84" w:line="208" w:lineRule="auto"/>
              <w:ind w:left="117"/>
              <w:rPr>
                <w:highlight w:val="none"/>
                <w:lang w:eastAsia="zh-CN"/>
              </w:rPr>
            </w:pPr>
            <w:r>
              <w:rPr>
                <w:b/>
                <w:bCs/>
                <w:spacing w:val="-1"/>
                <w:highlight w:val="none"/>
                <w:lang w:eastAsia="zh-CN"/>
              </w:rPr>
              <w:t>见附件十，由投标人自行添加到技术文件中）。</w:t>
            </w:r>
          </w:p>
        </w:tc>
      </w:tr>
      <w:tr w14:paraId="5E5A8F1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026E41">
            <w:pPr>
              <w:pStyle w:val="35"/>
              <w:kinsoku w:val="0"/>
              <w:spacing w:line="440" w:lineRule="exact"/>
              <w:jc w:val="center"/>
              <w:rPr>
                <w:rFonts w:ascii="宋体" w:hAnsi="宋体" w:cs="宋体"/>
                <w:highlight w:val="none"/>
              </w:rPr>
            </w:pPr>
            <w:r>
              <w:rPr>
                <w:rFonts w:hint="eastAsia" w:ascii="宋体" w:hAnsi="宋体" w:cs="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top"/>
          </w:tcPr>
          <w:p w14:paraId="06F7FB4E">
            <w:pPr>
              <w:pStyle w:val="45"/>
              <w:keepNext w:val="0"/>
              <w:keepLines w:val="0"/>
              <w:pageBreakBefore w:val="0"/>
              <w:widowControl w:val="0"/>
              <w:kinsoku/>
              <w:wordWrap/>
              <w:overflowPunct/>
              <w:topLinePunct w:val="0"/>
              <w:autoSpaceDE w:val="0"/>
              <w:autoSpaceDN w:val="0"/>
              <w:bidi w:val="0"/>
              <w:adjustRightInd w:val="0"/>
              <w:snapToGrid/>
              <w:spacing w:line="440" w:lineRule="exact"/>
              <w:ind w:right="164" w:rightChars="0"/>
              <w:jc w:val="center"/>
              <w:textAlignment w:val="auto"/>
              <w:rPr>
                <w:rFonts w:ascii="宋体" w:hAnsi="宋体" w:cs="宋体"/>
                <w:color w:val="auto"/>
                <w:highlight w:val="none"/>
              </w:rPr>
            </w:pPr>
            <w:r>
              <w:rPr>
                <w:color w:val="auto"/>
                <w:spacing w:val="-2"/>
                <w:sz w:val="24"/>
                <w:szCs w:val="24"/>
                <w:highlight w:val="none"/>
              </w:rPr>
              <w:t>技术文件的暗</w:t>
            </w:r>
            <w:r>
              <w:rPr>
                <w:color w:val="auto"/>
                <w:spacing w:val="-4"/>
                <w:sz w:val="24"/>
                <w:szCs w:val="24"/>
                <w:highlight w:val="none"/>
              </w:rPr>
              <w:t>标编号</w:t>
            </w:r>
          </w:p>
        </w:tc>
        <w:tc>
          <w:tcPr>
            <w:tcW w:w="6999" w:type="dxa"/>
            <w:tcBorders>
              <w:top w:val="single" w:color="000000" w:sz="4" w:space="0"/>
              <w:left w:val="single" w:color="000000" w:sz="4" w:space="0"/>
              <w:bottom w:val="single" w:color="000000" w:sz="4" w:space="0"/>
              <w:right w:val="single" w:color="000000" w:sz="4" w:space="0"/>
            </w:tcBorders>
            <w:vAlign w:val="top"/>
          </w:tcPr>
          <w:p w14:paraId="5C85FC2F">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5" w:leftChars="0" w:right="109" w:rightChars="0" w:firstLine="13" w:firstLineChars="0"/>
              <w:jc w:val="both"/>
              <w:textAlignment w:val="auto"/>
              <w:rPr>
                <w:rFonts w:ascii="宋体" w:hAnsi="宋体" w:cs="宋体"/>
                <w:color w:val="auto"/>
                <w:highlight w:val="none"/>
              </w:rPr>
            </w:pPr>
            <w:r>
              <w:rPr>
                <w:color w:val="auto"/>
                <w:spacing w:val="17"/>
                <w:sz w:val="24"/>
                <w:szCs w:val="24"/>
                <w:highlight w:val="none"/>
                <w:lang w:eastAsia="zh-CN"/>
              </w:rPr>
              <w:t>当评标进入技术标评审环节时，系统自动编</w:t>
            </w:r>
            <w:r>
              <w:rPr>
                <w:color w:val="auto"/>
                <w:spacing w:val="16"/>
                <w:sz w:val="24"/>
                <w:szCs w:val="24"/>
                <w:highlight w:val="none"/>
                <w:lang w:eastAsia="zh-CN"/>
              </w:rPr>
              <w:t>制暗标编</w:t>
            </w:r>
            <w:r>
              <w:rPr>
                <w:color w:val="auto"/>
                <w:spacing w:val="6"/>
                <w:sz w:val="24"/>
                <w:szCs w:val="24"/>
                <w:highlight w:val="none"/>
                <w:lang w:eastAsia="zh-CN"/>
              </w:rPr>
              <w:t>号。技术标（技术文件）评审结束后，系统将自动显示</w:t>
            </w:r>
            <w:r>
              <w:rPr>
                <w:color w:val="auto"/>
                <w:spacing w:val="-1"/>
                <w:sz w:val="24"/>
                <w:szCs w:val="24"/>
                <w:highlight w:val="none"/>
                <w:lang w:eastAsia="zh-CN"/>
              </w:rPr>
              <w:t>编号对应的投标人名称，并对外公布。</w:t>
            </w:r>
          </w:p>
        </w:tc>
      </w:tr>
      <w:tr w14:paraId="0CD7087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09AB968">
            <w:pPr>
              <w:pStyle w:val="35"/>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022DD7BA">
            <w:pPr>
              <w:spacing w:line="440" w:lineRule="exact"/>
              <w:jc w:val="center"/>
              <w:rPr>
                <w:rFonts w:ascii="宋体" w:hAnsi="宋体" w:cs="宋体"/>
                <w:bCs/>
                <w:color w:val="FF0000"/>
                <w:highlight w:val="none"/>
              </w:rPr>
            </w:pPr>
            <w:r>
              <w:rPr>
                <w:rFonts w:hint="eastAsia" w:ascii="宋体" w:hAnsi="宋体" w:cs="宋体"/>
                <w:bCs/>
                <w:highlight w:val="none"/>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67266657">
            <w:pPr>
              <w:spacing w:line="440" w:lineRule="exact"/>
              <w:ind w:firstLine="470" w:firstLineChars="196"/>
              <w:rPr>
                <w:rFonts w:ascii="宋体" w:hAnsi="宋体" w:cs="宋体"/>
                <w:bCs/>
                <w:highlight w:val="none"/>
              </w:rPr>
            </w:pPr>
            <w:r>
              <w:rPr>
                <w:rFonts w:hint="eastAsia" w:ascii="宋体" w:hAnsi="宋体" w:cs="宋体"/>
                <w:bCs/>
                <w:highlight w:val="none"/>
              </w:rPr>
              <w:t>本工程</w:t>
            </w:r>
            <w:r>
              <w:rPr>
                <w:rFonts w:hint="eastAsia" w:ascii="宋体" w:hAnsi="宋体" w:cs="宋体"/>
                <w:bCs/>
                <w:color w:val="auto"/>
                <w:highlight w:val="none"/>
              </w:rPr>
              <w:t>的投标文件必须使用投标工具安装程序（</w:t>
            </w:r>
            <w:r>
              <w:rPr>
                <w:rFonts w:hint="eastAsia" w:ascii="宋体" w:hAnsi="宋体" w:cs="宋体"/>
                <w:color w:val="auto"/>
                <w:highlight w:val="none"/>
                <w:lang w:eastAsia="zh-CN"/>
              </w:rPr>
              <w:t>三门工程投标工具4.5</w:t>
            </w:r>
            <w:r>
              <w:rPr>
                <w:rFonts w:hint="eastAsia" w:ascii="宋体" w:hAnsi="宋体" w:cs="宋体"/>
                <w:color w:val="auto"/>
                <w:highlight w:val="none"/>
              </w:rPr>
              <w:t>版本</w:t>
            </w:r>
            <w:r>
              <w:rPr>
                <w:rFonts w:hint="eastAsia" w:ascii="宋体" w:hAnsi="宋体" w:cs="宋体"/>
                <w:bCs/>
                <w:color w:val="auto"/>
                <w:highlight w:val="none"/>
              </w:rPr>
              <w:t>）编制，下载地址及”建设工程电子投标编制操作手册”详见三门县公共资源交易中心网站。电子投标文件的编制和递交，应依照招标文件的规定进行</w:t>
            </w:r>
            <w:r>
              <w:rPr>
                <w:rFonts w:hint="eastAsia" w:ascii="宋体" w:hAnsi="宋体" w:cs="宋体"/>
                <w:bCs/>
                <w:highlight w:val="none"/>
              </w:rPr>
              <w:t>。如未按招标文件要求编制、递交电子投标文件，将可能导致无效标，其后果由投标人自负。投标工具的开发商可根据投标人的要求，提供必要的培训和技术指导。</w:t>
            </w:r>
          </w:p>
          <w:p w14:paraId="7E46285E">
            <w:pPr>
              <w:spacing w:line="44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6E915521">
            <w:pPr>
              <w:spacing w:line="440" w:lineRule="exact"/>
              <w:ind w:firstLine="470" w:firstLineChars="196"/>
              <w:rPr>
                <w:rFonts w:ascii="宋体" w:hAnsi="宋体" w:cs="宋体"/>
                <w:bCs/>
                <w:color w:val="FF0000"/>
                <w:highlight w:val="none"/>
              </w:rPr>
            </w:pPr>
            <w:r>
              <w:rPr>
                <w:rFonts w:hint="eastAsia" w:ascii="宋体" w:hAnsi="宋体" w:cs="宋体"/>
                <w:bCs/>
                <w:highlight w:val="none"/>
              </w:rPr>
              <w:t xml:space="preserve">联系电话：章宏涛13968512856， </w:t>
            </w:r>
            <w:r>
              <w:rPr>
                <w:rFonts w:hint="eastAsia" w:ascii="宋体" w:hAnsi="宋体" w:eastAsia="宋体" w:cs="宋体"/>
                <w:bCs/>
                <w:color w:val="auto"/>
                <w:sz w:val="24"/>
                <w:szCs w:val="24"/>
                <w:highlight w:val="none"/>
                <w:lang w:eastAsia="zh-CN"/>
              </w:rPr>
              <w:t>周辉15606579820</w:t>
            </w:r>
          </w:p>
        </w:tc>
      </w:tr>
      <w:tr w14:paraId="55D2F056">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1AD7A0">
            <w:pPr>
              <w:pStyle w:val="35"/>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2</w:t>
            </w:r>
          </w:p>
        </w:tc>
        <w:tc>
          <w:tcPr>
            <w:tcW w:w="1697" w:type="dxa"/>
            <w:tcBorders>
              <w:top w:val="single" w:color="000000" w:sz="4" w:space="0"/>
              <w:left w:val="single" w:color="000000" w:sz="4" w:space="0"/>
              <w:bottom w:val="single" w:color="000000" w:sz="4" w:space="0"/>
              <w:right w:val="single" w:color="000000" w:sz="4" w:space="0"/>
            </w:tcBorders>
            <w:vAlign w:val="center"/>
          </w:tcPr>
          <w:p w14:paraId="61CB8085">
            <w:pPr>
              <w:pStyle w:val="35"/>
              <w:kinsoku w:val="0"/>
              <w:overflowPunct w:val="0"/>
              <w:spacing w:line="440" w:lineRule="exact"/>
              <w:ind w:right="255"/>
              <w:jc w:val="center"/>
              <w:rPr>
                <w:rFonts w:ascii="宋体" w:hAnsi="宋体" w:cs="宋体"/>
                <w:b/>
                <w:highlight w:val="none"/>
              </w:rPr>
            </w:pPr>
            <w:r>
              <w:rPr>
                <w:rFonts w:hint="eastAsia" w:ascii="宋体" w:hAnsi="宋体" w:cs="宋体"/>
                <w:b/>
                <w:bCs/>
                <w:highlight w:val="none"/>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5AD2E240">
            <w:pPr>
              <w:pStyle w:val="35"/>
              <w:kinsoku w:val="0"/>
              <w:overflowPunct w:val="0"/>
              <w:spacing w:line="440" w:lineRule="exact"/>
              <w:ind w:firstLine="414"/>
              <w:rPr>
                <w:rFonts w:ascii="宋体" w:hAnsi="宋体" w:cs="宋体"/>
                <w:b/>
                <w:highlight w:val="none"/>
              </w:rPr>
            </w:pPr>
            <w:r>
              <w:rPr>
                <w:rFonts w:hint="eastAsia" w:ascii="宋体" w:hAnsi="宋体" w:cs="宋体"/>
                <w:b/>
                <w:bCs/>
                <w:kern w:val="2"/>
                <w:highlight w:val="none"/>
              </w:rPr>
              <w:t>中标候选人在领取中标通知书前，需向招标人提供纸质投标文件（</w:t>
            </w:r>
            <w:r>
              <w:rPr>
                <w:rFonts w:hint="eastAsia" w:ascii="宋体" w:hAnsi="宋体" w:cs="宋体"/>
                <w:b/>
                <w:bCs/>
                <w:kern w:val="2"/>
                <w:highlight w:val="none"/>
                <w:lang w:val="en-US" w:eastAsia="zh-CN"/>
              </w:rPr>
              <w:t>资格标、</w:t>
            </w:r>
            <w:r>
              <w:rPr>
                <w:rFonts w:hint="eastAsia" w:ascii="宋体" w:hAnsi="宋体" w:cs="宋体"/>
                <w:b/>
                <w:bCs/>
                <w:kern w:val="2"/>
                <w:highlight w:val="none"/>
              </w:rPr>
              <w:t>资信标、</w:t>
            </w:r>
            <w:r>
              <w:rPr>
                <w:rFonts w:hint="eastAsia" w:ascii="宋体" w:hAnsi="宋体" w:cs="宋体"/>
                <w:b/>
                <w:bCs/>
                <w:kern w:val="2"/>
                <w:highlight w:val="none"/>
                <w:lang w:val="en-US" w:eastAsia="zh-CN"/>
              </w:rPr>
              <w:t>技术标和</w:t>
            </w:r>
            <w:r>
              <w:rPr>
                <w:rFonts w:hint="eastAsia" w:ascii="宋体" w:hAnsi="宋体" w:cs="宋体"/>
                <w:b/>
                <w:bCs/>
                <w:kern w:val="2"/>
                <w:highlight w:val="none"/>
              </w:rPr>
              <w:t>商务标分册装订）正本各1份、副本各4份（投标工具中所有内容打印成纸质文件，纸质文件上的水印码须与上传至“电子交易平台”上的投标文件的水印码一致）。</w:t>
            </w:r>
          </w:p>
        </w:tc>
      </w:tr>
      <w:tr w14:paraId="6F6DB6B6">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A59E391">
            <w:pPr>
              <w:pStyle w:val="35"/>
              <w:kinsoku w:val="0"/>
              <w:spacing w:line="440" w:lineRule="exact"/>
              <w:jc w:val="center"/>
              <w:rPr>
                <w:rFonts w:hint="eastAsia" w:ascii="宋体" w:hAnsi="宋体" w:eastAsia="宋体" w:cs="宋体"/>
                <w:highlight w:val="none"/>
                <w:lang w:eastAsia="zh-CN"/>
              </w:rPr>
            </w:pPr>
            <w:r>
              <w:rPr>
                <w:rFonts w:hint="eastAsia" w:ascii="宋体" w:hAnsi="宋体" w:cs="宋体"/>
                <w:highlight w:val="none"/>
              </w:rPr>
              <w:t>10.1</w:t>
            </w:r>
            <w:r>
              <w:rPr>
                <w:rFonts w:hint="eastAsia" w:ascii="宋体" w:hAnsi="宋体" w:cs="宋体"/>
                <w:highlight w:val="none"/>
                <w:lang w:val="en-US" w:eastAsia="zh-CN"/>
              </w:rPr>
              <w:t>3</w:t>
            </w:r>
          </w:p>
        </w:tc>
        <w:tc>
          <w:tcPr>
            <w:tcW w:w="1697" w:type="dxa"/>
            <w:tcBorders>
              <w:top w:val="single" w:color="000000" w:sz="4" w:space="0"/>
              <w:left w:val="single" w:color="000000" w:sz="4" w:space="0"/>
              <w:bottom w:val="single" w:color="000000" w:sz="4" w:space="0"/>
              <w:right w:val="single" w:color="000000" w:sz="4" w:space="0"/>
            </w:tcBorders>
            <w:vAlign w:val="center"/>
          </w:tcPr>
          <w:p w14:paraId="375F01B4">
            <w:pPr>
              <w:pStyle w:val="35"/>
              <w:kinsoku w:val="0"/>
              <w:overflowPunct w:val="0"/>
              <w:spacing w:line="440" w:lineRule="exact"/>
              <w:ind w:left="141" w:right="136"/>
              <w:jc w:val="center"/>
              <w:rPr>
                <w:rFonts w:ascii="宋体" w:hAnsi="宋体" w:cs="宋体"/>
                <w:b/>
                <w:bCs/>
                <w:highlight w:val="none"/>
              </w:rPr>
            </w:pPr>
            <w:r>
              <w:rPr>
                <w:rFonts w:hint="eastAsia" w:ascii="宋体" w:hAnsi="宋体" w:cs="宋体"/>
                <w:b/>
                <w:bCs/>
                <w:highlight w:val="none"/>
              </w:rPr>
              <w:t>温馨提示</w:t>
            </w:r>
          </w:p>
        </w:tc>
        <w:tc>
          <w:tcPr>
            <w:tcW w:w="6999" w:type="dxa"/>
            <w:tcBorders>
              <w:top w:val="single" w:color="000000" w:sz="4" w:space="0"/>
              <w:left w:val="single" w:color="000000" w:sz="4" w:space="0"/>
              <w:bottom w:val="single" w:color="000000" w:sz="4" w:space="0"/>
              <w:right w:val="single" w:color="000000" w:sz="4" w:space="0"/>
            </w:tcBorders>
          </w:tcPr>
          <w:p w14:paraId="15B2CA2D">
            <w:pPr>
              <w:pStyle w:val="35"/>
              <w:kinsoku w:val="0"/>
              <w:overflowPunct w:val="0"/>
              <w:spacing w:line="440" w:lineRule="exact"/>
              <w:ind w:firstLine="414"/>
              <w:rPr>
                <w:rFonts w:ascii="宋体" w:hAnsi="宋体" w:cs="宋体"/>
                <w:b/>
                <w:bCs/>
                <w:kern w:val="2"/>
                <w:highlight w:val="none"/>
              </w:rPr>
            </w:pPr>
            <w:r>
              <w:rPr>
                <w:rFonts w:hint="eastAsia" w:ascii="宋体" w:hAnsi="宋体" w:cs="宋体"/>
                <w:b/>
                <w:bCs/>
                <w:kern w:val="2"/>
                <w:highlight w:val="none"/>
              </w:rPr>
              <w:t>投标人须在递交投标保证金前在三门县工程建设电子交易平台中注册并核验通过。</w:t>
            </w:r>
          </w:p>
        </w:tc>
      </w:tr>
    </w:tbl>
    <w:p w14:paraId="704EB2FD">
      <w:pPr>
        <w:rPr>
          <w:highlight w:val="none"/>
        </w:rPr>
        <w:sectPr>
          <w:footerReference r:id="rId3" w:type="default"/>
          <w:pgSz w:w="12240" w:h="15840"/>
          <w:pgMar w:top="1360" w:right="1100" w:bottom="1100" w:left="1580" w:header="0" w:footer="901" w:gutter="0"/>
          <w:cols w:space="720" w:num="1"/>
        </w:sectPr>
      </w:pPr>
    </w:p>
    <w:p w14:paraId="509076C3">
      <w:pPr>
        <w:keepNext w:val="0"/>
        <w:keepLines w:val="0"/>
        <w:pageBreakBefore w:val="0"/>
        <w:widowControl w:val="0"/>
        <w:wordWrap/>
        <w:overflowPunct/>
        <w:topLinePunct w:val="0"/>
        <w:autoSpaceDE w:val="0"/>
        <w:autoSpaceDN w:val="0"/>
        <w:bidi w:val="0"/>
        <w:adjustRightInd w:val="0"/>
        <w:snapToGrid/>
        <w:spacing w:line="440" w:lineRule="exact"/>
        <w:ind w:firstLine="880" w:firstLineChars="200"/>
        <w:jc w:val="center"/>
        <w:textAlignment w:val="auto"/>
        <w:rPr>
          <w:rFonts w:ascii="黑体" w:hAnsi="黑体" w:eastAsia="黑体"/>
          <w:sz w:val="44"/>
          <w:szCs w:val="44"/>
          <w:highlight w:val="none"/>
        </w:rPr>
      </w:pPr>
      <w:bookmarkStart w:id="15" w:name="bookmark22"/>
      <w:bookmarkEnd w:id="15"/>
      <w:bookmarkStart w:id="16" w:name="_Toc723"/>
      <w:bookmarkStart w:id="17" w:name="_Toc45697231"/>
      <w:bookmarkStart w:id="18" w:name="_Toc22828068"/>
      <w:r>
        <w:rPr>
          <w:rFonts w:hint="eastAsia" w:ascii="黑体" w:hAnsi="黑体" w:eastAsia="黑体"/>
          <w:sz w:val="44"/>
          <w:szCs w:val="44"/>
          <w:highlight w:val="none"/>
        </w:rPr>
        <w:t>投标人须知</w:t>
      </w:r>
      <w:bookmarkEnd w:id="16"/>
      <w:bookmarkEnd w:id="17"/>
    </w:p>
    <w:p w14:paraId="4C9E516D">
      <w:pPr>
        <w:pStyle w:val="9"/>
        <w:keepNext w:val="0"/>
        <w:keepLines w:val="0"/>
        <w:pageBreakBefore w:val="0"/>
        <w:widowControl w:val="0"/>
        <w:numPr>
          <w:ilvl w:val="0"/>
          <w:numId w:val="34"/>
        </w:numPr>
        <w:kinsoku w:val="0"/>
        <w:wordWrap/>
        <w:overflowPunct/>
        <w:topLinePunct w:val="0"/>
        <w:autoSpaceDE w:val="0"/>
        <w:autoSpaceDN w:val="0"/>
        <w:bidi w:val="0"/>
        <w:adjustRightInd w:val="0"/>
        <w:snapToGrid/>
        <w:spacing w:line="440" w:lineRule="exact"/>
        <w:jc w:val="both"/>
        <w:textAlignment w:val="auto"/>
        <w:rPr>
          <w:rFonts w:ascii="宋体" w:hAnsi="宋体"/>
          <w:b/>
          <w:sz w:val="32"/>
          <w:szCs w:val="32"/>
          <w:highlight w:val="none"/>
        </w:rPr>
      </w:pPr>
      <w:bookmarkStart w:id="19" w:name="_Toc45697232"/>
      <w:bookmarkStart w:id="20" w:name="_Toc18780"/>
      <w:r>
        <w:rPr>
          <w:rFonts w:ascii="宋体" w:hAnsi="宋体"/>
          <w:b/>
          <w:sz w:val="32"/>
          <w:szCs w:val="32"/>
          <w:highlight w:val="none"/>
        </w:rPr>
        <w:t>总则</w:t>
      </w:r>
      <w:bookmarkEnd w:id="18"/>
      <w:bookmarkEnd w:id="19"/>
      <w:bookmarkEnd w:id="20"/>
    </w:p>
    <w:p w14:paraId="53114021">
      <w:pPr>
        <w:pStyle w:val="9"/>
        <w:numPr>
          <w:ilvl w:val="1"/>
          <w:numId w:val="35"/>
        </w:numPr>
        <w:kinsoku w:val="0"/>
        <w:spacing w:line="460" w:lineRule="exact"/>
        <w:ind w:left="567"/>
        <w:jc w:val="both"/>
        <w:rPr>
          <w:rFonts w:ascii="宋体" w:hAnsi="宋体"/>
          <w:b/>
          <w:sz w:val="28"/>
          <w:highlight w:val="none"/>
        </w:rPr>
      </w:pPr>
      <w:bookmarkStart w:id="21" w:name="bookmark23"/>
      <w:bookmarkEnd w:id="21"/>
      <w:r>
        <w:rPr>
          <w:rFonts w:ascii="宋体" w:hAnsi="宋体"/>
          <w:b/>
          <w:sz w:val="28"/>
          <w:highlight w:val="none"/>
        </w:rPr>
        <w:t>招标项目概况</w:t>
      </w:r>
    </w:p>
    <w:p w14:paraId="417991E0">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根据《中华人民共和国招标投标法》《中华人民共和国招标投标法实施条例》等有关法律、法规和规章的规定，本招标项目已具备招标条件，现对项目施工进行招标。</w:t>
      </w:r>
    </w:p>
    <w:p w14:paraId="2CD4BFA1">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招标人：见投标人须知前附表。</w:t>
      </w:r>
    </w:p>
    <w:p w14:paraId="21E1211F">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招标代理机构：见投标人须知前附表。</w:t>
      </w:r>
    </w:p>
    <w:p w14:paraId="5FFC8E35">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工程名称：见投标人须知前附表。</w:t>
      </w:r>
    </w:p>
    <w:p w14:paraId="7581AF44">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工程建设地点：见投标人须知前附表。</w:t>
      </w:r>
    </w:p>
    <w:p w14:paraId="2C98A692">
      <w:pPr>
        <w:pStyle w:val="9"/>
        <w:numPr>
          <w:ilvl w:val="2"/>
          <w:numId w:val="35"/>
        </w:numPr>
        <w:kinsoku w:val="0"/>
        <w:spacing w:line="460" w:lineRule="exact"/>
        <w:ind w:left="0" w:firstLine="480" w:firstLineChars="200"/>
        <w:jc w:val="both"/>
        <w:rPr>
          <w:rFonts w:hAnsi="宋体"/>
          <w:highlight w:val="none"/>
        </w:rPr>
      </w:pPr>
      <w:r>
        <w:rPr>
          <w:rFonts w:hint="eastAsia" w:hAnsi="宋体"/>
          <w:highlight w:val="none"/>
        </w:rPr>
        <w:t>工程承包方式：</w:t>
      </w:r>
      <w:bookmarkStart w:id="22" w:name="bookmark24"/>
      <w:bookmarkEnd w:id="22"/>
      <w:r>
        <w:rPr>
          <w:rFonts w:hint="eastAsia" w:hAnsi="宋体"/>
          <w:highlight w:val="none"/>
        </w:rPr>
        <w:t>见投标人须知前附表。</w:t>
      </w:r>
    </w:p>
    <w:p w14:paraId="411EB605">
      <w:pPr>
        <w:pStyle w:val="9"/>
        <w:numPr>
          <w:ilvl w:val="1"/>
          <w:numId w:val="35"/>
        </w:numPr>
        <w:kinsoku w:val="0"/>
        <w:spacing w:line="460" w:lineRule="exact"/>
        <w:ind w:left="567"/>
        <w:jc w:val="both"/>
        <w:rPr>
          <w:rFonts w:ascii="宋体" w:hAnsi="宋体"/>
          <w:b/>
          <w:sz w:val="28"/>
          <w:highlight w:val="none"/>
        </w:rPr>
      </w:pPr>
      <w:r>
        <w:rPr>
          <w:rFonts w:ascii="宋体" w:hAnsi="宋体"/>
          <w:b/>
          <w:sz w:val="28"/>
          <w:highlight w:val="none"/>
        </w:rPr>
        <w:t>招标项目的资金来源和落实情况</w:t>
      </w:r>
    </w:p>
    <w:p w14:paraId="08CCB8BD">
      <w:pPr>
        <w:pStyle w:val="9"/>
        <w:numPr>
          <w:ilvl w:val="2"/>
          <w:numId w:val="36"/>
        </w:numPr>
        <w:kinsoku w:val="0"/>
        <w:spacing w:line="460" w:lineRule="exact"/>
        <w:ind w:left="0" w:firstLine="480" w:firstLineChars="200"/>
        <w:jc w:val="both"/>
        <w:rPr>
          <w:rFonts w:hAnsi="宋体"/>
          <w:highlight w:val="none"/>
        </w:rPr>
      </w:pPr>
      <w:r>
        <w:rPr>
          <w:rFonts w:hint="eastAsia" w:hAnsi="宋体"/>
          <w:highlight w:val="none"/>
        </w:rPr>
        <w:t>资金来源及比例：见投标人须知前附表。</w:t>
      </w:r>
    </w:p>
    <w:p w14:paraId="4E75D4C0">
      <w:pPr>
        <w:pStyle w:val="9"/>
        <w:numPr>
          <w:ilvl w:val="2"/>
          <w:numId w:val="36"/>
        </w:numPr>
        <w:kinsoku w:val="0"/>
        <w:spacing w:line="460" w:lineRule="exact"/>
        <w:ind w:left="0" w:firstLine="480" w:firstLineChars="200"/>
        <w:jc w:val="both"/>
        <w:rPr>
          <w:rFonts w:hAnsi="宋体"/>
          <w:highlight w:val="none"/>
        </w:rPr>
      </w:pPr>
      <w:r>
        <w:rPr>
          <w:rFonts w:hint="eastAsia" w:hAnsi="宋体"/>
          <w:highlight w:val="none"/>
        </w:rPr>
        <w:t>资金落实情况：见投标人须知前附表。</w:t>
      </w:r>
    </w:p>
    <w:p w14:paraId="3B37482F">
      <w:pPr>
        <w:pStyle w:val="9"/>
        <w:numPr>
          <w:ilvl w:val="1"/>
          <w:numId w:val="35"/>
        </w:numPr>
        <w:kinsoku w:val="0"/>
        <w:spacing w:line="460" w:lineRule="exact"/>
        <w:ind w:left="567"/>
        <w:jc w:val="both"/>
        <w:rPr>
          <w:rFonts w:ascii="宋体" w:hAnsi="宋体"/>
          <w:b/>
          <w:sz w:val="28"/>
          <w:highlight w:val="none"/>
        </w:rPr>
      </w:pPr>
      <w:bookmarkStart w:id="23" w:name="bookmark25"/>
      <w:bookmarkEnd w:id="23"/>
      <w:r>
        <w:rPr>
          <w:rFonts w:ascii="宋体" w:hAnsi="宋体"/>
          <w:b/>
          <w:sz w:val="28"/>
          <w:highlight w:val="none"/>
        </w:rPr>
        <w:t>招标范围、计划工期和质量要求</w:t>
      </w:r>
    </w:p>
    <w:p w14:paraId="716F06BD">
      <w:pPr>
        <w:pStyle w:val="9"/>
        <w:numPr>
          <w:ilvl w:val="2"/>
          <w:numId w:val="37"/>
        </w:numPr>
        <w:kinsoku w:val="0"/>
        <w:spacing w:line="460" w:lineRule="exact"/>
        <w:ind w:left="0" w:firstLine="480" w:firstLineChars="200"/>
        <w:jc w:val="both"/>
        <w:rPr>
          <w:rFonts w:hAnsi="宋体"/>
          <w:highlight w:val="none"/>
        </w:rPr>
      </w:pPr>
      <w:r>
        <w:rPr>
          <w:rFonts w:hint="eastAsia" w:hAnsi="宋体"/>
          <w:highlight w:val="none"/>
        </w:rPr>
        <w:t>招标范围：见投标人须知前附表。</w:t>
      </w:r>
    </w:p>
    <w:p w14:paraId="09335AB2">
      <w:pPr>
        <w:pStyle w:val="9"/>
        <w:numPr>
          <w:ilvl w:val="2"/>
          <w:numId w:val="37"/>
        </w:numPr>
        <w:kinsoku w:val="0"/>
        <w:spacing w:line="460" w:lineRule="exact"/>
        <w:ind w:left="0" w:firstLine="480" w:firstLineChars="200"/>
        <w:jc w:val="both"/>
        <w:rPr>
          <w:rFonts w:hAnsi="宋体"/>
          <w:highlight w:val="none"/>
        </w:rPr>
      </w:pPr>
      <w:r>
        <w:rPr>
          <w:rFonts w:hint="eastAsia" w:hAnsi="宋体"/>
          <w:highlight w:val="none"/>
        </w:rPr>
        <w:t>计划工期：见投标人须知前附表。</w:t>
      </w:r>
    </w:p>
    <w:p w14:paraId="7A3AA093">
      <w:pPr>
        <w:pStyle w:val="9"/>
        <w:numPr>
          <w:ilvl w:val="2"/>
          <w:numId w:val="37"/>
        </w:numPr>
        <w:kinsoku w:val="0"/>
        <w:spacing w:line="460" w:lineRule="exact"/>
        <w:ind w:left="0" w:firstLine="480" w:firstLineChars="200"/>
        <w:jc w:val="both"/>
        <w:rPr>
          <w:rFonts w:hAnsi="宋体"/>
          <w:highlight w:val="none"/>
        </w:rPr>
      </w:pPr>
      <w:r>
        <w:rPr>
          <w:rFonts w:hint="eastAsia" w:hAnsi="宋体"/>
          <w:highlight w:val="none"/>
        </w:rPr>
        <w:t>质量要求：见投标人须知前附表。</w:t>
      </w:r>
    </w:p>
    <w:p w14:paraId="2F7E0B63">
      <w:pPr>
        <w:pStyle w:val="9"/>
        <w:numPr>
          <w:ilvl w:val="1"/>
          <w:numId w:val="35"/>
        </w:numPr>
        <w:kinsoku w:val="0"/>
        <w:spacing w:line="460" w:lineRule="exact"/>
        <w:ind w:left="567"/>
        <w:jc w:val="both"/>
        <w:rPr>
          <w:rFonts w:ascii="宋体" w:hAnsi="宋体"/>
          <w:b/>
          <w:sz w:val="28"/>
          <w:highlight w:val="none"/>
        </w:rPr>
      </w:pPr>
      <w:bookmarkStart w:id="24" w:name="bookmark26"/>
      <w:bookmarkEnd w:id="24"/>
      <w:r>
        <w:rPr>
          <w:rFonts w:ascii="宋体" w:hAnsi="宋体"/>
          <w:b/>
          <w:sz w:val="28"/>
          <w:highlight w:val="none"/>
        </w:rPr>
        <w:t>投标人资格要求</w:t>
      </w:r>
    </w:p>
    <w:p w14:paraId="7F381302">
      <w:pPr>
        <w:pStyle w:val="9"/>
        <w:keepNext w:val="0"/>
        <w:keepLines w:val="0"/>
        <w:pageBreakBefore w:val="0"/>
        <w:widowControl w:val="0"/>
        <w:numPr>
          <w:ilvl w:val="2"/>
          <w:numId w:val="38"/>
        </w:numPr>
        <w:kinsoku w:val="0"/>
        <w:wordWrap/>
        <w:overflowPunct/>
        <w:topLinePunct w:val="0"/>
        <w:autoSpaceDE w:val="0"/>
        <w:autoSpaceDN w:val="0"/>
        <w:bidi w:val="0"/>
        <w:adjustRightInd w:val="0"/>
        <w:snapToGrid/>
        <w:spacing w:line="440" w:lineRule="exact"/>
        <w:ind w:left="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投标人应具备承担本招标项目资质条件、能力和信誉：</w:t>
      </w:r>
    </w:p>
    <w:p w14:paraId="5EDB2F1C">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bookmarkStart w:id="25" w:name="bookmark27"/>
      <w:bookmarkEnd w:id="25"/>
      <w:r>
        <w:rPr>
          <w:rFonts w:hint="eastAsia" w:ascii="宋体" w:hAnsi="宋体" w:eastAsia="宋体" w:cs="宋体"/>
          <w:spacing w:val="-2"/>
          <w:sz w:val="24"/>
          <w:szCs w:val="24"/>
          <w:highlight w:val="none"/>
          <w:lang w:eastAsia="zh-CN"/>
        </w:rPr>
        <w:t>（1）资质要求：见投标人须知前附表；</w:t>
      </w:r>
    </w:p>
    <w:p w14:paraId="32441813">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（2）业绩要求：见投标人须知前附表；</w:t>
      </w:r>
    </w:p>
    <w:p w14:paraId="7C0F1ABF">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（3）拟派项目负责人的资格要求：见投标人须知前附表；</w:t>
      </w:r>
    </w:p>
    <w:p w14:paraId="39228526">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（4）其他要求：见投标人须知前附表。</w:t>
      </w:r>
    </w:p>
    <w:p w14:paraId="20D20AE9">
      <w:pPr>
        <w:keepNext w:val="0"/>
        <w:keepLines w:val="0"/>
        <w:pageBreakBefore w:val="0"/>
        <w:widowControl w:val="0"/>
        <w:wordWrap/>
        <w:overflowPunct/>
        <w:topLinePunct w:val="0"/>
        <w:autoSpaceDE w:val="0"/>
        <w:autoSpaceDN w:val="0"/>
        <w:bidi w:val="0"/>
        <w:adjustRightInd w:val="0"/>
        <w:snapToGrid/>
        <w:spacing w:line="440" w:lineRule="exact"/>
        <w:ind w:left="1" w:right="6" w:firstLine="498"/>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1.4.2 投标人须知前附表规定接受联合体投标的，联合体除应符合本章第1.4.1项和投标人须知前附表的要求外，还应遵守以下规定：</w:t>
      </w:r>
    </w:p>
    <w:p w14:paraId="757FCB72">
      <w:pPr>
        <w:keepNext w:val="0"/>
        <w:keepLines w:val="0"/>
        <w:pageBreakBefore w:val="0"/>
        <w:widowControl w:val="0"/>
        <w:wordWrap/>
        <w:overflowPunct/>
        <w:topLinePunct w:val="0"/>
        <w:autoSpaceDE w:val="0"/>
        <w:autoSpaceDN w:val="0"/>
        <w:bidi w:val="0"/>
        <w:adjustRightInd w:val="0"/>
        <w:snapToGrid/>
        <w:spacing w:line="440" w:lineRule="exact"/>
        <w:ind w:left="5" w:right="7"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（1）联合体各方应按招标文件提供的格式签订联合体协议书，明确联合体牵</w:t>
      </w:r>
      <w:r>
        <w:rPr>
          <w:rFonts w:hint="eastAsia" w:ascii="宋体" w:hAnsi="宋体" w:eastAsia="宋体" w:cs="宋体"/>
          <w:spacing w:val="-2"/>
          <w:sz w:val="24"/>
          <w:szCs w:val="24"/>
          <w:highlight w:val="none"/>
          <w:lang w:eastAsia="zh-CN"/>
        </w:rPr>
        <w:t>头人和各方权利义务；</w:t>
      </w:r>
    </w:p>
    <w:p w14:paraId="2541E98E">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（2）联合体的各专业资质等级，根据联合体协议约定的专业分工，分别按照</w:t>
      </w:r>
      <w:r>
        <w:rPr>
          <w:rFonts w:hint="eastAsia" w:ascii="宋体" w:hAnsi="宋体" w:eastAsia="宋体" w:cs="宋体"/>
          <w:spacing w:val="-1"/>
          <w:sz w:val="24"/>
          <w:szCs w:val="24"/>
          <w:highlight w:val="none"/>
          <w:lang w:eastAsia="zh-CN"/>
        </w:rPr>
        <w:t>承担相应专业工作的资质等级较低的单位确定；</w:t>
      </w:r>
    </w:p>
    <w:p w14:paraId="1B0D148C">
      <w:pPr>
        <w:keepNext w:val="0"/>
        <w:keepLines w:val="0"/>
        <w:pageBreakBefore w:val="0"/>
        <w:widowControl w:val="0"/>
        <w:wordWrap/>
        <w:overflowPunct/>
        <w:topLinePunct w:val="0"/>
        <w:autoSpaceDE w:val="0"/>
        <w:autoSpaceDN w:val="0"/>
        <w:bidi w:val="0"/>
        <w:adjustRightInd w:val="0"/>
        <w:snapToGrid/>
        <w:spacing w:line="440" w:lineRule="exact"/>
        <w:ind w:left="2" w:right="7"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（3）联合体各方不得再以自己名义单独或参加其他联合体在同一标段中投</w:t>
      </w:r>
      <w:r>
        <w:rPr>
          <w:rFonts w:hint="eastAsia" w:ascii="宋体" w:hAnsi="宋体" w:eastAsia="宋体" w:cs="宋体"/>
          <w:spacing w:val="-6"/>
          <w:sz w:val="24"/>
          <w:szCs w:val="24"/>
          <w:highlight w:val="none"/>
          <w:lang w:eastAsia="zh-CN"/>
        </w:rPr>
        <w:t>标；</w:t>
      </w:r>
    </w:p>
    <w:p w14:paraId="39D34354">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（4）联合体投标其他要求见投标人须知前附表。</w:t>
      </w:r>
    </w:p>
    <w:p w14:paraId="4C9C477A">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1.4.3 投标人的资格审查方式：见投标人须知前</w:t>
      </w:r>
      <w:r>
        <w:rPr>
          <w:rFonts w:hint="eastAsia" w:ascii="宋体" w:hAnsi="宋体" w:eastAsia="宋体" w:cs="宋体"/>
          <w:spacing w:val="-2"/>
          <w:sz w:val="24"/>
          <w:szCs w:val="24"/>
          <w:highlight w:val="none"/>
          <w:lang w:eastAsia="zh-CN"/>
        </w:rPr>
        <w:t>附表。</w:t>
      </w:r>
    </w:p>
    <w:p w14:paraId="6ACF3B89">
      <w:pPr>
        <w:keepNext w:val="0"/>
        <w:keepLines w:val="0"/>
        <w:pageBreakBefore w:val="0"/>
        <w:widowControl w:val="0"/>
        <w:wordWrap/>
        <w:overflowPunct/>
        <w:topLinePunct w:val="0"/>
        <w:autoSpaceDE w:val="0"/>
        <w:autoSpaceDN w:val="0"/>
        <w:bidi w:val="0"/>
        <w:adjustRightInd w:val="0"/>
        <w:snapToGrid/>
        <w:spacing w:line="440" w:lineRule="exact"/>
        <w:ind w:left="50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1.4.4 投标人不得存在下列情形之一：</w:t>
      </w:r>
    </w:p>
    <w:p w14:paraId="08DF0074">
      <w:pPr>
        <w:keepNext w:val="0"/>
        <w:keepLines w:val="0"/>
        <w:pageBreakBefore w:val="0"/>
        <w:widowControl w:val="0"/>
        <w:wordWrap/>
        <w:overflowPunct/>
        <w:topLinePunct w:val="0"/>
        <w:autoSpaceDE w:val="0"/>
        <w:autoSpaceDN w:val="0"/>
        <w:bidi w:val="0"/>
        <w:adjustRightInd w:val="0"/>
        <w:snapToGrid/>
        <w:spacing w:line="440" w:lineRule="exact"/>
        <w:ind w:left="49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（1）为招标人不具有独立法人资格的附属机构（单位</w:t>
      </w:r>
      <w:r>
        <w:rPr>
          <w:rFonts w:hint="eastAsia" w:ascii="宋体" w:hAnsi="宋体" w:eastAsia="宋体" w:cs="宋体"/>
          <w:spacing w:val="1"/>
          <w:sz w:val="24"/>
          <w:szCs w:val="24"/>
          <w:highlight w:val="none"/>
          <w:lang w:eastAsia="zh-CN"/>
        </w:rPr>
        <w:t>）；</w:t>
      </w:r>
    </w:p>
    <w:p w14:paraId="705074F4">
      <w:pPr>
        <w:keepNext w:val="0"/>
        <w:keepLines w:val="0"/>
        <w:pageBreakBefore w:val="0"/>
        <w:widowControl w:val="0"/>
        <w:wordWrap/>
        <w:overflowPunct/>
        <w:topLinePunct w:val="0"/>
        <w:autoSpaceDE w:val="0"/>
        <w:autoSpaceDN w:val="0"/>
        <w:bidi w:val="0"/>
        <w:adjustRightInd w:val="0"/>
        <w:snapToGrid/>
        <w:spacing w:line="440" w:lineRule="exact"/>
        <w:ind w:left="2" w:right="2" w:firstLine="490"/>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（2）为与招标人存在利害关系可能影响招标公</w:t>
      </w:r>
      <w:r>
        <w:rPr>
          <w:rFonts w:hint="eastAsia" w:ascii="宋体" w:hAnsi="宋体" w:eastAsia="宋体" w:cs="宋体"/>
          <w:spacing w:val="5"/>
          <w:sz w:val="24"/>
          <w:szCs w:val="24"/>
          <w:highlight w:val="none"/>
          <w:lang w:eastAsia="zh-CN"/>
        </w:rPr>
        <w:t>正性的法人、其他组织或者个</w:t>
      </w:r>
      <w:r>
        <w:rPr>
          <w:rFonts w:hint="eastAsia" w:ascii="宋体" w:hAnsi="宋体" w:eastAsia="宋体" w:cs="宋体"/>
          <w:spacing w:val="-6"/>
          <w:sz w:val="24"/>
          <w:szCs w:val="24"/>
          <w:highlight w:val="none"/>
          <w:lang w:eastAsia="zh-CN"/>
        </w:rPr>
        <w:t>人；</w:t>
      </w:r>
    </w:p>
    <w:p w14:paraId="03BA5BAF">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（3）不同投标人的单位负责人为同一人或者互相存在控股、管理关系的；</w:t>
      </w:r>
    </w:p>
    <w:p w14:paraId="118AE6B9">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（4）为本标段前期准备提供设计或咨询服务的；</w:t>
      </w:r>
    </w:p>
    <w:p w14:paraId="6C8F1A4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（5）为本标段的监理人；</w:t>
      </w:r>
    </w:p>
    <w:p w14:paraId="063BE044">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（6）为本标段的代建人；</w:t>
      </w:r>
    </w:p>
    <w:p w14:paraId="378FE3B0">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（7）为本标段提供招标代理服务的；</w:t>
      </w:r>
    </w:p>
    <w:p w14:paraId="2959F80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（8）与本标段的监理人或代建人或招标代理机构同为一个法定代表人的；</w:t>
      </w:r>
    </w:p>
    <w:p w14:paraId="7C99F9DE">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（9）与本标段的监理人或代建人或招标代理机构相互控股或参股的；</w:t>
      </w:r>
    </w:p>
    <w:p w14:paraId="067E5F0E">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（10）与本标段的监理人或代建人或招标代理机构相互任职或工作的；</w:t>
      </w:r>
    </w:p>
    <w:p w14:paraId="1A30E921">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（11）被责令停产停业、暂扣或者吊销许可证、暂扣或者吊销执照；</w:t>
      </w:r>
    </w:p>
    <w:p w14:paraId="6148D9BC">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（12）进入清算程序，或被宣告破产；</w:t>
      </w:r>
    </w:p>
    <w:p w14:paraId="21E6E848">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（13）被依法暂停或取消投标资格的；</w:t>
      </w:r>
    </w:p>
    <w:p w14:paraId="6A193C37">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（14）法律法规或投标人须知前附表规定的其他情形；</w:t>
      </w:r>
    </w:p>
    <w:p w14:paraId="52CE4632">
      <w:pPr>
        <w:keepNext w:val="0"/>
        <w:keepLines w:val="0"/>
        <w:pageBreakBefore w:val="0"/>
        <w:widowControl w:val="0"/>
        <w:wordWrap/>
        <w:overflowPunct/>
        <w:topLinePunct w:val="0"/>
        <w:autoSpaceDE w:val="0"/>
        <w:autoSpaceDN w:val="0"/>
        <w:bidi w:val="0"/>
        <w:adjustRightInd w:val="0"/>
        <w:snapToGrid/>
        <w:spacing w:line="440" w:lineRule="exact"/>
        <w:ind w:left="50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（15）安全生产许可证超出有效期或处于暂扣时限内的；</w:t>
      </w:r>
    </w:p>
    <w:p w14:paraId="19217625">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（16）投标人及相关管理人员（包括项目负责人）安全生产任职资格</w:t>
      </w:r>
      <w:r>
        <w:rPr>
          <w:rFonts w:hint="eastAsia" w:ascii="宋体" w:hAnsi="宋体" w:eastAsia="宋体" w:cs="宋体"/>
          <w:spacing w:val="1"/>
          <w:sz w:val="24"/>
          <w:szCs w:val="24"/>
          <w:highlight w:val="none"/>
          <w:lang w:eastAsia="zh-CN"/>
        </w:rPr>
        <w:t>不符合相</w:t>
      </w:r>
      <w:r>
        <w:rPr>
          <w:rFonts w:hint="eastAsia" w:ascii="宋体" w:hAnsi="宋体" w:eastAsia="宋体" w:cs="宋体"/>
          <w:spacing w:val="-4"/>
          <w:sz w:val="24"/>
          <w:szCs w:val="24"/>
          <w:highlight w:val="none"/>
          <w:lang w:eastAsia="zh-CN"/>
        </w:rPr>
        <w:t>关规定；</w:t>
      </w:r>
    </w:p>
    <w:p w14:paraId="257A6628">
      <w:pPr>
        <w:keepNext w:val="0"/>
        <w:keepLines w:val="0"/>
        <w:pageBreakBefore w:val="0"/>
        <w:widowControl w:val="0"/>
        <w:wordWrap/>
        <w:overflowPunct/>
        <w:topLinePunct w:val="0"/>
        <w:autoSpaceDE w:val="0"/>
        <w:autoSpaceDN w:val="0"/>
        <w:bidi w:val="0"/>
        <w:adjustRightInd w:val="0"/>
        <w:snapToGrid/>
        <w:spacing w:line="440" w:lineRule="exact"/>
        <w:ind w:left="17" w:right="4" w:firstLine="48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（17）投标人（包括法定代表人）和项目负责人其一有行贿犯罪记录</w:t>
      </w:r>
      <w:r>
        <w:rPr>
          <w:rFonts w:hint="eastAsia" w:ascii="宋体" w:hAnsi="宋体" w:eastAsia="宋体" w:cs="宋体"/>
          <w:spacing w:val="1"/>
          <w:sz w:val="24"/>
          <w:szCs w:val="24"/>
          <w:highlight w:val="none"/>
          <w:lang w:eastAsia="zh-CN"/>
        </w:rPr>
        <w:t>的（追溯</w:t>
      </w:r>
      <w:r>
        <w:rPr>
          <w:rFonts w:hint="eastAsia" w:ascii="宋体" w:hAnsi="宋体" w:eastAsia="宋体" w:cs="宋体"/>
          <w:spacing w:val="2"/>
          <w:sz w:val="24"/>
          <w:szCs w:val="24"/>
          <w:highlight w:val="none"/>
          <w:lang w:eastAsia="zh-CN"/>
        </w:rPr>
        <w:t>期由招标公告或投标邀请书3.11条款约定，行贿犯罪记录日期以法院判决生效</w:t>
      </w:r>
      <w:r>
        <w:rPr>
          <w:rFonts w:hint="eastAsia" w:ascii="宋体" w:hAnsi="宋体" w:eastAsia="宋体" w:cs="宋体"/>
          <w:spacing w:val="1"/>
          <w:sz w:val="24"/>
          <w:szCs w:val="24"/>
          <w:highlight w:val="none"/>
          <w:lang w:eastAsia="zh-CN"/>
        </w:rPr>
        <w:t>日期</w:t>
      </w:r>
      <w:r>
        <w:rPr>
          <w:rFonts w:hint="eastAsia" w:ascii="宋体" w:hAnsi="宋体" w:eastAsia="宋体" w:cs="宋体"/>
          <w:spacing w:val="-7"/>
          <w:sz w:val="24"/>
          <w:szCs w:val="24"/>
          <w:highlight w:val="none"/>
          <w:lang w:eastAsia="zh-CN"/>
        </w:rPr>
        <w:t>为准</w:t>
      </w:r>
      <w:r>
        <w:rPr>
          <w:rFonts w:hint="eastAsia" w:ascii="宋体" w:hAnsi="宋体" w:eastAsia="宋体" w:cs="宋体"/>
          <w:sz w:val="24"/>
          <w:szCs w:val="24"/>
          <w:highlight w:val="none"/>
          <w:lang w:eastAsia="zh-CN"/>
        </w:rPr>
        <w:t>）；</w:t>
      </w:r>
    </w:p>
    <w:p w14:paraId="02C9303F">
      <w:pPr>
        <w:keepNext w:val="0"/>
        <w:keepLines w:val="0"/>
        <w:pageBreakBefore w:val="0"/>
        <w:widowControl w:val="0"/>
        <w:wordWrap/>
        <w:overflowPunct/>
        <w:topLinePunct w:val="0"/>
        <w:autoSpaceDE w:val="0"/>
        <w:autoSpaceDN w:val="0"/>
        <w:bidi w:val="0"/>
        <w:adjustRightInd w:val="0"/>
        <w:snapToGrid/>
        <w:spacing w:line="440" w:lineRule="exact"/>
        <w:ind w:right="4" w:firstLine="50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（18）浙江省外企业《省外企业进浙承接业务备案证明》超出有效期</w:t>
      </w:r>
      <w:r>
        <w:rPr>
          <w:rFonts w:hint="eastAsia" w:ascii="宋体" w:hAnsi="宋体" w:eastAsia="宋体" w:cs="宋体"/>
          <w:spacing w:val="1"/>
          <w:sz w:val="24"/>
          <w:szCs w:val="24"/>
          <w:highlight w:val="none"/>
          <w:lang w:eastAsia="zh-CN"/>
        </w:rPr>
        <w:t>或未能在</w:t>
      </w:r>
      <w:r>
        <w:rPr>
          <w:rFonts w:hint="eastAsia" w:ascii="宋体" w:hAnsi="宋体" w:eastAsia="宋体" w:cs="宋体"/>
          <w:spacing w:val="2"/>
          <w:sz w:val="24"/>
          <w:szCs w:val="24"/>
          <w:highlight w:val="none"/>
          <w:lang w:eastAsia="zh-CN"/>
        </w:rPr>
        <w:t>“浙江省建筑市场监管公共服务系统”对外</w:t>
      </w:r>
      <w:r>
        <w:rPr>
          <w:rFonts w:hint="eastAsia" w:ascii="宋体" w:hAnsi="宋体" w:eastAsia="宋体" w:cs="宋体"/>
          <w:spacing w:val="1"/>
          <w:sz w:val="24"/>
          <w:szCs w:val="24"/>
          <w:highlight w:val="none"/>
          <w:lang w:eastAsia="zh-CN"/>
        </w:rPr>
        <w:t>发布形成的备案信息中显示的或已注销</w:t>
      </w:r>
      <w:r>
        <w:rPr>
          <w:rFonts w:hint="eastAsia" w:ascii="宋体" w:hAnsi="宋体" w:eastAsia="宋体" w:cs="宋体"/>
          <w:spacing w:val="2"/>
          <w:sz w:val="24"/>
          <w:szCs w:val="24"/>
          <w:highlight w:val="none"/>
          <w:lang w:eastAsia="zh-CN"/>
        </w:rPr>
        <w:t>的；</w:t>
      </w:r>
    </w:p>
    <w:p w14:paraId="2B5281E7">
      <w:pPr>
        <w:keepNext w:val="0"/>
        <w:keepLines w:val="0"/>
        <w:pageBreakBefore w:val="0"/>
        <w:widowControl w:val="0"/>
        <w:wordWrap/>
        <w:overflowPunct/>
        <w:topLinePunct w:val="0"/>
        <w:autoSpaceDE w:val="0"/>
        <w:autoSpaceDN w:val="0"/>
        <w:bidi w:val="0"/>
        <w:adjustRightInd w:val="0"/>
        <w:snapToGrid/>
        <w:spacing w:line="440" w:lineRule="exact"/>
        <w:ind w:left="13" w:right="7"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（19）投标人（包括法定代表人）和项目负责人其一被人民法院</w:t>
      </w:r>
      <w:r>
        <w:rPr>
          <w:rFonts w:hint="eastAsia" w:ascii="宋体" w:hAnsi="宋体" w:eastAsia="宋体" w:cs="宋体"/>
          <w:spacing w:val="1"/>
          <w:sz w:val="24"/>
          <w:szCs w:val="24"/>
          <w:highlight w:val="none"/>
          <w:lang w:eastAsia="zh-CN"/>
        </w:rPr>
        <w:t>列入限制失信</w:t>
      </w:r>
      <w:r>
        <w:rPr>
          <w:rFonts w:hint="eastAsia" w:ascii="宋体" w:hAnsi="宋体" w:eastAsia="宋体" w:cs="宋体"/>
          <w:spacing w:val="-2"/>
          <w:sz w:val="24"/>
          <w:szCs w:val="24"/>
          <w:highlight w:val="none"/>
          <w:lang w:eastAsia="zh-CN"/>
        </w:rPr>
        <w:t>被执行人名单。</w:t>
      </w:r>
    </w:p>
    <w:p w14:paraId="3F37E9F0">
      <w:pPr>
        <w:pStyle w:val="9"/>
        <w:numPr>
          <w:ilvl w:val="1"/>
          <w:numId w:val="35"/>
        </w:numPr>
        <w:kinsoku w:val="0"/>
        <w:spacing w:line="460" w:lineRule="exact"/>
        <w:ind w:left="567"/>
        <w:jc w:val="both"/>
        <w:rPr>
          <w:rFonts w:ascii="宋体" w:hAnsi="宋体"/>
          <w:b/>
          <w:sz w:val="28"/>
          <w:highlight w:val="none"/>
        </w:rPr>
      </w:pPr>
      <w:r>
        <w:rPr>
          <w:rFonts w:ascii="宋体" w:hAnsi="宋体"/>
          <w:b/>
          <w:sz w:val="28"/>
          <w:highlight w:val="none"/>
        </w:rPr>
        <w:t>费用承担</w:t>
      </w:r>
    </w:p>
    <w:p w14:paraId="214916F2">
      <w:pPr>
        <w:pStyle w:val="9"/>
        <w:kinsoku w:val="0"/>
        <w:spacing w:line="460" w:lineRule="exact"/>
        <w:ind w:right="44"/>
        <w:jc w:val="both"/>
        <w:rPr>
          <w:rFonts w:hAnsi="宋体"/>
          <w:highlight w:val="none"/>
        </w:rPr>
      </w:pPr>
      <w:r>
        <w:rPr>
          <w:rFonts w:hint="eastAsia" w:hAnsi="宋体"/>
          <w:highlight w:val="none"/>
        </w:rPr>
        <w:t>投标人准备和参加投标活动发生的费用自理。</w:t>
      </w:r>
    </w:p>
    <w:p w14:paraId="517D20CF">
      <w:pPr>
        <w:pStyle w:val="9"/>
        <w:numPr>
          <w:ilvl w:val="1"/>
          <w:numId w:val="35"/>
        </w:numPr>
        <w:kinsoku w:val="0"/>
        <w:spacing w:line="460" w:lineRule="exact"/>
        <w:ind w:left="567"/>
        <w:jc w:val="both"/>
        <w:rPr>
          <w:rFonts w:ascii="宋体" w:hAnsi="宋体"/>
          <w:b/>
          <w:sz w:val="28"/>
          <w:highlight w:val="none"/>
        </w:rPr>
      </w:pPr>
      <w:bookmarkStart w:id="26" w:name="bookmark28"/>
      <w:bookmarkEnd w:id="26"/>
      <w:r>
        <w:rPr>
          <w:rFonts w:ascii="宋体" w:hAnsi="宋体"/>
          <w:b/>
          <w:sz w:val="28"/>
          <w:highlight w:val="none"/>
        </w:rPr>
        <w:t>保密</w:t>
      </w:r>
    </w:p>
    <w:p w14:paraId="51C71B55">
      <w:pPr>
        <w:pStyle w:val="9"/>
        <w:topLinePunct/>
        <w:autoSpaceDN/>
        <w:spacing w:line="460" w:lineRule="exact"/>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017E5CE1">
      <w:pPr>
        <w:pStyle w:val="9"/>
        <w:numPr>
          <w:ilvl w:val="1"/>
          <w:numId w:val="35"/>
        </w:numPr>
        <w:kinsoku w:val="0"/>
        <w:spacing w:line="460" w:lineRule="exact"/>
        <w:ind w:left="567"/>
        <w:jc w:val="both"/>
        <w:rPr>
          <w:rFonts w:ascii="宋体" w:hAnsi="宋体"/>
          <w:b/>
          <w:sz w:val="28"/>
          <w:highlight w:val="none"/>
        </w:rPr>
      </w:pPr>
      <w:bookmarkStart w:id="27" w:name="bookmark29"/>
      <w:bookmarkEnd w:id="27"/>
      <w:r>
        <w:rPr>
          <w:rFonts w:ascii="宋体" w:hAnsi="宋体"/>
          <w:b/>
          <w:sz w:val="28"/>
          <w:highlight w:val="none"/>
        </w:rPr>
        <w:t>语言文字</w:t>
      </w:r>
    </w:p>
    <w:p w14:paraId="136B24A3">
      <w:pPr>
        <w:pStyle w:val="9"/>
        <w:topLinePunct/>
        <w:autoSpaceDN/>
        <w:spacing w:line="460" w:lineRule="exact"/>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6B7878E1">
      <w:pPr>
        <w:pStyle w:val="9"/>
        <w:numPr>
          <w:ilvl w:val="1"/>
          <w:numId w:val="35"/>
        </w:numPr>
        <w:kinsoku w:val="0"/>
        <w:spacing w:line="460" w:lineRule="exact"/>
        <w:ind w:left="567"/>
        <w:jc w:val="both"/>
        <w:rPr>
          <w:rFonts w:ascii="宋体" w:hAnsi="宋体"/>
          <w:b/>
          <w:sz w:val="28"/>
          <w:highlight w:val="none"/>
        </w:rPr>
      </w:pPr>
      <w:bookmarkStart w:id="28" w:name="bookmark30"/>
      <w:bookmarkEnd w:id="28"/>
      <w:r>
        <w:rPr>
          <w:rFonts w:ascii="宋体" w:hAnsi="宋体"/>
          <w:b/>
          <w:sz w:val="28"/>
          <w:highlight w:val="none"/>
        </w:rPr>
        <w:t>计量单位</w:t>
      </w:r>
    </w:p>
    <w:p w14:paraId="2A613F8B">
      <w:pPr>
        <w:pStyle w:val="9"/>
        <w:kinsoku w:val="0"/>
        <w:spacing w:line="460" w:lineRule="exact"/>
        <w:ind w:right="44"/>
        <w:jc w:val="both"/>
        <w:rPr>
          <w:rFonts w:hAnsi="宋体"/>
          <w:highlight w:val="none"/>
        </w:rPr>
      </w:pPr>
      <w:r>
        <w:rPr>
          <w:rFonts w:hint="eastAsia" w:hAnsi="宋体"/>
          <w:highlight w:val="none"/>
        </w:rPr>
        <w:t>所有计量均采用中华人民共和国法定计量单位。</w:t>
      </w:r>
    </w:p>
    <w:p w14:paraId="06D132B8">
      <w:pPr>
        <w:pStyle w:val="9"/>
        <w:numPr>
          <w:ilvl w:val="1"/>
          <w:numId w:val="35"/>
        </w:numPr>
        <w:kinsoku w:val="0"/>
        <w:spacing w:line="460" w:lineRule="exact"/>
        <w:ind w:left="567"/>
        <w:jc w:val="both"/>
        <w:rPr>
          <w:rFonts w:ascii="宋体" w:hAnsi="宋体"/>
          <w:b/>
          <w:sz w:val="28"/>
          <w:highlight w:val="none"/>
        </w:rPr>
      </w:pPr>
      <w:bookmarkStart w:id="29" w:name="bookmark31"/>
      <w:bookmarkEnd w:id="29"/>
      <w:r>
        <w:rPr>
          <w:rFonts w:ascii="宋体" w:hAnsi="宋体"/>
          <w:b/>
          <w:sz w:val="28"/>
          <w:highlight w:val="none"/>
        </w:rPr>
        <w:t>踏勘现场</w:t>
      </w:r>
    </w:p>
    <w:p w14:paraId="7035BC76">
      <w:pPr>
        <w:pStyle w:val="9"/>
        <w:numPr>
          <w:ilvl w:val="2"/>
          <w:numId w:val="39"/>
        </w:numPr>
        <w:kinsoku w:val="0"/>
        <w:spacing w:line="460" w:lineRule="exact"/>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5BD6EEC">
      <w:pPr>
        <w:pStyle w:val="9"/>
        <w:numPr>
          <w:ilvl w:val="2"/>
          <w:numId w:val="39"/>
        </w:numPr>
        <w:kinsoku w:val="0"/>
        <w:spacing w:line="460" w:lineRule="exact"/>
        <w:ind w:left="0" w:firstLine="480" w:firstLineChars="200"/>
        <w:jc w:val="both"/>
        <w:rPr>
          <w:rFonts w:hAnsi="宋体"/>
          <w:highlight w:val="none"/>
        </w:rPr>
      </w:pPr>
      <w:r>
        <w:rPr>
          <w:rFonts w:hint="eastAsia" w:hAnsi="宋体"/>
          <w:highlight w:val="none"/>
        </w:rPr>
        <w:t>投标人踏勘现场发生的费用自理。</w:t>
      </w:r>
    </w:p>
    <w:p w14:paraId="1164CBAE">
      <w:pPr>
        <w:pStyle w:val="9"/>
        <w:numPr>
          <w:ilvl w:val="2"/>
          <w:numId w:val="39"/>
        </w:numPr>
        <w:kinsoku w:val="0"/>
        <w:spacing w:line="460" w:lineRule="exact"/>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0E1F312">
      <w:pPr>
        <w:pStyle w:val="9"/>
        <w:numPr>
          <w:ilvl w:val="2"/>
          <w:numId w:val="39"/>
        </w:numPr>
        <w:kinsoku w:val="0"/>
        <w:spacing w:line="460" w:lineRule="exact"/>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4D1D77B6">
      <w:pPr>
        <w:pStyle w:val="9"/>
        <w:numPr>
          <w:ilvl w:val="1"/>
          <w:numId w:val="35"/>
        </w:numPr>
        <w:kinsoku w:val="0"/>
        <w:spacing w:line="460" w:lineRule="exact"/>
        <w:ind w:left="567"/>
        <w:jc w:val="both"/>
        <w:rPr>
          <w:rFonts w:ascii="宋体" w:hAnsi="宋体"/>
          <w:b/>
          <w:sz w:val="28"/>
          <w:highlight w:val="none"/>
        </w:rPr>
      </w:pPr>
      <w:bookmarkStart w:id="30" w:name="bookmark32"/>
      <w:bookmarkEnd w:id="30"/>
      <w:r>
        <w:rPr>
          <w:rFonts w:ascii="宋体" w:hAnsi="宋体"/>
          <w:b/>
          <w:sz w:val="28"/>
          <w:highlight w:val="none"/>
        </w:rPr>
        <w:t>投标预备会</w:t>
      </w:r>
    </w:p>
    <w:p w14:paraId="37C6D027">
      <w:pPr>
        <w:pStyle w:val="9"/>
        <w:numPr>
          <w:ilvl w:val="2"/>
          <w:numId w:val="40"/>
        </w:numPr>
        <w:kinsoku w:val="0"/>
        <w:spacing w:line="460" w:lineRule="exact"/>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7807E2A3">
      <w:pPr>
        <w:pStyle w:val="9"/>
        <w:numPr>
          <w:ilvl w:val="1"/>
          <w:numId w:val="35"/>
        </w:numPr>
        <w:kinsoku w:val="0"/>
        <w:spacing w:line="460" w:lineRule="exact"/>
        <w:ind w:left="567"/>
        <w:jc w:val="both"/>
        <w:rPr>
          <w:rFonts w:ascii="宋体" w:hAnsi="宋体"/>
          <w:b/>
          <w:sz w:val="28"/>
          <w:highlight w:val="none"/>
        </w:rPr>
      </w:pPr>
      <w:bookmarkStart w:id="31" w:name="bookmark33"/>
      <w:bookmarkEnd w:id="31"/>
      <w:r>
        <w:rPr>
          <w:rFonts w:ascii="宋体" w:hAnsi="宋体"/>
          <w:b/>
          <w:sz w:val="28"/>
          <w:highlight w:val="none"/>
        </w:rPr>
        <w:t>分包</w:t>
      </w:r>
    </w:p>
    <w:p w14:paraId="2A1F895F">
      <w:pPr>
        <w:pStyle w:val="9"/>
        <w:kinsoku w:val="0"/>
        <w:spacing w:line="460" w:lineRule="exact"/>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2" w:name="_Hlk27203995"/>
      <w:r>
        <w:rPr>
          <w:rFonts w:hint="eastAsia" w:hAnsi="宋体"/>
          <w:highlight w:val="none"/>
        </w:rPr>
        <w:t>应符合相关法律法规规定。</w:t>
      </w:r>
      <w:bookmarkEnd w:id="32"/>
    </w:p>
    <w:p w14:paraId="5DBAB21D">
      <w:pPr>
        <w:pStyle w:val="9"/>
        <w:numPr>
          <w:ilvl w:val="1"/>
          <w:numId w:val="35"/>
        </w:numPr>
        <w:kinsoku w:val="0"/>
        <w:spacing w:line="460" w:lineRule="exact"/>
        <w:ind w:left="567"/>
        <w:jc w:val="both"/>
        <w:rPr>
          <w:rFonts w:ascii="宋体" w:hAnsi="宋体"/>
          <w:b/>
          <w:sz w:val="28"/>
          <w:highlight w:val="none"/>
        </w:rPr>
      </w:pPr>
      <w:bookmarkStart w:id="33" w:name="bookmark34"/>
      <w:bookmarkEnd w:id="33"/>
      <w:r>
        <w:rPr>
          <w:rFonts w:ascii="宋体" w:hAnsi="宋体"/>
          <w:b/>
          <w:sz w:val="28"/>
          <w:highlight w:val="none"/>
        </w:rPr>
        <w:t>偏差</w:t>
      </w:r>
    </w:p>
    <w:p w14:paraId="39059649">
      <w:pPr>
        <w:pStyle w:val="9"/>
        <w:numPr>
          <w:ilvl w:val="2"/>
          <w:numId w:val="41"/>
        </w:numPr>
        <w:kinsoku w:val="0"/>
        <w:spacing w:line="460" w:lineRule="exact"/>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19A84513">
      <w:pPr>
        <w:pStyle w:val="9"/>
        <w:numPr>
          <w:ilvl w:val="2"/>
          <w:numId w:val="41"/>
        </w:numPr>
        <w:kinsoku w:val="0"/>
        <w:spacing w:line="460" w:lineRule="exact"/>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163BFF0E">
      <w:pPr>
        <w:pStyle w:val="9"/>
        <w:numPr>
          <w:ilvl w:val="0"/>
          <w:numId w:val="34"/>
        </w:numPr>
        <w:kinsoku w:val="0"/>
        <w:spacing w:line="460" w:lineRule="exact"/>
        <w:jc w:val="both"/>
        <w:rPr>
          <w:rFonts w:ascii="宋体" w:hAnsi="宋体"/>
          <w:b/>
          <w:sz w:val="32"/>
          <w:szCs w:val="32"/>
          <w:highlight w:val="none"/>
        </w:rPr>
      </w:pPr>
      <w:bookmarkStart w:id="34" w:name="_Toc22828069"/>
      <w:bookmarkStart w:id="35" w:name="_Toc12149"/>
      <w:bookmarkStart w:id="36" w:name="_Toc45697233"/>
      <w:r>
        <w:rPr>
          <w:rFonts w:ascii="宋体" w:hAnsi="宋体"/>
          <w:b/>
          <w:sz w:val="32"/>
          <w:szCs w:val="32"/>
          <w:highlight w:val="none"/>
        </w:rPr>
        <w:t>招标文件</w:t>
      </w:r>
      <w:bookmarkEnd w:id="34"/>
      <w:bookmarkEnd w:id="35"/>
      <w:bookmarkEnd w:id="36"/>
    </w:p>
    <w:p w14:paraId="449C45DA">
      <w:pPr>
        <w:pStyle w:val="9"/>
        <w:numPr>
          <w:ilvl w:val="1"/>
          <w:numId w:val="34"/>
        </w:numPr>
        <w:kinsoku w:val="0"/>
        <w:spacing w:line="460" w:lineRule="exact"/>
        <w:ind w:left="567"/>
        <w:jc w:val="both"/>
        <w:rPr>
          <w:rFonts w:ascii="宋体" w:hAnsi="宋体"/>
          <w:b/>
          <w:sz w:val="28"/>
          <w:highlight w:val="none"/>
        </w:rPr>
      </w:pPr>
      <w:bookmarkStart w:id="37" w:name="bookmark36"/>
      <w:bookmarkEnd w:id="37"/>
      <w:r>
        <w:rPr>
          <w:rFonts w:hint="eastAsia" w:ascii="宋体" w:hAnsi="宋体"/>
          <w:b/>
          <w:sz w:val="28"/>
          <w:highlight w:val="none"/>
        </w:rPr>
        <w:t>招标文件的组成</w:t>
      </w:r>
    </w:p>
    <w:p w14:paraId="237E7753">
      <w:pPr>
        <w:pStyle w:val="9"/>
        <w:kinsoku w:val="0"/>
        <w:spacing w:line="460" w:lineRule="exact"/>
        <w:ind w:left="0" w:firstLine="480" w:firstLineChars="200"/>
        <w:jc w:val="both"/>
        <w:rPr>
          <w:rFonts w:hAnsi="宋体"/>
          <w:highlight w:val="none"/>
        </w:rPr>
      </w:pPr>
      <w:r>
        <w:rPr>
          <w:rFonts w:hint="eastAsia" w:hAnsi="宋体"/>
          <w:highlight w:val="none"/>
        </w:rPr>
        <w:t>本招标文件包括：</w:t>
      </w:r>
    </w:p>
    <w:p w14:paraId="0018C93A">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招标公告（或投标邀请书）；</w:t>
      </w:r>
    </w:p>
    <w:p w14:paraId="36A82D22">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w:t>
      </w:r>
    </w:p>
    <w:p w14:paraId="794FE35E">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评标办法；</w:t>
      </w:r>
    </w:p>
    <w:p w14:paraId="6121DF6C">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合同条款及格式；</w:t>
      </w:r>
    </w:p>
    <w:p w14:paraId="6E4EE471">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工程规范；</w:t>
      </w:r>
    </w:p>
    <w:p w14:paraId="74F7F623">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工程量清单；</w:t>
      </w:r>
    </w:p>
    <w:p w14:paraId="7B8F3404">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图纸及其他资料；</w:t>
      </w:r>
    </w:p>
    <w:p w14:paraId="1CE89DDC">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投标文件格式；</w:t>
      </w:r>
    </w:p>
    <w:p w14:paraId="14814985">
      <w:pPr>
        <w:pStyle w:val="9"/>
        <w:numPr>
          <w:ilvl w:val="0"/>
          <w:numId w:val="42"/>
        </w:numPr>
        <w:kinsoku w:val="0"/>
        <w:spacing w:line="460" w:lineRule="exact"/>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5FBD9A38">
      <w:pPr>
        <w:pStyle w:val="9"/>
        <w:kinsoku w:val="0"/>
        <w:spacing w:line="460" w:lineRule="exact"/>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5C9D47C2">
      <w:pPr>
        <w:pStyle w:val="9"/>
        <w:numPr>
          <w:ilvl w:val="1"/>
          <w:numId w:val="34"/>
        </w:numPr>
        <w:kinsoku w:val="0"/>
        <w:spacing w:line="460" w:lineRule="exact"/>
        <w:ind w:left="567"/>
        <w:jc w:val="both"/>
        <w:rPr>
          <w:rFonts w:ascii="宋体" w:hAnsi="宋体"/>
          <w:b/>
          <w:sz w:val="28"/>
          <w:highlight w:val="none"/>
        </w:rPr>
      </w:pPr>
      <w:bookmarkStart w:id="38" w:name="bookmark37"/>
      <w:bookmarkEnd w:id="38"/>
      <w:r>
        <w:rPr>
          <w:rFonts w:hint="eastAsia" w:ascii="宋体" w:hAnsi="宋体"/>
          <w:b/>
          <w:sz w:val="28"/>
          <w:highlight w:val="none"/>
        </w:rPr>
        <w:t>招标文件的澄清</w:t>
      </w:r>
    </w:p>
    <w:p w14:paraId="700767FC">
      <w:pPr>
        <w:pStyle w:val="9"/>
        <w:numPr>
          <w:ilvl w:val="2"/>
          <w:numId w:val="43"/>
        </w:numPr>
        <w:topLinePunct/>
        <w:autoSpaceDN/>
        <w:spacing w:line="460" w:lineRule="exact"/>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6A9E6CD1">
      <w:pPr>
        <w:pStyle w:val="9"/>
        <w:numPr>
          <w:ilvl w:val="1"/>
          <w:numId w:val="34"/>
        </w:numPr>
        <w:kinsoku w:val="0"/>
        <w:spacing w:line="460" w:lineRule="exact"/>
        <w:ind w:left="567"/>
        <w:jc w:val="both"/>
        <w:rPr>
          <w:rFonts w:ascii="宋体" w:hAnsi="宋体"/>
          <w:b/>
          <w:sz w:val="28"/>
          <w:highlight w:val="none"/>
        </w:rPr>
      </w:pPr>
      <w:bookmarkStart w:id="39" w:name="bookmark38"/>
      <w:bookmarkEnd w:id="39"/>
      <w:r>
        <w:rPr>
          <w:rFonts w:hint="eastAsia" w:ascii="宋体" w:hAnsi="宋体"/>
          <w:b/>
          <w:sz w:val="28"/>
          <w:highlight w:val="none"/>
        </w:rPr>
        <w:t>招标文件的修改</w:t>
      </w:r>
    </w:p>
    <w:p w14:paraId="51BF0A2A">
      <w:pPr>
        <w:pStyle w:val="9"/>
        <w:numPr>
          <w:ilvl w:val="2"/>
          <w:numId w:val="44"/>
        </w:numPr>
        <w:kinsoku w:val="0"/>
        <w:spacing w:line="460" w:lineRule="exact"/>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73718F20">
      <w:pPr>
        <w:pStyle w:val="9"/>
        <w:numPr>
          <w:ilvl w:val="2"/>
          <w:numId w:val="44"/>
        </w:numPr>
        <w:kinsoku w:val="0"/>
        <w:spacing w:line="460" w:lineRule="exact"/>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09FA49E0">
      <w:pPr>
        <w:pStyle w:val="9"/>
        <w:numPr>
          <w:ilvl w:val="0"/>
          <w:numId w:val="34"/>
        </w:numPr>
        <w:kinsoku w:val="0"/>
        <w:spacing w:line="460" w:lineRule="exact"/>
        <w:jc w:val="both"/>
        <w:rPr>
          <w:rFonts w:ascii="宋体" w:hAnsi="宋体"/>
          <w:b/>
          <w:sz w:val="32"/>
          <w:szCs w:val="32"/>
          <w:highlight w:val="none"/>
        </w:rPr>
      </w:pPr>
      <w:bookmarkStart w:id="40" w:name="bookmark40"/>
      <w:bookmarkEnd w:id="40"/>
      <w:bookmarkStart w:id="41" w:name="bookmark39"/>
      <w:bookmarkEnd w:id="41"/>
      <w:bookmarkStart w:id="42" w:name="_Toc45697234"/>
      <w:bookmarkStart w:id="43" w:name="_Toc12864"/>
      <w:bookmarkStart w:id="44" w:name="_Toc22828070"/>
      <w:r>
        <w:rPr>
          <w:rFonts w:ascii="宋体" w:hAnsi="宋体"/>
          <w:b/>
          <w:sz w:val="32"/>
          <w:szCs w:val="32"/>
          <w:highlight w:val="none"/>
        </w:rPr>
        <w:t>投标文件</w:t>
      </w:r>
      <w:bookmarkEnd w:id="42"/>
      <w:bookmarkEnd w:id="43"/>
      <w:bookmarkEnd w:id="44"/>
    </w:p>
    <w:p w14:paraId="3678CF68">
      <w:pPr>
        <w:pStyle w:val="9"/>
        <w:numPr>
          <w:ilvl w:val="1"/>
          <w:numId w:val="34"/>
        </w:numPr>
        <w:kinsoku w:val="0"/>
        <w:spacing w:line="460" w:lineRule="exact"/>
        <w:ind w:left="567"/>
        <w:jc w:val="both"/>
        <w:rPr>
          <w:rFonts w:ascii="宋体" w:hAnsi="宋体"/>
          <w:b/>
          <w:sz w:val="28"/>
          <w:highlight w:val="none"/>
        </w:rPr>
      </w:pPr>
      <w:bookmarkStart w:id="45" w:name="bookmark41"/>
      <w:bookmarkEnd w:id="45"/>
      <w:r>
        <w:rPr>
          <w:rFonts w:hint="eastAsia" w:ascii="宋体" w:hAnsi="宋体"/>
          <w:b/>
          <w:sz w:val="28"/>
          <w:highlight w:val="none"/>
        </w:rPr>
        <w:t>投标文件的组成</w:t>
      </w:r>
    </w:p>
    <w:p w14:paraId="62C81870">
      <w:pPr>
        <w:pStyle w:val="17"/>
        <w:spacing w:line="460" w:lineRule="exact"/>
        <w:ind w:firstLine="482" w:firstLineChars="200"/>
        <w:jc w:val="both"/>
        <w:rPr>
          <w:rFonts w:ascii="宋体" w:hAnsi="宋体" w:cs="宋体"/>
          <w:szCs w:val="24"/>
          <w:highlight w:val="none"/>
        </w:rPr>
      </w:pPr>
      <w:r>
        <w:rPr>
          <w:rFonts w:hint="eastAsia" w:ascii="宋体" w:hAnsi="宋体" w:cs="宋体"/>
          <w:szCs w:val="24"/>
          <w:highlight w:val="none"/>
        </w:rPr>
        <w:t>投标文件组成：见投标人须知前附表。</w:t>
      </w:r>
    </w:p>
    <w:p w14:paraId="00E3635C">
      <w:pPr>
        <w:pStyle w:val="9"/>
        <w:numPr>
          <w:ilvl w:val="1"/>
          <w:numId w:val="34"/>
        </w:numPr>
        <w:kinsoku w:val="0"/>
        <w:spacing w:line="460" w:lineRule="exact"/>
        <w:ind w:left="567"/>
        <w:jc w:val="both"/>
        <w:rPr>
          <w:rFonts w:ascii="宋体" w:hAnsi="宋体"/>
          <w:b/>
          <w:sz w:val="28"/>
          <w:highlight w:val="none"/>
        </w:rPr>
      </w:pPr>
      <w:bookmarkStart w:id="46" w:name="bookmark42"/>
      <w:bookmarkEnd w:id="46"/>
      <w:r>
        <w:rPr>
          <w:rFonts w:hint="eastAsia" w:ascii="宋体" w:hAnsi="宋体"/>
          <w:b/>
          <w:sz w:val="28"/>
          <w:highlight w:val="none"/>
        </w:rPr>
        <w:t>投标报价</w:t>
      </w:r>
    </w:p>
    <w:p w14:paraId="2CB0618D">
      <w:pPr>
        <w:pStyle w:val="9"/>
        <w:numPr>
          <w:ilvl w:val="2"/>
          <w:numId w:val="45"/>
        </w:numPr>
        <w:kinsoku w:val="0"/>
        <w:spacing w:line="460" w:lineRule="exact"/>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33733531">
      <w:pPr>
        <w:pStyle w:val="9"/>
        <w:numPr>
          <w:ilvl w:val="2"/>
          <w:numId w:val="45"/>
        </w:numPr>
        <w:kinsoku w:val="0"/>
        <w:spacing w:line="460" w:lineRule="exact"/>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76E3FE5D">
      <w:pPr>
        <w:pStyle w:val="9"/>
        <w:numPr>
          <w:ilvl w:val="2"/>
          <w:numId w:val="45"/>
        </w:numPr>
        <w:kinsoku w:val="0"/>
        <w:spacing w:line="460" w:lineRule="exact"/>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7F397D4B">
      <w:pPr>
        <w:pStyle w:val="9"/>
        <w:numPr>
          <w:ilvl w:val="2"/>
          <w:numId w:val="45"/>
        </w:numPr>
        <w:topLinePunct/>
        <w:autoSpaceDN/>
        <w:spacing w:line="460" w:lineRule="exact"/>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5337D4FA">
      <w:pPr>
        <w:pStyle w:val="9"/>
        <w:numPr>
          <w:ilvl w:val="2"/>
          <w:numId w:val="45"/>
        </w:numPr>
        <w:kinsoku w:val="0"/>
        <w:spacing w:line="460" w:lineRule="exact"/>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7D2DD614">
      <w:pPr>
        <w:pStyle w:val="9"/>
        <w:numPr>
          <w:ilvl w:val="1"/>
          <w:numId w:val="34"/>
        </w:numPr>
        <w:kinsoku w:val="0"/>
        <w:spacing w:line="460" w:lineRule="exact"/>
        <w:ind w:left="567"/>
        <w:jc w:val="both"/>
        <w:rPr>
          <w:rFonts w:ascii="宋体" w:hAnsi="宋体"/>
          <w:b/>
          <w:sz w:val="28"/>
          <w:highlight w:val="none"/>
        </w:rPr>
      </w:pPr>
      <w:bookmarkStart w:id="47" w:name="bookmark43"/>
      <w:bookmarkEnd w:id="47"/>
      <w:r>
        <w:rPr>
          <w:rFonts w:hint="eastAsia" w:ascii="宋体" w:hAnsi="宋体"/>
          <w:b/>
          <w:sz w:val="28"/>
          <w:highlight w:val="none"/>
        </w:rPr>
        <w:t>投标有效期</w:t>
      </w:r>
    </w:p>
    <w:p w14:paraId="18F9C920">
      <w:pPr>
        <w:pStyle w:val="9"/>
        <w:numPr>
          <w:ilvl w:val="2"/>
          <w:numId w:val="46"/>
        </w:numPr>
        <w:kinsoku w:val="0"/>
        <w:spacing w:line="460" w:lineRule="exact"/>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72B5ED9">
      <w:pPr>
        <w:pStyle w:val="9"/>
        <w:numPr>
          <w:ilvl w:val="2"/>
          <w:numId w:val="46"/>
        </w:numPr>
        <w:kinsoku w:val="0"/>
        <w:spacing w:line="460" w:lineRule="exact"/>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398F354F">
      <w:pPr>
        <w:pStyle w:val="9"/>
        <w:numPr>
          <w:ilvl w:val="2"/>
          <w:numId w:val="46"/>
        </w:numPr>
        <w:kinsoku w:val="0"/>
        <w:spacing w:line="460" w:lineRule="exact"/>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1A6E1B3">
      <w:pPr>
        <w:pStyle w:val="9"/>
        <w:numPr>
          <w:ilvl w:val="1"/>
          <w:numId w:val="34"/>
        </w:numPr>
        <w:kinsoku w:val="0"/>
        <w:spacing w:line="460" w:lineRule="exact"/>
        <w:ind w:left="567"/>
        <w:jc w:val="both"/>
        <w:rPr>
          <w:rFonts w:ascii="宋体" w:hAnsi="宋体"/>
          <w:b/>
          <w:sz w:val="28"/>
          <w:highlight w:val="none"/>
        </w:rPr>
      </w:pPr>
      <w:bookmarkStart w:id="48" w:name="bookmark44"/>
      <w:bookmarkEnd w:id="48"/>
      <w:r>
        <w:rPr>
          <w:rFonts w:ascii="宋体" w:hAnsi="宋体"/>
          <w:b/>
          <w:sz w:val="28"/>
          <w:highlight w:val="none"/>
        </w:rPr>
        <w:t>投标</w:t>
      </w:r>
      <w:r>
        <w:rPr>
          <w:rFonts w:hint="eastAsia" w:ascii="宋体" w:hAnsi="宋体"/>
          <w:b/>
          <w:sz w:val="28"/>
          <w:highlight w:val="none"/>
        </w:rPr>
        <w:t>保证金</w:t>
      </w:r>
    </w:p>
    <w:p w14:paraId="638412CB">
      <w:pPr>
        <w:pStyle w:val="9"/>
        <w:numPr>
          <w:ilvl w:val="2"/>
          <w:numId w:val="47"/>
        </w:numPr>
        <w:kinsoku w:val="0"/>
        <w:spacing w:line="460" w:lineRule="exact"/>
        <w:ind w:left="0" w:firstLine="456" w:firstLineChars="200"/>
        <w:jc w:val="both"/>
        <w:rPr>
          <w:rFonts w:hAnsi="宋体"/>
          <w:highlight w:val="none"/>
        </w:rPr>
      </w:pPr>
      <w:r>
        <w:rPr>
          <w:rFonts w:hint="eastAsia" w:hAnsi="宋体"/>
          <w:spacing w:val="-6"/>
          <w:highlight w:val="none"/>
        </w:rPr>
        <w:t>投标人在上传投标文件的同时，应按投标人须知前附表规定的金额、形式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19FB87FE">
      <w:pPr>
        <w:pStyle w:val="9"/>
        <w:numPr>
          <w:ilvl w:val="2"/>
          <w:numId w:val="47"/>
        </w:numPr>
        <w:kinsoku w:val="0"/>
        <w:spacing w:line="460" w:lineRule="exact"/>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23020ED1">
      <w:pPr>
        <w:pStyle w:val="9"/>
        <w:numPr>
          <w:ilvl w:val="2"/>
          <w:numId w:val="47"/>
        </w:numPr>
        <w:kinsoku w:val="0"/>
        <w:spacing w:line="460" w:lineRule="exact"/>
        <w:ind w:left="0" w:firstLine="480" w:firstLineChars="200"/>
        <w:jc w:val="both"/>
        <w:rPr>
          <w:rFonts w:hAnsi="宋体"/>
          <w:highlight w:val="none"/>
        </w:rPr>
      </w:pPr>
      <w:r>
        <w:rPr>
          <w:rFonts w:hint="eastAsia" w:hAnsi="宋体"/>
          <w:highlight w:val="none"/>
        </w:rPr>
        <w:t>投标保证金的退还：</w:t>
      </w:r>
    </w:p>
    <w:p w14:paraId="2EBF1EB4">
      <w:pPr>
        <w:pStyle w:val="9"/>
        <w:numPr>
          <w:ilvl w:val="2"/>
          <w:numId w:val="48"/>
        </w:numPr>
        <w:kinsoku w:val="0"/>
        <w:spacing w:line="460" w:lineRule="exact"/>
        <w:ind w:left="0" w:firstLine="480" w:firstLineChars="200"/>
        <w:jc w:val="both"/>
        <w:rPr>
          <w:highlight w:val="none"/>
        </w:rPr>
      </w:pPr>
      <w:r>
        <w:rPr>
          <w:rFonts w:hint="eastAsia"/>
          <w:highlight w:val="none"/>
        </w:rPr>
        <w:t>未中标单位的在中标通知书发出后退还。</w:t>
      </w:r>
    </w:p>
    <w:p w14:paraId="6D1C9E8A">
      <w:pPr>
        <w:pStyle w:val="9"/>
        <w:numPr>
          <w:ilvl w:val="2"/>
          <w:numId w:val="48"/>
        </w:numPr>
        <w:kinsoku w:val="0"/>
        <w:spacing w:line="460" w:lineRule="exact"/>
        <w:ind w:left="0" w:firstLine="480" w:firstLineChars="200"/>
        <w:jc w:val="both"/>
        <w:rPr>
          <w:rFonts w:hAnsi="宋体"/>
          <w:color w:val="auto"/>
          <w:spacing w:val="-3"/>
          <w:highlight w:val="none"/>
        </w:rPr>
      </w:pPr>
      <w:r>
        <w:rPr>
          <w:rFonts w:hint="eastAsia"/>
          <w:color w:val="auto"/>
          <w:highlight w:val="none"/>
        </w:rPr>
        <w:t>中标单位的在合同签订后退还。</w:t>
      </w:r>
    </w:p>
    <w:p w14:paraId="16FC9D66">
      <w:pPr>
        <w:pStyle w:val="9"/>
        <w:numPr>
          <w:ilvl w:val="2"/>
          <w:numId w:val="47"/>
        </w:numPr>
        <w:kinsoku w:val="0"/>
        <w:spacing w:line="460" w:lineRule="exact"/>
        <w:ind w:left="0" w:firstLine="480" w:firstLineChars="200"/>
        <w:jc w:val="both"/>
        <w:rPr>
          <w:rFonts w:hAnsi="宋体"/>
          <w:color w:val="auto"/>
          <w:highlight w:val="none"/>
        </w:rPr>
      </w:pPr>
      <w:r>
        <w:rPr>
          <w:rFonts w:hint="eastAsia" w:hAnsi="宋体"/>
          <w:color w:val="auto"/>
          <w:highlight w:val="none"/>
        </w:rPr>
        <w:t>有下列情形之一的，投标保证金将不予退还：</w:t>
      </w:r>
    </w:p>
    <w:p w14:paraId="10F42735">
      <w:pPr>
        <w:pStyle w:val="9"/>
        <w:numPr>
          <w:ilvl w:val="0"/>
          <w:numId w:val="49"/>
        </w:numPr>
        <w:kinsoku w:val="0"/>
        <w:spacing w:line="460" w:lineRule="exact"/>
        <w:ind w:left="0" w:firstLine="476" w:firstLineChars="200"/>
        <w:jc w:val="both"/>
        <w:rPr>
          <w:rFonts w:hAnsi="宋体"/>
          <w:spacing w:val="-1"/>
          <w:highlight w:val="none"/>
        </w:rPr>
      </w:pPr>
      <w:r>
        <w:rPr>
          <w:rFonts w:hint="eastAsia" w:hAnsi="宋体"/>
          <w:color w:val="auto"/>
          <w:spacing w:val="-1"/>
          <w:highlight w:val="none"/>
        </w:rPr>
        <w:t>投标人违反《台州市建设工程诚信投标承诺书》承诺内容，或者对《台州市建设工程投标人资格自查表》和《台州市建设工程项目负责人资格自查表》中</w:t>
      </w:r>
      <w:r>
        <w:rPr>
          <w:rFonts w:hint="eastAsia" w:hAnsi="宋体"/>
          <w:spacing w:val="-1"/>
          <w:highlight w:val="none"/>
        </w:rPr>
        <w:t>的自查内容进行虚假瞒报的；</w:t>
      </w:r>
    </w:p>
    <w:p w14:paraId="2592D879">
      <w:pPr>
        <w:pStyle w:val="9"/>
        <w:numPr>
          <w:ilvl w:val="2"/>
          <w:numId w:val="47"/>
        </w:numPr>
        <w:kinsoku w:val="0"/>
        <w:spacing w:line="460" w:lineRule="exact"/>
        <w:ind w:left="0" w:firstLine="480" w:firstLineChars="200"/>
        <w:jc w:val="both"/>
        <w:rPr>
          <w:rFonts w:hAnsi="宋体"/>
          <w:highlight w:val="none"/>
        </w:rPr>
      </w:pPr>
      <w:r>
        <w:rPr>
          <w:rFonts w:hint="eastAsia" w:hAnsi="宋体"/>
          <w:highlight w:val="none"/>
        </w:rPr>
        <w:t>本招标文件的“投标保证金不予退还”是指:</w:t>
      </w:r>
    </w:p>
    <w:p w14:paraId="52B87DFC">
      <w:pPr>
        <w:pStyle w:val="9"/>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以现金转账形式，转账现金不予退还。</w:t>
      </w:r>
    </w:p>
    <w:p w14:paraId="625D8A86">
      <w:pPr>
        <w:pStyle w:val="9"/>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以银行保函形式，招标人作为受益人向银行提起索赔。</w:t>
      </w:r>
    </w:p>
    <w:p w14:paraId="21A002E6">
      <w:pPr>
        <w:pStyle w:val="9"/>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以保证保险形式，招标人作为被保险人（受益人）向保险人提起索赔。</w:t>
      </w:r>
    </w:p>
    <w:p w14:paraId="744EC128">
      <w:pPr>
        <w:pStyle w:val="9"/>
        <w:numPr>
          <w:ilvl w:val="0"/>
          <w:numId w:val="50"/>
        </w:numPr>
        <w:kinsoku w:val="0"/>
        <w:spacing w:line="460" w:lineRule="exact"/>
        <w:ind w:left="0" w:firstLine="476" w:firstLineChars="200"/>
        <w:jc w:val="both"/>
        <w:rPr>
          <w:rFonts w:hAnsi="宋体"/>
          <w:spacing w:val="-1"/>
          <w:highlight w:val="none"/>
        </w:rPr>
      </w:pPr>
      <w:r>
        <w:rPr>
          <w:rFonts w:hint="eastAsia" w:hAnsi="宋体"/>
          <w:spacing w:val="-1"/>
          <w:highlight w:val="none"/>
        </w:rPr>
        <w:t>以担保公司担保形式,招标人作为受益人向担保人提起索赔。</w:t>
      </w:r>
    </w:p>
    <w:p w14:paraId="0CFE5883">
      <w:pPr>
        <w:spacing w:line="460" w:lineRule="exact"/>
        <w:jc w:val="both"/>
        <w:rPr>
          <w:rFonts w:ascii="宋体" w:hAnsi="宋体"/>
          <w:b/>
          <w:sz w:val="28"/>
          <w:highlight w:val="none"/>
        </w:rPr>
      </w:pPr>
      <w:bookmarkStart w:id="49" w:name="bookmark47"/>
      <w:bookmarkEnd w:id="49"/>
      <w:r>
        <w:rPr>
          <w:rFonts w:ascii="宋体" w:hAnsi="宋体"/>
          <w:b/>
          <w:sz w:val="28"/>
          <w:highlight w:val="none"/>
        </w:rPr>
        <w:t>3.6备选投标方案</w:t>
      </w:r>
    </w:p>
    <w:p w14:paraId="72F48F0D">
      <w:pPr>
        <w:pStyle w:val="9"/>
        <w:kinsoku w:val="0"/>
        <w:spacing w:line="460" w:lineRule="exact"/>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0AA0242C">
      <w:pPr>
        <w:spacing w:line="460" w:lineRule="exact"/>
        <w:jc w:val="both"/>
        <w:rPr>
          <w:rFonts w:ascii="宋体" w:hAnsi="宋体"/>
          <w:b/>
          <w:sz w:val="28"/>
          <w:highlight w:val="none"/>
        </w:rPr>
      </w:pPr>
      <w:bookmarkStart w:id="50" w:name="bookmark48"/>
      <w:bookmarkEnd w:id="50"/>
      <w:r>
        <w:rPr>
          <w:rFonts w:ascii="宋体" w:hAnsi="宋体"/>
          <w:b/>
          <w:sz w:val="28"/>
          <w:highlight w:val="none"/>
        </w:rPr>
        <w:t>3.7投标文件的编制</w:t>
      </w:r>
    </w:p>
    <w:p w14:paraId="6D71A75A">
      <w:pPr>
        <w:pStyle w:val="9"/>
        <w:kinsoku w:val="0"/>
        <w:spacing w:line="460" w:lineRule="exact"/>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65E3AFF9">
      <w:pPr>
        <w:pStyle w:val="9"/>
        <w:kinsoku w:val="0"/>
        <w:spacing w:line="460" w:lineRule="exact"/>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343CA814">
      <w:pPr>
        <w:pStyle w:val="9"/>
        <w:kinsoku w:val="0"/>
        <w:spacing w:line="460" w:lineRule="exact"/>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0B55AC8D">
      <w:pPr>
        <w:pStyle w:val="9"/>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电子投标文件签字或盖章的具体要求见投标人须知前附表。</w:t>
      </w:r>
    </w:p>
    <w:p w14:paraId="390E4F41">
      <w:pPr>
        <w:pStyle w:val="9"/>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电子投标文件制作要求见投标人须知前附表。</w:t>
      </w:r>
    </w:p>
    <w:p w14:paraId="773432C0">
      <w:pPr>
        <w:pStyle w:val="9"/>
        <w:numPr>
          <w:ilvl w:val="0"/>
          <w:numId w:val="51"/>
        </w:numPr>
        <w:kinsoku w:val="0"/>
        <w:spacing w:line="460" w:lineRule="exact"/>
        <w:ind w:left="0" w:firstLine="476" w:firstLineChars="200"/>
        <w:jc w:val="both"/>
        <w:rPr>
          <w:rFonts w:hAnsi="宋体"/>
          <w:spacing w:val="-1"/>
          <w:highlight w:val="none"/>
        </w:rPr>
      </w:pPr>
      <w:r>
        <w:rPr>
          <w:rFonts w:hint="eastAsia" w:hAnsi="宋体"/>
          <w:spacing w:val="-1"/>
          <w:highlight w:val="none"/>
        </w:rPr>
        <w:t>电子投标文件所附证书证件及业绩证明文件要求见投标人须知前附表规定。</w:t>
      </w:r>
    </w:p>
    <w:p w14:paraId="64514C4E">
      <w:pPr>
        <w:pStyle w:val="9"/>
        <w:kinsoku w:val="0"/>
        <w:spacing w:line="460" w:lineRule="exact"/>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2AD2111C">
      <w:pPr>
        <w:pStyle w:val="9"/>
        <w:kinsoku w:val="0"/>
        <w:spacing w:line="460" w:lineRule="exact"/>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条中规定的内容，投标人提交的投标文件应按本章投标人须知规定要求制作。</w:t>
      </w:r>
    </w:p>
    <w:p w14:paraId="083A1608">
      <w:pPr>
        <w:pStyle w:val="9"/>
        <w:numPr>
          <w:ilvl w:val="0"/>
          <w:numId w:val="34"/>
        </w:numPr>
        <w:kinsoku w:val="0"/>
        <w:spacing w:line="460" w:lineRule="exact"/>
        <w:jc w:val="both"/>
        <w:rPr>
          <w:rFonts w:ascii="宋体" w:hAnsi="宋体"/>
          <w:b/>
          <w:sz w:val="32"/>
          <w:szCs w:val="32"/>
          <w:highlight w:val="none"/>
        </w:rPr>
      </w:pPr>
      <w:bookmarkStart w:id="51" w:name="bookmark49"/>
      <w:bookmarkEnd w:id="51"/>
      <w:bookmarkStart w:id="52" w:name="_Toc45697235"/>
      <w:bookmarkStart w:id="53" w:name="_Toc22828071"/>
      <w:bookmarkStart w:id="54" w:name="_Toc9226"/>
      <w:r>
        <w:rPr>
          <w:rFonts w:ascii="宋体" w:hAnsi="宋体"/>
          <w:b/>
          <w:sz w:val="32"/>
          <w:szCs w:val="32"/>
          <w:highlight w:val="none"/>
        </w:rPr>
        <w:t>投标</w:t>
      </w:r>
      <w:bookmarkEnd w:id="52"/>
      <w:bookmarkEnd w:id="53"/>
      <w:bookmarkEnd w:id="54"/>
    </w:p>
    <w:p w14:paraId="21A76634">
      <w:pPr>
        <w:spacing w:line="460" w:lineRule="exact"/>
        <w:jc w:val="both"/>
        <w:rPr>
          <w:rFonts w:ascii="宋体" w:hAnsi="宋体"/>
          <w:b/>
          <w:sz w:val="28"/>
          <w:highlight w:val="none"/>
        </w:rPr>
      </w:pPr>
      <w:bookmarkStart w:id="55" w:name="bookmark50"/>
      <w:bookmarkEnd w:id="55"/>
      <w:r>
        <w:rPr>
          <w:rFonts w:hint="eastAsia" w:ascii="宋体" w:hAnsi="宋体"/>
          <w:b/>
          <w:sz w:val="28"/>
          <w:highlight w:val="none"/>
        </w:rPr>
        <w:t>4.1投标文件的密封和标记</w:t>
      </w:r>
    </w:p>
    <w:p w14:paraId="352B1D0D">
      <w:pPr>
        <w:pStyle w:val="9"/>
        <w:kinsoku w:val="0"/>
        <w:spacing w:line="460" w:lineRule="exact"/>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01EC723B">
      <w:pPr>
        <w:spacing w:line="460" w:lineRule="exact"/>
        <w:jc w:val="both"/>
        <w:rPr>
          <w:rFonts w:ascii="宋体" w:hAnsi="宋体"/>
          <w:b/>
          <w:sz w:val="28"/>
          <w:highlight w:val="none"/>
        </w:rPr>
      </w:pPr>
      <w:r>
        <w:rPr>
          <w:rFonts w:hint="eastAsia" w:ascii="宋体" w:hAnsi="宋体"/>
          <w:b/>
          <w:sz w:val="28"/>
          <w:highlight w:val="none"/>
        </w:rPr>
        <w:t>4.2投标文件的上传</w:t>
      </w:r>
    </w:p>
    <w:p w14:paraId="0ACFE16A">
      <w:pPr>
        <w:pStyle w:val="9"/>
        <w:kinsoku w:val="0"/>
        <w:spacing w:line="460" w:lineRule="exact"/>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w:t>
      </w:r>
      <w:r>
        <w:rPr>
          <w:rFonts w:hint="eastAsia" w:hAnsi="宋体"/>
          <w:spacing w:val="-6"/>
          <w:highlight w:val="none"/>
        </w:rPr>
        <w:t>上传</w:t>
      </w:r>
      <w:r>
        <w:rPr>
          <w:rFonts w:hint="eastAsia" w:ascii="宋体" w:hAnsi="宋体"/>
          <w:highlight w:val="none"/>
        </w:rPr>
        <w:t>投标文件。</w:t>
      </w:r>
    </w:p>
    <w:p w14:paraId="30751B64">
      <w:pPr>
        <w:pStyle w:val="9"/>
        <w:kinsoku w:val="0"/>
        <w:spacing w:line="460" w:lineRule="exact"/>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w:t>
      </w:r>
      <w:r>
        <w:rPr>
          <w:rFonts w:hint="eastAsia" w:hAnsi="宋体"/>
          <w:spacing w:val="-6"/>
          <w:highlight w:val="none"/>
        </w:rPr>
        <w:t>上传</w:t>
      </w:r>
      <w:r>
        <w:rPr>
          <w:rFonts w:hint="eastAsia" w:ascii="宋体" w:hAnsi="宋体"/>
          <w:highlight w:val="none"/>
        </w:rPr>
        <w:t>电子投标文件。</w:t>
      </w:r>
    </w:p>
    <w:p w14:paraId="7D9BDE39">
      <w:pPr>
        <w:pStyle w:val="9"/>
        <w:kinsoku w:val="0"/>
        <w:spacing w:line="460" w:lineRule="exact"/>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w:t>
      </w:r>
      <w:r>
        <w:rPr>
          <w:rFonts w:hint="eastAsia" w:hAnsi="宋体"/>
          <w:spacing w:val="-6"/>
          <w:highlight w:val="none"/>
        </w:rPr>
        <w:t>上传</w:t>
      </w:r>
      <w:r>
        <w:rPr>
          <w:rFonts w:hint="eastAsia" w:ascii="宋体" w:hAnsi="宋体"/>
          <w:highlight w:val="none"/>
        </w:rPr>
        <w:t>的投标文件不予退还。</w:t>
      </w:r>
    </w:p>
    <w:p w14:paraId="2C795107">
      <w:pPr>
        <w:pStyle w:val="9"/>
        <w:kinsoku w:val="0"/>
        <w:spacing w:line="460" w:lineRule="exact"/>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367C3EA9">
      <w:pPr>
        <w:pStyle w:val="9"/>
        <w:kinsoku w:val="0"/>
        <w:spacing w:line="460" w:lineRule="exact"/>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1C94FD90">
      <w:pPr>
        <w:spacing w:line="460" w:lineRule="exact"/>
        <w:jc w:val="both"/>
        <w:rPr>
          <w:rFonts w:ascii="宋体" w:hAnsi="宋体"/>
          <w:b/>
          <w:sz w:val="28"/>
          <w:highlight w:val="none"/>
        </w:rPr>
      </w:pPr>
      <w:bookmarkStart w:id="56" w:name="bookmark52"/>
      <w:bookmarkEnd w:id="56"/>
      <w:r>
        <w:rPr>
          <w:rFonts w:hint="eastAsia" w:ascii="宋体" w:hAnsi="宋体"/>
          <w:b/>
          <w:sz w:val="28"/>
          <w:highlight w:val="none"/>
        </w:rPr>
        <w:t>4.3投标文件的修改与撤回</w:t>
      </w:r>
    </w:p>
    <w:p w14:paraId="5C2C45F6">
      <w:pPr>
        <w:pStyle w:val="9"/>
        <w:kinsoku w:val="0"/>
        <w:spacing w:line="460" w:lineRule="exact"/>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w:t>
      </w:r>
      <w:r>
        <w:rPr>
          <w:rFonts w:hint="eastAsia" w:hAnsi="宋体"/>
          <w:spacing w:val="-6"/>
          <w:highlight w:val="none"/>
        </w:rPr>
        <w:t>上传</w:t>
      </w:r>
      <w:r>
        <w:rPr>
          <w:rFonts w:hint="eastAsia" w:ascii="宋体" w:hAnsi="宋体"/>
          <w:spacing w:val="-4"/>
          <w:highlight w:val="none"/>
        </w:rPr>
        <w:t>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0C35044F">
      <w:pPr>
        <w:pStyle w:val="9"/>
        <w:kinsoku w:val="0"/>
        <w:spacing w:line="460" w:lineRule="exact"/>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w:t>
      </w:r>
      <w:r>
        <w:rPr>
          <w:rFonts w:hint="eastAsia" w:hAnsi="宋体"/>
          <w:spacing w:val="-6"/>
          <w:highlight w:val="none"/>
        </w:rPr>
        <w:t>上传</w:t>
      </w:r>
      <w:r>
        <w:rPr>
          <w:rFonts w:hint="eastAsia" w:ascii="宋体" w:hAnsi="宋体"/>
          <w:highlight w:val="none"/>
        </w:rPr>
        <w:t>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56E565C">
      <w:pPr>
        <w:pStyle w:val="9"/>
        <w:kinsoku w:val="0"/>
        <w:spacing w:line="460" w:lineRule="exact"/>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1C7E1D2D">
      <w:pPr>
        <w:pStyle w:val="9"/>
        <w:kinsoku w:val="0"/>
        <w:spacing w:line="460" w:lineRule="exact"/>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75D7C76E">
      <w:pPr>
        <w:pStyle w:val="9"/>
        <w:numPr>
          <w:ilvl w:val="0"/>
          <w:numId w:val="34"/>
        </w:numPr>
        <w:kinsoku w:val="0"/>
        <w:spacing w:line="460" w:lineRule="exact"/>
        <w:jc w:val="both"/>
        <w:rPr>
          <w:rFonts w:ascii="宋体" w:hAnsi="宋体"/>
          <w:b/>
          <w:sz w:val="32"/>
          <w:szCs w:val="32"/>
          <w:highlight w:val="none"/>
        </w:rPr>
      </w:pPr>
      <w:bookmarkStart w:id="57" w:name="bookmark53"/>
      <w:bookmarkEnd w:id="57"/>
      <w:bookmarkStart w:id="58" w:name="_Toc45697236"/>
      <w:bookmarkStart w:id="59" w:name="_Toc21471"/>
      <w:bookmarkStart w:id="60" w:name="_Toc22828072"/>
      <w:r>
        <w:rPr>
          <w:rFonts w:ascii="宋体" w:hAnsi="宋体"/>
          <w:b/>
          <w:sz w:val="32"/>
          <w:szCs w:val="32"/>
          <w:highlight w:val="none"/>
        </w:rPr>
        <w:t>开标</w:t>
      </w:r>
      <w:bookmarkEnd w:id="58"/>
      <w:bookmarkEnd w:id="59"/>
      <w:bookmarkEnd w:id="60"/>
    </w:p>
    <w:p w14:paraId="2A37F48E">
      <w:pPr>
        <w:spacing w:line="460" w:lineRule="exact"/>
        <w:jc w:val="both"/>
        <w:rPr>
          <w:rFonts w:ascii="宋体" w:hAnsi="宋体"/>
          <w:b/>
          <w:sz w:val="28"/>
          <w:highlight w:val="none"/>
        </w:rPr>
      </w:pPr>
      <w:bookmarkStart w:id="61" w:name="bookmark54"/>
      <w:bookmarkEnd w:id="61"/>
      <w:r>
        <w:rPr>
          <w:rFonts w:hint="eastAsia" w:ascii="宋体" w:hAnsi="宋体"/>
          <w:b/>
          <w:sz w:val="28"/>
          <w:highlight w:val="none"/>
        </w:rPr>
        <w:t>5.1开标时间和地点</w:t>
      </w:r>
    </w:p>
    <w:p w14:paraId="5D946FF5">
      <w:pPr>
        <w:pStyle w:val="9"/>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4D92537A">
      <w:pPr>
        <w:spacing w:line="460" w:lineRule="exact"/>
        <w:jc w:val="both"/>
        <w:rPr>
          <w:rFonts w:ascii="宋体" w:hAnsi="宋体"/>
          <w:b/>
          <w:sz w:val="28"/>
          <w:highlight w:val="none"/>
        </w:rPr>
      </w:pPr>
      <w:bookmarkStart w:id="62" w:name="bookmark56"/>
      <w:bookmarkEnd w:id="62"/>
      <w:bookmarkStart w:id="63" w:name="bookmark55"/>
      <w:bookmarkEnd w:id="63"/>
      <w:r>
        <w:rPr>
          <w:rFonts w:hint="eastAsia" w:ascii="宋体" w:hAnsi="宋体"/>
          <w:b/>
          <w:sz w:val="28"/>
          <w:highlight w:val="none"/>
        </w:rPr>
        <w:t>5.2开标程序</w:t>
      </w:r>
    </w:p>
    <w:p w14:paraId="2D11ADD6">
      <w:pPr>
        <w:pStyle w:val="9"/>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4C19ECCA">
      <w:pPr>
        <w:spacing w:line="460" w:lineRule="exact"/>
        <w:jc w:val="both"/>
        <w:rPr>
          <w:rFonts w:ascii="宋体" w:hAnsi="宋体"/>
          <w:b/>
          <w:sz w:val="28"/>
          <w:highlight w:val="none"/>
        </w:rPr>
      </w:pPr>
      <w:bookmarkStart w:id="64" w:name="bookmark57"/>
      <w:bookmarkEnd w:id="64"/>
      <w:r>
        <w:rPr>
          <w:rFonts w:hint="eastAsia" w:ascii="宋体" w:hAnsi="宋体"/>
          <w:b/>
          <w:sz w:val="28"/>
          <w:highlight w:val="none"/>
        </w:rPr>
        <w:t>5.3开标异议</w:t>
      </w:r>
    </w:p>
    <w:p w14:paraId="1565FD9F">
      <w:pPr>
        <w:pStyle w:val="9"/>
        <w:kinsoku w:val="0"/>
        <w:spacing w:line="460" w:lineRule="exact"/>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1CE5CDB4">
      <w:pPr>
        <w:spacing w:line="460" w:lineRule="exact"/>
        <w:jc w:val="both"/>
        <w:rPr>
          <w:rFonts w:ascii="宋体" w:hAnsi="宋体"/>
          <w:b/>
          <w:sz w:val="28"/>
          <w:highlight w:val="none"/>
        </w:rPr>
      </w:pPr>
      <w:r>
        <w:rPr>
          <w:rFonts w:hint="eastAsia" w:ascii="宋体" w:hAnsi="宋体"/>
          <w:b/>
          <w:sz w:val="28"/>
          <w:highlight w:val="none"/>
        </w:rPr>
        <w:t>5.4特殊情况处置</w:t>
      </w:r>
    </w:p>
    <w:p w14:paraId="23A9D444">
      <w:pPr>
        <w:pStyle w:val="9"/>
        <w:kinsoku w:val="0"/>
        <w:spacing w:line="460" w:lineRule="exact"/>
        <w:ind w:left="0" w:firstLine="480" w:firstLineChars="200"/>
        <w:jc w:val="both"/>
        <w:rPr>
          <w:rFonts w:hAnsi="宋体"/>
          <w:highlight w:val="none"/>
        </w:rPr>
      </w:pPr>
      <w:r>
        <w:rPr>
          <w:rFonts w:hint="eastAsia" w:hAnsi="宋体"/>
          <w:highlight w:val="none"/>
        </w:rPr>
        <w:t>见投标人须知前附表</w:t>
      </w:r>
    </w:p>
    <w:p w14:paraId="6EDF1F1C">
      <w:pPr>
        <w:pStyle w:val="9"/>
        <w:numPr>
          <w:ilvl w:val="0"/>
          <w:numId w:val="34"/>
        </w:numPr>
        <w:kinsoku w:val="0"/>
        <w:spacing w:line="460" w:lineRule="exact"/>
        <w:jc w:val="both"/>
        <w:rPr>
          <w:rFonts w:ascii="宋体" w:hAnsi="宋体"/>
          <w:b/>
          <w:sz w:val="32"/>
          <w:szCs w:val="32"/>
          <w:highlight w:val="none"/>
        </w:rPr>
      </w:pPr>
      <w:bookmarkStart w:id="65" w:name="bookmark58"/>
      <w:bookmarkEnd w:id="65"/>
      <w:bookmarkStart w:id="66" w:name="_Toc6578"/>
      <w:bookmarkStart w:id="67" w:name="_Toc45697237"/>
      <w:bookmarkStart w:id="68" w:name="_Toc22828073"/>
      <w:r>
        <w:rPr>
          <w:rFonts w:hint="eastAsia" w:ascii="宋体" w:hAnsi="宋体"/>
          <w:b/>
          <w:sz w:val="32"/>
          <w:szCs w:val="32"/>
          <w:highlight w:val="none"/>
        </w:rPr>
        <w:t>评标</w:t>
      </w:r>
      <w:bookmarkEnd w:id="66"/>
      <w:bookmarkEnd w:id="67"/>
      <w:bookmarkEnd w:id="68"/>
    </w:p>
    <w:p w14:paraId="7B9A0798">
      <w:pPr>
        <w:spacing w:line="460" w:lineRule="exact"/>
        <w:jc w:val="both"/>
        <w:rPr>
          <w:rFonts w:ascii="宋体" w:hAnsi="宋体"/>
          <w:b/>
          <w:sz w:val="28"/>
          <w:highlight w:val="none"/>
        </w:rPr>
      </w:pPr>
      <w:bookmarkStart w:id="69" w:name="bookmark59"/>
      <w:bookmarkEnd w:id="69"/>
      <w:r>
        <w:rPr>
          <w:rFonts w:hint="eastAsia" w:ascii="宋体" w:hAnsi="宋体"/>
          <w:b/>
          <w:sz w:val="28"/>
          <w:highlight w:val="none"/>
        </w:rPr>
        <w:t>6.1评标委员会</w:t>
      </w:r>
    </w:p>
    <w:p w14:paraId="6AF7A0FA">
      <w:pPr>
        <w:pStyle w:val="9"/>
        <w:spacing w:line="460" w:lineRule="exact"/>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5411E3C0">
      <w:pPr>
        <w:spacing w:line="460" w:lineRule="exact"/>
        <w:jc w:val="both"/>
        <w:rPr>
          <w:rFonts w:ascii="宋体" w:hAnsi="宋体"/>
          <w:b/>
          <w:sz w:val="28"/>
          <w:highlight w:val="none"/>
        </w:rPr>
      </w:pPr>
      <w:bookmarkStart w:id="70" w:name="bookmark60"/>
      <w:bookmarkEnd w:id="70"/>
      <w:r>
        <w:rPr>
          <w:rFonts w:hint="eastAsia" w:ascii="宋体" w:hAnsi="宋体"/>
          <w:b/>
          <w:sz w:val="28"/>
          <w:highlight w:val="none"/>
        </w:rPr>
        <w:t>6.2评标原则</w:t>
      </w:r>
    </w:p>
    <w:p w14:paraId="470CB791">
      <w:pPr>
        <w:pStyle w:val="9"/>
        <w:spacing w:line="460" w:lineRule="exact"/>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1790D19C">
      <w:pPr>
        <w:spacing w:line="460" w:lineRule="exact"/>
        <w:jc w:val="both"/>
        <w:rPr>
          <w:rFonts w:ascii="宋体" w:hAnsi="宋体"/>
          <w:b/>
          <w:sz w:val="28"/>
          <w:highlight w:val="none"/>
        </w:rPr>
      </w:pPr>
      <w:bookmarkStart w:id="71" w:name="bookmark61"/>
      <w:bookmarkEnd w:id="71"/>
      <w:r>
        <w:rPr>
          <w:rFonts w:hint="eastAsia" w:ascii="宋体" w:hAnsi="宋体"/>
          <w:b/>
          <w:sz w:val="28"/>
          <w:highlight w:val="none"/>
        </w:rPr>
        <w:t>6.3评标</w:t>
      </w:r>
    </w:p>
    <w:p w14:paraId="49D9FB42">
      <w:pPr>
        <w:pStyle w:val="9"/>
        <w:spacing w:line="460" w:lineRule="exact"/>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5CF831C5">
      <w:pPr>
        <w:pStyle w:val="9"/>
        <w:spacing w:line="460" w:lineRule="exact"/>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20EEB2A1">
      <w:pPr>
        <w:pStyle w:val="9"/>
        <w:numPr>
          <w:ilvl w:val="0"/>
          <w:numId w:val="34"/>
        </w:numPr>
        <w:kinsoku w:val="0"/>
        <w:spacing w:line="460" w:lineRule="exact"/>
        <w:jc w:val="both"/>
        <w:rPr>
          <w:rFonts w:ascii="宋体" w:hAnsi="宋体"/>
          <w:b/>
          <w:sz w:val="32"/>
          <w:szCs w:val="32"/>
          <w:highlight w:val="none"/>
        </w:rPr>
      </w:pPr>
      <w:bookmarkStart w:id="72" w:name="bookmark62"/>
      <w:bookmarkEnd w:id="72"/>
      <w:bookmarkStart w:id="73" w:name="_Toc22898"/>
      <w:bookmarkStart w:id="74" w:name="_Toc22828074"/>
      <w:bookmarkStart w:id="75" w:name="_Toc45697238"/>
      <w:r>
        <w:rPr>
          <w:rFonts w:ascii="宋体" w:hAnsi="宋体"/>
          <w:b/>
          <w:sz w:val="32"/>
          <w:szCs w:val="32"/>
          <w:highlight w:val="none"/>
        </w:rPr>
        <w:t>合同授予</w:t>
      </w:r>
      <w:bookmarkEnd w:id="73"/>
      <w:bookmarkEnd w:id="74"/>
      <w:bookmarkEnd w:id="75"/>
    </w:p>
    <w:p w14:paraId="3E8F1158">
      <w:pPr>
        <w:spacing w:line="460" w:lineRule="exact"/>
        <w:jc w:val="both"/>
        <w:rPr>
          <w:rFonts w:ascii="宋体" w:hAnsi="宋体"/>
          <w:b/>
          <w:sz w:val="28"/>
          <w:highlight w:val="none"/>
        </w:rPr>
      </w:pPr>
      <w:bookmarkStart w:id="76" w:name="bookmark63"/>
      <w:bookmarkEnd w:id="76"/>
      <w:bookmarkStart w:id="77" w:name="bookmark66"/>
      <w:bookmarkEnd w:id="77"/>
      <w:r>
        <w:rPr>
          <w:rFonts w:hint="eastAsia" w:ascii="宋体" w:hAnsi="宋体"/>
          <w:b/>
          <w:sz w:val="28"/>
          <w:highlight w:val="none"/>
        </w:rPr>
        <w:t>7.1中标候选人公示媒介及期限</w:t>
      </w:r>
    </w:p>
    <w:p w14:paraId="05C27423">
      <w:pPr>
        <w:pStyle w:val="9"/>
        <w:kinsoku w:val="0"/>
        <w:spacing w:line="460" w:lineRule="exact"/>
        <w:ind w:left="0" w:firstLine="480" w:firstLineChars="200"/>
        <w:jc w:val="both"/>
        <w:rPr>
          <w:rFonts w:hAnsi="宋体"/>
          <w:highlight w:val="none"/>
        </w:rPr>
      </w:pPr>
      <w:r>
        <w:rPr>
          <w:rFonts w:hint="eastAsia" w:hAnsi="宋体"/>
          <w:highlight w:val="none"/>
        </w:rPr>
        <w:t>7.1.1中标候选人公示媒介及期限见投标人须知前附表。</w:t>
      </w:r>
    </w:p>
    <w:p w14:paraId="68DD7BEC">
      <w:pPr>
        <w:spacing w:line="46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505B5178">
      <w:pPr>
        <w:spacing w:line="460" w:lineRule="exact"/>
        <w:jc w:val="both"/>
        <w:rPr>
          <w:rFonts w:ascii="宋体" w:hAnsi="宋体"/>
          <w:b/>
          <w:sz w:val="28"/>
          <w:highlight w:val="none"/>
        </w:rPr>
      </w:pPr>
      <w:bookmarkStart w:id="78" w:name="bookmark67"/>
      <w:bookmarkEnd w:id="78"/>
      <w:r>
        <w:rPr>
          <w:rFonts w:hint="eastAsia" w:ascii="宋体" w:hAnsi="宋体"/>
          <w:b/>
          <w:sz w:val="28"/>
          <w:highlight w:val="none"/>
        </w:rPr>
        <w:t>7.2定标方式</w:t>
      </w:r>
    </w:p>
    <w:p w14:paraId="5CD2E3E8">
      <w:pPr>
        <w:spacing w:line="460" w:lineRule="exact"/>
        <w:ind w:firstLine="480" w:firstLineChars="200"/>
        <w:jc w:val="both"/>
        <w:rPr>
          <w:highlight w:val="none"/>
        </w:rPr>
      </w:pPr>
      <w:r>
        <w:rPr>
          <w:rFonts w:hint="eastAsia"/>
          <w:highlight w:val="none"/>
        </w:rPr>
        <w:t>除投标人须知前附表规定评标委员会直接确定中标人外，招标人依据评标委员会推荐的中标候选人确定中标人。</w:t>
      </w:r>
    </w:p>
    <w:p w14:paraId="5F647C70">
      <w:pPr>
        <w:spacing w:line="460" w:lineRule="exact"/>
        <w:ind w:firstLine="480" w:firstLineChars="200"/>
        <w:jc w:val="both"/>
        <w:rPr>
          <w:highlight w:val="none"/>
        </w:rPr>
      </w:pPr>
      <w:r>
        <w:rPr>
          <w:rFonts w:hint="eastAsia"/>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24B89BD9">
      <w:pPr>
        <w:spacing w:line="460" w:lineRule="exact"/>
        <w:jc w:val="both"/>
        <w:rPr>
          <w:rFonts w:ascii="宋体" w:hAnsi="宋体"/>
          <w:b/>
          <w:sz w:val="28"/>
          <w:highlight w:val="none"/>
        </w:rPr>
      </w:pPr>
      <w:r>
        <w:rPr>
          <w:rFonts w:hint="eastAsia" w:ascii="宋体" w:hAnsi="宋体"/>
          <w:b/>
          <w:sz w:val="28"/>
          <w:highlight w:val="none"/>
        </w:rPr>
        <w:t>7.3中标通知</w:t>
      </w:r>
    </w:p>
    <w:p w14:paraId="633120CD">
      <w:pPr>
        <w:pStyle w:val="9"/>
        <w:kinsoku w:val="0"/>
        <w:spacing w:line="460" w:lineRule="exact"/>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7591EFE7">
      <w:pPr>
        <w:spacing w:line="460" w:lineRule="exact"/>
        <w:jc w:val="both"/>
        <w:rPr>
          <w:rFonts w:ascii="宋体" w:hAnsi="宋体"/>
          <w:b/>
          <w:sz w:val="28"/>
          <w:highlight w:val="none"/>
        </w:rPr>
      </w:pPr>
      <w:bookmarkStart w:id="79" w:name="bookmark68"/>
      <w:bookmarkEnd w:id="79"/>
      <w:bookmarkStart w:id="80" w:name="bookmark69"/>
      <w:bookmarkEnd w:id="80"/>
      <w:r>
        <w:rPr>
          <w:rFonts w:hint="eastAsia" w:ascii="宋体" w:hAnsi="宋体"/>
          <w:b/>
          <w:sz w:val="28"/>
          <w:highlight w:val="none"/>
        </w:rPr>
        <w:t>7.4履约担保</w:t>
      </w:r>
    </w:p>
    <w:p w14:paraId="5D622355">
      <w:pPr>
        <w:pStyle w:val="9"/>
        <w:kinsoku w:val="0"/>
        <w:spacing w:line="460" w:lineRule="exact"/>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94B35D0">
      <w:pPr>
        <w:pStyle w:val="9"/>
        <w:kinsoku w:val="0"/>
        <w:spacing w:line="460" w:lineRule="exact"/>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2013F59">
      <w:pPr>
        <w:spacing w:line="460" w:lineRule="exact"/>
        <w:jc w:val="both"/>
        <w:rPr>
          <w:rFonts w:ascii="宋体" w:hAnsi="宋体"/>
          <w:b/>
          <w:sz w:val="28"/>
          <w:highlight w:val="none"/>
        </w:rPr>
      </w:pPr>
      <w:bookmarkStart w:id="81" w:name="bookmark70"/>
      <w:bookmarkEnd w:id="81"/>
      <w:r>
        <w:rPr>
          <w:rFonts w:hint="eastAsia" w:ascii="宋体" w:hAnsi="宋体"/>
          <w:b/>
          <w:sz w:val="28"/>
          <w:highlight w:val="none"/>
        </w:rPr>
        <w:t>7.5签订合同</w:t>
      </w:r>
    </w:p>
    <w:p w14:paraId="6E3BDFD9">
      <w:pPr>
        <w:pStyle w:val="9"/>
        <w:kinsoku w:val="0"/>
        <w:spacing w:line="460" w:lineRule="exact"/>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316A1914">
      <w:pPr>
        <w:pStyle w:val="9"/>
        <w:kinsoku w:val="0"/>
        <w:spacing w:line="460" w:lineRule="exact"/>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C5519D9">
      <w:pPr>
        <w:pStyle w:val="9"/>
        <w:kinsoku w:val="0"/>
        <w:spacing w:line="460" w:lineRule="exact"/>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5AB13B7A">
      <w:pPr>
        <w:pStyle w:val="9"/>
        <w:numPr>
          <w:ilvl w:val="0"/>
          <w:numId w:val="34"/>
        </w:numPr>
        <w:kinsoku w:val="0"/>
        <w:spacing w:line="460" w:lineRule="exact"/>
        <w:jc w:val="both"/>
        <w:rPr>
          <w:rFonts w:ascii="宋体" w:hAnsi="宋体"/>
          <w:b/>
          <w:sz w:val="32"/>
          <w:szCs w:val="32"/>
          <w:highlight w:val="none"/>
        </w:rPr>
      </w:pPr>
      <w:bookmarkStart w:id="82" w:name="bookmark71"/>
      <w:bookmarkEnd w:id="82"/>
      <w:bookmarkStart w:id="83" w:name="_Toc494121485"/>
      <w:bookmarkStart w:id="84" w:name="_Toc45697239"/>
      <w:bookmarkStart w:id="85" w:name="_Toc29433"/>
      <w:bookmarkStart w:id="86" w:name="_Toc22828075"/>
      <w:r>
        <w:rPr>
          <w:rFonts w:ascii="宋体" w:hAnsi="宋体"/>
          <w:b/>
          <w:sz w:val="32"/>
          <w:szCs w:val="32"/>
          <w:highlight w:val="none"/>
        </w:rPr>
        <w:t>重新招标和不再招标</w:t>
      </w:r>
      <w:bookmarkEnd w:id="83"/>
      <w:bookmarkEnd w:id="84"/>
      <w:bookmarkEnd w:id="85"/>
    </w:p>
    <w:p w14:paraId="37F84D6B">
      <w:pPr>
        <w:spacing w:line="460" w:lineRule="exact"/>
        <w:jc w:val="both"/>
        <w:rPr>
          <w:rFonts w:ascii="宋体" w:hAnsi="宋体"/>
          <w:b/>
          <w:sz w:val="28"/>
          <w:highlight w:val="none"/>
        </w:rPr>
      </w:pPr>
      <w:r>
        <w:rPr>
          <w:rFonts w:hint="eastAsia" w:ascii="宋体" w:hAnsi="宋体"/>
          <w:b/>
          <w:sz w:val="28"/>
          <w:highlight w:val="none"/>
        </w:rPr>
        <w:t>8.1重新招标</w:t>
      </w:r>
    </w:p>
    <w:p w14:paraId="14A79107">
      <w:pPr>
        <w:spacing w:line="460" w:lineRule="exact"/>
        <w:ind w:firstLine="480" w:firstLineChars="200"/>
        <w:jc w:val="both"/>
        <w:rPr>
          <w:rFonts w:ascii="宋体" w:hAnsi="宋体"/>
          <w:highlight w:val="none"/>
        </w:rPr>
      </w:pPr>
      <w:r>
        <w:rPr>
          <w:rFonts w:hint="eastAsia" w:ascii="宋体" w:hAnsi="宋体"/>
          <w:highlight w:val="none"/>
        </w:rPr>
        <w:t>有下列情形之一的，招标人将重新招标：</w:t>
      </w:r>
    </w:p>
    <w:p w14:paraId="6A4E804E">
      <w:pPr>
        <w:pStyle w:val="9"/>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投标截止时间止，投标人少于3个的；</w:t>
      </w:r>
    </w:p>
    <w:p w14:paraId="1CA08F7F">
      <w:pPr>
        <w:pStyle w:val="9"/>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经评标委员会评审后否决所有投标的；</w:t>
      </w:r>
    </w:p>
    <w:p w14:paraId="20843BC3">
      <w:pPr>
        <w:pStyle w:val="9"/>
        <w:numPr>
          <w:ilvl w:val="0"/>
          <w:numId w:val="52"/>
        </w:numPr>
        <w:kinsoku w:val="0"/>
        <w:spacing w:line="460" w:lineRule="exact"/>
        <w:ind w:left="0" w:firstLine="476" w:firstLineChars="200"/>
        <w:jc w:val="both"/>
        <w:rPr>
          <w:rFonts w:hAnsi="宋体"/>
          <w:spacing w:val="-1"/>
          <w:highlight w:val="none"/>
        </w:rPr>
      </w:pPr>
      <w:r>
        <w:rPr>
          <w:rFonts w:hint="eastAsia" w:hAnsi="宋体"/>
          <w:spacing w:val="-1"/>
          <w:highlight w:val="none"/>
        </w:rPr>
        <w:t>其他情形见须知前附表。</w:t>
      </w:r>
    </w:p>
    <w:p w14:paraId="113F5E1F">
      <w:pPr>
        <w:spacing w:line="460" w:lineRule="exact"/>
        <w:jc w:val="both"/>
        <w:rPr>
          <w:rFonts w:ascii="宋体" w:hAnsi="宋体"/>
          <w:b/>
          <w:sz w:val="28"/>
          <w:highlight w:val="none"/>
        </w:rPr>
      </w:pPr>
      <w:r>
        <w:rPr>
          <w:rFonts w:hint="eastAsia" w:ascii="宋体" w:hAnsi="宋体"/>
          <w:b/>
          <w:sz w:val="28"/>
          <w:highlight w:val="none"/>
        </w:rPr>
        <w:t>8.2不再招标</w:t>
      </w:r>
    </w:p>
    <w:p w14:paraId="0F3608ED">
      <w:pPr>
        <w:spacing w:line="460" w:lineRule="exact"/>
        <w:ind w:firstLine="480" w:firstLineChars="200"/>
        <w:jc w:val="both"/>
        <w:rPr>
          <w:rFonts w:ascii="宋体" w:hAnsi="宋体"/>
          <w:highlight w:val="none"/>
        </w:rPr>
      </w:pPr>
      <w:r>
        <w:rPr>
          <w:rFonts w:hint="eastAsia" w:ascii="宋体" w:hAnsi="宋体"/>
          <w:highlight w:val="none"/>
        </w:rPr>
        <w:t>见须知前附表。</w:t>
      </w:r>
    </w:p>
    <w:bookmarkEnd w:id="86"/>
    <w:p w14:paraId="4A736883">
      <w:pPr>
        <w:pStyle w:val="9"/>
        <w:numPr>
          <w:ilvl w:val="0"/>
          <w:numId w:val="34"/>
        </w:numPr>
        <w:kinsoku w:val="0"/>
        <w:spacing w:line="460" w:lineRule="exact"/>
        <w:jc w:val="both"/>
        <w:rPr>
          <w:rFonts w:ascii="宋体" w:hAnsi="宋体"/>
          <w:b/>
          <w:sz w:val="32"/>
          <w:szCs w:val="32"/>
          <w:highlight w:val="none"/>
        </w:rPr>
      </w:pPr>
      <w:bookmarkStart w:id="87" w:name="bookmark77"/>
      <w:bookmarkEnd w:id="87"/>
      <w:bookmarkStart w:id="88" w:name="_Toc494121486"/>
      <w:bookmarkStart w:id="89" w:name="_Toc45697240"/>
      <w:bookmarkStart w:id="90" w:name="_Toc14014"/>
      <w:bookmarkStart w:id="91" w:name="_Toc22828076"/>
      <w:r>
        <w:rPr>
          <w:rFonts w:ascii="宋体" w:hAnsi="宋体"/>
          <w:b/>
          <w:sz w:val="32"/>
          <w:szCs w:val="32"/>
          <w:highlight w:val="none"/>
        </w:rPr>
        <w:t>纪律和监督</w:t>
      </w:r>
      <w:bookmarkEnd w:id="88"/>
      <w:bookmarkEnd w:id="89"/>
      <w:bookmarkEnd w:id="90"/>
    </w:p>
    <w:p w14:paraId="204AFF9C">
      <w:pPr>
        <w:spacing w:line="460" w:lineRule="exact"/>
        <w:jc w:val="both"/>
        <w:rPr>
          <w:rFonts w:ascii="宋体" w:hAnsi="宋体"/>
          <w:b/>
          <w:sz w:val="28"/>
          <w:highlight w:val="none"/>
        </w:rPr>
      </w:pPr>
      <w:r>
        <w:rPr>
          <w:rFonts w:hint="eastAsia" w:ascii="宋体" w:hAnsi="宋体"/>
          <w:b/>
          <w:sz w:val="28"/>
          <w:highlight w:val="none"/>
        </w:rPr>
        <w:t>9.1对招标人的纪律要求</w:t>
      </w:r>
    </w:p>
    <w:p w14:paraId="15A9CCA5">
      <w:pPr>
        <w:spacing w:line="460" w:lineRule="exact"/>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3173D105">
      <w:pPr>
        <w:spacing w:line="460" w:lineRule="exact"/>
        <w:jc w:val="both"/>
        <w:rPr>
          <w:rFonts w:ascii="宋体" w:hAnsi="宋体"/>
          <w:b/>
          <w:sz w:val="28"/>
          <w:highlight w:val="none"/>
        </w:rPr>
      </w:pPr>
      <w:r>
        <w:rPr>
          <w:rFonts w:hint="eastAsia" w:ascii="宋体" w:hAnsi="宋体"/>
          <w:b/>
          <w:sz w:val="28"/>
          <w:highlight w:val="none"/>
        </w:rPr>
        <w:t>9.2对投标人的纪律要求</w:t>
      </w:r>
    </w:p>
    <w:p w14:paraId="7A3C2E10">
      <w:pPr>
        <w:spacing w:line="460" w:lineRule="exact"/>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C18978">
      <w:pPr>
        <w:spacing w:line="460" w:lineRule="exact"/>
        <w:jc w:val="both"/>
        <w:rPr>
          <w:rFonts w:ascii="宋体" w:hAnsi="宋体"/>
          <w:b/>
          <w:sz w:val="28"/>
          <w:highlight w:val="none"/>
        </w:rPr>
      </w:pPr>
      <w:r>
        <w:rPr>
          <w:rFonts w:hint="eastAsia" w:ascii="宋体" w:hAnsi="宋体"/>
          <w:b/>
          <w:sz w:val="28"/>
          <w:highlight w:val="none"/>
        </w:rPr>
        <w:t>9.3对评标委员会成员的纪律要求</w:t>
      </w:r>
    </w:p>
    <w:p w14:paraId="10FC4030">
      <w:pPr>
        <w:spacing w:line="460" w:lineRule="exact"/>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7D1F499">
      <w:pPr>
        <w:spacing w:line="460" w:lineRule="exact"/>
        <w:jc w:val="both"/>
        <w:rPr>
          <w:rFonts w:ascii="宋体" w:hAnsi="宋体"/>
          <w:b/>
          <w:sz w:val="28"/>
          <w:highlight w:val="none"/>
        </w:rPr>
      </w:pPr>
      <w:r>
        <w:rPr>
          <w:rFonts w:hint="eastAsia" w:ascii="宋体" w:hAnsi="宋体"/>
          <w:b/>
          <w:sz w:val="28"/>
          <w:highlight w:val="none"/>
        </w:rPr>
        <w:t>9.4对与评标活动有关的工作人员的纪律要求</w:t>
      </w:r>
    </w:p>
    <w:p w14:paraId="4BD3FAA3">
      <w:pPr>
        <w:spacing w:line="460" w:lineRule="exact"/>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575746">
      <w:pPr>
        <w:spacing w:line="460" w:lineRule="exact"/>
        <w:jc w:val="both"/>
        <w:rPr>
          <w:rFonts w:ascii="宋体" w:hAnsi="宋体"/>
          <w:b/>
          <w:sz w:val="28"/>
          <w:highlight w:val="none"/>
        </w:rPr>
      </w:pPr>
      <w:r>
        <w:rPr>
          <w:rFonts w:hint="eastAsia" w:ascii="宋体" w:hAnsi="宋体"/>
          <w:b/>
          <w:sz w:val="28"/>
          <w:highlight w:val="none"/>
        </w:rPr>
        <w:t>9.5异议和投诉</w:t>
      </w:r>
    </w:p>
    <w:p w14:paraId="0DA07C59">
      <w:pPr>
        <w:spacing w:line="460" w:lineRule="exact"/>
        <w:ind w:firstLine="480" w:firstLineChars="200"/>
        <w:jc w:val="both"/>
        <w:rPr>
          <w:rFonts w:ascii="宋体" w:hAnsi="宋体"/>
          <w:highlight w:val="none"/>
        </w:rPr>
      </w:pPr>
      <w:r>
        <w:rPr>
          <w:rFonts w:ascii="宋体" w:hAnsi="宋体"/>
          <w:highlight w:val="none"/>
        </w:rPr>
        <w:t>9.5.1异议</w:t>
      </w:r>
    </w:p>
    <w:p w14:paraId="737E7E88">
      <w:pPr>
        <w:pStyle w:val="9"/>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潜在投标人或者其他利害关系人对招标文件有异议的，应当在投标截止时间10日前以书面形式向招标人提出。招标人将在收到异议之日起3日内作出书面答复；作出答复前，暂停招标投标活动。</w:t>
      </w:r>
    </w:p>
    <w:p w14:paraId="3BDEC92C">
      <w:pPr>
        <w:pStyle w:val="9"/>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投标人认为开标不符合有关规定的，应当在开标时提出异议。招标人将当场对异议给予处理或者告知处理的办法。异议和答复应记入开标记录或者制作专门记录以存档备查。</w:t>
      </w:r>
    </w:p>
    <w:p w14:paraId="03674184">
      <w:pPr>
        <w:pStyle w:val="9"/>
        <w:numPr>
          <w:ilvl w:val="0"/>
          <w:numId w:val="53"/>
        </w:numPr>
        <w:kinsoku w:val="0"/>
        <w:spacing w:line="460" w:lineRule="exact"/>
        <w:ind w:left="0" w:firstLine="476" w:firstLineChars="200"/>
        <w:jc w:val="both"/>
        <w:rPr>
          <w:rFonts w:hAnsi="宋体"/>
          <w:spacing w:val="-1"/>
          <w:highlight w:val="none"/>
        </w:rPr>
      </w:pPr>
      <w:r>
        <w:rPr>
          <w:rFonts w:hint="eastAsia" w:hAnsi="宋体"/>
          <w:spacing w:val="-1"/>
          <w:highlight w:val="none"/>
        </w:rPr>
        <w:t>投标人及其他利害关系人对评标结果有异议的，应当在中标候选人公示期内以书面形式向招标人提出。招标人将在收到异议之日起3日内作出书面答复；作出答复前，暂停招标投标活动。</w:t>
      </w:r>
    </w:p>
    <w:p w14:paraId="7FC3956F">
      <w:pPr>
        <w:spacing w:line="460" w:lineRule="exact"/>
        <w:ind w:firstLine="480" w:firstLineChars="200"/>
        <w:jc w:val="both"/>
        <w:rPr>
          <w:rFonts w:ascii="宋体" w:hAnsi="宋体"/>
          <w:highlight w:val="none"/>
        </w:rPr>
      </w:pPr>
      <w:r>
        <w:rPr>
          <w:rFonts w:ascii="宋体" w:hAnsi="宋体"/>
          <w:highlight w:val="none"/>
        </w:rPr>
        <w:t>9.5.2投诉</w:t>
      </w:r>
    </w:p>
    <w:p w14:paraId="3EE6B704">
      <w:pPr>
        <w:spacing w:line="460" w:lineRule="exact"/>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17F4E1BB">
      <w:pPr>
        <w:spacing w:line="460" w:lineRule="exact"/>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1"/>
    <w:p w14:paraId="2CA7C8C9">
      <w:pPr>
        <w:pStyle w:val="9"/>
        <w:numPr>
          <w:ilvl w:val="0"/>
          <w:numId w:val="34"/>
        </w:numPr>
        <w:kinsoku w:val="0"/>
        <w:spacing w:line="460" w:lineRule="exact"/>
        <w:jc w:val="both"/>
        <w:rPr>
          <w:rFonts w:ascii="宋体" w:hAnsi="宋体"/>
          <w:b/>
          <w:sz w:val="32"/>
          <w:szCs w:val="32"/>
          <w:highlight w:val="none"/>
        </w:rPr>
      </w:pPr>
      <w:bookmarkStart w:id="92" w:name="bookmark78"/>
      <w:bookmarkEnd w:id="92"/>
      <w:bookmarkStart w:id="93" w:name="_Toc149922238"/>
      <w:bookmarkStart w:id="94" w:name="_Toc1392"/>
      <w:bookmarkStart w:id="95" w:name="_Toc144974547"/>
      <w:bookmarkStart w:id="96" w:name="_Toc8305366"/>
      <w:bookmarkStart w:id="97" w:name="_Toc152042357"/>
      <w:bookmarkStart w:id="98" w:name="_Toc152045580"/>
      <w:bookmarkStart w:id="99" w:name="_Toc16521964"/>
      <w:r>
        <w:rPr>
          <w:rFonts w:hint="eastAsia" w:ascii="宋体" w:hAnsi="宋体"/>
          <w:b/>
          <w:sz w:val="32"/>
          <w:szCs w:val="32"/>
          <w:highlight w:val="none"/>
        </w:rPr>
        <w:t>需要补充的其他内容</w:t>
      </w:r>
      <w:bookmarkEnd w:id="93"/>
      <w:bookmarkEnd w:id="94"/>
      <w:bookmarkEnd w:id="95"/>
      <w:bookmarkEnd w:id="96"/>
      <w:bookmarkEnd w:id="97"/>
      <w:bookmarkEnd w:id="98"/>
      <w:bookmarkEnd w:id="99"/>
    </w:p>
    <w:p w14:paraId="513FB970">
      <w:pPr>
        <w:spacing w:line="46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3B270A36">
      <w:pPr>
        <w:spacing w:before="48" w:line="223" w:lineRule="auto"/>
        <w:rPr>
          <w:rFonts w:ascii="黑体" w:hAnsi="黑体" w:eastAsia="黑体" w:cs="黑体"/>
          <w:spacing w:val="-8"/>
          <w:sz w:val="24"/>
          <w:szCs w:val="24"/>
          <w:highlight w:val="none"/>
          <w:lang w:eastAsia="zh-CN"/>
        </w:rPr>
      </w:pPr>
    </w:p>
    <w:p w14:paraId="37944AFE">
      <w:pPr>
        <w:spacing w:before="48" w:line="223" w:lineRule="auto"/>
        <w:rPr>
          <w:rFonts w:ascii="黑体" w:hAnsi="黑体" w:eastAsia="黑体" w:cs="黑体"/>
          <w:spacing w:val="-8"/>
          <w:sz w:val="24"/>
          <w:szCs w:val="24"/>
          <w:highlight w:val="none"/>
          <w:lang w:eastAsia="zh-CN"/>
        </w:rPr>
      </w:pPr>
    </w:p>
    <w:p w14:paraId="1E6FDF3B">
      <w:pPr>
        <w:spacing w:before="48" w:line="223" w:lineRule="auto"/>
        <w:rPr>
          <w:rFonts w:ascii="黑体" w:hAnsi="黑体" w:eastAsia="黑体" w:cs="黑体"/>
          <w:spacing w:val="-8"/>
          <w:sz w:val="24"/>
          <w:szCs w:val="24"/>
          <w:highlight w:val="none"/>
          <w:lang w:eastAsia="zh-CN"/>
        </w:rPr>
      </w:pPr>
    </w:p>
    <w:p w14:paraId="71E98573">
      <w:pPr>
        <w:spacing w:before="48" w:line="223" w:lineRule="auto"/>
        <w:rPr>
          <w:rFonts w:ascii="黑体" w:hAnsi="黑体" w:eastAsia="黑体" w:cs="黑体"/>
          <w:spacing w:val="-8"/>
          <w:sz w:val="24"/>
          <w:szCs w:val="24"/>
          <w:highlight w:val="none"/>
          <w:lang w:eastAsia="zh-CN"/>
        </w:rPr>
      </w:pPr>
    </w:p>
    <w:p w14:paraId="7DAAE4B6">
      <w:pPr>
        <w:spacing w:before="48" w:line="223" w:lineRule="auto"/>
        <w:rPr>
          <w:rFonts w:ascii="黑体" w:hAnsi="黑体" w:eastAsia="黑体" w:cs="黑体"/>
          <w:spacing w:val="-8"/>
          <w:sz w:val="24"/>
          <w:szCs w:val="24"/>
          <w:highlight w:val="none"/>
          <w:lang w:eastAsia="zh-CN"/>
        </w:rPr>
      </w:pPr>
    </w:p>
    <w:p w14:paraId="515C77E9">
      <w:pPr>
        <w:spacing w:before="48" w:line="223" w:lineRule="auto"/>
        <w:rPr>
          <w:rFonts w:ascii="黑体" w:hAnsi="黑体" w:eastAsia="黑体" w:cs="黑体"/>
          <w:spacing w:val="-8"/>
          <w:sz w:val="24"/>
          <w:szCs w:val="24"/>
          <w:highlight w:val="none"/>
          <w:lang w:eastAsia="zh-CN"/>
        </w:rPr>
      </w:pPr>
    </w:p>
    <w:p w14:paraId="778BADD3">
      <w:pPr>
        <w:spacing w:before="48" w:line="223" w:lineRule="auto"/>
        <w:rPr>
          <w:rFonts w:ascii="黑体" w:hAnsi="黑体" w:eastAsia="黑体" w:cs="黑体"/>
          <w:spacing w:val="-8"/>
          <w:sz w:val="24"/>
          <w:szCs w:val="24"/>
          <w:highlight w:val="none"/>
          <w:lang w:eastAsia="zh-CN"/>
        </w:rPr>
      </w:pPr>
    </w:p>
    <w:p w14:paraId="2F661099">
      <w:pPr>
        <w:spacing w:before="48" w:line="223" w:lineRule="auto"/>
        <w:rPr>
          <w:rFonts w:ascii="黑体" w:hAnsi="黑体" w:eastAsia="黑体" w:cs="黑体"/>
          <w:spacing w:val="-8"/>
          <w:sz w:val="24"/>
          <w:szCs w:val="24"/>
          <w:highlight w:val="none"/>
          <w:lang w:eastAsia="zh-CN"/>
        </w:rPr>
      </w:pPr>
    </w:p>
    <w:p w14:paraId="02B2701B">
      <w:pPr>
        <w:spacing w:before="48" w:line="223" w:lineRule="auto"/>
        <w:rPr>
          <w:rFonts w:ascii="黑体" w:hAnsi="黑体" w:eastAsia="黑体" w:cs="黑体"/>
          <w:spacing w:val="-8"/>
          <w:sz w:val="24"/>
          <w:szCs w:val="24"/>
          <w:highlight w:val="none"/>
          <w:lang w:eastAsia="zh-CN"/>
        </w:rPr>
      </w:pPr>
    </w:p>
    <w:p w14:paraId="6E7308AE">
      <w:pPr>
        <w:spacing w:before="48" w:line="223" w:lineRule="auto"/>
        <w:rPr>
          <w:rFonts w:ascii="黑体" w:hAnsi="黑体" w:eastAsia="黑体" w:cs="黑体"/>
          <w:spacing w:val="-8"/>
          <w:sz w:val="24"/>
          <w:szCs w:val="24"/>
          <w:highlight w:val="none"/>
          <w:lang w:eastAsia="zh-CN"/>
        </w:rPr>
      </w:pPr>
    </w:p>
    <w:p w14:paraId="7C87866E">
      <w:pPr>
        <w:spacing w:before="48" w:line="223" w:lineRule="auto"/>
        <w:rPr>
          <w:rFonts w:ascii="黑体" w:hAnsi="黑体" w:eastAsia="黑体" w:cs="黑体"/>
          <w:spacing w:val="-8"/>
          <w:sz w:val="24"/>
          <w:szCs w:val="24"/>
          <w:highlight w:val="none"/>
          <w:lang w:eastAsia="zh-CN"/>
        </w:rPr>
      </w:pPr>
    </w:p>
    <w:p w14:paraId="34A60B84">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附表二</w:t>
      </w:r>
    </w:p>
    <w:p w14:paraId="30C1B07C">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5"/>
          <w:sz w:val="24"/>
          <w:szCs w:val="24"/>
          <w:highlight w:val="none"/>
          <w:lang w:eastAsia="zh-CN"/>
        </w:rPr>
        <w:t>问题澄清通知</w:t>
      </w:r>
    </w:p>
    <w:p w14:paraId="73E481E9">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编号：</w:t>
      </w:r>
    </w:p>
    <w:p w14:paraId="3C5C70F2">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519932C8">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z w:val="24"/>
          <w:szCs w:val="24"/>
          <w:highlight w:val="none"/>
          <w:lang w:eastAsia="zh-CN"/>
        </w:rPr>
        <w:t>（投标人名称）：</w:t>
      </w:r>
    </w:p>
    <w:p w14:paraId="105B6364">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4"/>
          <w:sz w:val="24"/>
          <w:szCs w:val="24"/>
          <w:highlight w:val="none"/>
          <w:u w:val="single"/>
          <w:lang w:eastAsia="zh-CN"/>
        </w:rPr>
        <w:t xml:space="preserve">（工程名称）    </w:t>
      </w:r>
      <w:r>
        <w:rPr>
          <w:rFonts w:hint="eastAsia" w:ascii="宋体" w:hAnsi="宋体" w:eastAsia="宋体" w:cs="宋体"/>
          <w:spacing w:val="-4"/>
          <w:sz w:val="24"/>
          <w:szCs w:val="24"/>
          <w:highlight w:val="none"/>
          <w:lang w:eastAsia="zh-CN"/>
        </w:rPr>
        <w:t>标段施工招标的评标委员会，对你方的投标文件进行</w:t>
      </w:r>
      <w:r>
        <w:rPr>
          <w:rFonts w:hint="eastAsia" w:ascii="宋体" w:hAnsi="宋体" w:eastAsia="宋体" w:cs="宋体"/>
          <w:spacing w:val="9"/>
          <w:sz w:val="24"/>
          <w:szCs w:val="24"/>
          <w:highlight w:val="none"/>
          <w:lang w:eastAsia="zh-CN"/>
        </w:rPr>
        <w:t>了仔细的审查，现需你方对本通知所附的问题以书面形式予以澄清、说明</w:t>
      </w:r>
      <w:r>
        <w:rPr>
          <w:rFonts w:hint="eastAsia" w:ascii="宋体" w:hAnsi="宋体" w:eastAsia="宋体" w:cs="宋体"/>
          <w:spacing w:val="8"/>
          <w:sz w:val="24"/>
          <w:szCs w:val="24"/>
          <w:highlight w:val="none"/>
          <w:lang w:eastAsia="zh-CN"/>
        </w:rPr>
        <w:t>或者补</w:t>
      </w:r>
      <w:r>
        <w:rPr>
          <w:rFonts w:hint="eastAsia" w:ascii="宋体" w:hAnsi="宋体" w:eastAsia="宋体" w:cs="宋体"/>
          <w:spacing w:val="-8"/>
          <w:sz w:val="24"/>
          <w:szCs w:val="24"/>
          <w:highlight w:val="none"/>
          <w:lang w:eastAsia="zh-CN"/>
        </w:rPr>
        <w:t>正。</w:t>
      </w:r>
    </w:p>
    <w:p w14:paraId="412D504D">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问题：1.问题：2.</w:t>
      </w:r>
    </w:p>
    <w:p w14:paraId="7237AF5B">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sz w:val="24"/>
          <w:szCs w:val="24"/>
          <w:highlight w:val="none"/>
          <w:lang w:eastAsia="zh-CN"/>
        </w:rPr>
      </w:pPr>
      <w:r>
        <w:rPr>
          <w:rFonts w:hint="eastAsia" w:ascii="宋体" w:hAnsi="宋体" w:eastAsia="宋体" w:cs="宋体"/>
          <w:spacing w:val="-1"/>
          <w:position w:val="1"/>
          <w:sz w:val="24"/>
          <w:szCs w:val="24"/>
          <w:highlight w:val="none"/>
          <w:lang w:eastAsia="zh-CN"/>
        </w:rPr>
        <w:t>.......</w:t>
      </w:r>
    </w:p>
    <w:p w14:paraId="1868F247">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请将上述问题的澄清、说明或者补正于年月日时前密封递交</w:t>
      </w:r>
      <w:r>
        <w:rPr>
          <w:rFonts w:hint="eastAsia" w:ascii="宋体" w:hAnsi="宋体" w:eastAsia="宋体" w:cs="宋体"/>
          <w:spacing w:val="-6"/>
          <w:sz w:val="24"/>
          <w:szCs w:val="24"/>
          <w:highlight w:val="none"/>
          <w:lang w:eastAsia="zh-CN"/>
        </w:rPr>
        <w:t>至。</w:t>
      </w:r>
    </w:p>
    <w:p w14:paraId="7B0B420B">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p>
    <w:p w14:paraId="1DBAA08C">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14"/>
          <w:sz w:val="24"/>
          <w:szCs w:val="24"/>
          <w:highlight w:val="none"/>
          <w:u w:val="single"/>
          <w:lang w:eastAsia="zh-CN"/>
        </w:rPr>
        <w:t>（工程名称）</w:t>
      </w:r>
      <w:r>
        <w:rPr>
          <w:rFonts w:hint="eastAsia" w:ascii="宋体" w:hAnsi="宋体" w:eastAsia="宋体" w:cs="宋体"/>
          <w:spacing w:val="-14"/>
          <w:sz w:val="24"/>
          <w:szCs w:val="24"/>
          <w:highlight w:val="none"/>
          <w:lang w:eastAsia="zh-CN"/>
        </w:rPr>
        <w:t>评标委员会</w:t>
      </w:r>
      <w:r>
        <w:rPr>
          <w:rFonts w:hint="eastAsia" w:ascii="宋体" w:hAnsi="宋体" w:eastAsia="宋体" w:cs="宋体"/>
          <w:sz w:val="24"/>
          <w:szCs w:val="24"/>
          <w:highlight w:val="none"/>
          <w:u w:val="single"/>
          <w:lang w:eastAsia="zh-CN"/>
        </w:rPr>
        <w:tab/>
      </w:r>
    </w:p>
    <w:p w14:paraId="47AE360A">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1B42A57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pacing w:val="-8"/>
          <w:sz w:val="24"/>
          <w:szCs w:val="24"/>
          <w:highlight w:val="none"/>
          <w:lang w:eastAsia="zh-CN"/>
        </w:rPr>
      </w:pPr>
    </w:p>
    <w:p w14:paraId="47C96EF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8"/>
          <w:sz w:val="24"/>
          <w:szCs w:val="24"/>
          <w:highlight w:val="none"/>
          <w:lang w:eastAsia="zh-CN"/>
        </w:rPr>
        <w:t>附表三</w:t>
      </w:r>
    </w:p>
    <w:p w14:paraId="708E807E">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sz w:val="24"/>
          <w:szCs w:val="24"/>
          <w:highlight w:val="none"/>
          <w:lang w:eastAsia="zh-CN"/>
        </w:rPr>
      </w:pPr>
      <w:r>
        <w:rPr>
          <w:rFonts w:hint="eastAsia" w:ascii="宋体" w:hAnsi="宋体" w:eastAsia="宋体" w:cs="宋体"/>
          <w:b/>
          <w:bCs/>
          <w:spacing w:val="-3"/>
          <w:sz w:val="24"/>
          <w:szCs w:val="24"/>
          <w:highlight w:val="none"/>
          <w:lang w:eastAsia="zh-CN"/>
        </w:rPr>
        <w:t>问题的澄清、说明或补正</w:t>
      </w:r>
    </w:p>
    <w:p w14:paraId="6EB4E1FD">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编号：</w:t>
      </w:r>
    </w:p>
    <w:p w14:paraId="16BC92CA">
      <w:pPr>
        <w:pStyle w:val="9"/>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highlight w:val="none"/>
          <w:lang w:eastAsia="zh-CN"/>
        </w:rPr>
      </w:pPr>
    </w:p>
    <w:p w14:paraId="33EAF57E">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eastAsia="zh-CN"/>
        </w:rPr>
        <w:tab/>
      </w:r>
      <w:r>
        <w:rPr>
          <w:rFonts w:hint="eastAsia" w:ascii="宋体" w:hAnsi="宋体" w:eastAsia="宋体" w:cs="宋体"/>
          <w:spacing w:val="-9"/>
          <w:sz w:val="24"/>
          <w:szCs w:val="24"/>
          <w:highlight w:val="none"/>
          <w:u w:val="single"/>
          <w:lang w:eastAsia="zh-CN"/>
        </w:rPr>
        <w:t>（工程名称）</w:t>
      </w:r>
      <w:r>
        <w:rPr>
          <w:rFonts w:hint="eastAsia" w:ascii="宋体" w:hAnsi="宋体" w:eastAsia="宋体" w:cs="宋体"/>
          <w:spacing w:val="-9"/>
          <w:sz w:val="24"/>
          <w:szCs w:val="24"/>
          <w:highlight w:val="none"/>
          <w:lang w:eastAsia="zh-CN"/>
        </w:rPr>
        <w:t>标段施工招标评标委员会：</w:t>
      </w:r>
    </w:p>
    <w:p w14:paraId="619DBEA4">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问题澄清通知（编号</w:t>
      </w:r>
      <w:r>
        <w:rPr>
          <w:rFonts w:hint="eastAsia" w:ascii="宋体" w:hAnsi="宋体" w:eastAsia="宋体" w:cs="宋体"/>
          <w:sz w:val="24"/>
          <w:szCs w:val="24"/>
          <w:highlight w:val="none"/>
          <w:lang w:eastAsia="zh-CN"/>
        </w:rPr>
        <w:t>：）</w:t>
      </w:r>
      <w:r>
        <w:rPr>
          <w:rFonts w:hint="eastAsia" w:ascii="宋体" w:hAnsi="宋体" w:eastAsia="宋体" w:cs="宋体"/>
          <w:spacing w:val="-3"/>
          <w:sz w:val="24"/>
          <w:szCs w:val="24"/>
          <w:highlight w:val="none"/>
          <w:lang w:eastAsia="zh-CN"/>
        </w:rPr>
        <w:t>已收悉，现澄清、说明或者</w:t>
      </w:r>
      <w:r>
        <w:rPr>
          <w:rFonts w:hint="eastAsia" w:ascii="宋体" w:hAnsi="宋体" w:eastAsia="宋体" w:cs="宋体"/>
          <w:spacing w:val="-4"/>
          <w:sz w:val="24"/>
          <w:szCs w:val="24"/>
          <w:highlight w:val="none"/>
          <w:lang w:eastAsia="zh-CN"/>
        </w:rPr>
        <w:t>补正如</w:t>
      </w:r>
      <w:r>
        <w:rPr>
          <w:rFonts w:hint="eastAsia" w:ascii="宋体" w:hAnsi="宋体" w:eastAsia="宋体" w:cs="宋体"/>
          <w:spacing w:val="-7"/>
          <w:sz w:val="24"/>
          <w:szCs w:val="24"/>
          <w:highlight w:val="none"/>
          <w:lang w:eastAsia="zh-CN"/>
        </w:rPr>
        <w:t>下：</w:t>
      </w:r>
    </w:p>
    <w:p w14:paraId="79746F04">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lang w:eastAsia="zh-CN"/>
        </w:rPr>
        <w:t>1.</w:t>
      </w:r>
      <w:r>
        <w:rPr>
          <w:rFonts w:hint="eastAsia" w:ascii="宋体" w:hAnsi="宋体" w:eastAsia="宋体" w:cs="宋体"/>
          <w:spacing w:val="-4"/>
          <w:sz w:val="24"/>
          <w:szCs w:val="24"/>
          <w:highlight w:val="none"/>
          <w:lang w:eastAsia="zh-CN"/>
        </w:rPr>
        <w:t>2.</w:t>
      </w:r>
    </w:p>
    <w:p w14:paraId="36583763">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position w:val="1"/>
          <w:sz w:val="24"/>
          <w:szCs w:val="24"/>
          <w:highlight w:val="none"/>
          <w:lang w:eastAsia="zh-CN"/>
        </w:rPr>
        <w:t>……</w:t>
      </w:r>
    </w:p>
    <w:p w14:paraId="334D56D4">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投标人</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u w:val="single"/>
          <w:lang w:eastAsia="zh-CN"/>
        </w:rPr>
        <w:t>（</w:t>
      </w:r>
      <w:r>
        <w:rPr>
          <w:rFonts w:hint="eastAsia" w:ascii="宋体" w:hAnsi="宋体" w:eastAsia="宋体" w:cs="宋体"/>
          <w:spacing w:val="2"/>
          <w:sz w:val="24"/>
          <w:szCs w:val="24"/>
          <w:highlight w:val="none"/>
          <w:u w:val="single"/>
          <w:lang w:eastAsia="zh-CN"/>
        </w:rPr>
        <w:t>单位名称）</w:t>
      </w:r>
    </w:p>
    <w:p w14:paraId="3C85731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法定代表人或其委托代理人</w:t>
      </w:r>
      <w:r>
        <w:rPr>
          <w:rFonts w:hint="eastAsia" w:ascii="宋体" w:hAnsi="宋体" w:eastAsia="宋体" w:cs="宋体"/>
          <w:spacing w:val="-17"/>
          <w:sz w:val="24"/>
          <w:szCs w:val="24"/>
          <w:highlight w:val="none"/>
          <w:lang w:eastAsia="zh-CN"/>
        </w:rPr>
        <w:t>：（</w:t>
      </w:r>
      <w:r>
        <w:rPr>
          <w:rFonts w:hint="eastAsia" w:ascii="宋体" w:hAnsi="宋体" w:eastAsia="宋体" w:cs="宋体"/>
          <w:sz w:val="24"/>
          <w:szCs w:val="24"/>
          <w:highlight w:val="none"/>
          <w:lang w:eastAsia="zh-CN"/>
        </w:rPr>
        <w:t xml:space="preserve">签字或盖章） </w:t>
      </w:r>
    </w:p>
    <w:p w14:paraId="7807C2A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年</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cs="宋体"/>
          <w:spacing w:val="-11"/>
          <w:sz w:val="24"/>
          <w:szCs w:val="24"/>
          <w:highlight w:val="none"/>
          <w:lang w:val="en-US" w:eastAsia="zh-CN"/>
        </w:rPr>
        <w:t xml:space="preserve">   </w:t>
      </w:r>
      <w:r>
        <w:rPr>
          <w:rFonts w:hint="eastAsia" w:ascii="宋体" w:hAnsi="宋体" w:eastAsia="宋体" w:cs="宋体"/>
          <w:spacing w:val="-11"/>
          <w:sz w:val="24"/>
          <w:szCs w:val="24"/>
          <w:highlight w:val="none"/>
          <w:lang w:eastAsia="zh-CN"/>
        </w:rPr>
        <w:t>日</w:t>
      </w:r>
    </w:p>
    <w:p w14:paraId="728E87B7">
      <w:pPr>
        <w:spacing w:line="230" w:lineRule="auto"/>
        <w:rPr>
          <w:rFonts w:hint="eastAsia" w:ascii="宋体" w:hAnsi="宋体" w:eastAsia="宋体" w:cs="宋体"/>
          <w:sz w:val="24"/>
          <w:szCs w:val="24"/>
          <w:highlight w:val="none"/>
          <w:lang w:eastAsia="zh-CN"/>
        </w:rPr>
        <w:sectPr>
          <w:footerReference r:id="rId4" w:type="default"/>
          <w:pgSz w:w="11906" w:h="16839"/>
          <w:pgMar w:top="1406" w:right="1589" w:bottom="1144" w:left="1588" w:header="0" w:footer="960" w:gutter="0"/>
          <w:cols w:space="720" w:num="1"/>
        </w:sectPr>
      </w:pPr>
    </w:p>
    <w:p w14:paraId="332595D0">
      <w:pPr>
        <w:pStyle w:val="2"/>
        <w:keepNext/>
        <w:keepLines/>
        <w:numPr>
          <w:ilvl w:val="0"/>
          <w:numId w:val="4"/>
        </w:numPr>
        <w:rPr>
          <w:highlight w:val="none"/>
        </w:rPr>
      </w:pPr>
      <w:bookmarkStart w:id="100" w:name="_Toc22828078"/>
      <w:bookmarkStart w:id="101" w:name="_Toc14508"/>
      <w:bookmarkStart w:id="102" w:name="_Toc19767"/>
      <w:bookmarkStart w:id="103" w:name="_Toc45697242"/>
      <w:r>
        <w:rPr>
          <w:rFonts w:hint="eastAsia"/>
          <w:highlight w:val="none"/>
        </w:rPr>
        <w:t>评标办法</w:t>
      </w:r>
      <w:bookmarkEnd w:id="100"/>
      <w:bookmarkEnd w:id="101"/>
      <w:bookmarkEnd w:id="102"/>
      <w:bookmarkEnd w:id="103"/>
    </w:p>
    <w:p w14:paraId="0EBD804B">
      <w:pPr>
        <w:pStyle w:val="10"/>
        <w:keepNext w:val="0"/>
        <w:keepLines w:val="0"/>
        <w:pageBreakBefore w:val="0"/>
        <w:kinsoku/>
        <w:wordWrap/>
        <w:overflowPunct/>
        <w:topLinePunct w:val="0"/>
        <w:autoSpaceDE w:val="0"/>
        <w:autoSpaceDN w:val="0"/>
        <w:bidi w:val="0"/>
        <w:snapToGrid/>
        <w:spacing w:line="440" w:lineRule="exact"/>
        <w:ind w:left="0" w:firstLine="0" w:firstLineChars="0"/>
        <w:jc w:val="both"/>
        <w:textAlignment w:val="auto"/>
        <w:rPr>
          <w:rFonts w:ascii="宋体" w:hAnsi="宋体" w:cs="宋体"/>
          <w:b/>
          <w:bCs/>
          <w:sz w:val="24"/>
          <w:highlight w:val="none"/>
        </w:rPr>
      </w:pPr>
      <w:bookmarkStart w:id="104" w:name="bookmark94"/>
      <w:bookmarkEnd w:id="104"/>
      <w:r>
        <w:rPr>
          <w:rFonts w:hint="eastAsia" w:ascii="宋体" w:hAnsi="宋体" w:cs="宋体"/>
          <w:b/>
          <w:bCs/>
          <w:sz w:val="24"/>
          <w:highlight w:val="none"/>
        </w:rPr>
        <w:t>本项目评标办法采用技术标通过制的综合评估法。</w:t>
      </w:r>
    </w:p>
    <w:p w14:paraId="7477DC02">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22BC4FB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一、评标程序 </w:t>
      </w:r>
    </w:p>
    <w:p w14:paraId="4E3ACC8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（一）评审区间确定 </w:t>
      </w:r>
    </w:p>
    <w:p w14:paraId="5E50331E">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（二）资信标评审 </w:t>
      </w:r>
    </w:p>
    <w:p w14:paraId="41A18ED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（三）技术标评审 </w:t>
      </w:r>
    </w:p>
    <w:p w14:paraId="556B9E90">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（四）商务标评审 </w:t>
      </w:r>
    </w:p>
    <w:p w14:paraId="0B91B32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（五）评标总得分的确定 </w:t>
      </w:r>
    </w:p>
    <w:p w14:paraId="5CE2BAFE">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color w:val="000000"/>
          <w:highlight w:val="none"/>
        </w:rPr>
        <w:t xml:space="preserve">（六）资格审查并推荐中标候选人 </w:t>
      </w:r>
    </w:p>
    <w:p w14:paraId="17CC5C22">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二、评审区间确定 </w:t>
      </w:r>
    </w:p>
    <w:p w14:paraId="7C30D57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评标委员会发现投标人投标文件存在招标文件规定应当否决投标情形的，应先对投标人进行书面询问核对，情况属实的，否决其投标。 </w:t>
      </w:r>
    </w:p>
    <w:p w14:paraId="1CFE142B">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2AA9D2D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A级：110分以上（含110分） </w:t>
      </w:r>
    </w:p>
    <w:p w14:paraId="5F2C6DA4">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B级：105-110分（含105分） </w:t>
      </w:r>
    </w:p>
    <w:p w14:paraId="561634A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C级：100-105分（含100分） </w:t>
      </w:r>
    </w:p>
    <w:p w14:paraId="7332ED50">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D级：90-100分（含90分） </w:t>
      </w:r>
    </w:p>
    <w:p w14:paraId="277E40CC">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E级：90分以下。 </w:t>
      </w:r>
    </w:p>
    <w:p w14:paraId="055191A6">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（一）市内企业入围20名 </w:t>
      </w:r>
    </w:p>
    <w:p w14:paraId="7D1ADE58">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1、市内企业投标人≤20 名，全部进入评审区间； </w:t>
      </w:r>
    </w:p>
    <w:p w14:paraId="07F3CAC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2、市内企业投标人&gt;20名，按以下方式及顺序确定评审区间： </w:t>
      </w:r>
    </w:p>
    <w:p w14:paraId="35C242E0">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（1）对所有市内企业投标人从高到低进行省信用评价总分排行；排行靠前的40％作为高区间（高区间数量保留整数，小数点后第1位四舍五入）</w:t>
      </w:r>
      <w:r>
        <w:rPr>
          <w:rFonts w:hint="eastAsia" w:ascii="宋体" w:hAnsi="宋体" w:cs="宋体"/>
          <w:i/>
          <w:iCs/>
          <w:color w:val="000000"/>
          <w:highlight w:val="none"/>
        </w:rPr>
        <w:t>，</w:t>
      </w:r>
      <w:r>
        <w:rPr>
          <w:rFonts w:hint="eastAsia" w:ascii="宋体" w:hAnsi="宋体" w:cs="宋体"/>
          <w:color w:val="000000"/>
          <w:highlight w:val="none"/>
        </w:rPr>
        <w:t>余下的市内企业投标人作为低区间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1EA856C0">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 12 名进入评审区间，若不足 12 名，则在低区间中随机抽取替补； </w:t>
      </w:r>
    </w:p>
    <w:p w14:paraId="06E41C3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 8 名进入评审区间。 </w:t>
      </w:r>
    </w:p>
    <w:p w14:paraId="5A7D93E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（二）市外企业入围20名 </w:t>
      </w:r>
    </w:p>
    <w:p w14:paraId="5451CDE0">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1、市外企业投标人≤20 名，全部进入评审区间； </w:t>
      </w:r>
    </w:p>
    <w:p w14:paraId="017A67B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2、市外企业投标人&gt;20名，按以下方式及顺序确定评审区间： </w:t>
      </w:r>
    </w:p>
    <w:p w14:paraId="5120016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（1）对所有市外企业投标人从高到低进行省信用评价总分排行；排行靠前的40％作为高区间（高区间数量保留整数，小数点后第１位四舍五入），余下的市外企业投标人作为低区间</w:t>
      </w:r>
      <w:r>
        <w:rPr>
          <w:rFonts w:hint="eastAsia" w:ascii="宋体" w:hAnsi="宋体" w:cs="宋体"/>
          <w:i/>
          <w:iCs/>
          <w:color w:val="000000"/>
          <w:highlight w:val="none"/>
        </w:rPr>
        <w:t>，</w:t>
      </w:r>
      <w:r>
        <w:rPr>
          <w:rFonts w:hint="eastAsia" w:ascii="宋体" w:hAnsi="宋体" w:cs="宋体"/>
          <w:color w:val="000000"/>
          <w:highlight w:val="none"/>
        </w:rPr>
        <w:t xml:space="preserve">如投标人省信用评价总分相同且涉及是否进入高区间的，抽签确定排行顺序。 </w:t>
      </w:r>
    </w:p>
    <w:p w14:paraId="5D56FCA3">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（2）在高区间中随机抽取 12 名进入评审区间，若不足 12 名，则在低区间中随机抽取替补； </w:t>
      </w:r>
    </w:p>
    <w:p w14:paraId="582DDBBC">
      <w:pPr>
        <w:keepNext w:val="0"/>
        <w:keepLines w:val="0"/>
        <w:pageBreakBefore w:val="0"/>
        <w:widowControl/>
        <w:kinsoku/>
        <w:wordWrap/>
        <w:overflowPunct/>
        <w:topLinePunct w:val="0"/>
        <w:autoSpaceDE w:val="0"/>
        <w:autoSpaceDN w:val="0"/>
        <w:bidi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（3）在低区间中随机抽取 8 名进入评审区间。 </w:t>
      </w:r>
    </w:p>
    <w:p w14:paraId="2EB78542">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eastAsia" w:ascii="宋体" w:hAnsi="宋体" w:cs="宋体"/>
          <w:color w:val="000000"/>
          <w:highlight w:val="none"/>
        </w:rPr>
      </w:pPr>
      <w:r>
        <w:rPr>
          <w:rFonts w:hint="eastAsia" w:ascii="宋体" w:hAnsi="宋体" w:cs="宋体"/>
          <w:color w:val="000000"/>
          <w:highlight w:val="none"/>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7FFCFDF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三、资信标评审（5分）</w:t>
      </w:r>
    </w:p>
    <w:p w14:paraId="56CBFFAD">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000000"/>
          <w:highlight w:val="none"/>
        </w:rPr>
      </w:pPr>
      <w:r>
        <w:rPr>
          <w:rFonts w:hint="eastAsia" w:ascii="宋体" w:hAnsi="宋体" w:cs="宋体"/>
          <w:color w:val="000000"/>
          <w:highlight w:val="none"/>
        </w:rPr>
        <w:t>评标委员会对进入评审区间的投标人进行资信标评审。</w:t>
      </w:r>
    </w:p>
    <w:p w14:paraId="389DF1F2">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评标委员会发现投标人投标文件资信标存在招标文件规定应当否决投标情形的，应先对投标人进行书面询问核对，情况属实的，否决其投标。 </w:t>
      </w:r>
    </w:p>
    <w:p w14:paraId="65DAE07E">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（一）投标人的信用评价分（3分） </w:t>
      </w:r>
    </w:p>
    <w:p w14:paraId="041C6AC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hint="default" w:ascii="宋体" w:hAnsi="宋体" w:eastAsia="宋体" w:cs="宋体"/>
          <w:highlight w:val="none"/>
          <w:lang w:val="en-US" w:eastAsia="zh-CN"/>
        </w:rPr>
      </w:pPr>
      <w:r>
        <w:rPr>
          <w:rFonts w:hint="eastAsia" w:ascii="宋体" w:hAnsi="宋体" w:cs="宋体"/>
          <w:color w:val="000000"/>
          <w:highlight w:val="none"/>
        </w:rPr>
        <w:t xml:space="preserve">与招标项目相同专业类别的投标人信用等级B级及以上的，得3分；C的，得2.8分；D的，得2.3分；E的，得1.8分；未取得与招标项目相同专业类别信用等级的投标人，其信用评价分为1.3分。 </w:t>
      </w:r>
    </w:p>
    <w:p w14:paraId="596BCBC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495509D6">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（二）项目负责人的信用评价分（2分）</w:t>
      </w:r>
    </w:p>
    <w:p w14:paraId="139449F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项目负责人信用评价实施细则未出台，此项按满分计入。 </w:t>
      </w:r>
    </w:p>
    <w:p w14:paraId="4A9957F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（三）资信标得分＝投标人的信用评价分+项目负责人的信用评价分。 </w:t>
      </w:r>
    </w:p>
    <w:p w14:paraId="423FC59A">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四、技术标评审 </w:t>
      </w:r>
    </w:p>
    <w:p w14:paraId="2C7F8F61">
      <w:pPr>
        <w:keepNext w:val="0"/>
        <w:keepLines w:val="0"/>
        <w:pageBreakBefore w:val="0"/>
        <w:widowControl/>
        <w:kinsoku/>
        <w:wordWrap/>
        <w:overflowPunct/>
        <w:topLinePunct w:val="0"/>
        <w:autoSpaceDE w:val="0"/>
        <w:autoSpaceDN w:val="0"/>
        <w:bidi w:val="0"/>
        <w:snapToGrid/>
        <w:spacing w:line="440" w:lineRule="exact"/>
        <w:ind w:firstLine="482" w:firstLineChars="200"/>
        <w:textAlignment w:val="auto"/>
        <w:rPr>
          <w:rFonts w:ascii="宋体" w:hAnsi="宋体" w:cs="宋体"/>
          <w:highlight w:val="none"/>
        </w:rPr>
      </w:pPr>
      <w:r>
        <w:rPr>
          <w:rFonts w:hint="eastAsia" w:ascii="宋体" w:hAnsi="宋体" w:cs="宋体"/>
          <w:b/>
          <w:bCs/>
          <w:color w:val="000000"/>
          <w:highlight w:val="none"/>
        </w:rPr>
        <w:t xml:space="preserve">技术文件评审 </w:t>
      </w:r>
    </w:p>
    <w:p w14:paraId="091D387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技术文件的编写内容为：针对本工程的特点、难点分析和解决措施，以及重要部位的施工方案及安全保证措施，必须包含《危大工程清单及安全管理措施表》 （投标文件格式十）。 </w:t>
      </w:r>
    </w:p>
    <w:p w14:paraId="3942DDF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评标委员会发现投标人投标文件技术标存在招标文件规定应当否决投标情形的，应先对投标人进行书面询问核对，情况属实的，否决其投标，不再进入下一阶段评审。 </w:t>
      </w:r>
    </w:p>
    <w:p w14:paraId="6CB1C5E9">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color w:val="000000"/>
          <w:highlight w:val="none"/>
        </w:rPr>
      </w:pPr>
      <w:r>
        <w:rPr>
          <w:rFonts w:hint="eastAsia" w:ascii="宋体" w:hAnsi="宋体" w:cs="宋体"/>
          <w:b/>
          <w:bCs/>
          <w:color w:val="000000"/>
          <w:highlight w:val="none"/>
        </w:rPr>
        <w:t xml:space="preserve">五、商务标评审（95分） </w:t>
      </w:r>
    </w:p>
    <w:p w14:paraId="731E6AF5">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（一）评标基准价</w:t>
      </w:r>
    </w:p>
    <w:p w14:paraId="75E46FDE">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最高投标限价乘以调整系数作为评标基准价，即评标基准价＝最高投标限价×调整系数。（以元为单位，保留整数，小数点后第1位四舍五入） </w:t>
      </w:r>
    </w:p>
    <w:p w14:paraId="279234E6">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调整系数＝（100–D）%，D值在0.00～1.99范围内随机抽取产生。先从0～1中抽取个位数字X，再从0～9中抽取十分位数字Y，最后从0～9中抽取百分位数字Z，则抽取的D值即X.YZ。 </w:t>
      </w:r>
    </w:p>
    <w:p w14:paraId="1EFF3F7D">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（二）商务标得分 </w:t>
      </w:r>
    </w:p>
    <w:p w14:paraId="5A539DB2">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4EF2518E">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b/>
          <w:bCs/>
          <w:highlight w:val="none"/>
        </w:rPr>
      </w:pPr>
      <w:r>
        <w:rPr>
          <w:rFonts w:hint="eastAsia" w:ascii="宋体" w:hAnsi="宋体" w:cs="宋体"/>
          <w:b/>
          <w:bCs/>
          <w:color w:val="000000"/>
          <w:highlight w:val="none"/>
        </w:rPr>
        <w:t xml:space="preserve">（三）商务标符合性评审 </w:t>
      </w:r>
    </w:p>
    <w:p w14:paraId="307EC5A1">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5445E39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评标委员会对确定为实质上响应招标文件要求的投标文件进行复核, 看其是否有计算上、累计上或表达上的错误。修正错误的顺序和原则如下： </w:t>
      </w:r>
    </w:p>
    <w:p w14:paraId="157A419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7A84A419">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（2）在总报价不变的前提下，评标委员会以合理原则，通过调整组价的相应内容使其一致。 </w:t>
      </w:r>
    </w:p>
    <w:p w14:paraId="57440697">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4BF7C184">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六、评标总得分的确定</w:t>
      </w:r>
    </w:p>
    <w:p w14:paraId="062E99BF">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投标人的评标总得分＝资信标得分＋商务标得分。 </w:t>
      </w:r>
    </w:p>
    <w:p w14:paraId="076D381F">
      <w:pPr>
        <w:keepNext w:val="0"/>
        <w:keepLines w:val="0"/>
        <w:pageBreakBefore w:val="0"/>
        <w:widowControl/>
        <w:kinsoku/>
        <w:wordWrap/>
        <w:overflowPunct/>
        <w:topLinePunct w:val="0"/>
        <w:autoSpaceDE w:val="0"/>
        <w:autoSpaceDN w:val="0"/>
        <w:bidi w:val="0"/>
        <w:snapToGrid/>
        <w:spacing w:line="440" w:lineRule="exact"/>
        <w:textAlignment w:val="auto"/>
        <w:rPr>
          <w:rFonts w:ascii="宋体" w:hAnsi="宋体" w:cs="宋体"/>
          <w:highlight w:val="none"/>
        </w:rPr>
      </w:pPr>
      <w:r>
        <w:rPr>
          <w:rFonts w:hint="eastAsia" w:ascii="宋体" w:hAnsi="宋体" w:cs="宋体"/>
          <w:b/>
          <w:bCs/>
          <w:color w:val="000000"/>
          <w:highlight w:val="none"/>
        </w:rPr>
        <w:t xml:space="preserve">七、资格审查并推荐中标候选人 </w:t>
      </w:r>
    </w:p>
    <w:p w14:paraId="2CC755F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s="宋体"/>
          <w:highlight w:val="none"/>
        </w:rPr>
      </w:pPr>
      <w:r>
        <w:rPr>
          <w:rFonts w:hint="eastAsia" w:ascii="宋体" w:hAnsi="宋体" w:cs="宋体"/>
          <w:color w:val="000000"/>
          <w:highlight w:val="none"/>
        </w:rPr>
        <w:t xml:space="preserve">评标委员会按评标总得分确定中标候选人，即总得分最高者为中标候选人。如出现总得分相同的，按以下优先顺序推荐中标候选人： </w:t>
      </w:r>
    </w:p>
    <w:p w14:paraId="57AE710E">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（一）资信标得分高者； </w:t>
      </w:r>
    </w:p>
    <w:p w14:paraId="06A3BF78">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（二）投标报价低者； </w:t>
      </w:r>
    </w:p>
    <w:p w14:paraId="1EFF5105">
      <w:pPr>
        <w:keepNext w:val="0"/>
        <w:keepLines w:val="0"/>
        <w:pageBreakBefore w:val="0"/>
        <w:widowControl/>
        <w:kinsoku/>
        <w:wordWrap/>
        <w:overflowPunct/>
        <w:topLinePunct w:val="0"/>
        <w:autoSpaceDE w:val="0"/>
        <w:autoSpaceDN w:val="0"/>
        <w:bidi w:val="0"/>
        <w:adjustRightInd w:val="0"/>
        <w:snapToGrid/>
        <w:spacing w:line="440" w:lineRule="exact"/>
        <w:ind w:firstLine="240" w:firstLineChars="100"/>
        <w:textAlignment w:val="auto"/>
        <w:rPr>
          <w:rFonts w:ascii="宋体" w:hAnsi="宋体" w:cs="宋体"/>
          <w:highlight w:val="none"/>
        </w:rPr>
      </w:pPr>
      <w:r>
        <w:rPr>
          <w:rFonts w:hint="eastAsia" w:ascii="宋体" w:hAnsi="宋体" w:cs="宋体"/>
          <w:color w:val="000000"/>
          <w:highlight w:val="none"/>
        </w:rPr>
        <w:t xml:space="preserve">（三）抽签确定。 </w:t>
      </w:r>
    </w:p>
    <w:p w14:paraId="52A4946B">
      <w:pPr>
        <w:keepNext w:val="0"/>
        <w:keepLines w:val="0"/>
        <w:pageBreakBefore w:val="0"/>
        <w:kinsoku/>
        <w:wordWrap/>
        <w:overflowPunct/>
        <w:topLinePunct w:val="0"/>
        <w:autoSpaceDE w:val="0"/>
        <w:autoSpaceDN w:val="0"/>
        <w:bidi w:val="0"/>
        <w:adjustRightInd w:val="0"/>
        <w:snapToGrid/>
        <w:spacing w:line="440" w:lineRule="exact"/>
        <w:ind w:firstLine="480"/>
        <w:textAlignment w:val="auto"/>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spacing w:val="9"/>
          <w:sz w:val="24"/>
          <w:szCs w:val="24"/>
          <w:highlight w:val="none"/>
          <w:lang w:eastAsia="zh-CN"/>
        </w:rPr>
        <w:t>被执行人名单以及在本招标文件（招标公告）规定时间范围内是否有行贿犯罪记</w:t>
      </w:r>
      <w:r>
        <w:rPr>
          <w:rFonts w:ascii="宋体" w:hAnsi="宋体" w:eastAsia="宋体" w:cs="宋体"/>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sz w:val="24"/>
          <w:szCs w:val="24"/>
          <w:highlight w:val="none"/>
          <w:lang w:eastAsia="zh-CN"/>
        </w:rPr>
        <w:t>然后再对其资格进行评审，如再不符合要求</w:t>
      </w:r>
      <w:r>
        <w:rPr>
          <w:rFonts w:ascii="宋体" w:hAnsi="宋体" w:eastAsia="宋体" w:cs="宋体"/>
          <w:spacing w:val="-1"/>
          <w:sz w:val="24"/>
          <w:szCs w:val="24"/>
          <w:highlight w:val="none"/>
          <w:lang w:eastAsia="zh-CN"/>
        </w:rPr>
        <w:t>，再替补，以此类推。</w:t>
      </w:r>
    </w:p>
    <w:p w14:paraId="1665BCEA">
      <w:pPr>
        <w:keepNext w:val="0"/>
        <w:keepLines w:val="0"/>
        <w:pageBreakBefore w:val="0"/>
        <w:kinsoku/>
        <w:wordWrap/>
        <w:overflowPunct/>
        <w:topLinePunct w:val="0"/>
        <w:autoSpaceDE w:val="0"/>
        <w:autoSpaceDN w:val="0"/>
        <w:bidi w:val="0"/>
        <w:adjustRightInd w:val="0"/>
        <w:snapToGrid/>
        <w:spacing w:line="440" w:lineRule="exact"/>
        <w:ind w:right="2" w:firstLine="496"/>
        <w:textAlignment w:val="auto"/>
        <w:rPr>
          <w:rFonts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当有效投标人＜3个时，评标委员会应判定本次投标是否具有竞争力，若评标</w:t>
      </w:r>
      <w:r>
        <w:rPr>
          <w:rFonts w:ascii="宋体" w:hAnsi="宋体" w:eastAsia="宋体" w:cs="宋体"/>
          <w:spacing w:val="-1"/>
          <w:sz w:val="24"/>
          <w:szCs w:val="24"/>
          <w:highlight w:val="none"/>
          <w:lang w:eastAsia="zh-CN"/>
        </w:rPr>
        <w:t>委员会认为本次投标明显缺乏竞争的，可以否决全部投标。</w:t>
      </w:r>
    </w:p>
    <w:p w14:paraId="351B5433">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eastAsia="宋体" w:cs="宋体"/>
          <w:sz w:val="24"/>
          <w:szCs w:val="24"/>
          <w:highlight w:val="none"/>
          <w:lang w:eastAsia="zh-CN"/>
        </w:rPr>
        <w:sectPr>
          <w:footerReference r:id="rId5" w:type="default"/>
          <w:pgSz w:w="11906" w:h="16839"/>
          <w:pgMar w:top="1406" w:right="1588" w:bottom="1147" w:left="1597" w:header="0" w:footer="960" w:gutter="0"/>
          <w:cols w:space="720" w:num="1"/>
        </w:sectPr>
      </w:pPr>
    </w:p>
    <w:p w14:paraId="2DC9F628">
      <w:pPr>
        <w:rPr>
          <w:rFonts w:ascii="宋体" w:hAnsi="宋体" w:cs="宋体"/>
          <w:b/>
          <w:bCs/>
          <w:highlight w:val="none"/>
        </w:rPr>
      </w:pPr>
    </w:p>
    <w:p w14:paraId="29E11A7B">
      <w:pPr>
        <w:spacing w:line="360" w:lineRule="auto"/>
        <w:rPr>
          <w:rFonts w:ascii="宋体" w:hAnsi="宋体" w:cs="宋体"/>
          <w:color w:val="000000"/>
          <w:kern w:val="2"/>
          <w:highlight w:val="none"/>
        </w:rPr>
      </w:pPr>
    </w:p>
    <w:p w14:paraId="5C8B9B93">
      <w:pPr>
        <w:pStyle w:val="2"/>
        <w:keepNext/>
        <w:keepLines/>
        <w:numPr>
          <w:ilvl w:val="0"/>
          <w:numId w:val="4"/>
        </w:numPr>
        <w:rPr>
          <w:highlight w:val="none"/>
        </w:rPr>
      </w:pPr>
      <w:bookmarkStart w:id="105" w:name="_Toc45697243"/>
      <w:bookmarkStart w:id="106" w:name="_Toc22828079"/>
      <w:bookmarkStart w:id="107" w:name="_Toc25289"/>
      <w:bookmarkStart w:id="108" w:name="_Toc125"/>
      <w:r>
        <w:rPr>
          <w:rFonts w:hint="eastAsia"/>
          <w:highlight w:val="none"/>
        </w:rPr>
        <w:t>合同条款及格式</w:t>
      </w:r>
      <w:bookmarkEnd w:id="105"/>
      <w:bookmarkEnd w:id="106"/>
      <w:bookmarkEnd w:id="107"/>
      <w:bookmarkEnd w:id="108"/>
    </w:p>
    <w:p w14:paraId="024784A4">
      <w:pPr>
        <w:pStyle w:val="9"/>
        <w:kinsoku w:val="0"/>
        <w:ind w:left="0"/>
        <w:rPr>
          <w:rFonts w:ascii="Microsoft JhengHei" w:eastAsia="等线" w:cs="Microsoft JhengHei"/>
          <w:b/>
          <w:bCs/>
          <w:sz w:val="20"/>
          <w:szCs w:val="20"/>
          <w:highlight w:val="none"/>
        </w:rPr>
      </w:pPr>
      <w:bookmarkStart w:id="109" w:name="bookmark180"/>
      <w:bookmarkEnd w:id="109"/>
    </w:p>
    <w:p w14:paraId="0278B721">
      <w:pPr>
        <w:spacing w:line="440" w:lineRule="exact"/>
        <w:jc w:val="both"/>
        <w:rPr>
          <w:rFonts w:ascii="宋体" w:hAnsi="宋体" w:cs="宋体"/>
          <w:highlight w:val="none"/>
          <w:lang w:eastAsia="zh-CN"/>
        </w:rPr>
      </w:pPr>
      <w:bookmarkStart w:id="110" w:name="_Toc45697245"/>
      <w:r>
        <w:rPr>
          <w:rFonts w:hint="eastAsia" w:ascii="宋体" w:hAnsi="宋体" w:cs="宋体"/>
          <w:highlight w:val="none"/>
          <w:lang w:eastAsia="zh-CN"/>
        </w:rPr>
        <w:t>合同文本采用《建设工程施工合同（示范文本）》（GF-2017-0201）。</w:t>
      </w:r>
    </w:p>
    <w:p w14:paraId="22E82E66">
      <w:pPr>
        <w:spacing w:line="440" w:lineRule="exact"/>
        <w:jc w:val="both"/>
        <w:rPr>
          <w:rFonts w:ascii="宋体" w:hAnsi="宋体" w:cs="宋体"/>
          <w:highlight w:val="none"/>
          <w:lang w:eastAsia="zh-CN"/>
        </w:rPr>
      </w:pPr>
      <w:r>
        <w:rPr>
          <w:rFonts w:hint="eastAsia" w:ascii="宋体" w:hAnsi="宋体" w:cs="宋体"/>
          <w:highlight w:val="none"/>
          <w:lang w:eastAsia="zh-CN"/>
        </w:rPr>
        <w:t>合同通用条款采用《建设工程施工合同（示范文本）》的通用条款（GF-2017-0201）。</w:t>
      </w:r>
    </w:p>
    <w:p w14:paraId="5E62B51A">
      <w:pPr>
        <w:spacing w:line="440" w:lineRule="exact"/>
        <w:jc w:val="both"/>
        <w:rPr>
          <w:rFonts w:ascii="宋体" w:hAnsi="宋体" w:cs="宋体"/>
          <w:highlight w:val="none"/>
          <w:lang w:eastAsia="zh-CN"/>
        </w:rPr>
      </w:pPr>
      <w:bookmarkStart w:id="111" w:name="_Toc149922241"/>
      <w:bookmarkStart w:id="112" w:name="_Toc151471690"/>
      <w:r>
        <w:rPr>
          <w:rFonts w:hint="eastAsia" w:ascii="宋体" w:hAnsi="宋体" w:cs="宋体"/>
          <w:highlight w:val="none"/>
          <w:lang w:eastAsia="zh-CN"/>
        </w:rPr>
        <w:t>合同专用条款中的主要条款将由招标人(发包人)与中标人(承包人)根据投标文件签订。</w:t>
      </w:r>
      <w:bookmarkEnd w:id="111"/>
      <w:bookmarkEnd w:id="112"/>
      <w:bookmarkStart w:id="113" w:name="bookmark181"/>
      <w:bookmarkEnd w:id="113"/>
    </w:p>
    <w:p w14:paraId="19EA2CC1">
      <w:pPr>
        <w:rPr>
          <w:sz w:val="32"/>
          <w:szCs w:val="32"/>
          <w:highlight w:val="none"/>
          <w:lang w:eastAsia="zh-CN"/>
        </w:rPr>
      </w:pPr>
      <w:bookmarkStart w:id="114" w:name="_Toc4203"/>
      <w:bookmarkStart w:id="115" w:name="_Toc394573945"/>
      <w:r>
        <w:rPr>
          <w:sz w:val="32"/>
          <w:szCs w:val="32"/>
          <w:highlight w:val="none"/>
          <w:lang w:eastAsia="zh-CN"/>
        </w:rPr>
        <w:br w:type="page"/>
      </w:r>
    </w:p>
    <w:p w14:paraId="0C74194D">
      <w:pPr>
        <w:pStyle w:val="30"/>
        <w:jc w:val="center"/>
        <w:rPr>
          <w:sz w:val="32"/>
          <w:szCs w:val="32"/>
          <w:highlight w:val="none"/>
          <w:lang w:eastAsia="zh-CN"/>
        </w:rPr>
      </w:pPr>
      <w:bookmarkStart w:id="116" w:name="_Toc17659"/>
      <w:r>
        <w:rPr>
          <w:sz w:val="32"/>
          <w:szCs w:val="32"/>
          <w:highlight w:val="none"/>
          <w:lang w:eastAsia="zh-CN"/>
        </w:rPr>
        <w:t>第一部分合同协议书</w:t>
      </w:r>
      <w:bookmarkEnd w:id="114"/>
      <w:bookmarkEnd w:id="115"/>
      <w:bookmarkEnd w:id="116"/>
    </w:p>
    <w:p w14:paraId="3D1868D8">
      <w:pPr>
        <w:spacing w:line="360" w:lineRule="auto"/>
        <w:rPr>
          <w:rFonts w:eastAsia="仿宋_GB2312"/>
          <w:highlight w:val="none"/>
          <w:u w:val="single"/>
          <w:lang w:eastAsia="zh-CN"/>
        </w:rPr>
      </w:pPr>
    </w:p>
    <w:p w14:paraId="1D70625B">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lang w:eastAsia="zh-CN"/>
        </w:rPr>
        <w:t>发包人（全称）：</w:t>
      </w:r>
      <w:r>
        <w:rPr>
          <w:rFonts w:hint="eastAsia" w:ascii="宋体" w:hAnsi="宋体" w:cs="宋体"/>
          <w:b/>
          <w:highlight w:val="none"/>
          <w:u w:val="single"/>
          <w:lang w:eastAsia="zh-CN"/>
        </w:rPr>
        <w:t xml:space="preserve">  三门县广润排水有限公司  </w:t>
      </w:r>
    </w:p>
    <w:p w14:paraId="247B73E4">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lang w:eastAsia="zh-CN"/>
        </w:rPr>
        <w:t>承包人（全称）：</w:t>
      </w:r>
      <w:r>
        <w:rPr>
          <w:rFonts w:hint="eastAsia" w:ascii="宋体" w:hAnsi="宋体" w:cs="宋体"/>
          <w:b/>
          <w:highlight w:val="none"/>
          <w:u w:val="single"/>
          <w:lang w:eastAsia="zh-CN"/>
        </w:rPr>
        <w:t xml:space="preserve">                               </w:t>
      </w:r>
    </w:p>
    <w:p w14:paraId="2274EAC8">
      <w:pPr>
        <w:spacing w:line="400" w:lineRule="exact"/>
        <w:ind w:firstLine="480" w:firstLineChars="200"/>
        <w:rPr>
          <w:rFonts w:ascii="宋体" w:hAnsi="宋体" w:cs="宋体"/>
          <w:highlight w:val="none"/>
          <w:lang w:eastAsia="zh-CN"/>
        </w:rPr>
      </w:pPr>
      <w:bookmarkStart w:id="117" w:name="_Toc351203481"/>
      <w:r>
        <w:rPr>
          <w:rFonts w:hint="eastAsia" w:ascii="宋体" w:hAnsi="宋体" w:cs="宋体"/>
          <w:highlight w:val="none"/>
          <w:lang w:eastAsia="zh-CN"/>
        </w:rPr>
        <w:t>根据</w:t>
      </w:r>
      <w:r>
        <w:rPr>
          <w:rFonts w:hint="eastAsia" w:ascii="宋体" w:hAnsi="宋体" w:cs="宋体"/>
          <w:highlight w:val="none"/>
          <w:lang w:eastAsia="zh-CN"/>
        </w:rPr>
        <w:t>《</w:t>
      </w:r>
      <w:r>
        <w:rPr>
          <w:rFonts w:hint="eastAsia" w:ascii="宋体" w:hAnsi="宋体" w:cs="宋体"/>
          <w:spacing w:val="-17"/>
          <w:highlight w:val="none"/>
          <w:lang w:eastAsia="zh-CN"/>
        </w:rPr>
        <w:t>中华人</w:t>
      </w:r>
      <w:r>
        <w:rPr>
          <w:rFonts w:hint="eastAsia" w:ascii="宋体" w:hAnsi="宋体" w:cs="宋体"/>
          <w:highlight w:val="none"/>
          <w:lang w:eastAsia="zh-CN"/>
        </w:rPr>
        <w:t>民共和国民法典》《中华人民共和国建筑法》</w:t>
      </w:r>
      <w:r>
        <w:rPr>
          <w:rFonts w:hint="eastAsia" w:ascii="宋体" w:hAnsi="宋体" w:cs="宋体"/>
          <w:highlight w:val="none"/>
          <w:lang w:eastAsia="zh-CN"/>
        </w:rPr>
        <w:t>及有关法律规定，遵循平等、自愿、公平和诚实信用的原则，双方就</w:t>
      </w:r>
      <w:r>
        <w:rPr>
          <w:rFonts w:hint="eastAsia" w:ascii="宋体" w:hAnsi="宋体" w:cs="宋体"/>
          <w:bCs/>
          <w:highlight w:val="none"/>
          <w:u w:val="single"/>
          <w:lang w:eastAsia="zh-CN"/>
        </w:rPr>
        <w:t>三门县沿海工业城污水处理厂扩容改建项目--扩容部分（土建）</w:t>
      </w:r>
      <w:r>
        <w:rPr>
          <w:rFonts w:hint="eastAsia" w:ascii="宋体" w:hAnsi="宋体" w:cs="宋体"/>
          <w:highlight w:val="none"/>
          <w:lang w:eastAsia="zh-CN"/>
        </w:rPr>
        <w:t>施工及有关事项协商一致，共同达成如下协议：</w:t>
      </w:r>
    </w:p>
    <w:p w14:paraId="3ABFEC13">
      <w:pPr>
        <w:spacing w:line="400" w:lineRule="exact"/>
        <w:ind w:firstLine="482" w:firstLineChars="200"/>
        <w:rPr>
          <w:rFonts w:ascii="宋体" w:hAnsi="宋体" w:cs="宋体"/>
          <w:highlight w:val="none"/>
          <w:lang w:eastAsia="zh-CN"/>
        </w:rPr>
      </w:pPr>
      <w:r>
        <w:rPr>
          <w:rFonts w:hint="eastAsia" w:ascii="宋体" w:hAnsi="宋体" w:cs="宋体"/>
          <w:b/>
          <w:highlight w:val="none"/>
          <w:lang w:eastAsia="zh-CN"/>
        </w:rPr>
        <w:t>一、工程概况</w:t>
      </w:r>
      <w:bookmarkEnd w:id="117"/>
    </w:p>
    <w:p w14:paraId="13E5D5CB">
      <w:pPr>
        <w:spacing w:line="400" w:lineRule="exact"/>
        <w:ind w:firstLine="480" w:firstLineChars="200"/>
        <w:rPr>
          <w:rFonts w:ascii="宋体" w:hAnsi="宋体" w:cs="宋体"/>
          <w:bCs/>
          <w:highlight w:val="none"/>
          <w:u w:val="single"/>
          <w:lang w:eastAsia="zh-CN"/>
        </w:rPr>
      </w:pPr>
      <w:bookmarkStart w:id="118" w:name="_Toc351203482"/>
      <w:r>
        <w:rPr>
          <w:rFonts w:hint="eastAsia" w:ascii="宋体" w:hAnsi="宋体" w:cs="宋体"/>
          <w:bCs/>
          <w:highlight w:val="none"/>
          <w:lang w:eastAsia="zh-CN"/>
        </w:rPr>
        <w:t>1．工程名称：</w:t>
      </w:r>
      <w:r>
        <w:rPr>
          <w:rFonts w:hint="eastAsia" w:ascii="宋体" w:hAnsi="宋体" w:cs="宋体"/>
          <w:bCs/>
          <w:highlight w:val="none"/>
          <w:u w:val="single"/>
          <w:lang w:eastAsia="zh-CN"/>
        </w:rPr>
        <w:t xml:space="preserve">三门县沿海工业城污水处理厂扩容改建项目--扩容部分（土建）  </w:t>
      </w:r>
      <w:r>
        <w:rPr>
          <w:rFonts w:hint="eastAsia" w:ascii="宋体" w:hAnsi="宋体" w:cs="宋体"/>
          <w:bCs/>
          <w:highlight w:val="none"/>
          <w:lang w:eastAsia="zh-CN"/>
        </w:rPr>
        <w:t>。</w:t>
      </w:r>
    </w:p>
    <w:p w14:paraId="47F09C9C">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2．工程地点：</w:t>
      </w:r>
      <w:r>
        <w:rPr>
          <w:rFonts w:hint="eastAsia" w:ascii="宋体" w:hAnsi="宋体" w:cs="宋体"/>
          <w:bCs/>
          <w:highlight w:val="none"/>
          <w:u w:val="single"/>
          <w:lang w:eastAsia="zh-CN"/>
        </w:rPr>
        <w:t></w:t>
      </w:r>
      <w:r>
        <w:rPr>
          <w:rFonts w:hint="eastAsia" w:ascii="宋体" w:hAnsi="宋体" w:cs="宋体"/>
          <w:spacing w:val="-3"/>
          <w:highlight w:val="none"/>
          <w:u w:val="single"/>
          <w:lang w:eastAsia="zh-CN"/>
        </w:rPr>
        <w:t>三门县浦坝港镇</w:t>
      </w:r>
      <w:r>
        <w:rPr>
          <w:rFonts w:hint="eastAsia" w:ascii="宋体" w:hAnsi="宋体" w:cs="宋体"/>
          <w:bCs/>
          <w:highlight w:val="none"/>
          <w:lang w:eastAsia="zh-CN"/>
        </w:rPr>
        <w:t>。</w:t>
      </w:r>
    </w:p>
    <w:p w14:paraId="64760944">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3．工程立项批准文号</w:t>
      </w:r>
      <w:r>
        <w:rPr>
          <w:rFonts w:hint="eastAsia" w:ascii="宋体" w:hAnsi="宋体" w:eastAsia="宋体" w:cs="宋体"/>
          <w:bCs/>
          <w:highlight w:val="none"/>
          <w:lang w:eastAsia="zh-CN"/>
        </w:rPr>
        <w:t>：</w:t>
      </w:r>
      <w:r>
        <w:rPr>
          <w:rFonts w:hint="eastAsia" w:ascii="宋体" w:hAnsi="宋体" w:cs="宋体"/>
          <w:bCs/>
          <w:highlight w:val="none"/>
          <w:u w:val="single"/>
          <w:lang w:eastAsia="zh-CN"/>
        </w:rPr>
        <w:t>三发改审〔2024〕</w:t>
      </w:r>
      <w:r>
        <w:rPr>
          <w:rFonts w:hint="eastAsia" w:ascii="宋体" w:hAnsi="宋体" w:cs="宋体"/>
          <w:bCs/>
          <w:highlight w:val="none"/>
          <w:u w:val="single"/>
          <w:lang w:val="en-US" w:eastAsia="zh-CN"/>
        </w:rPr>
        <w:t>182</w:t>
      </w:r>
      <w:r>
        <w:rPr>
          <w:rFonts w:hint="eastAsia" w:ascii="宋体" w:hAnsi="宋体" w:cs="宋体"/>
          <w:bCs/>
          <w:highlight w:val="none"/>
          <w:u w:val="single"/>
          <w:lang w:eastAsia="zh-CN"/>
        </w:rPr>
        <w:t>号</w:t>
      </w:r>
      <w:r>
        <w:rPr>
          <w:rFonts w:hint="eastAsia" w:ascii="宋体" w:hAnsi="宋体" w:eastAsia="宋体" w:cs="宋体"/>
          <w:bCs/>
          <w:highlight w:val="none"/>
          <w:lang w:eastAsia="zh-CN"/>
        </w:rPr>
        <w:t>。</w:t>
      </w:r>
    </w:p>
    <w:p w14:paraId="724E0E9E">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4．资金来源：</w:t>
      </w:r>
      <w:r>
        <w:rPr>
          <w:rFonts w:hint="eastAsia" w:ascii="宋体" w:hAnsi="宋体" w:cs="宋体"/>
          <w:bCs/>
          <w:highlight w:val="none"/>
          <w:u w:val="single"/>
          <w:lang w:eastAsia="zh-CN"/>
        </w:rPr>
        <w:t></w:t>
      </w:r>
      <w:r>
        <w:rPr>
          <w:rFonts w:hint="eastAsia"/>
          <w:bCs/>
          <w:highlight w:val="none"/>
          <w:u w:val="single"/>
          <w:lang w:val="en-US" w:eastAsia="zh-CN"/>
        </w:rPr>
        <w:t>自筹资金</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w:t>
      </w:r>
    </w:p>
    <w:p w14:paraId="686CE67A">
      <w:pPr>
        <w:keepNext/>
        <w:keepLines/>
        <w:pageBreakBefore w:val="0"/>
        <w:widowControl w:val="0"/>
        <w:numPr>
          <w:ilvl w:val="0"/>
          <w:numId w:val="0"/>
        </w:numPr>
        <w:tabs>
          <w:tab w:val="left" w:pos="42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highlight w:val="none"/>
          <w:u w:val="single"/>
        </w:rPr>
      </w:pPr>
      <w:r>
        <w:rPr>
          <w:rFonts w:hint="eastAsia" w:ascii="宋体" w:hAnsi="宋体" w:eastAsia="宋体" w:cs="宋体"/>
          <w:bCs/>
          <w:highlight w:val="none"/>
          <w:lang w:eastAsia="zh-CN"/>
        </w:rPr>
        <w:t>5．工程内容：</w:t>
      </w:r>
      <w:r>
        <w:rPr>
          <w:rFonts w:hint="eastAsia" w:ascii="宋体" w:hAnsi="宋体" w:cs="宋体"/>
          <w:bCs/>
          <w:highlight w:val="none"/>
          <w:lang w:eastAsia="zh-CN"/>
        </w:rPr>
        <w:t>（</w:t>
      </w:r>
      <w:r>
        <w:rPr>
          <w:rFonts w:hint="eastAsia" w:ascii="宋体" w:hAnsi="宋体" w:cs="宋体"/>
          <w:bCs/>
          <w:highlight w:val="none"/>
          <w:lang w:val="en-US" w:eastAsia="zh-CN"/>
        </w:rPr>
        <w:t>1</w:t>
      </w:r>
      <w:r>
        <w:rPr>
          <w:rFonts w:hint="eastAsia" w:ascii="宋体" w:hAnsi="宋体" w:cs="宋体"/>
          <w:bCs/>
          <w:highlight w:val="none"/>
          <w:lang w:eastAsia="zh-CN"/>
        </w:rPr>
        <w:t>）</w:t>
      </w:r>
      <w:r>
        <w:rPr>
          <w:rFonts w:hint="eastAsia" w:ascii="宋体" w:hAnsi="宋体" w:cs="宋体"/>
          <w:bCs/>
          <w:highlight w:val="none"/>
          <w:u w:val="single"/>
          <w:lang w:eastAsia="zh-CN"/>
        </w:rPr>
        <w:t>发包人提供的施工图及工程量清单中</w:t>
      </w:r>
      <w:r>
        <w:rPr>
          <w:rFonts w:hint="eastAsia" w:ascii="宋体" w:hAnsi="宋体" w:eastAsia="宋体" w:cs="Times New Roman"/>
          <w:sz w:val="24"/>
          <w:highlight w:val="none"/>
          <w:u w:val="single"/>
          <w:lang w:eastAsia="zh-CN"/>
        </w:rPr>
        <w:t>所包含</w:t>
      </w:r>
      <w:r>
        <w:rPr>
          <w:rFonts w:hint="eastAsia" w:ascii="宋体" w:hAnsi="宋体"/>
          <w:sz w:val="24"/>
          <w:highlight w:val="none"/>
          <w:u w:val="single"/>
          <w:lang w:val="en-US" w:eastAsia="zh-CN"/>
        </w:rPr>
        <w:t>的土建工程（包括桩基、</w:t>
      </w:r>
      <w:r>
        <w:rPr>
          <w:rFonts w:hint="eastAsia" w:ascii="宋体" w:hAnsi="宋体"/>
          <w:sz w:val="24"/>
          <w:highlight w:val="none"/>
          <w:u w:val="single"/>
          <w:lang w:eastAsia="zh-CN"/>
        </w:rPr>
        <w:t>基坑围护</w:t>
      </w:r>
      <w:r>
        <w:rPr>
          <w:rFonts w:hint="eastAsia" w:ascii="宋体" w:hAnsi="宋体"/>
          <w:sz w:val="24"/>
          <w:highlight w:val="none"/>
          <w:u w:val="single"/>
          <w:lang w:val="en-US" w:eastAsia="zh-CN"/>
        </w:rPr>
        <w:t>构筑物、附属功能房等</w:t>
      </w:r>
      <w:r>
        <w:rPr>
          <w:rFonts w:hint="eastAsia" w:ascii="宋体" w:hAnsi="宋体"/>
          <w:sz w:val="24"/>
          <w:highlight w:val="none"/>
          <w:u w:val="single"/>
          <w:lang w:eastAsia="zh-CN"/>
        </w:rPr>
        <w:t>）、室外附属（</w:t>
      </w:r>
      <w:r>
        <w:rPr>
          <w:rFonts w:hint="eastAsia" w:ascii="宋体" w:hAnsi="宋体"/>
          <w:sz w:val="24"/>
          <w:highlight w:val="none"/>
          <w:u w:val="single"/>
          <w:lang w:val="en-US" w:eastAsia="zh-CN"/>
        </w:rPr>
        <w:t>边坡及挡墙、道路工程、排水、给水、园林、加药管沟、室外电缆线等</w:t>
      </w:r>
      <w:r>
        <w:rPr>
          <w:rFonts w:hint="eastAsia" w:ascii="宋体" w:hAnsi="宋体"/>
          <w:sz w:val="24"/>
          <w:highlight w:val="none"/>
          <w:u w:val="single"/>
          <w:lang w:eastAsia="zh-CN"/>
        </w:rPr>
        <w:t>）、</w:t>
      </w:r>
      <w:r>
        <w:rPr>
          <w:rFonts w:hint="eastAsia" w:ascii="宋体" w:hAnsi="宋体"/>
          <w:sz w:val="24"/>
          <w:highlight w:val="none"/>
          <w:u w:val="single"/>
          <w:lang w:val="en-US" w:eastAsia="zh-CN"/>
        </w:rPr>
        <w:t>电气、室外工艺管道</w:t>
      </w:r>
      <w:r>
        <w:rPr>
          <w:rFonts w:hint="eastAsia" w:ascii="宋体" w:hAnsi="宋体"/>
          <w:sz w:val="24"/>
          <w:highlight w:val="none"/>
          <w:u w:val="single"/>
          <w:lang w:eastAsia="zh-CN"/>
        </w:rPr>
        <w:t>等工程</w:t>
      </w:r>
      <w:r>
        <w:rPr>
          <w:rFonts w:hint="eastAsia" w:ascii="宋体" w:hAnsi="宋体" w:eastAsia="宋体" w:cs="宋体"/>
          <w:color w:val="auto"/>
          <w:sz w:val="24"/>
          <w:szCs w:val="24"/>
          <w:highlight w:val="none"/>
          <w:u w:val="single"/>
          <w:lang w:eastAsia="zh-CN"/>
        </w:rPr>
        <w:t>。具体内容详见</w:t>
      </w:r>
      <w:r>
        <w:rPr>
          <w:rFonts w:hint="eastAsia" w:ascii="宋体" w:hAnsi="宋体" w:cs="宋体"/>
          <w:color w:val="auto"/>
          <w:sz w:val="24"/>
          <w:szCs w:val="24"/>
          <w:highlight w:val="none"/>
          <w:u w:val="single"/>
          <w:lang w:val="en-US" w:eastAsia="zh-CN"/>
        </w:rPr>
        <w:t>发包</w:t>
      </w:r>
      <w:r>
        <w:rPr>
          <w:rFonts w:hint="eastAsia" w:ascii="宋体" w:hAnsi="宋体" w:eastAsia="宋体" w:cs="宋体"/>
          <w:color w:val="auto"/>
          <w:sz w:val="24"/>
          <w:szCs w:val="24"/>
          <w:highlight w:val="none"/>
          <w:u w:val="single"/>
          <w:lang w:eastAsia="zh-CN"/>
        </w:rPr>
        <w:t>人提供的施工图、工程量清单</w:t>
      </w:r>
      <w:r>
        <w:rPr>
          <w:rFonts w:hint="eastAsia" w:ascii="宋体" w:hAnsi="宋体" w:eastAsia="宋体" w:cs="宋体"/>
          <w:i w:val="0"/>
          <w:iCs w:val="0"/>
          <w:highlight w:val="none"/>
          <w:u w:val="single"/>
        </w:rPr>
        <w:t>。</w:t>
      </w:r>
    </w:p>
    <w:p w14:paraId="48C63269">
      <w:pPr>
        <w:keepNext/>
        <w:keepLines/>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eastAsia="宋体" w:cs="宋体"/>
          <w:color w:val="auto"/>
          <w:highlight w:val="none"/>
          <w:u w:val="single"/>
          <w:lang w:eastAsia="zh-CN"/>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u w:val="single"/>
          <w:lang w:eastAsia="zh-CN"/>
        </w:rPr>
        <w:t>设备采购及安装调试、自控系统主材及安装、试运行、高低压配电柜、变压器、柴油发电机组、一级控制箱、水泵、闸门、场坪设计和围墙等专业工程不在本次招标范围内，由</w:t>
      </w:r>
      <w:r>
        <w:rPr>
          <w:rFonts w:hint="eastAsia" w:ascii="宋体" w:hAnsi="宋体" w:cs="宋体"/>
          <w:color w:val="auto"/>
          <w:sz w:val="24"/>
          <w:szCs w:val="24"/>
          <w:highlight w:val="none"/>
          <w:u w:val="single"/>
          <w:lang w:val="en-US" w:eastAsia="zh-CN"/>
        </w:rPr>
        <w:t>发包</w:t>
      </w:r>
      <w:r>
        <w:rPr>
          <w:rFonts w:hint="eastAsia" w:ascii="宋体" w:hAnsi="宋体" w:eastAsia="宋体" w:cs="宋体"/>
          <w:color w:val="auto"/>
          <w:sz w:val="24"/>
          <w:szCs w:val="24"/>
          <w:highlight w:val="none"/>
          <w:u w:val="single"/>
          <w:lang w:eastAsia="zh-CN"/>
        </w:rPr>
        <w:t>人另行发包</w:t>
      </w:r>
      <w:r>
        <w:rPr>
          <w:rFonts w:hint="eastAsia" w:ascii="宋体" w:hAnsi="宋体" w:cs="宋体"/>
          <w:color w:val="auto"/>
          <w:sz w:val="24"/>
          <w:szCs w:val="24"/>
          <w:highlight w:val="none"/>
          <w:u w:val="single"/>
          <w:lang w:eastAsia="zh-CN"/>
        </w:rPr>
        <w:t>。</w:t>
      </w:r>
    </w:p>
    <w:p w14:paraId="013024E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群体工程应附《承包人承揽工程项目一览表》（附件1）。</w:t>
      </w:r>
    </w:p>
    <w:p w14:paraId="5C7DB035">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273AE480">
      <w:pPr>
        <w:widowControl w:val="0"/>
        <w:numPr>
          <w:ilvl w:val="0"/>
          <w:numId w:val="54"/>
        </w:numPr>
        <w:kinsoku/>
        <w:snapToGrid/>
        <w:spacing w:line="400" w:lineRule="exact"/>
        <w:ind w:left="0" w:firstLine="720" w:firstLineChars="300"/>
        <w:rPr>
          <w:rFonts w:ascii="宋体" w:hAnsi="宋体" w:cs="宋体"/>
          <w:bCs/>
          <w:highlight w:val="none"/>
          <w:lang w:eastAsia="zh-CN"/>
        </w:rPr>
      </w:pPr>
      <w:r>
        <w:rPr>
          <w:rFonts w:hint="eastAsia" w:ascii="宋体" w:hAnsi="宋体" w:cs="宋体"/>
          <w:bCs/>
          <w:highlight w:val="none"/>
          <w:lang w:eastAsia="zh-CN"/>
        </w:rPr>
        <w:t>发包人提供的施工图范围内所包</w:t>
      </w:r>
      <w:r>
        <w:rPr>
          <w:rFonts w:hint="eastAsia" w:ascii="宋体" w:hAnsi="宋体" w:cs="宋体"/>
          <w:bCs/>
          <w:highlight w:val="none"/>
          <w:u w:val="none"/>
          <w:lang w:eastAsia="zh-CN"/>
        </w:rPr>
        <w:t>含的</w:t>
      </w:r>
      <w:r>
        <w:rPr>
          <w:rFonts w:hint="eastAsia" w:ascii="宋体" w:hAnsi="宋体"/>
          <w:sz w:val="24"/>
          <w:highlight w:val="none"/>
          <w:u w:val="none"/>
          <w:lang w:val="en-US" w:eastAsia="zh-CN"/>
        </w:rPr>
        <w:t>土建工程（包括</w:t>
      </w:r>
      <w:r>
        <w:rPr>
          <w:rFonts w:hint="eastAsia" w:ascii="宋体" w:hAnsi="宋体"/>
          <w:sz w:val="24"/>
          <w:highlight w:val="none"/>
          <w:u w:val="none"/>
          <w:lang w:eastAsia="zh-CN"/>
        </w:rPr>
        <w:t>基坑围护）、室外附属（</w:t>
      </w:r>
      <w:r>
        <w:rPr>
          <w:rFonts w:hint="eastAsia" w:ascii="宋体" w:hAnsi="宋体"/>
          <w:sz w:val="24"/>
          <w:highlight w:val="none"/>
          <w:u w:val="none"/>
          <w:lang w:val="en-US" w:eastAsia="zh-CN"/>
        </w:rPr>
        <w:t>边坡及挡墙、道路工程、排水、给水、园林、加药管沟、室外电缆线等</w:t>
      </w:r>
      <w:r>
        <w:rPr>
          <w:rFonts w:hint="eastAsia" w:ascii="宋体" w:hAnsi="宋体"/>
          <w:sz w:val="24"/>
          <w:highlight w:val="none"/>
          <w:u w:val="none"/>
          <w:lang w:eastAsia="zh-CN"/>
        </w:rPr>
        <w:t>）、</w:t>
      </w:r>
      <w:r>
        <w:rPr>
          <w:rFonts w:hint="eastAsia" w:ascii="宋体" w:hAnsi="宋体"/>
          <w:sz w:val="24"/>
          <w:highlight w:val="none"/>
          <w:u w:val="none"/>
          <w:lang w:val="en-US" w:eastAsia="zh-CN"/>
        </w:rPr>
        <w:t>电气、室外工艺管道</w:t>
      </w:r>
      <w:r>
        <w:rPr>
          <w:rFonts w:hint="eastAsia" w:ascii="宋体" w:hAnsi="宋体"/>
          <w:sz w:val="24"/>
          <w:highlight w:val="none"/>
          <w:u w:val="none"/>
          <w:lang w:eastAsia="zh-CN"/>
        </w:rPr>
        <w:t>等工程</w:t>
      </w:r>
      <w:r>
        <w:rPr>
          <w:rFonts w:hint="eastAsia" w:ascii="宋体" w:hAnsi="宋体" w:cs="宋体"/>
          <w:bCs/>
          <w:highlight w:val="none"/>
          <w:u w:val="none"/>
          <w:lang w:eastAsia="zh-CN"/>
        </w:rPr>
        <w:t>，为施工总承包；</w:t>
      </w:r>
    </w:p>
    <w:p w14:paraId="6A42C635">
      <w:pPr>
        <w:pStyle w:val="9"/>
        <w:widowControl w:val="0"/>
        <w:numPr>
          <w:ilvl w:val="0"/>
          <w:numId w:val="54"/>
        </w:numPr>
        <w:kinsoku/>
        <w:snapToGrid/>
        <w:spacing w:line="400" w:lineRule="exact"/>
        <w:ind w:left="0" w:firstLine="720" w:firstLineChars="300"/>
        <w:rPr>
          <w:rFonts w:ascii="宋体" w:hAnsi="宋体" w:cs="宋体"/>
          <w:highlight w:val="none"/>
          <w:u w:val="single"/>
          <w:lang w:eastAsia="zh-CN"/>
        </w:rPr>
      </w:pPr>
      <w:r>
        <w:rPr>
          <w:rFonts w:hint="eastAsia" w:ascii="宋体" w:hAnsi="宋体" w:cs="宋体"/>
          <w:highlight w:val="none"/>
          <w:lang w:eastAsia="zh-CN"/>
        </w:rPr>
        <w:t>不包括发包人另行发包的</w:t>
      </w:r>
      <w:r>
        <w:rPr>
          <w:rFonts w:hint="eastAsia" w:ascii="宋体" w:hAnsi="宋体" w:cs="宋体"/>
          <w:highlight w:val="none"/>
          <w:u w:val="single"/>
          <w:lang w:eastAsia="zh-CN"/>
        </w:rPr>
        <w:t xml:space="preserve"> </w:t>
      </w:r>
      <w:r>
        <w:rPr>
          <w:rFonts w:hint="eastAsia" w:ascii="宋体" w:hAnsi="宋体" w:eastAsia="宋体" w:cs="宋体"/>
          <w:color w:val="auto"/>
          <w:sz w:val="24"/>
          <w:szCs w:val="24"/>
          <w:highlight w:val="none"/>
          <w:u w:val="single"/>
          <w:lang w:eastAsia="zh-CN"/>
        </w:rPr>
        <w:t>设备采购及安装调试、自控系统主材及安装、试运行、高低压配电柜、变压器、柴油发电机组、一级控制箱、水泵、闸门、场坪设计和围墙等</w:t>
      </w:r>
      <w:r>
        <w:rPr>
          <w:rFonts w:hint="eastAsia" w:ascii="宋体" w:hAnsi="宋体" w:cs="宋体"/>
          <w:highlight w:val="none"/>
          <w:u w:val="single"/>
          <w:lang w:eastAsia="zh-CN"/>
        </w:rPr>
        <w:t xml:space="preserve"> </w:t>
      </w:r>
      <w:r>
        <w:rPr>
          <w:rFonts w:hint="eastAsia" w:ascii="宋体" w:hAnsi="宋体" w:cs="宋体"/>
          <w:highlight w:val="none"/>
          <w:lang w:eastAsia="zh-CN"/>
        </w:rPr>
        <w:t>专业工程。</w:t>
      </w:r>
    </w:p>
    <w:p w14:paraId="4ECBD678">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二、合同工期</w:t>
      </w:r>
      <w:bookmarkEnd w:id="118"/>
    </w:p>
    <w:p w14:paraId="269A752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计划开工日期：</w:t>
      </w:r>
      <w:r>
        <w:rPr>
          <w:rFonts w:hint="eastAsia" w:ascii="宋体" w:hAnsi="宋体" w:cs="宋体"/>
          <w:highlight w:val="none"/>
          <w:u w:val="single"/>
          <w:lang w:eastAsia="zh-CN"/>
        </w:rPr>
        <w:t></w:t>
      </w:r>
      <w:r>
        <w:rPr>
          <w:rFonts w:hint="eastAsia" w:ascii="宋体" w:hAnsi="宋体" w:cs="宋体"/>
          <w:highlight w:val="none"/>
          <w:lang w:eastAsia="zh-CN"/>
        </w:rPr>
        <w:t>年</w:t>
      </w:r>
      <w:r>
        <w:rPr>
          <w:rFonts w:hint="eastAsia" w:ascii="宋体" w:hAnsi="宋体" w:cs="宋体"/>
          <w:highlight w:val="none"/>
          <w:u w:val="single"/>
          <w:lang w:eastAsia="zh-CN"/>
        </w:rPr>
        <w:t></w:t>
      </w:r>
      <w:r>
        <w:rPr>
          <w:rFonts w:hint="eastAsia" w:ascii="宋体" w:hAnsi="宋体" w:cs="宋体"/>
          <w:highlight w:val="none"/>
          <w:lang w:eastAsia="zh-CN"/>
        </w:rPr>
        <w:t>月</w:t>
      </w:r>
      <w:r>
        <w:rPr>
          <w:rFonts w:hint="eastAsia" w:ascii="宋体" w:hAnsi="宋体" w:cs="宋体"/>
          <w:highlight w:val="none"/>
          <w:u w:val="single"/>
          <w:lang w:eastAsia="zh-CN"/>
        </w:rPr>
        <w:t></w:t>
      </w:r>
      <w:r>
        <w:rPr>
          <w:rFonts w:hint="eastAsia" w:ascii="宋体" w:hAnsi="宋体" w:cs="宋体"/>
          <w:highlight w:val="none"/>
          <w:lang w:eastAsia="zh-CN"/>
        </w:rPr>
        <w:t>日。</w:t>
      </w:r>
    </w:p>
    <w:p w14:paraId="7319892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计划竣工日期：</w:t>
      </w:r>
      <w:r>
        <w:rPr>
          <w:rFonts w:hint="eastAsia" w:ascii="宋体" w:hAnsi="宋体" w:cs="宋体"/>
          <w:highlight w:val="none"/>
          <w:u w:val="single"/>
          <w:lang w:eastAsia="zh-CN"/>
        </w:rPr>
        <w:t></w:t>
      </w:r>
      <w:r>
        <w:rPr>
          <w:rFonts w:hint="eastAsia" w:ascii="宋体" w:hAnsi="宋体" w:cs="宋体"/>
          <w:highlight w:val="none"/>
          <w:lang w:eastAsia="zh-CN"/>
        </w:rPr>
        <w:t>年</w:t>
      </w:r>
      <w:r>
        <w:rPr>
          <w:rFonts w:hint="eastAsia" w:ascii="宋体" w:hAnsi="宋体" w:cs="宋体"/>
          <w:highlight w:val="none"/>
          <w:u w:val="single"/>
          <w:lang w:eastAsia="zh-CN"/>
        </w:rPr>
        <w:t></w:t>
      </w:r>
      <w:r>
        <w:rPr>
          <w:rFonts w:hint="eastAsia" w:ascii="宋体" w:hAnsi="宋体" w:cs="宋体"/>
          <w:highlight w:val="none"/>
          <w:lang w:eastAsia="zh-CN"/>
        </w:rPr>
        <w:t>月</w:t>
      </w:r>
      <w:r>
        <w:rPr>
          <w:rFonts w:hint="eastAsia" w:ascii="宋体" w:hAnsi="宋体" w:cs="宋体"/>
          <w:highlight w:val="none"/>
          <w:u w:val="single"/>
          <w:lang w:eastAsia="zh-CN"/>
        </w:rPr>
        <w:t></w:t>
      </w:r>
      <w:r>
        <w:rPr>
          <w:rFonts w:hint="eastAsia" w:ascii="宋体" w:hAnsi="宋体" w:cs="宋体"/>
          <w:highlight w:val="none"/>
          <w:lang w:eastAsia="zh-CN"/>
        </w:rPr>
        <w:t>日。</w:t>
      </w:r>
    </w:p>
    <w:p w14:paraId="6B3881B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工期总日历天数：</w:t>
      </w:r>
      <w:r>
        <w:rPr>
          <w:rFonts w:hint="eastAsia" w:ascii="宋体" w:hAnsi="宋体" w:cs="宋体"/>
          <w:highlight w:val="none"/>
          <w:u w:val="single"/>
          <w:lang w:eastAsia="zh-CN"/>
        </w:rPr>
        <w:t></w:t>
      </w:r>
      <w:r>
        <w:rPr>
          <w:rFonts w:hint="eastAsia" w:ascii="宋体" w:hAnsi="宋体" w:cs="宋体"/>
          <w:highlight w:val="none"/>
          <w:lang w:eastAsia="zh-CN"/>
        </w:rPr>
        <w:t>天。工期总日历天数与根据前述计划开竣工日期计算的工期天数不一致的，以工期总日历天数为准。</w:t>
      </w:r>
    </w:p>
    <w:p w14:paraId="6D6C6F00">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19" w:name="_Toc351203483"/>
      <w:r>
        <w:rPr>
          <w:rFonts w:hint="eastAsia" w:ascii="宋体" w:hAnsi="宋体" w:cs="宋体"/>
          <w:b/>
          <w:highlight w:val="none"/>
          <w:lang w:eastAsia="zh-CN"/>
        </w:rPr>
        <w:t>三、质量标准</w:t>
      </w:r>
      <w:bookmarkEnd w:id="119"/>
    </w:p>
    <w:p w14:paraId="35597BB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工程质量符合</w:t>
      </w:r>
      <w:r>
        <w:rPr>
          <w:rFonts w:hint="eastAsia" w:ascii="宋体" w:hAnsi="宋体" w:cs="宋体"/>
          <w:highlight w:val="none"/>
          <w:u w:val="single"/>
          <w:lang w:eastAsia="zh-CN"/>
        </w:rPr>
        <w:t xml:space="preserve">     合格    </w:t>
      </w:r>
      <w:r>
        <w:rPr>
          <w:rFonts w:hint="eastAsia" w:ascii="宋体" w:hAnsi="宋体" w:cs="宋体"/>
          <w:highlight w:val="none"/>
          <w:lang w:eastAsia="zh-CN"/>
        </w:rPr>
        <w:t>标准。</w:t>
      </w:r>
    </w:p>
    <w:p w14:paraId="746D960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0" w:name="_Toc351203484"/>
      <w:r>
        <w:rPr>
          <w:rFonts w:hint="eastAsia" w:ascii="宋体" w:hAnsi="宋体" w:cs="宋体"/>
          <w:b/>
          <w:highlight w:val="none"/>
          <w:lang w:eastAsia="zh-CN"/>
        </w:rPr>
        <w:t>四、签约合同价与合同价格形式</w:t>
      </w:r>
      <w:bookmarkEnd w:id="120"/>
      <w:r>
        <w:rPr>
          <w:rFonts w:hint="eastAsia" w:ascii="宋体" w:hAnsi="宋体" w:cs="宋体"/>
          <w:b/>
          <w:highlight w:val="none"/>
          <w:lang w:eastAsia="zh-CN"/>
        </w:rPr>
        <w:tab/>
      </w:r>
    </w:p>
    <w:p w14:paraId="5D92F44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1．签约合同价为：</w:t>
      </w:r>
    </w:p>
    <w:p w14:paraId="797D8BB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人民币（大写）</w:t>
      </w:r>
      <w:r>
        <w:rPr>
          <w:rFonts w:hint="eastAsia" w:ascii="宋体" w:hAnsi="宋体" w:cs="宋体"/>
          <w:highlight w:val="none"/>
          <w:u w:val="single"/>
          <w:lang w:eastAsia="zh-CN"/>
        </w:rPr>
        <w:t xml:space="preserve">                 </w:t>
      </w:r>
      <w:r>
        <w:rPr>
          <w:rFonts w:hint="eastAsia" w:ascii="宋体" w:hAnsi="宋体" w:cs="宋体"/>
          <w:highlight w:val="none"/>
          <w:lang w:eastAsia="zh-CN"/>
        </w:rPr>
        <w:t>（¥</w:t>
      </w:r>
      <w:r>
        <w:rPr>
          <w:rFonts w:hint="eastAsia" w:ascii="宋体" w:hAnsi="宋体" w:cs="宋体"/>
          <w:highlight w:val="none"/>
          <w:u w:val="single"/>
          <w:lang w:eastAsia="zh-CN"/>
        </w:rPr>
        <w:t xml:space="preserve">            </w:t>
      </w:r>
      <w:r>
        <w:rPr>
          <w:rFonts w:hint="eastAsia" w:ascii="宋体" w:hAnsi="宋体" w:cs="宋体"/>
          <w:highlight w:val="none"/>
          <w:lang w:eastAsia="zh-CN"/>
        </w:rPr>
        <w:t>元）；</w:t>
      </w:r>
    </w:p>
    <w:p w14:paraId="608151E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其中：</w:t>
      </w:r>
    </w:p>
    <w:p w14:paraId="07B3D56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（1）安全文明施工费：</w:t>
      </w:r>
    </w:p>
    <w:p w14:paraId="74B689A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人民币（大写）</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元）；</w:t>
      </w:r>
    </w:p>
    <w:p w14:paraId="497C1CE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（2）材料和工程设备暂估价金额：</w:t>
      </w:r>
    </w:p>
    <w:p w14:paraId="3E99F5C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人民币（大写）</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元）；</w:t>
      </w:r>
    </w:p>
    <w:p w14:paraId="6FF8196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（3）专业工程暂估价金额：</w:t>
      </w:r>
    </w:p>
    <w:p w14:paraId="4EA49D9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人民币（大写）</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元）；</w:t>
      </w:r>
    </w:p>
    <w:p w14:paraId="5F7B1BC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（4）暂列金额：</w:t>
      </w:r>
    </w:p>
    <w:p w14:paraId="1193A46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人民币（大写）</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元）。</w:t>
      </w:r>
    </w:p>
    <w:p w14:paraId="58E8A5C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2．合同价格形式：</w:t>
      </w:r>
      <w:r>
        <w:rPr>
          <w:rFonts w:hint="eastAsia" w:ascii="宋体" w:hAnsi="宋体" w:cs="宋体"/>
          <w:highlight w:val="none"/>
          <w:u w:val="single"/>
          <w:lang w:eastAsia="zh-CN"/>
        </w:rPr>
        <w:t xml:space="preserve">     单价合同        </w:t>
      </w:r>
      <w:r>
        <w:rPr>
          <w:rFonts w:hint="eastAsia" w:ascii="宋体" w:hAnsi="宋体" w:cs="宋体"/>
          <w:highlight w:val="none"/>
          <w:lang w:eastAsia="zh-CN"/>
        </w:rPr>
        <w:t>。</w:t>
      </w:r>
    </w:p>
    <w:p w14:paraId="14D55724">
      <w:pPr>
        <w:spacing w:line="400" w:lineRule="exact"/>
        <w:ind w:firstLine="480" w:firstLineChars="200"/>
        <w:rPr>
          <w:rFonts w:ascii="宋体" w:hAnsi="宋体" w:cs="宋体"/>
          <w:highlight w:val="none"/>
          <w:lang w:eastAsia="zh-CN"/>
        </w:rPr>
      </w:pPr>
      <w:bookmarkStart w:id="121" w:name="_Toc351203485"/>
      <w:r>
        <w:rPr>
          <w:rFonts w:hint="eastAsia" w:ascii="宋体" w:hAnsi="宋体" w:cs="宋体"/>
          <w:highlight w:val="none"/>
          <w:lang w:eastAsia="zh-CN"/>
        </w:rPr>
        <w:t>3．发包人向承包人支付工程价款及其他应当支付的款项均须汇入承包人合同协议书中的银行账户。</w:t>
      </w:r>
    </w:p>
    <w:p w14:paraId="1CA058D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 xml:space="preserve"> 承包人完成本合同项下应税行为的计税方式按以下第</w:t>
      </w:r>
      <w:r>
        <w:rPr>
          <w:rFonts w:hint="eastAsia" w:ascii="宋体" w:hAnsi="宋体" w:cs="宋体"/>
          <w:highlight w:val="none"/>
          <w:u w:val="single"/>
          <w:lang w:eastAsia="zh-CN"/>
        </w:rPr>
        <w:t xml:space="preserve"> （</w:t>
      </w:r>
      <w:r>
        <w:rPr>
          <w:rFonts w:hint="eastAsia" w:ascii="宋体" w:hAnsi="宋体" w:cs="宋体"/>
          <w:highlight w:val="none"/>
          <w:u w:val="single"/>
          <w:lang w:val="en-US" w:eastAsia="zh-CN"/>
        </w:rPr>
        <w:t>1</w:t>
      </w:r>
      <w:r>
        <w:rPr>
          <w:rFonts w:hint="eastAsia" w:ascii="宋体" w:hAnsi="宋体" w:cs="宋体"/>
          <w:highlight w:val="none"/>
          <w:u w:val="single"/>
          <w:lang w:eastAsia="zh-CN"/>
        </w:rPr>
        <w:t xml:space="preserve">） </w:t>
      </w:r>
      <w:r>
        <w:rPr>
          <w:rFonts w:hint="eastAsia" w:ascii="宋体" w:hAnsi="宋体" w:cs="宋体"/>
          <w:highlight w:val="none"/>
          <w:lang w:eastAsia="zh-CN"/>
        </w:rPr>
        <w:t>种方法，并与工程计价时采用的计税方法一致。</w:t>
      </w:r>
    </w:p>
    <w:p w14:paraId="270C6FB6">
      <w:pPr>
        <w:spacing w:line="400" w:lineRule="exact"/>
        <w:ind w:firstLine="403" w:firstLineChars="168"/>
        <w:rPr>
          <w:rFonts w:ascii="宋体" w:hAnsi="宋体" w:cs="宋体"/>
          <w:highlight w:val="none"/>
          <w:lang w:eastAsia="zh-CN"/>
        </w:rPr>
      </w:pPr>
      <w:r>
        <w:rPr>
          <w:rFonts w:hint="eastAsia" w:ascii="宋体" w:hAnsi="宋体" w:cs="宋体"/>
          <w:highlight w:val="none"/>
          <w:shd w:val="clear" w:color="auto" w:fill="FFFFFF"/>
          <w:lang w:eastAsia="zh-CN"/>
        </w:rPr>
        <w:t>（1）一般计税方法。</w:t>
      </w:r>
    </w:p>
    <w:p w14:paraId="48A6C692">
      <w:pPr>
        <w:spacing w:line="400" w:lineRule="exact"/>
        <w:ind w:firstLine="403" w:firstLineChars="168"/>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shd w:val="clear" w:color="auto" w:fill="FFFFFF"/>
          <w:lang w:eastAsia="zh-CN"/>
        </w:rPr>
        <w:t>简易计税方法。</w:t>
      </w:r>
    </w:p>
    <w:p w14:paraId="00F37683">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五、</w:t>
      </w:r>
      <w:bookmarkEnd w:id="121"/>
      <w:r>
        <w:rPr>
          <w:rFonts w:hint="eastAsia" w:ascii="宋体" w:hAnsi="宋体" w:cs="宋体"/>
          <w:b/>
          <w:highlight w:val="none"/>
          <w:lang w:eastAsia="zh-CN"/>
        </w:rPr>
        <w:t>项目经理</w:t>
      </w:r>
    </w:p>
    <w:p w14:paraId="590BFFD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承包人项目经理：</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53C45CCB">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2" w:name="_Toc351203486"/>
      <w:r>
        <w:rPr>
          <w:rFonts w:hint="eastAsia" w:ascii="宋体" w:hAnsi="宋体" w:cs="宋体"/>
          <w:b/>
          <w:highlight w:val="none"/>
          <w:lang w:eastAsia="zh-CN"/>
        </w:rPr>
        <w:t>六、合同文件构成</w:t>
      </w:r>
      <w:bookmarkEnd w:id="122"/>
    </w:p>
    <w:p w14:paraId="56A187FD">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本协议书与下列文件一起构成合同文件：</w:t>
      </w:r>
    </w:p>
    <w:p w14:paraId="3DA17CD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（1）中标通知书（如果有）；</w:t>
      </w:r>
    </w:p>
    <w:p w14:paraId="3B59D35D">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（2）投标函及其附录（如果有）；</w:t>
      </w:r>
    </w:p>
    <w:p w14:paraId="5F665E97">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（3）专用合同条款及其附件；</w:t>
      </w:r>
    </w:p>
    <w:p w14:paraId="1B7DA921">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（4）通用合同条款；</w:t>
      </w:r>
    </w:p>
    <w:p w14:paraId="5D81E1AA">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（5）技术标准和要求；</w:t>
      </w:r>
    </w:p>
    <w:p w14:paraId="038D65DA">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（6）图纸；</w:t>
      </w:r>
    </w:p>
    <w:p w14:paraId="5AC9433B">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（7）已标价工程量清单或预算审核书；</w:t>
      </w:r>
    </w:p>
    <w:p w14:paraId="57A56CBA">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（8）其他合同文件。</w:t>
      </w:r>
    </w:p>
    <w:p w14:paraId="4EA85D41">
      <w:pPr>
        <w:spacing w:line="400" w:lineRule="exact"/>
        <w:ind w:firstLine="480" w:firstLineChars="200"/>
        <w:rPr>
          <w:rFonts w:ascii="宋体" w:hAnsi="宋体" w:cs="宋体"/>
          <w:bCs/>
          <w:highlight w:val="none"/>
          <w:lang w:eastAsia="zh-CN"/>
        </w:rPr>
      </w:pPr>
      <w:bookmarkStart w:id="123" w:name="_Toc351203487"/>
      <w:r>
        <w:rPr>
          <w:rFonts w:hint="eastAsia" w:ascii="宋体" w:hAnsi="宋体" w:cs="宋体"/>
          <w:bCs/>
          <w:highlight w:val="none"/>
          <w:lang w:eastAsia="zh-CN"/>
        </w:rPr>
        <w:t>在合同订立及履行过程中形成的与合同有关的文件均构成合同文件组成部分。</w:t>
      </w:r>
    </w:p>
    <w:p w14:paraId="7CFD1C0C">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40D6F788">
      <w:pPr>
        <w:spacing w:line="400" w:lineRule="exact"/>
        <w:ind w:firstLine="482" w:firstLineChars="200"/>
        <w:rPr>
          <w:rFonts w:ascii="宋体" w:hAnsi="宋体" w:cs="宋体"/>
          <w:b/>
          <w:bCs/>
          <w:highlight w:val="none"/>
          <w:lang w:eastAsia="zh-CN"/>
        </w:rPr>
      </w:pPr>
      <w:r>
        <w:rPr>
          <w:rFonts w:hint="eastAsia" w:ascii="宋体" w:hAnsi="宋体" w:cs="宋体"/>
          <w:b/>
          <w:highlight w:val="none"/>
          <w:lang w:eastAsia="zh-CN"/>
        </w:rPr>
        <w:t>七、</w:t>
      </w:r>
      <w:bookmarkEnd w:id="123"/>
      <w:r>
        <w:rPr>
          <w:rFonts w:hint="eastAsia" w:ascii="宋体" w:hAnsi="宋体" w:cs="宋体"/>
          <w:b/>
          <w:highlight w:val="none"/>
          <w:lang w:eastAsia="zh-CN"/>
        </w:rPr>
        <w:t>创优目标</w:t>
      </w:r>
    </w:p>
    <w:p w14:paraId="769AFF8C">
      <w:pPr>
        <w:spacing w:line="400" w:lineRule="exact"/>
        <w:ind w:firstLine="480" w:firstLineChars="200"/>
        <w:rPr>
          <w:rFonts w:ascii="宋体" w:hAnsi="宋体" w:cs="宋体"/>
          <w:bCs/>
          <w:highlight w:val="none"/>
          <w:lang w:eastAsia="zh-CN"/>
        </w:rPr>
      </w:pPr>
      <w:bookmarkStart w:id="124" w:name="_Toc351203488"/>
      <w:r>
        <w:rPr>
          <w:rFonts w:hint="eastAsia" w:ascii="宋体" w:hAnsi="宋体" w:cs="宋体"/>
          <w:bCs/>
          <w:highlight w:val="none"/>
          <w:lang w:eastAsia="zh-CN"/>
        </w:rPr>
        <w:t>工程质量创〔/〕优质工程。</w:t>
      </w:r>
    </w:p>
    <w:p w14:paraId="190BE984">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安全文明施工创</w:t>
      </w:r>
      <w:r>
        <w:rPr>
          <w:rFonts w:hint="eastAsia" w:ascii="宋体" w:hAnsi="宋体" w:cs="宋体"/>
          <w:highlight w:val="none"/>
          <w:u w:val="single"/>
          <w:lang w:eastAsia="zh-CN"/>
        </w:rPr>
        <w:t>[ / ]安全文明标准化工地。</w:t>
      </w:r>
    </w:p>
    <w:p w14:paraId="343951FB">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八、承诺</w:t>
      </w:r>
    </w:p>
    <w:p w14:paraId="355EDB1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1．发包人承诺按照法律规定履行项目审批手续、筹集工程建设资金并按照合同约定的期限和方式支付合同价款。</w:t>
      </w:r>
    </w:p>
    <w:p w14:paraId="0B7D3B4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2．承包人承诺按照法律规定及合同约定组织完成工程施工，确保工程质量和安全，不进行转包及违法分包，并在缺陷责任期及保修期内承担相应的工程维修责任。</w:t>
      </w:r>
    </w:p>
    <w:p w14:paraId="5D47C7F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 承包人承诺不拖欠工人工资，因拖欠工资造成的一切后果，均由承包人承担，发包人有权将应</w:t>
      </w:r>
      <w:r>
        <w:rPr>
          <w:rFonts w:hint="eastAsia" w:ascii="宋体" w:hAnsi="宋体" w:cs="宋体"/>
          <w:highlight w:val="none"/>
          <w:lang w:eastAsia="zh-CN"/>
        </w:rPr>
        <w:t>拨付</w:t>
      </w:r>
      <w:r>
        <w:rPr>
          <w:rFonts w:hint="eastAsia" w:ascii="宋体" w:hAnsi="宋体" w:cs="宋体"/>
          <w:highlight w:val="none"/>
          <w:lang w:eastAsia="zh-CN"/>
        </w:rPr>
        <w:t>的工程款，先代付工人工资。</w:t>
      </w:r>
    </w:p>
    <w:p w14:paraId="484A915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4．发包人和承包人通过招投标形式签订合同的，双方理解并承诺不再就同一工程另行签订与合同实质性内容相背离的协议。</w:t>
      </w:r>
    </w:p>
    <w:p w14:paraId="4BCA2E42">
      <w:pPr>
        <w:spacing w:line="400" w:lineRule="exact"/>
        <w:ind w:firstLine="482" w:firstLineChars="200"/>
        <w:rPr>
          <w:rFonts w:ascii="宋体" w:hAnsi="宋体" w:cs="宋体"/>
          <w:bCs/>
          <w:highlight w:val="none"/>
          <w:lang w:eastAsia="zh-CN"/>
        </w:rPr>
      </w:pPr>
      <w:r>
        <w:rPr>
          <w:rFonts w:hint="eastAsia" w:ascii="宋体" w:hAnsi="宋体" w:cs="宋体"/>
          <w:b/>
          <w:highlight w:val="none"/>
          <w:lang w:eastAsia="zh-CN"/>
        </w:rPr>
        <w:t xml:space="preserve"> 九、词语含义</w:t>
      </w:r>
      <w:bookmarkEnd w:id="124"/>
    </w:p>
    <w:p w14:paraId="572BA31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本协议书中词语含义与第二部分通用合同条款中赋予的含义相同。</w:t>
      </w:r>
    </w:p>
    <w:p w14:paraId="2FDA8B7B">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5" w:name="_Toc351203489"/>
      <w:r>
        <w:rPr>
          <w:rFonts w:hint="eastAsia" w:ascii="宋体" w:hAnsi="宋体" w:cs="宋体"/>
          <w:bCs/>
          <w:highlight w:val="none"/>
          <w:lang w:eastAsia="zh-CN"/>
        </w:rPr>
        <w:t>十</w:t>
      </w:r>
      <w:r>
        <w:rPr>
          <w:rFonts w:hint="eastAsia" w:ascii="宋体" w:hAnsi="宋体" w:cs="宋体"/>
          <w:b/>
          <w:highlight w:val="none"/>
          <w:lang w:eastAsia="zh-CN"/>
        </w:rPr>
        <w:t>、签订时间</w:t>
      </w:r>
      <w:bookmarkEnd w:id="125"/>
    </w:p>
    <w:p w14:paraId="398F8C56">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本合同于</w:t>
      </w:r>
      <w:r>
        <w:rPr>
          <w:rFonts w:hint="eastAsia" w:ascii="宋体" w:hAnsi="宋体" w:cs="宋体"/>
          <w:bCs/>
          <w:highlight w:val="none"/>
          <w:u w:val="single"/>
          <w:lang w:eastAsia="zh-CN"/>
        </w:rPr>
        <w:t xml:space="preserve">  2025  </w:t>
      </w:r>
      <w:r>
        <w:rPr>
          <w:rFonts w:hint="eastAsia" w:ascii="宋体" w:hAnsi="宋体" w:cs="宋体"/>
          <w:bCs/>
          <w:highlight w:val="none"/>
          <w:lang w:eastAsia="zh-CN"/>
        </w:rPr>
        <w:t>年</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月</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日签订。</w:t>
      </w:r>
    </w:p>
    <w:p w14:paraId="04E8531F">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6" w:name="_Toc351203490"/>
      <w:r>
        <w:rPr>
          <w:rFonts w:hint="eastAsia" w:ascii="宋体" w:hAnsi="宋体" w:cs="宋体"/>
          <w:b/>
          <w:highlight w:val="none"/>
          <w:lang w:eastAsia="zh-CN"/>
        </w:rPr>
        <w:t>十一、签订地点</w:t>
      </w:r>
      <w:bookmarkEnd w:id="126"/>
    </w:p>
    <w:p w14:paraId="2EAFB44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本合同在</w:t>
      </w:r>
      <w:r>
        <w:rPr>
          <w:rFonts w:hint="eastAsia" w:ascii="宋体" w:hAnsi="宋体" w:cs="宋体"/>
          <w:bCs/>
          <w:highlight w:val="none"/>
          <w:u w:val="single"/>
          <w:lang w:eastAsia="zh-CN"/>
        </w:rPr>
        <w:t xml:space="preserve"> </w:t>
      </w:r>
      <w:r>
        <w:rPr>
          <w:rFonts w:hint="eastAsia" w:ascii="宋体" w:hAnsi="宋体" w:cs="宋体"/>
          <w:b/>
          <w:highlight w:val="none"/>
          <w:u w:val="single"/>
          <w:lang w:eastAsia="zh-CN"/>
        </w:rPr>
        <w:t>三门县广润排水有限公司会议室</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签订。</w:t>
      </w:r>
    </w:p>
    <w:p w14:paraId="30C568E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7" w:name="_Toc351203491"/>
      <w:r>
        <w:rPr>
          <w:rFonts w:hint="eastAsia" w:ascii="宋体" w:hAnsi="宋体" w:cs="宋体"/>
          <w:b/>
          <w:highlight w:val="none"/>
          <w:lang w:eastAsia="zh-CN"/>
        </w:rPr>
        <w:t>十二、补充协议</w:t>
      </w:r>
      <w:bookmarkEnd w:id="127"/>
    </w:p>
    <w:p w14:paraId="7283EA6A">
      <w:pPr>
        <w:spacing w:line="400" w:lineRule="exact"/>
        <w:ind w:firstLine="480" w:firstLineChars="200"/>
        <w:rPr>
          <w:rFonts w:ascii="宋体" w:hAnsi="宋体" w:cs="宋体"/>
          <w:b/>
          <w:bCs/>
          <w:highlight w:val="none"/>
          <w:lang w:eastAsia="zh-CN"/>
        </w:rPr>
      </w:pPr>
      <w:r>
        <w:rPr>
          <w:rFonts w:hint="eastAsia" w:ascii="宋体" w:hAnsi="宋体" w:cs="宋体"/>
          <w:bCs/>
          <w:highlight w:val="none"/>
          <w:lang w:eastAsia="zh-CN"/>
        </w:rPr>
        <w:t>合同未尽事宜，合同当事人另行签订补充协议，补充协议是合同的组成部分。</w:t>
      </w:r>
    </w:p>
    <w:p w14:paraId="6D17EA5A">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8" w:name="_Toc351203492"/>
      <w:r>
        <w:rPr>
          <w:rFonts w:hint="eastAsia" w:ascii="宋体" w:hAnsi="宋体" w:cs="宋体"/>
          <w:b/>
          <w:highlight w:val="none"/>
          <w:lang w:eastAsia="zh-CN"/>
        </w:rPr>
        <w:t>十三、合同生效</w:t>
      </w:r>
      <w:bookmarkEnd w:id="128"/>
    </w:p>
    <w:p w14:paraId="21D009FD">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本合同自</w:t>
      </w:r>
      <w:r>
        <w:rPr>
          <w:rFonts w:hint="eastAsia" w:ascii="宋体" w:hAnsi="宋体" w:cs="宋体"/>
          <w:bCs/>
          <w:highlight w:val="none"/>
          <w:u w:val="single"/>
          <w:lang w:eastAsia="zh-CN"/>
        </w:rPr>
        <w:t>双方法定代表人或委托代理人签字，并加盖公章后</w:t>
      </w:r>
      <w:r>
        <w:rPr>
          <w:rFonts w:hint="eastAsia" w:ascii="宋体" w:hAnsi="宋体" w:cs="宋体"/>
          <w:bCs/>
          <w:highlight w:val="none"/>
          <w:lang w:eastAsia="zh-CN"/>
        </w:rPr>
        <w:t>生效。</w:t>
      </w:r>
    </w:p>
    <w:p w14:paraId="6F17979C">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 xml:space="preserve"> </w:t>
      </w:r>
      <w:bookmarkStart w:id="129" w:name="_Toc351203493"/>
      <w:r>
        <w:rPr>
          <w:rFonts w:hint="eastAsia" w:ascii="宋体" w:hAnsi="宋体" w:cs="宋体"/>
          <w:b/>
          <w:highlight w:val="none"/>
          <w:lang w:eastAsia="zh-CN"/>
        </w:rPr>
        <w:t>十四、合同份数</w:t>
      </w:r>
      <w:bookmarkEnd w:id="129"/>
    </w:p>
    <w:p w14:paraId="0AFA4A1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本合同一式</w:t>
      </w:r>
      <w:r>
        <w:rPr>
          <w:rFonts w:hint="eastAsia" w:ascii="宋体" w:hAnsi="宋体" w:cs="宋体"/>
          <w:bCs/>
          <w:highlight w:val="none"/>
          <w:u w:val="single"/>
          <w:lang w:eastAsia="zh-CN"/>
        </w:rPr>
        <w:t xml:space="preserve"> 捌 </w:t>
      </w:r>
      <w:r>
        <w:rPr>
          <w:rFonts w:hint="eastAsia" w:ascii="宋体" w:hAnsi="宋体" w:cs="宋体"/>
          <w:bCs/>
          <w:highlight w:val="none"/>
          <w:lang w:eastAsia="zh-CN"/>
        </w:rPr>
        <w:t>份，均具有同等法律效力，发包人执</w:t>
      </w:r>
      <w:r>
        <w:rPr>
          <w:rFonts w:hint="eastAsia" w:ascii="宋体" w:hAnsi="宋体" w:cs="宋体"/>
          <w:bCs/>
          <w:highlight w:val="none"/>
          <w:u w:val="single"/>
          <w:lang w:eastAsia="zh-CN"/>
        </w:rPr>
        <w:t xml:space="preserve"> 肆  </w:t>
      </w:r>
      <w:r>
        <w:rPr>
          <w:rFonts w:hint="eastAsia" w:ascii="宋体" w:hAnsi="宋体" w:cs="宋体"/>
          <w:bCs/>
          <w:highlight w:val="none"/>
          <w:lang w:eastAsia="zh-CN"/>
        </w:rPr>
        <w:t>份，承包人执</w:t>
      </w:r>
      <w:r>
        <w:rPr>
          <w:rFonts w:hint="eastAsia" w:ascii="宋体" w:hAnsi="宋体" w:cs="宋体"/>
          <w:bCs/>
          <w:highlight w:val="none"/>
          <w:u w:val="single"/>
          <w:lang w:eastAsia="zh-CN"/>
        </w:rPr>
        <w:t xml:space="preserve"> 叁 </w:t>
      </w:r>
      <w:r>
        <w:rPr>
          <w:rFonts w:hint="eastAsia" w:ascii="宋体" w:hAnsi="宋体" w:cs="宋体"/>
          <w:bCs/>
          <w:highlight w:val="none"/>
          <w:lang w:eastAsia="zh-CN"/>
        </w:rPr>
        <w:t>份，合同备案机构执</w:t>
      </w:r>
      <w:r>
        <w:rPr>
          <w:rFonts w:hint="eastAsia" w:ascii="宋体" w:hAnsi="宋体" w:cs="宋体"/>
          <w:bCs/>
          <w:highlight w:val="none"/>
          <w:u w:val="single"/>
          <w:lang w:eastAsia="zh-CN"/>
        </w:rPr>
        <w:t xml:space="preserve"> 壹 </w:t>
      </w:r>
      <w:r>
        <w:rPr>
          <w:rFonts w:hint="eastAsia" w:ascii="宋体" w:hAnsi="宋体" w:cs="宋体"/>
          <w:bCs/>
          <w:highlight w:val="none"/>
          <w:lang w:eastAsia="zh-CN"/>
        </w:rPr>
        <w:t>份。</w:t>
      </w:r>
    </w:p>
    <w:p w14:paraId="5FA905C1">
      <w:pPr>
        <w:spacing w:line="400" w:lineRule="exact"/>
        <w:ind w:firstLine="480" w:firstLineChars="200"/>
        <w:rPr>
          <w:rFonts w:ascii="宋体" w:hAnsi="宋体" w:cs="宋体"/>
          <w:bCs/>
          <w:highlight w:val="none"/>
          <w:lang w:eastAsia="zh-CN"/>
        </w:rPr>
      </w:pPr>
    </w:p>
    <w:p w14:paraId="7DB5D359">
      <w:pPr>
        <w:spacing w:line="400" w:lineRule="exact"/>
        <w:ind w:firstLine="480" w:firstLineChars="200"/>
        <w:rPr>
          <w:rFonts w:ascii="宋体" w:hAnsi="宋体" w:cs="宋体"/>
          <w:bCs/>
          <w:highlight w:val="none"/>
          <w:lang w:eastAsia="zh-CN"/>
        </w:rPr>
      </w:pPr>
    </w:p>
    <w:p w14:paraId="7C6029F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  (公章)                       承包人：  (公章)</w:t>
      </w:r>
    </w:p>
    <w:p w14:paraId="0D4607BB">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 xml:space="preserve">                                 </w:t>
      </w:r>
    </w:p>
    <w:p w14:paraId="5371CFA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法定代表人或其委托代理人：            法定代表人或其委托代理人：</w:t>
      </w:r>
    </w:p>
    <w:p w14:paraId="0C0B1FB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（签字）                                  （签字）</w:t>
      </w:r>
    </w:p>
    <w:p w14:paraId="60494503">
      <w:pPr>
        <w:spacing w:line="400" w:lineRule="exact"/>
        <w:ind w:firstLine="480" w:firstLineChars="200"/>
        <w:rPr>
          <w:rFonts w:ascii="宋体" w:hAnsi="宋体" w:cs="宋体"/>
          <w:highlight w:val="none"/>
          <w:u w:val="single"/>
          <w:lang w:eastAsia="zh-CN"/>
        </w:rPr>
      </w:pPr>
    </w:p>
    <w:p w14:paraId="04D87394">
      <w:pPr>
        <w:tabs>
          <w:tab w:val="left" w:pos="4410"/>
        </w:tabs>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统一社会信用代码：</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统一社会信用代码：</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w:t>
      </w:r>
    </w:p>
    <w:p w14:paraId="483CE74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地  址：</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地  址：</w:t>
      </w:r>
      <w:r>
        <w:rPr>
          <w:rFonts w:hint="eastAsia" w:ascii="宋体" w:hAnsi="宋体" w:cs="宋体"/>
          <w:bCs/>
          <w:highlight w:val="none"/>
          <w:u w:val="single"/>
          <w:lang w:eastAsia="zh-CN"/>
        </w:rPr>
        <w:t xml:space="preserve">                               </w:t>
      </w:r>
    </w:p>
    <w:p w14:paraId="63BAF84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邮政编码：</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邮政编码：</w:t>
      </w:r>
      <w:r>
        <w:rPr>
          <w:rFonts w:hint="eastAsia" w:ascii="宋体" w:hAnsi="宋体" w:cs="宋体"/>
          <w:bCs/>
          <w:highlight w:val="none"/>
          <w:u w:val="single"/>
          <w:lang w:eastAsia="zh-CN"/>
        </w:rPr>
        <w:t xml:space="preserve">                             </w:t>
      </w:r>
    </w:p>
    <w:p w14:paraId="2E97B5BB">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357E14C7">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3C596D0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  话：</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电  话：</w:t>
      </w:r>
      <w:r>
        <w:rPr>
          <w:rFonts w:hint="eastAsia" w:ascii="宋体" w:hAnsi="宋体" w:cs="宋体"/>
          <w:bCs/>
          <w:highlight w:val="none"/>
          <w:u w:val="single"/>
          <w:lang w:eastAsia="zh-CN"/>
        </w:rPr>
        <w:t xml:space="preserve">                               </w:t>
      </w:r>
    </w:p>
    <w:p w14:paraId="147C4BF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传  真：</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传  真：</w:t>
      </w:r>
      <w:r>
        <w:rPr>
          <w:rFonts w:hint="eastAsia" w:ascii="宋体" w:hAnsi="宋体" w:cs="宋体"/>
          <w:bCs/>
          <w:highlight w:val="none"/>
          <w:u w:val="single"/>
          <w:lang w:eastAsia="zh-CN"/>
        </w:rPr>
        <w:t xml:space="preserve">                               </w:t>
      </w:r>
    </w:p>
    <w:p w14:paraId="07ABC1D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电子信箱：</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电子信箱：</w:t>
      </w:r>
      <w:r>
        <w:rPr>
          <w:rFonts w:hint="eastAsia" w:ascii="宋体" w:hAnsi="宋体" w:cs="宋体"/>
          <w:bCs/>
          <w:highlight w:val="none"/>
          <w:u w:val="single"/>
          <w:lang w:eastAsia="zh-CN"/>
        </w:rPr>
        <w:t xml:space="preserve">                             </w:t>
      </w:r>
    </w:p>
    <w:p w14:paraId="269FF5EA">
      <w:pPr>
        <w:spacing w:line="400" w:lineRule="exact"/>
        <w:ind w:firstLine="480" w:firstLineChars="200"/>
        <w:rPr>
          <w:rFonts w:ascii="宋体" w:hAnsi="宋体" w:cs="宋体"/>
          <w:bCs/>
          <w:highlight w:val="none"/>
          <w:u w:val="single"/>
          <w:lang w:eastAsia="zh-CN"/>
        </w:rPr>
      </w:pPr>
      <w:r>
        <w:rPr>
          <w:rFonts w:hint="eastAsia" w:ascii="宋体" w:hAnsi="宋体" w:cs="宋体"/>
          <w:highlight w:val="none"/>
          <w:lang w:eastAsia="zh-CN"/>
        </w:rPr>
        <w:t>开户银行：</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开户银行：</w:t>
      </w:r>
      <w:r>
        <w:rPr>
          <w:rFonts w:hint="eastAsia" w:ascii="宋体" w:hAnsi="宋体" w:cs="宋体"/>
          <w:bCs/>
          <w:highlight w:val="none"/>
          <w:u w:val="single"/>
          <w:lang w:eastAsia="zh-CN"/>
        </w:rPr>
        <w:t xml:space="preserve">                             </w:t>
      </w:r>
    </w:p>
    <w:p w14:paraId="0C9A54D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账  号：</w:t>
      </w:r>
      <w:r>
        <w:rPr>
          <w:rFonts w:hint="eastAsia" w:ascii="宋体" w:hAnsi="宋体" w:cs="宋体"/>
          <w:bCs/>
          <w:highlight w:val="none"/>
          <w:u w:val="single"/>
          <w:lang w:eastAsia="zh-CN"/>
        </w:rPr>
        <w:t xml:space="preserve">                            </w:t>
      </w:r>
      <w:r>
        <w:rPr>
          <w:rFonts w:hint="eastAsia" w:ascii="宋体" w:hAnsi="宋体" w:cs="宋体"/>
          <w:highlight w:val="none"/>
          <w:lang w:eastAsia="zh-CN"/>
        </w:rPr>
        <w:t xml:space="preserve"> 账  号：</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p>
    <w:p w14:paraId="0C97FC54">
      <w:pPr>
        <w:spacing w:line="400" w:lineRule="exact"/>
        <w:ind w:firstLine="480" w:firstLineChars="200"/>
        <w:rPr>
          <w:rFonts w:ascii="宋体" w:hAnsi="宋体" w:cs="宋体"/>
          <w:highlight w:val="none"/>
          <w:lang w:eastAsia="zh-CN"/>
        </w:rPr>
      </w:pPr>
    </w:p>
    <w:p w14:paraId="76DA97F4">
      <w:pPr>
        <w:pStyle w:val="30"/>
        <w:spacing w:before="0"/>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bookmarkStart w:id="130" w:name="_Toc12832"/>
      <w:bookmarkStart w:id="131" w:name="_Toc16349"/>
      <w:bookmarkStart w:id="132" w:name="_Toc228163246"/>
      <w:bookmarkStart w:id="133" w:name="_Toc394573946"/>
      <w:bookmarkStart w:id="134" w:name="_Toc228163249"/>
      <w:r>
        <w:rPr>
          <w:rFonts w:hint="eastAsia"/>
          <w:sz w:val="32"/>
          <w:szCs w:val="32"/>
          <w:highlight w:val="none"/>
          <w:lang w:eastAsia="zh-CN"/>
        </w:rPr>
        <w:t>第二部分 通用合同条款</w:t>
      </w:r>
      <w:bookmarkEnd w:id="130"/>
      <w:bookmarkEnd w:id="131"/>
      <w:bookmarkEnd w:id="132"/>
      <w:bookmarkEnd w:id="133"/>
    </w:p>
    <w:p w14:paraId="448614C3">
      <w:pPr>
        <w:pStyle w:val="38"/>
        <w:ind w:firstLine="42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合同通用条款采用《建设工程施工合同（示范文本）》的通用条款（GF—2017—0201）</w:t>
      </w:r>
    </w:p>
    <w:p w14:paraId="76820480">
      <w:pPr>
        <w:pStyle w:val="30"/>
        <w:jc w:val="center"/>
        <w:rPr>
          <w:sz w:val="32"/>
          <w:szCs w:val="32"/>
          <w:highlight w:val="none"/>
          <w:lang w:eastAsia="zh-CN"/>
        </w:rPr>
      </w:pPr>
      <w:bookmarkStart w:id="135" w:name="_Toc394573947"/>
      <w:bookmarkStart w:id="136" w:name="_Toc26372"/>
      <w:bookmarkStart w:id="137" w:name="_Toc20359"/>
      <w:bookmarkStart w:id="138" w:name="_Toc278377207"/>
      <w:bookmarkStart w:id="139" w:name="_Toc267919286"/>
      <w:r>
        <w:rPr>
          <w:rFonts w:hint="eastAsia"/>
          <w:sz w:val="32"/>
          <w:szCs w:val="32"/>
          <w:highlight w:val="none"/>
          <w:lang w:eastAsia="zh-CN"/>
        </w:rPr>
        <w:t>第三部分 专用合同条款</w:t>
      </w:r>
      <w:bookmarkEnd w:id="135"/>
      <w:bookmarkEnd w:id="136"/>
      <w:bookmarkEnd w:id="137"/>
      <w:bookmarkEnd w:id="138"/>
      <w:bookmarkEnd w:id="139"/>
    </w:p>
    <w:p w14:paraId="6D8FAD7F">
      <w:pPr>
        <w:spacing w:line="400" w:lineRule="exact"/>
        <w:ind w:firstLine="480" w:firstLineChars="200"/>
        <w:rPr>
          <w:rFonts w:ascii="宋体" w:hAnsi="宋体" w:eastAsia="宋体" w:cs="宋体"/>
          <w:sz w:val="24"/>
          <w:szCs w:val="24"/>
          <w:highlight w:val="none"/>
          <w:lang w:eastAsia="zh-CN"/>
        </w:rPr>
      </w:pPr>
      <w:bookmarkStart w:id="140" w:name="_Toc351203633"/>
      <w:r>
        <w:rPr>
          <w:rFonts w:hint="eastAsia" w:ascii="宋体" w:hAnsi="宋体" w:eastAsia="宋体" w:cs="宋体"/>
          <w:sz w:val="24"/>
          <w:szCs w:val="24"/>
          <w:highlight w:val="none"/>
          <w:lang w:eastAsia="zh-CN"/>
        </w:rPr>
        <w:t>1</w:t>
      </w:r>
      <w:bookmarkStart w:id="141" w:name="_Toc292559866"/>
      <w:bookmarkStart w:id="142" w:name="_Toc296347155"/>
      <w:bookmarkStart w:id="143" w:name="_Toc292559361"/>
      <w:bookmarkStart w:id="144" w:name="_Toc296890984"/>
      <w:bookmarkStart w:id="145" w:name="_Toc296944495"/>
      <w:bookmarkStart w:id="146" w:name="_Toc296503156"/>
      <w:bookmarkStart w:id="147" w:name="_Toc297048342"/>
      <w:bookmarkStart w:id="148" w:name="_Toc296891196"/>
      <w:bookmarkStart w:id="149" w:name="_Toc297120456"/>
      <w:bookmarkStart w:id="150" w:name="_Toc296346657"/>
      <w:r>
        <w:rPr>
          <w:rFonts w:hint="eastAsia" w:ascii="宋体" w:hAnsi="宋体" w:eastAsia="宋体" w:cs="宋体"/>
          <w:sz w:val="24"/>
          <w:szCs w:val="24"/>
          <w:highlight w:val="none"/>
          <w:lang w:eastAsia="zh-CN"/>
        </w:rPr>
        <w:t>. 一般约定</w:t>
      </w:r>
      <w:bookmarkEnd w:id="140"/>
    </w:p>
    <w:bookmarkEnd w:id="141"/>
    <w:bookmarkEnd w:id="142"/>
    <w:bookmarkEnd w:id="143"/>
    <w:bookmarkEnd w:id="144"/>
    <w:bookmarkEnd w:id="145"/>
    <w:bookmarkEnd w:id="146"/>
    <w:bookmarkEnd w:id="147"/>
    <w:bookmarkEnd w:id="148"/>
    <w:bookmarkEnd w:id="149"/>
    <w:bookmarkEnd w:id="150"/>
    <w:p w14:paraId="7B10AE4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 词语定义</w:t>
      </w:r>
    </w:p>
    <w:p w14:paraId="353B615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1.1.1合同</w:t>
      </w:r>
    </w:p>
    <w:p w14:paraId="418B4DC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1.1.1.10其他合同文件包括：</w:t>
      </w:r>
      <w:r>
        <w:rPr>
          <w:rFonts w:hint="eastAsia" w:ascii="宋体" w:hAnsi="宋体" w:cs="宋体"/>
          <w:highlight w:val="none"/>
          <w:u w:val="single"/>
          <w:lang w:eastAsia="zh-CN"/>
        </w:rPr>
        <w:t>工程招标文件、《关于印发三门县政府投资项目变更管理办法（试行）的通知》三政办规〔2023〕4号、《关于进一步规范报送工程变更资料的通知》（三发改〔2021〕42号除投标函及其附录和已标价工程量清单或预算审核书外的其他投标文件，上述管理办法如有变动时，按从新原则执行</w:t>
      </w:r>
      <w:r>
        <w:rPr>
          <w:rFonts w:hint="eastAsia" w:ascii="宋体" w:hAnsi="宋体" w:cs="宋体"/>
          <w:highlight w:val="none"/>
          <w:u w:val="single"/>
          <w:lang w:eastAsia="zh-CN"/>
        </w:rPr>
        <w:t>。</w:t>
      </w:r>
    </w:p>
    <w:p w14:paraId="719ACDA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1.1.2 合同当事人及其他相关方</w:t>
      </w:r>
    </w:p>
    <w:p w14:paraId="3E88146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1.1.2.4监理人：</w:t>
      </w:r>
    </w:p>
    <w:p w14:paraId="5CE5FA0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名    称：</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42AA768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资质类别和等级：</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5FC52CD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联系电话：</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35C483D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电子信箱：</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7698ADE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通信地址：</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084EDB3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1.1.2.5 设计人：</w:t>
      </w:r>
    </w:p>
    <w:p w14:paraId="6ACCAF2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名    称：</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3D68360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资质类别和等级：</w:t>
      </w:r>
      <w:r>
        <w:rPr>
          <w:rFonts w:hint="eastAsia" w:ascii="宋体" w:hAnsi="宋体" w:cs="宋体"/>
          <w:bCs/>
          <w:highlight w:val="none"/>
          <w:u w:val="single"/>
          <w:lang w:eastAsia="zh-CN"/>
        </w:rPr>
        <w:t xml:space="preserve">                               </w:t>
      </w:r>
      <w:r>
        <w:rPr>
          <w:rFonts w:hint="eastAsia" w:ascii="宋体" w:hAnsi="宋体" w:cs="宋体"/>
          <w:highlight w:val="none"/>
          <w:lang w:eastAsia="zh-CN"/>
        </w:rPr>
        <w:t>；</w:t>
      </w:r>
    </w:p>
    <w:p w14:paraId="1904B89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联系电话：</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1730F38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电子信箱：</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51D9CC5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通信地址：</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7CC260E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1.1.3 工程和设备</w:t>
      </w:r>
    </w:p>
    <w:p w14:paraId="463DE8E7">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1.1.3.7 作为施工现场</w:t>
      </w:r>
      <w:r>
        <w:rPr>
          <w:rFonts w:hint="eastAsia" w:ascii="宋体" w:hAnsi="宋体" w:cs="宋体"/>
          <w:color w:val="auto"/>
          <w:highlight w:val="none"/>
          <w:lang w:eastAsia="zh-CN"/>
        </w:rPr>
        <w:t>组成部分的其他场所包括</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 xml:space="preserve"> </w:t>
      </w:r>
      <w:r>
        <w:rPr>
          <w:rFonts w:hint="eastAsia" w:ascii="宋体" w:hAnsi="宋体" w:cs="宋体"/>
          <w:color w:val="auto"/>
          <w:spacing w:val="-3"/>
          <w:highlight w:val="none"/>
          <w:u w:val="single"/>
          <w:lang w:eastAsia="zh-CN"/>
        </w:rPr>
        <w:t xml:space="preserve"> 永久占地和临时占地</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77AFC539">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1.1.3.9 永久占地包括：</w:t>
      </w:r>
      <w:r>
        <w:rPr>
          <w:rFonts w:hint="eastAsia" w:ascii="宋体" w:hAnsi="宋体" w:cs="宋体"/>
          <w:color w:val="auto"/>
          <w:spacing w:val="-3"/>
          <w:highlight w:val="none"/>
          <w:u w:val="single"/>
          <w:lang w:eastAsia="zh-CN"/>
        </w:rPr>
        <w:t>本工程规划用地红线范围内的占地</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76171C4B">
      <w:pPr>
        <w:spacing w:line="400" w:lineRule="exact"/>
        <w:ind w:firstLine="480" w:firstLineChars="200"/>
        <w:rPr>
          <w:rFonts w:hint="eastAsia" w:ascii="宋体" w:hAnsi="宋体" w:cs="宋体"/>
          <w:color w:val="auto"/>
          <w:spacing w:val="-3"/>
          <w:highlight w:val="none"/>
          <w:u w:val="single"/>
          <w:lang w:eastAsia="zh-CN"/>
        </w:rPr>
      </w:pPr>
      <w:r>
        <w:rPr>
          <w:rFonts w:hint="eastAsia" w:ascii="宋体" w:hAnsi="宋体" w:cs="宋体"/>
          <w:color w:val="auto"/>
          <w:highlight w:val="none"/>
          <w:lang w:eastAsia="zh-CN"/>
        </w:rPr>
        <w:t>1.1.3.10 临时占地包括：</w:t>
      </w:r>
      <w:r>
        <w:rPr>
          <w:rFonts w:hint="eastAsia" w:ascii="宋体" w:hAnsi="宋体" w:cs="宋体"/>
          <w:color w:val="auto"/>
          <w:spacing w:val="-3"/>
          <w:highlight w:val="none"/>
          <w:u w:val="single"/>
          <w:lang w:val="en-US" w:eastAsia="zh-CN"/>
        </w:rPr>
        <w:t>为实施工程需临时占用的土地，工程完工后，承包人应对临时占地进行恢复；由承包人自行负责报批工作，并由承包人按规定缴纳相关费用</w:t>
      </w:r>
      <w:r>
        <w:rPr>
          <w:rFonts w:hint="eastAsia" w:ascii="宋体" w:hAnsi="宋体" w:cs="宋体"/>
          <w:color w:val="auto"/>
          <w:spacing w:val="-3"/>
          <w:highlight w:val="none"/>
          <w:u w:val="single"/>
          <w:lang w:eastAsia="zh-CN"/>
        </w:rPr>
        <w:t>。</w:t>
      </w:r>
      <w:r>
        <w:rPr>
          <w:rFonts w:hint="eastAsia" w:ascii="宋体" w:hAnsi="宋体" w:cs="宋体"/>
          <w:color w:val="auto"/>
          <w:highlight w:val="none"/>
          <w:u w:val="single"/>
          <w:lang w:eastAsia="zh-CN"/>
        </w:rPr>
        <w:t>规划部门批准的红线范围，承包人应无条件接受现场条件。超出上述范围需要使用的场地，均由承包人自行解决，并自行办妥一切需要办理的手续，由此引起的一切纠纷、事故和赔偿责任，均由承包人承担。</w:t>
      </w:r>
    </w:p>
    <w:p w14:paraId="3C8D10F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 xml:space="preserve">1.3法律 </w:t>
      </w:r>
    </w:p>
    <w:p w14:paraId="7307358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适用于合同的其他规范性文件</w:t>
      </w:r>
      <w:r>
        <w:rPr>
          <w:rFonts w:hint="eastAsia" w:ascii="宋体" w:hAnsi="宋体" w:cs="宋体"/>
          <w:color w:val="auto"/>
          <w:spacing w:val="-3"/>
          <w:highlight w:val="none"/>
          <w:lang w:eastAsia="zh-CN"/>
        </w:rPr>
        <w:t>：</w:t>
      </w:r>
      <w:r>
        <w:rPr>
          <w:rFonts w:hint="eastAsia" w:ascii="宋体" w:hAnsi="宋体" w:cs="宋体"/>
          <w:highlight w:val="none"/>
          <w:u w:val="single"/>
          <w:lang w:eastAsia="zh-CN"/>
        </w:rPr>
        <w:t>《浙江省建设工程计价规则》（2018版），浙建建发[2019]92号通知，《浙江省房屋建筑与装饰工程预算定额》（2018版）、《浙江省市政工程预算定额》（2018版）、《浙江省通用安装工程预算定额》（2018版）（2018版）、《浙江省园林绿化及仿古建筑工程预算定额》（2018版）及有关工程造价方面规定，采用工程量清单（国标2013版）计算工程造价《建设工程工程量清单计价规范》（GB 50500 - 2013），《房屋建筑与装饰工程工程量计算规范》（GB 50854—2013）、《市政工程工程量计算规范》（GB 50857—2013）、《通用安装工程工程量计算规范》（GB 50856—2013）、《园林绿化工程工程量计算规范》（GB 50858—2013）、建设工程工程量计算规范（2013）浙江省补充规定等及工程所在地现行的有关工程造价方面规定。</w:t>
      </w:r>
    </w:p>
    <w:p w14:paraId="6A2FB214">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1.4 标准和规范</w:t>
      </w:r>
    </w:p>
    <w:p w14:paraId="4553043C">
      <w:pPr>
        <w:keepNext w:val="0"/>
        <w:keepLines w:val="0"/>
        <w:widowControl/>
        <w:suppressLineNumbers w:val="0"/>
        <w:jc w:val="left"/>
        <w:rPr>
          <w:rFonts w:ascii="宋体" w:hAnsi="宋体" w:cs="宋体"/>
          <w:highlight w:val="none"/>
          <w:lang w:eastAsia="zh-CN"/>
        </w:rPr>
      </w:pPr>
      <w:r>
        <w:rPr>
          <w:rFonts w:hint="eastAsia" w:ascii="宋体" w:hAnsi="宋体" w:cs="宋体"/>
          <w:highlight w:val="none"/>
          <w:lang w:eastAsia="zh-CN"/>
        </w:rPr>
        <w:t>1.4.1适用于工程的标准规范包括：</w:t>
      </w:r>
      <w:r>
        <w:rPr>
          <w:rFonts w:hint="eastAsia" w:ascii="宋体" w:hAnsi="宋体" w:cs="宋体"/>
          <w:color w:val="auto"/>
          <w:spacing w:val="-3"/>
          <w:highlight w:val="none"/>
          <w:u w:val="single"/>
          <w:lang w:val="en-US" w:eastAsia="zh-CN"/>
        </w:rPr>
        <w:t>现行国家建设工程设计规范、施工规范、验收规范、质量检验评定标准、招标文件中的技术要求等，相关规范及标准应采用最新版本。在合同实施过程中出现新设计规范、新强制性要求、新施工规范等，产生费用由承包人承担</w:t>
      </w:r>
      <w:r>
        <w:rPr>
          <w:rFonts w:hint="eastAsia" w:ascii="宋体" w:hAnsi="宋体" w:cs="宋体"/>
          <w:color w:val="auto"/>
          <w:spacing w:val="-3"/>
          <w:highlight w:val="none"/>
          <w:u w:val="single"/>
          <w:lang w:eastAsia="zh-CN"/>
        </w:rPr>
        <w:t>。</w:t>
      </w:r>
    </w:p>
    <w:p w14:paraId="5DEDDAA7">
      <w:pPr>
        <w:widowControl w:val="0"/>
        <w:kinsoku/>
        <w:snapToGrid/>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1.4.2 发包人提供国外标准、规范的名称：</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63136ACA">
      <w:pPr>
        <w:widowControl w:val="0"/>
        <w:kinsoku/>
        <w:snapToGri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发包人提供国外标准、规范的份数：</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0F7AECCC">
      <w:pPr>
        <w:widowControl w:val="0"/>
        <w:kinsoku/>
        <w:snapToGri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发包人提供国外标准、规范的名称：</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019024B2">
      <w:pPr>
        <w:widowControl w:val="0"/>
        <w:kinsoku/>
        <w:snapToGri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1.4.3发包人对工程的技术标准和功能要求的特殊要求：</w:t>
      </w:r>
      <w:r>
        <w:rPr>
          <w:rFonts w:hint="eastAsia" w:ascii="宋体" w:hAnsi="宋体" w:cs="宋体"/>
          <w:highlight w:val="none"/>
          <w:u w:val="single"/>
          <w:lang w:eastAsia="zh-CN"/>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lang w:eastAsia="zh-CN"/>
        </w:rPr>
        <w:t>。</w:t>
      </w:r>
    </w:p>
    <w:p w14:paraId="4FE276D4">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1.5 合同文件的优先顺序</w:t>
      </w:r>
    </w:p>
    <w:p w14:paraId="526D6CE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合同文件组成及优先顺序为：</w:t>
      </w:r>
      <w:r>
        <w:rPr>
          <w:rFonts w:hint="eastAsia" w:ascii="宋体" w:hAnsi="宋体" w:cs="宋体"/>
          <w:highlight w:val="none"/>
          <w:u w:val="single"/>
          <w:lang w:eastAsia="zh-CN"/>
        </w:rPr>
        <w:t>按合同协议书执行</w:t>
      </w:r>
      <w:r>
        <w:rPr>
          <w:rFonts w:hint="eastAsia" w:ascii="宋体" w:hAnsi="宋体" w:cs="宋体"/>
          <w:highlight w:val="none"/>
          <w:lang w:eastAsia="zh-CN"/>
        </w:rPr>
        <w:t>。</w:t>
      </w:r>
    </w:p>
    <w:p w14:paraId="020CD4B7">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1.6 图纸和承包人文件</w:t>
      </w:r>
      <w:r>
        <w:rPr>
          <w:rFonts w:hint="eastAsia" w:ascii="宋体" w:hAnsi="宋体" w:cs="宋体"/>
          <w:b/>
          <w:highlight w:val="none"/>
          <w:lang w:eastAsia="zh-CN"/>
        </w:rPr>
        <w:tab/>
      </w:r>
    </w:p>
    <w:p w14:paraId="742564D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1.6.1 图纸的提供</w:t>
      </w:r>
    </w:p>
    <w:p w14:paraId="0A07766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发包人向承包人提供图纸的期限：</w:t>
      </w:r>
      <w:r>
        <w:rPr>
          <w:rFonts w:hint="eastAsia" w:ascii="宋体" w:hAnsi="宋体" w:cs="宋体"/>
          <w:highlight w:val="none"/>
          <w:u w:val="single"/>
          <w:lang w:eastAsia="zh-CN"/>
        </w:rPr>
        <w:t>开工日期前14天</w:t>
      </w:r>
      <w:r>
        <w:rPr>
          <w:rFonts w:hint="eastAsia" w:ascii="宋体" w:hAnsi="宋体" w:cs="宋体"/>
          <w:highlight w:val="none"/>
          <w:lang w:eastAsia="zh-CN"/>
        </w:rPr>
        <w:t>；</w:t>
      </w:r>
    </w:p>
    <w:p w14:paraId="7D62A80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发包人向承包人提供图纸的数量：</w:t>
      </w:r>
      <w:r>
        <w:rPr>
          <w:rFonts w:hint="eastAsia" w:ascii="宋体" w:hAnsi="宋体" w:cs="宋体"/>
          <w:highlight w:val="none"/>
          <w:u w:val="single"/>
          <w:lang w:eastAsia="zh-CN"/>
        </w:rPr>
        <w:t>纸质施工图〔3 〕套并附目录清单及与其一致的电子版施工图</w:t>
      </w:r>
      <w:r>
        <w:rPr>
          <w:rFonts w:hint="eastAsia" w:ascii="宋体" w:hAnsi="宋体" w:cs="宋体"/>
          <w:highlight w:val="none"/>
          <w:lang w:eastAsia="zh-CN"/>
        </w:rPr>
        <w:t>；</w:t>
      </w:r>
    </w:p>
    <w:p w14:paraId="0BAC216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发包人向承包人提供图纸的内容：</w:t>
      </w:r>
      <w:r>
        <w:rPr>
          <w:rFonts w:hint="eastAsia" w:ascii="宋体" w:hAnsi="宋体" w:cs="宋体"/>
          <w:highlight w:val="none"/>
          <w:u w:val="single"/>
          <w:lang w:eastAsia="zh-CN"/>
        </w:rPr>
        <w:t>（须载明施工图纸名称、工程号、版本、出图日期、目录、已有的变更联系单编号等）</w:t>
      </w:r>
      <w:r>
        <w:rPr>
          <w:rFonts w:hint="eastAsia" w:ascii="宋体" w:hAnsi="宋体" w:cs="宋体"/>
          <w:highlight w:val="none"/>
          <w:lang w:eastAsia="zh-CN"/>
        </w:rPr>
        <w:t>。</w:t>
      </w:r>
    </w:p>
    <w:p w14:paraId="1AEF872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1.6.4 承包人文件</w:t>
      </w:r>
    </w:p>
    <w:p w14:paraId="1B2D8665">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需要由承包人提供的文件，包括：</w:t>
      </w:r>
      <w:r>
        <w:rPr>
          <w:rFonts w:hint="eastAsia" w:ascii="宋体" w:hAnsi="宋体" w:cs="宋体"/>
          <w:highlight w:val="none"/>
          <w:u w:val="single"/>
          <w:lang w:eastAsia="zh-CN"/>
        </w:rPr>
        <w:t>资金月使用计划，施工组织设计、专项施工方案</w:t>
      </w:r>
      <w:r>
        <w:rPr>
          <w:rFonts w:hint="eastAsia" w:ascii="仿宋_GB2312"/>
          <w:szCs w:val="21"/>
          <w:highlight w:val="none"/>
          <w:u w:val="single"/>
        </w:rPr>
        <w:t>(含危大工程,下同)</w:t>
      </w:r>
      <w:r>
        <w:rPr>
          <w:rFonts w:hint="eastAsia" w:ascii="宋体" w:hAnsi="宋体" w:cs="宋体"/>
          <w:highlight w:val="none"/>
          <w:u w:val="single"/>
          <w:lang w:eastAsia="zh-CN"/>
        </w:rPr>
        <w:t>、工程总进度计划、工程月进度计划表等；承包人提交修正后的施工组织设计、专项施工方案等的技术标准不低于投标承诺或原承诺标准，且修改或优化后的施工组织设计、专项施工方案须报监理人、发包人批准；</w:t>
      </w:r>
    </w:p>
    <w:p w14:paraId="0B9BFCB2">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承包人提供的文件的期限为：</w:t>
      </w:r>
      <w:r>
        <w:rPr>
          <w:rFonts w:hint="eastAsia" w:ascii="宋体" w:hAnsi="宋体" w:cs="宋体"/>
          <w:highlight w:val="none"/>
          <w:u w:val="single"/>
          <w:lang w:eastAsia="zh-CN"/>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34A2C8B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承包人提供的文件的数量为：</w:t>
      </w:r>
      <w:r>
        <w:rPr>
          <w:rFonts w:hint="eastAsia" w:ascii="宋体" w:hAnsi="宋体" w:cs="宋体"/>
          <w:highlight w:val="none"/>
          <w:u w:val="single"/>
          <w:lang w:eastAsia="zh-CN"/>
        </w:rPr>
        <w:t>按发包人要求         </w:t>
      </w:r>
      <w:r>
        <w:rPr>
          <w:rFonts w:hint="eastAsia" w:ascii="宋体" w:hAnsi="宋体" w:cs="宋体"/>
          <w:highlight w:val="none"/>
          <w:lang w:eastAsia="zh-CN"/>
        </w:rPr>
        <w:t>；</w:t>
      </w:r>
    </w:p>
    <w:p w14:paraId="57279A4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承包人提供的文件的形式为：</w:t>
      </w:r>
      <w:r>
        <w:rPr>
          <w:rFonts w:hint="eastAsia" w:ascii="宋体" w:hAnsi="宋体" w:cs="宋体"/>
          <w:highlight w:val="none"/>
          <w:u w:val="single"/>
          <w:lang w:eastAsia="zh-CN"/>
        </w:rPr>
        <w:t>纸质及电子版本     </w:t>
      </w:r>
      <w:r>
        <w:rPr>
          <w:rFonts w:hint="eastAsia" w:ascii="宋体" w:hAnsi="宋体" w:cs="宋体"/>
          <w:highlight w:val="none"/>
          <w:lang w:eastAsia="zh-CN"/>
        </w:rPr>
        <w:t>；</w:t>
      </w:r>
    </w:p>
    <w:p w14:paraId="7613017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发包人审批承包人文件的期限：</w:t>
      </w:r>
      <w:r>
        <w:rPr>
          <w:rFonts w:hint="eastAsia" w:ascii="宋体" w:hAnsi="宋体" w:cs="宋体"/>
          <w:highlight w:val="none"/>
          <w:u w:val="single"/>
          <w:lang w:eastAsia="zh-CN"/>
        </w:rPr>
        <w:t>收到相应文件后7天内 </w:t>
      </w:r>
      <w:r>
        <w:rPr>
          <w:rFonts w:hint="eastAsia" w:ascii="宋体" w:hAnsi="宋体" w:cs="宋体"/>
          <w:highlight w:val="none"/>
          <w:lang w:eastAsia="zh-CN"/>
        </w:rPr>
        <w:t>。</w:t>
      </w:r>
    </w:p>
    <w:p w14:paraId="22EA4C0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1.6.5 现场图纸准备</w:t>
      </w:r>
    </w:p>
    <w:p w14:paraId="74F818E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关于现场图纸准备的约定：</w:t>
      </w:r>
      <w:r>
        <w:rPr>
          <w:rFonts w:hint="eastAsia" w:ascii="宋体" w:hAnsi="宋体" w:cs="宋体"/>
          <w:highlight w:val="none"/>
          <w:u w:val="single"/>
          <w:lang w:eastAsia="zh-CN"/>
        </w:rPr>
        <w:t>由监理人在现场保管一套完整施工图，供发包人、监理人及有关人员进行工程检查等活动时使用 </w:t>
      </w:r>
      <w:r>
        <w:rPr>
          <w:rFonts w:hint="eastAsia" w:ascii="宋体" w:hAnsi="宋体" w:cs="宋体"/>
          <w:highlight w:val="none"/>
          <w:lang w:eastAsia="zh-CN"/>
        </w:rPr>
        <w:t>。</w:t>
      </w:r>
    </w:p>
    <w:p w14:paraId="70B1D35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1.7 联络</w:t>
      </w:r>
    </w:p>
    <w:p w14:paraId="73AA7ED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1.7.1发包人和承包人应当在</w:t>
      </w:r>
      <w:r>
        <w:rPr>
          <w:rFonts w:hint="eastAsia" w:ascii="宋体" w:hAnsi="宋体" w:cs="宋体"/>
          <w:highlight w:val="none"/>
          <w:u w:val="single"/>
          <w:lang w:eastAsia="zh-CN"/>
        </w:rPr>
        <w:t xml:space="preserve">3  </w:t>
      </w:r>
      <w:r>
        <w:rPr>
          <w:rFonts w:hint="eastAsia" w:ascii="宋体" w:hAnsi="宋体" w:cs="宋体"/>
          <w:highlight w:val="none"/>
          <w:lang w:eastAsia="zh-CN"/>
        </w:rPr>
        <w:t>天内将与合同有关的通知、批准、证明、证书、指示、指令、要求、请求、同意、意见、确定和决定等书面函件送达对方当事人</w:t>
      </w:r>
      <w:r>
        <w:rPr>
          <w:rFonts w:hint="eastAsia"/>
          <w:highlight w:val="none"/>
          <w:lang w:eastAsia="zh-CN"/>
        </w:rPr>
        <w:t>，紧急函件应在收到函件及函件工作到期前尽快送达对方，并给对方预留合理反应时间。</w:t>
      </w:r>
    </w:p>
    <w:p w14:paraId="2DF471EC">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1.7.2发包人接收文件的地点：</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0E3F3415">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发包人接收文件的电子信箱：</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7AF3AA1D">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发包人指定的接收人为：</w:t>
      </w:r>
      <w:r>
        <w:rPr>
          <w:rFonts w:hint="eastAsia" w:ascii="宋体" w:hAnsi="宋体" w:cs="宋体"/>
          <w:color w:val="auto"/>
          <w:highlight w:val="none"/>
          <w:u w:val="single"/>
          <w:lang w:eastAsia="zh-CN"/>
        </w:rPr>
        <w:t xml:space="preserve">    （注：2 人以上及联系电话）     </w:t>
      </w:r>
      <w:r>
        <w:rPr>
          <w:rFonts w:hint="eastAsia" w:ascii="宋体" w:hAnsi="宋体" w:cs="宋体"/>
          <w:color w:val="auto"/>
          <w:highlight w:val="none"/>
          <w:lang w:eastAsia="zh-CN"/>
        </w:rPr>
        <w:t xml:space="preserve"> 。</w:t>
      </w:r>
    </w:p>
    <w:p w14:paraId="2202FFA7">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承包人接收文件的地点：</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1453E010">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承包人接收文件的电子信箱：</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0BE71012">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承包人指定的接收人为：</w:t>
      </w:r>
      <w:r>
        <w:rPr>
          <w:rFonts w:hint="eastAsia" w:ascii="宋体" w:hAnsi="宋体" w:cs="宋体"/>
          <w:color w:val="auto"/>
          <w:highlight w:val="none"/>
          <w:u w:val="single"/>
          <w:lang w:eastAsia="zh-CN"/>
        </w:rPr>
        <w:t xml:space="preserve">    （注：2人以上及联系电话）     </w:t>
      </w:r>
      <w:r>
        <w:rPr>
          <w:rFonts w:hint="eastAsia" w:ascii="宋体" w:hAnsi="宋体" w:cs="宋体"/>
          <w:color w:val="auto"/>
          <w:highlight w:val="none"/>
          <w:lang w:eastAsia="zh-CN"/>
        </w:rPr>
        <w:t xml:space="preserve"> 。</w:t>
      </w:r>
    </w:p>
    <w:p w14:paraId="45AEE8E4">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监理人接收文件的地点：</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0485F54D">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监理人接收文件的电子信箱：</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74CF2815">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监理人指定的接收人为：</w:t>
      </w:r>
      <w:r>
        <w:rPr>
          <w:rFonts w:hint="eastAsia" w:ascii="宋体" w:hAnsi="宋体" w:cs="宋体"/>
          <w:color w:val="auto"/>
          <w:highlight w:val="none"/>
          <w:u w:val="single"/>
          <w:lang w:eastAsia="zh-CN"/>
        </w:rPr>
        <w:t xml:space="preserve">    （注：2人以上及联系电话）     </w:t>
      </w:r>
      <w:r>
        <w:rPr>
          <w:rFonts w:hint="eastAsia" w:ascii="宋体" w:hAnsi="宋体" w:cs="宋体"/>
          <w:color w:val="auto"/>
          <w:highlight w:val="none"/>
          <w:lang w:eastAsia="zh-CN"/>
        </w:rPr>
        <w:t xml:space="preserve"> 。</w:t>
      </w:r>
    </w:p>
    <w:p w14:paraId="4561C1FB">
      <w:pPr>
        <w:spacing w:line="400" w:lineRule="exact"/>
        <w:ind w:firstLine="480" w:firstLineChars="200"/>
        <w:rPr>
          <w:rFonts w:ascii="宋体" w:hAnsi="宋体" w:cs="宋体"/>
          <w:color w:val="auto"/>
          <w:highlight w:val="none"/>
          <w:u w:val="single"/>
          <w:lang w:eastAsia="zh-CN"/>
        </w:rPr>
      </w:pPr>
      <w:r>
        <w:rPr>
          <w:rFonts w:hint="eastAsia" w:ascii="宋体" w:hAnsi="宋体" w:cs="宋体"/>
          <w:color w:val="auto"/>
          <w:highlight w:val="none"/>
          <w:u w:val="single"/>
          <w:lang w:eastAsia="zh-CN"/>
        </w:rPr>
        <w:t>发包人、承包人、监理人的文件接收地址、接收人（含联系电话）发生变动的，应提前7天通知各方。</w:t>
      </w:r>
    </w:p>
    <w:p w14:paraId="0627872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1.10 交通运输</w:t>
      </w:r>
    </w:p>
    <w:p w14:paraId="5E85753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Start w:id="151" w:name="_Toc318581155"/>
      <w:bookmarkStart w:id="152" w:name="_Toc303539100"/>
      <w:bookmarkStart w:id="153" w:name="_Toc304295521"/>
      <w:bookmarkStart w:id="154" w:name="_Toc300934943"/>
      <w:bookmarkStart w:id="155" w:name="_Toc312677986"/>
      <w:r>
        <w:rPr>
          <w:rFonts w:hint="eastAsia" w:ascii="宋体" w:hAnsi="宋体" w:cs="宋体"/>
          <w:highlight w:val="none"/>
          <w:lang w:eastAsia="zh-CN"/>
        </w:rPr>
        <w:t>.10.1 出入现场的权利</w:t>
      </w:r>
    </w:p>
    <w:p w14:paraId="74954B1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关于出入现场的权利的约定：</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bookmarkEnd w:id="151"/>
    <w:bookmarkEnd w:id="152"/>
    <w:bookmarkEnd w:id="153"/>
    <w:bookmarkEnd w:id="154"/>
    <w:bookmarkEnd w:id="155"/>
    <w:p w14:paraId="48A8E11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Start w:id="156" w:name="_Toc318581156"/>
      <w:bookmarkStart w:id="157" w:name="_Toc304295522"/>
      <w:bookmarkStart w:id="158" w:name="_Toc300934944"/>
      <w:bookmarkStart w:id="159" w:name="_Toc312677987"/>
      <w:bookmarkStart w:id="160" w:name="_Toc303539101"/>
      <w:r>
        <w:rPr>
          <w:rFonts w:hint="eastAsia" w:ascii="宋体" w:hAnsi="宋体" w:cs="宋体"/>
          <w:highlight w:val="none"/>
          <w:lang w:eastAsia="zh-CN"/>
        </w:rPr>
        <w:t>.10.3 场内交通</w:t>
      </w:r>
    </w:p>
    <w:bookmarkEnd w:id="156"/>
    <w:bookmarkEnd w:id="157"/>
    <w:bookmarkEnd w:id="158"/>
    <w:bookmarkEnd w:id="159"/>
    <w:bookmarkEnd w:id="160"/>
    <w:p w14:paraId="2272B99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关于场外交通和场内交通的边界的约定：</w:t>
      </w:r>
      <w:r>
        <w:rPr>
          <w:rFonts w:hint="eastAsia" w:ascii="宋体" w:hAnsi="宋体" w:cs="宋体"/>
          <w:highlight w:val="none"/>
          <w:u w:val="single"/>
          <w:lang w:eastAsia="zh-CN"/>
        </w:rPr>
        <w:t>以用地红线范围以外的为场外交通，用地红线范围以内的为场内交通</w:t>
      </w:r>
      <w:r>
        <w:rPr>
          <w:rFonts w:hint="eastAsia" w:ascii="宋体" w:hAnsi="宋体" w:cs="宋体"/>
          <w:highlight w:val="none"/>
          <w:u w:val="single"/>
          <w:lang w:eastAsia="zh-CN"/>
        </w:rPr>
        <w:t>。</w:t>
      </w:r>
    </w:p>
    <w:p w14:paraId="4FD29738">
      <w:pPr>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lang w:eastAsia="zh-CN"/>
        </w:rPr>
        <w:t>关于发包人向承包人免费提供满足工程施工需要的场内道路和交通设施的约定：</w:t>
      </w:r>
      <w:r>
        <w:rPr>
          <w:rFonts w:hint="eastAsia" w:ascii="宋体" w:hAnsi="宋体" w:cs="宋体"/>
          <w:highlight w:val="none"/>
          <w:u w:val="single"/>
          <w:lang w:val="en-US" w:eastAsia="zh-CN"/>
        </w:rPr>
        <w:t xml:space="preserve">发包人仅提供通往指定区域的道路，场地内临时道路及出入通道由承包人在投标前自行踏勘确定并承担相应费用，在施工期间的维护及相应费用由承包人承担；如因工程需要临时占用发包人提供的范围外的场地及公共道路，由承包人自行协调并负责办理审批手续并承担相应临时堆土或使用场地的租赁、建设、拆除恢复等一切费用；工程完工前承包人应对因施工造成的原有道路、排水等设施的损坏进行修缮以及临时设施 （包括临时道路）的拆除，恢复原有使用功能，并包括到养护、道路部门办理所有相关手续；保证施工现场车辆通行顺畅；上述所有费用均由承包人承担（已包含在合同价中），若承包人不及时修复的，发包人有权自行或委托第三方进行修缮，产生的费用或损失由承包人承担，发包人可在应付工程款中扣除 </w:t>
      </w:r>
      <w:r>
        <w:rPr>
          <w:rFonts w:hint="eastAsia" w:ascii="宋体" w:hAnsi="宋体" w:cs="宋体"/>
          <w:highlight w:val="none"/>
          <w:u w:val="single"/>
          <w:lang w:eastAsia="zh-CN"/>
        </w:rPr>
        <w:t>。</w:t>
      </w:r>
    </w:p>
    <w:p w14:paraId="3AEBC33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1.10.4超大件和超重件的运输</w:t>
      </w:r>
    </w:p>
    <w:p w14:paraId="6B7F86D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运输超大件或超重件所需的道路和桥梁临时加固改造费用和其他有关费用由</w:t>
      </w:r>
      <w:r>
        <w:rPr>
          <w:rFonts w:hint="eastAsia" w:ascii="宋体" w:hAnsi="宋体" w:cs="宋体"/>
          <w:highlight w:val="none"/>
          <w:u w:val="single"/>
          <w:lang w:eastAsia="zh-CN"/>
        </w:rPr>
        <w:t>承包人在报价中综合考虑，并承担相应费用</w:t>
      </w:r>
      <w:r>
        <w:rPr>
          <w:rFonts w:hint="eastAsia" w:ascii="宋体" w:hAnsi="宋体" w:cs="宋体"/>
          <w:highlight w:val="none"/>
          <w:lang w:eastAsia="zh-CN"/>
        </w:rPr>
        <w:t>。</w:t>
      </w:r>
    </w:p>
    <w:p w14:paraId="30199B9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 知识产权</w:t>
      </w:r>
    </w:p>
    <w:p w14:paraId="4BABA5B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lang w:eastAsia="zh-CN"/>
        </w:rPr>
        <w:t xml:space="preserve">按通用合同条款  </w:t>
      </w:r>
      <w:r>
        <w:rPr>
          <w:rFonts w:hint="eastAsia" w:ascii="宋体" w:hAnsi="宋体" w:cs="宋体"/>
          <w:highlight w:val="none"/>
          <w:lang w:eastAsia="zh-CN"/>
        </w:rPr>
        <w:t>。</w:t>
      </w:r>
    </w:p>
    <w:p w14:paraId="5D4CB5D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关于发包人提供的上述文件的使用限制的要求：</w:t>
      </w:r>
      <w:r>
        <w:rPr>
          <w:rFonts w:hint="eastAsia" w:ascii="宋体" w:hAnsi="宋体" w:cs="宋体"/>
          <w:highlight w:val="none"/>
          <w:u w:val="single"/>
          <w:lang w:eastAsia="zh-CN"/>
        </w:rPr>
        <w:t xml:space="preserve"> 按通用合同条款</w:t>
      </w:r>
      <w:r>
        <w:rPr>
          <w:rFonts w:hint="eastAsia" w:ascii="宋体" w:hAnsi="宋体" w:cs="宋体"/>
          <w:highlight w:val="none"/>
          <w:lang w:eastAsia="zh-CN"/>
        </w:rPr>
        <w:t>。</w:t>
      </w:r>
    </w:p>
    <w:p w14:paraId="445CE78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1.11.2 关于承包人为实施工程所编制文件的著作权的归属：</w:t>
      </w:r>
      <w:r>
        <w:rPr>
          <w:rFonts w:hint="eastAsia" w:ascii="宋体" w:hAnsi="宋体" w:cs="宋体"/>
          <w:highlight w:val="none"/>
          <w:u w:val="single"/>
          <w:lang w:eastAsia="zh-CN"/>
        </w:rPr>
        <w:t xml:space="preserve"> 发包人</w:t>
      </w:r>
      <w:r>
        <w:rPr>
          <w:rFonts w:hint="eastAsia" w:ascii="宋体" w:hAnsi="宋体" w:cs="宋体"/>
          <w:highlight w:val="none"/>
          <w:lang w:eastAsia="zh-CN"/>
        </w:rPr>
        <w:t>。</w:t>
      </w:r>
    </w:p>
    <w:p w14:paraId="19629C2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关于承包人提供的上述文件的使用限制的要求：</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p w14:paraId="21E030A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1.11.4 承包人在施工过程中所采用的专利、专有技术、技术秘密的使用费的承担方式：</w:t>
      </w:r>
      <w:r>
        <w:rPr>
          <w:rFonts w:hint="eastAsia" w:ascii="宋体" w:hAnsi="宋体" w:cs="宋体"/>
          <w:highlight w:val="none"/>
          <w:u w:val="single"/>
          <w:lang w:eastAsia="zh-CN"/>
        </w:rPr>
        <w:t xml:space="preserve">包含在合同价内  </w:t>
      </w:r>
      <w:r>
        <w:rPr>
          <w:rFonts w:hint="eastAsia" w:ascii="宋体" w:hAnsi="宋体" w:cs="宋体"/>
          <w:highlight w:val="none"/>
          <w:lang w:eastAsia="zh-CN"/>
        </w:rPr>
        <w:t>。</w:t>
      </w:r>
    </w:p>
    <w:p w14:paraId="58D08000">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1.13工程量清单错误的修正</w:t>
      </w:r>
    </w:p>
    <w:p w14:paraId="21D527F7">
      <w:pPr>
        <w:spacing w:line="400" w:lineRule="exact"/>
        <w:ind w:firstLine="480" w:firstLineChars="200"/>
        <w:rPr>
          <w:rFonts w:ascii="宋体" w:hAnsi="宋体" w:cs="宋体"/>
          <w:highlight w:val="none"/>
          <w:lang w:eastAsia="zh-CN"/>
        </w:rPr>
      </w:pPr>
      <w:bookmarkStart w:id="161" w:name="_Toc351203634"/>
      <w:r>
        <w:rPr>
          <w:rFonts w:hint="eastAsia" w:ascii="宋体" w:hAnsi="宋体" w:cs="宋体"/>
          <w:highlight w:val="none"/>
          <w:lang w:eastAsia="zh-CN"/>
        </w:rPr>
        <w:t>出现工程量清单错误时，是否调整合同价格：</w:t>
      </w:r>
      <w:r>
        <w:rPr>
          <w:rFonts w:hint="eastAsia" w:ascii="宋体" w:hAnsi="宋体" w:cs="宋体"/>
          <w:highlight w:val="none"/>
          <w:u w:val="single"/>
          <w:lang w:eastAsia="zh-CN"/>
        </w:rPr>
        <w:t>工程量清单特征描述不符引起造价变化的子目及工程量清单漏项子目按专用条款10.4.1（2）（3）（4）条约定调整合同价格。</w:t>
      </w:r>
    </w:p>
    <w:p w14:paraId="4390AB59">
      <w:pPr>
        <w:spacing w:line="400" w:lineRule="exact"/>
        <w:ind w:firstLine="480" w:firstLineChars="200"/>
        <w:rPr>
          <w:rFonts w:ascii="宋体" w:hAnsi="宋体" w:eastAsia="宋体" w:cs="宋体"/>
          <w:highlight w:val="none"/>
          <w:u w:val="single"/>
          <w:lang w:eastAsia="zh-CN"/>
        </w:rPr>
      </w:pPr>
      <w:r>
        <w:rPr>
          <w:rFonts w:hint="eastAsia" w:ascii="宋体" w:hAnsi="宋体" w:eastAsia="宋体" w:cs="宋体"/>
          <w:highlight w:val="none"/>
          <w:lang w:eastAsia="zh-CN"/>
        </w:rPr>
        <w:t>允许调整合同价格的工程量偏差范围</w:t>
      </w:r>
      <w:r>
        <w:rPr>
          <w:rFonts w:hint="eastAsia" w:ascii="宋体" w:hAnsi="宋体" w:eastAsia="宋体" w:cs="宋体"/>
          <w:highlight w:val="none"/>
          <w:lang w:eastAsia="zh-CN"/>
        </w:rPr>
        <w:t>：</w:t>
      </w:r>
      <w:r>
        <w:rPr>
          <w:rFonts w:hint="eastAsia" w:ascii="宋体" w:hAnsi="宋体" w:eastAsia="宋体" w:cs="宋体"/>
          <w:highlight w:val="none"/>
          <w:u w:val="single"/>
          <w:lang w:eastAsia="zh-CN"/>
        </w:rPr>
        <w:t>因招标工程量清单中的工程量计算偏差或工程变更等引起的工程量变化不调整综合单价；但如综合单价异常（综合单价异常是指：投标综合单价与按本项目招标控制价</w:t>
      </w:r>
      <w:r>
        <w:rPr>
          <w:rFonts w:hint="eastAsia" w:ascii="宋体" w:hAnsi="宋体" w:eastAsia="宋体" w:cs="宋体"/>
          <w:color w:val="auto"/>
          <w:highlight w:val="none"/>
          <w:u w:val="single"/>
          <w:lang w:eastAsia="zh-CN"/>
        </w:rPr>
        <w:t>（或预算审核价）</w:t>
      </w:r>
      <w:r>
        <w:rPr>
          <w:rFonts w:hint="eastAsia" w:ascii="宋体" w:hAnsi="宋体" w:eastAsia="宋体" w:cs="宋体"/>
          <w:highlight w:val="none"/>
          <w:u w:val="single"/>
          <w:lang w:eastAsia="zh-CN"/>
        </w:rPr>
        <w:t>编制依据计算的综合单价偏差±30%以上），工程量增加</w:t>
      </w:r>
      <w:r>
        <w:rPr>
          <w:rFonts w:hint="eastAsia" w:ascii="宋体" w:hAnsi="宋体" w:cs="宋体"/>
          <w:highlight w:val="none"/>
          <w:u w:val="single"/>
          <w:lang w:val="en-US" w:eastAsia="zh-CN"/>
        </w:rPr>
        <w:t>或减少</w:t>
      </w:r>
      <w:r>
        <w:rPr>
          <w:rFonts w:hint="eastAsia" w:ascii="宋体" w:hAnsi="宋体" w:eastAsia="宋体" w:cs="宋体"/>
          <w:highlight w:val="none"/>
          <w:u w:val="single"/>
          <w:lang w:eastAsia="zh-CN"/>
        </w:rPr>
        <w:t>，调整综合单价的工程量偏差范围及综合单价确定方法按专用条款10.4.1（1）（2）（3）（4）条约定。</w:t>
      </w:r>
    </w:p>
    <w:p w14:paraId="5259FA40">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bookmarkStart w:id="162" w:name="_Toc296347156"/>
      <w:bookmarkStart w:id="163" w:name="_Toc297048343"/>
      <w:bookmarkStart w:id="164" w:name="_Toc292559362"/>
      <w:bookmarkStart w:id="165" w:name="_Toc296891197"/>
      <w:bookmarkStart w:id="166" w:name="_Toc296890985"/>
      <w:bookmarkStart w:id="167" w:name="_Toc297120457"/>
      <w:bookmarkStart w:id="168" w:name="_Toc296503157"/>
      <w:bookmarkStart w:id="169" w:name="_Toc296944496"/>
      <w:bookmarkStart w:id="170" w:name="_Toc292559867"/>
      <w:bookmarkStart w:id="171" w:name="_Toc296346658"/>
      <w:r>
        <w:rPr>
          <w:rFonts w:hint="eastAsia" w:ascii="宋体" w:hAnsi="宋体" w:eastAsia="宋体" w:cs="宋体"/>
          <w:sz w:val="24"/>
          <w:szCs w:val="24"/>
          <w:highlight w:val="none"/>
          <w:lang w:eastAsia="zh-CN"/>
        </w:rPr>
        <w:t>. 发包人</w:t>
      </w:r>
      <w:bookmarkEnd w:id="161"/>
    </w:p>
    <w:bookmarkEnd w:id="162"/>
    <w:bookmarkEnd w:id="163"/>
    <w:bookmarkEnd w:id="164"/>
    <w:bookmarkEnd w:id="165"/>
    <w:bookmarkEnd w:id="166"/>
    <w:bookmarkEnd w:id="167"/>
    <w:bookmarkEnd w:id="168"/>
    <w:bookmarkEnd w:id="169"/>
    <w:bookmarkEnd w:id="170"/>
    <w:bookmarkEnd w:id="171"/>
    <w:p w14:paraId="4FA6BF5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2.2 发包人代表</w:t>
      </w:r>
    </w:p>
    <w:p w14:paraId="29B0C3B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发包人代表：</w:t>
      </w:r>
    </w:p>
    <w:p w14:paraId="4EAA76C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姓    名：</w:t>
      </w:r>
      <w:r>
        <w:rPr>
          <w:rFonts w:hint="eastAsia" w:ascii="宋体" w:hAnsi="宋体" w:cs="宋体"/>
          <w:highlight w:val="none"/>
          <w:u w:val="single"/>
          <w:lang w:eastAsia="zh-CN"/>
        </w:rPr>
        <w:t>        </w:t>
      </w:r>
      <w:r>
        <w:rPr>
          <w:rFonts w:hint="eastAsia" w:ascii="宋体" w:hAnsi="宋体" w:cs="宋体"/>
          <w:highlight w:val="none"/>
          <w:lang w:eastAsia="zh-CN"/>
        </w:rPr>
        <w:t>；身份证号：</w:t>
      </w:r>
      <w:r>
        <w:rPr>
          <w:rFonts w:hint="eastAsia" w:ascii="宋体" w:hAnsi="宋体" w:cs="宋体"/>
          <w:highlight w:val="none"/>
          <w:u w:val="single"/>
          <w:lang w:eastAsia="zh-CN"/>
        </w:rPr>
        <w:t>                    </w:t>
      </w:r>
      <w:r>
        <w:rPr>
          <w:rFonts w:hint="eastAsia" w:ascii="宋体" w:hAnsi="宋体" w:cs="宋体"/>
          <w:highlight w:val="none"/>
          <w:lang w:eastAsia="zh-CN"/>
        </w:rPr>
        <w:t>；</w:t>
      </w:r>
    </w:p>
    <w:p w14:paraId="3201287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职    务：</w:t>
      </w:r>
      <w:r>
        <w:rPr>
          <w:rFonts w:hint="eastAsia" w:ascii="宋体" w:hAnsi="宋体" w:cs="宋体"/>
          <w:highlight w:val="none"/>
          <w:u w:val="single"/>
          <w:lang w:eastAsia="zh-CN"/>
        </w:rPr>
        <w:t>             </w:t>
      </w:r>
      <w:r>
        <w:rPr>
          <w:rFonts w:hint="eastAsia" w:ascii="宋体" w:hAnsi="宋体" w:cs="宋体"/>
          <w:highlight w:val="none"/>
          <w:lang w:eastAsia="zh-CN"/>
        </w:rPr>
        <w:t>；联系电话：</w:t>
      </w:r>
      <w:r>
        <w:rPr>
          <w:rFonts w:hint="eastAsia" w:ascii="宋体" w:hAnsi="宋体" w:cs="宋体"/>
          <w:highlight w:val="none"/>
          <w:u w:val="single"/>
          <w:lang w:eastAsia="zh-CN"/>
        </w:rPr>
        <w:t>           </w:t>
      </w:r>
      <w:r>
        <w:rPr>
          <w:rFonts w:hint="eastAsia" w:ascii="宋体" w:hAnsi="宋体" w:cs="宋体"/>
          <w:highlight w:val="none"/>
          <w:lang w:eastAsia="zh-CN"/>
        </w:rPr>
        <w:t>；</w:t>
      </w:r>
    </w:p>
    <w:p w14:paraId="482AFD0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电子信箱：</w:t>
      </w:r>
      <w:r>
        <w:rPr>
          <w:rFonts w:hint="eastAsia" w:ascii="宋体" w:hAnsi="宋体" w:cs="宋体"/>
          <w:highlight w:val="none"/>
          <w:u w:val="single"/>
          <w:lang w:eastAsia="zh-CN"/>
        </w:rPr>
        <w:t xml:space="preserve">                           </w:t>
      </w:r>
      <w:r>
        <w:rPr>
          <w:rFonts w:hint="eastAsia" w:ascii="宋体" w:hAnsi="宋体" w:cs="宋体"/>
          <w:highlight w:val="none"/>
          <w:lang w:eastAsia="zh-CN"/>
        </w:rPr>
        <w:t>；通信地址：</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498DE96B">
      <w:pPr>
        <w:spacing w:line="400" w:lineRule="exact"/>
        <w:ind w:firstLine="480" w:firstLineChars="200"/>
        <w:rPr>
          <w:rFonts w:ascii="宋体" w:hAnsi="宋体" w:cs="宋体"/>
          <w:b/>
          <w:highlight w:val="none"/>
          <w:lang w:eastAsia="zh-CN"/>
        </w:rPr>
      </w:pPr>
      <w:r>
        <w:rPr>
          <w:rFonts w:hint="eastAsia" w:ascii="宋体" w:hAnsi="宋体" w:cs="宋体"/>
          <w:highlight w:val="none"/>
          <w:lang w:eastAsia="zh-CN"/>
        </w:rPr>
        <w:t>发包人对发包人代表的授权范围如下：</w:t>
      </w:r>
      <w:r>
        <w:rPr>
          <w:rFonts w:hint="eastAsia" w:ascii="宋体" w:hAnsi="宋体" w:cs="宋体"/>
          <w:highlight w:val="none"/>
          <w:u w:val="single"/>
          <w:lang w:eastAsia="zh-CN"/>
        </w:rPr>
        <w:t></w:t>
      </w:r>
      <w:r>
        <w:rPr>
          <w:rFonts w:hint="eastAsia" w:ascii="宋体" w:hAnsi="宋体" w:cs="宋体"/>
          <w:spacing w:val="-7"/>
          <w:highlight w:val="none"/>
          <w:u w:val="single"/>
          <w:lang w:eastAsia="zh-CN"/>
        </w:rPr>
        <w:t>①有对工程建设的所有外部关系的协调权。 ②</w:t>
      </w:r>
      <w:r>
        <w:rPr>
          <w:rFonts w:hint="eastAsia" w:ascii="宋体" w:hAnsi="宋体" w:cs="宋体"/>
          <w:spacing w:val="-3"/>
          <w:highlight w:val="none"/>
          <w:u w:val="single"/>
          <w:lang w:eastAsia="zh-CN"/>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lang w:eastAsia="zh-CN"/>
        </w:rPr>
        <w:t xml:space="preserve">   </w:t>
      </w:r>
    </w:p>
    <w:p w14:paraId="51DD8B8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2.4 施工现场、施工条件和基础资料的提供</w:t>
      </w:r>
    </w:p>
    <w:p w14:paraId="2EC91F4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2.4.1 提供施工现场</w:t>
      </w:r>
    </w:p>
    <w:p w14:paraId="2084F47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关于发包人移交施工现场的期限要求：</w:t>
      </w:r>
      <w:r>
        <w:rPr>
          <w:rFonts w:hint="eastAsia" w:ascii="宋体" w:hAnsi="宋体" w:cs="宋体"/>
          <w:highlight w:val="none"/>
          <w:u w:val="single"/>
          <w:lang w:eastAsia="zh-CN"/>
        </w:rPr>
        <w:t>开工日期7天前  。</w:t>
      </w:r>
    </w:p>
    <w:p w14:paraId="140C965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2.4.2 提供施工条件</w:t>
      </w:r>
    </w:p>
    <w:p w14:paraId="34393CEA">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关于发</w:t>
      </w:r>
      <w:r>
        <w:rPr>
          <w:rFonts w:hint="eastAsia" w:ascii="宋体" w:hAnsi="宋体" w:cs="宋体"/>
          <w:color w:val="auto"/>
          <w:highlight w:val="none"/>
          <w:lang w:eastAsia="zh-CN"/>
        </w:rPr>
        <w:t>包人应负责提供施工所需要的条件</w:t>
      </w:r>
      <w:r>
        <w:rPr>
          <w:rFonts w:hint="eastAsia" w:ascii="宋体" w:hAnsi="宋体" w:cs="宋体"/>
          <w:color w:val="auto"/>
          <w:highlight w:val="none"/>
          <w:lang w:eastAsia="zh-CN"/>
        </w:rPr>
        <w:t>，包括：</w:t>
      </w:r>
      <w:r>
        <w:rPr>
          <w:rFonts w:hint="eastAsia"/>
          <w:spacing w:val="-3"/>
          <w:highlight w:val="none"/>
          <w:u w:val="single"/>
          <w:lang w:val="en-US" w:eastAsia="zh-CN"/>
        </w:rPr>
        <w:t xml:space="preserve">  / </w:t>
      </w:r>
      <w:r>
        <w:rPr>
          <w:rFonts w:hint="eastAsia"/>
          <w:spacing w:val="-3"/>
          <w:highlight w:val="none"/>
          <w:u w:val="single"/>
          <w:lang w:eastAsia="zh-CN"/>
        </w:rPr>
        <w:t>。</w:t>
      </w:r>
      <w:r>
        <w:rPr>
          <w:rFonts w:hint="eastAsia" w:ascii="宋体" w:hAnsi="宋体" w:cs="宋体"/>
          <w:color w:val="auto"/>
          <w:highlight w:val="none"/>
          <w:u w:val="single"/>
          <w:lang w:eastAsia="zh-CN"/>
        </w:rPr>
        <w:t xml:space="preserve"> </w:t>
      </w:r>
    </w:p>
    <w:p w14:paraId="1145FED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2.5 资金来源证明及支付担保</w:t>
      </w:r>
    </w:p>
    <w:p w14:paraId="197AB884">
      <w:pPr>
        <w:spacing w:line="400" w:lineRule="exact"/>
        <w:ind w:firstLine="480" w:firstLineChars="200"/>
        <w:rPr>
          <w:rFonts w:ascii="宋体" w:hAnsi="宋体" w:cs="宋体"/>
          <w:color w:val="auto"/>
          <w:highlight w:val="none"/>
          <w:lang w:eastAsia="zh-CN"/>
        </w:rPr>
      </w:pPr>
      <w:r>
        <w:rPr>
          <w:rFonts w:hint="eastAsia" w:ascii="宋体" w:hAnsi="宋体" w:cs="宋体"/>
          <w:highlight w:val="none"/>
          <w:lang w:eastAsia="zh-CN"/>
        </w:rPr>
        <w:t>发包人提</w:t>
      </w:r>
      <w:r>
        <w:rPr>
          <w:rFonts w:hint="eastAsia" w:ascii="宋体" w:hAnsi="宋体" w:cs="宋体"/>
          <w:color w:val="auto"/>
          <w:highlight w:val="none"/>
          <w:lang w:eastAsia="zh-CN"/>
        </w:rPr>
        <w:t>供资金来源证明的期限要求：</w:t>
      </w:r>
      <w:r>
        <w:rPr>
          <w:rFonts w:hint="eastAsia"/>
          <w:color w:val="auto"/>
          <w:sz w:val="24"/>
          <w:szCs w:val="24"/>
          <w:highlight w:val="none"/>
          <w:u w:val="single"/>
          <w:lang w:eastAsia="zh-CN"/>
        </w:rPr>
        <w:t xml:space="preserve">   /   </w:t>
      </w:r>
      <w:r>
        <w:rPr>
          <w:rFonts w:ascii="宋体" w:hAnsi="宋体" w:eastAsia="宋体" w:cs="宋体"/>
          <w:color w:val="auto"/>
          <w:sz w:val="24"/>
          <w:szCs w:val="24"/>
          <w:highlight w:val="none"/>
          <w:lang w:eastAsia="zh-CN"/>
        </w:rPr>
        <w:t>。</w:t>
      </w:r>
    </w:p>
    <w:p w14:paraId="0165EADB">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发包人是否提供支付担保：</w:t>
      </w:r>
      <w:r>
        <w:rPr>
          <w:rFonts w:hint="eastAsia"/>
          <w:color w:val="auto"/>
          <w:sz w:val="24"/>
          <w:szCs w:val="24"/>
          <w:highlight w:val="none"/>
          <w:u w:val="single"/>
          <w:lang w:eastAsia="zh-CN"/>
        </w:rPr>
        <w:t xml:space="preserve">  /   </w:t>
      </w:r>
      <w:r>
        <w:rPr>
          <w:rFonts w:hint="eastAsia" w:ascii="宋体" w:hAnsi="宋体" w:cs="宋体"/>
          <w:color w:val="auto"/>
          <w:highlight w:val="none"/>
          <w:lang w:eastAsia="zh-CN"/>
        </w:rPr>
        <w:t>。</w:t>
      </w:r>
    </w:p>
    <w:p w14:paraId="5DA14E5A">
      <w:pPr>
        <w:spacing w:line="400" w:lineRule="exact"/>
        <w:ind w:firstLine="480" w:firstLineChars="200"/>
        <w:rPr>
          <w:rFonts w:ascii="宋体" w:hAnsi="宋体" w:cs="宋体"/>
          <w:color w:val="auto"/>
          <w:highlight w:val="none"/>
          <w:u w:val="single"/>
          <w:lang w:eastAsia="zh-CN"/>
        </w:rPr>
      </w:pPr>
      <w:r>
        <w:rPr>
          <w:rFonts w:hint="eastAsia" w:ascii="宋体" w:hAnsi="宋体" w:cs="宋体"/>
          <w:color w:val="auto"/>
          <w:highlight w:val="none"/>
          <w:lang w:eastAsia="zh-CN"/>
        </w:rPr>
        <w:t>发包人提供支付担保的形式：</w:t>
      </w:r>
      <w:r>
        <w:rPr>
          <w:rFonts w:hint="eastAsia"/>
          <w:color w:val="auto"/>
          <w:sz w:val="24"/>
          <w:szCs w:val="24"/>
          <w:highlight w:val="none"/>
          <w:u w:val="single"/>
          <w:lang w:eastAsia="zh-CN"/>
        </w:rPr>
        <w:t xml:space="preserve">  /   </w:t>
      </w:r>
      <w:r>
        <w:rPr>
          <w:rFonts w:hint="eastAsia" w:ascii="宋体" w:hAnsi="宋体" w:cs="宋体"/>
          <w:color w:val="auto"/>
          <w:highlight w:val="none"/>
          <w:u w:val="single"/>
          <w:lang w:eastAsia="zh-CN"/>
        </w:rPr>
        <w:t>。</w:t>
      </w:r>
    </w:p>
    <w:p w14:paraId="19F2303B">
      <w:pPr>
        <w:spacing w:line="400" w:lineRule="exact"/>
        <w:ind w:firstLine="482" w:firstLineChars="200"/>
        <w:rPr>
          <w:rFonts w:ascii="宋体" w:hAnsi="宋体" w:cs="宋体"/>
          <w:b/>
          <w:bCs/>
          <w:color w:val="auto"/>
          <w:highlight w:val="none"/>
          <w:lang w:eastAsia="zh-CN"/>
        </w:rPr>
      </w:pPr>
      <w:bookmarkStart w:id="172" w:name="_Toc351203635"/>
      <w:r>
        <w:rPr>
          <w:rFonts w:hint="eastAsia" w:ascii="宋体" w:hAnsi="宋体" w:cs="宋体"/>
          <w:b/>
          <w:bCs/>
          <w:color w:val="auto"/>
          <w:highlight w:val="none"/>
          <w:lang w:eastAsia="zh-CN"/>
        </w:rPr>
        <w:t>2.6 支付合同价款</w:t>
      </w:r>
    </w:p>
    <w:p w14:paraId="4FC2079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发包人应按合同约定向承包人及时支付合同价款。</w:t>
      </w:r>
    </w:p>
    <w:p w14:paraId="2B23221E">
      <w:pPr>
        <w:spacing w:line="400" w:lineRule="exact"/>
        <w:ind w:firstLine="482" w:firstLineChars="200"/>
        <w:rPr>
          <w:rFonts w:ascii="宋体" w:hAnsi="宋体" w:cs="宋体"/>
          <w:b/>
          <w:bCs/>
          <w:highlight w:val="none"/>
          <w:lang w:eastAsia="zh-CN"/>
        </w:rPr>
      </w:pPr>
      <w:r>
        <w:rPr>
          <w:rFonts w:hint="eastAsia" w:ascii="宋体" w:hAnsi="宋体" w:cs="宋体"/>
          <w:b/>
          <w:bCs/>
          <w:highlight w:val="none"/>
          <w:lang w:eastAsia="zh-CN"/>
        </w:rPr>
        <w:t>2.7 组织竣工验收</w:t>
      </w:r>
    </w:p>
    <w:p w14:paraId="507FA36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发包人应按合同约定及时组织竣工验收。</w:t>
      </w:r>
    </w:p>
    <w:p w14:paraId="6B267996">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承包人完成合同范围内工程内容，发包人应根据施工图纸、现行施工验收规范和质量验收标准及时组织工程质量验收。</w:t>
      </w:r>
    </w:p>
    <w:p w14:paraId="2921CD24">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bookmarkStart w:id="173" w:name="_Toc296346659"/>
      <w:bookmarkStart w:id="174" w:name="_Toc292559363"/>
      <w:bookmarkStart w:id="175" w:name="_Toc296891198"/>
      <w:bookmarkStart w:id="176" w:name="_Toc296944497"/>
      <w:bookmarkStart w:id="177" w:name="_Toc296503158"/>
      <w:bookmarkStart w:id="178" w:name="_Toc297048344"/>
      <w:bookmarkStart w:id="179" w:name="_Toc296347157"/>
      <w:bookmarkStart w:id="180" w:name="_Toc292559868"/>
      <w:bookmarkStart w:id="181" w:name="_Toc296890986"/>
      <w:bookmarkStart w:id="182" w:name="_Toc297120458"/>
      <w:r>
        <w:rPr>
          <w:rFonts w:hint="eastAsia" w:ascii="宋体" w:hAnsi="宋体" w:eastAsia="宋体" w:cs="宋体"/>
          <w:sz w:val="24"/>
          <w:szCs w:val="24"/>
          <w:highlight w:val="none"/>
          <w:lang w:eastAsia="zh-CN"/>
        </w:rPr>
        <w:t>. 承包人</w:t>
      </w:r>
      <w:bookmarkEnd w:id="172"/>
    </w:p>
    <w:bookmarkEnd w:id="173"/>
    <w:bookmarkEnd w:id="174"/>
    <w:bookmarkEnd w:id="175"/>
    <w:bookmarkEnd w:id="176"/>
    <w:bookmarkEnd w:id="177"/>
    <w:bookmarkEnd w:id="178"/>
    <w:bookmarkEnd w:id="179"/>
    <w:bookmarkEnd w:id="180"/>
    <w:bookmarkEnd w:id="181"/>
    <w:bookmarkEnd w:id="182"/>
    <w:p w14:paraId="6AD03BF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3.1 承包人的一般义务</w:t>
      </w:r>
    </w:p>
    <w:p w14:paraId="566F98A0">
      <w:pPr>
        <w:spacing w:line="400" w:lineRule="exact"/>
        <w:ind w:firstLine="480" w:firstLineChars="200"/>
        <w:rPr>
          <w:rFonts w:ascii="宋体" w:hAnsi="宋体" w:cs="宋体"/>
          <w:b/>
          <w:bCs/>
          <w:highlight w:val="none"/>
          <w:lang w:eastAsia="zh-CN"/>
        </w:rPr>
      </w:pPr>
      <w:r>
        <w:rPr>
          <w:rFonts w:hint="eastAsia" w:ascii="宋体" w:hAnsi="宋体" w:cs="宋体"/>
          <w:highlight w:val="none"/>
          <w:lang w:eastAsia="zh-CN"/>
        </w:rPr>
        <w:t>（9）承包人提交的竣工资料的内容：</w:t>
      </w:r>
      <w:r>
        <w:rPr>
          <w:rFonts w:hint="eastAsia" w:ascii="宋体" w:hAnsi="宋体" w:cs="宋体"/>
          <w:b/>
          <w:bCs/>
          <w:highlight w:val="none"/>
          <w:u w:val="single"/>
          <w:lang w:eastAsia="zh-CN"/>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highlight w:val="none"/>
          <w:lang w:eastAsia="zh-CN"/>
        </w:rPr>
        <w:t>。</w:t>
      </w:r>
    </w:p>
    <w:p w14:paraId="1A16A07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承包人需要提交的竣工资料套数：</w:t>
      </w:r>
      <w:r>
        <w:rPr>
          <w:rFonts w:hint="eastAsia" w:ascii="宋体" w:hAnsi="宋体" w:cs="宋体"/>
          <w:highlight w:val="none"/>
          <w:u w:val="single"/>
          <w:lang w:eastAsia="zh-CN"/>
        </w:rPr>
        <w:t xml:space="preserve">  按发包人实际需求   </w:t>
      </w:r>
      <w:r>
        <w:rPr>
          <w:rFonts w:hint="eastAsia" w:ascii="宋体" w:hAnsi="宋体" w:cs="宋体"/>
          <w:highlight w:val="none"/>
          <w:lang w:eastAsia="zh-CN"/>
        </w:rPr>
        <w:t>。</w:t>
      </w:r>
    </w:p>
    <w:p w14:paraId="3B0BD93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承包人提交的竣工资料的费用承担：</w:t>
      </w:r>
      <w:r>
        <w:rPr>
          <w:rFonts w:hint="eastAsia" w:ascii="宋体" w:hAnsi="宋体" w:cs="宋体"/>
          <w:highlight w:val="none"/>
          <w:u w:val="single"/>
          <w:lang w:eastAsia="zh-CN"/>
        </w:rPr>
        <w:t xml:space="preserve">由承包人承担  </w:t>
      </w:r>
      <w:r>
        <w:rPr>
          <w:rFonts w:hint="eastAsia" w:ascii="宋体" w:hAnsi="宋体" w:cs="宋体"/>
          <w:highlight w:val="none"/>
          <w:lang w:eastAsia="zh-CN"/>
        </w:rPr>
        <w:t>。</w:t>
      </w:r>
    </w:p>
    <w:p w14:paraId="424C2F9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承包人提交的竣工资料移交时间：</w:t>
      </w:r>
      <w:r>
        <w:rPr>
          <w:rFonts w:hint="eastAsia" w:ascii="宋体" w:hAnsi="宋体" w:cs="宋体"/>
          <w:highlight w:val="none"/>
          <w:u w:val="single"/>
          <w:lang w:eastAsia="zh-CN"/>
        </w:rPr>
        <w:t>工程竣工验收合格后7天内</w:t>
      </w:r>
      <w:r>
        <w:rPr>
          <w:rFonts w:hint="eastAsia" w:ascii="宋体" w:hAnsi="宋体" w:cs="宋体"/>
          <w:highlight w:val="none"/>
          <w:lang w:eastAsia="zh-CN"/>
        </w:rPr>
        <w:t>。</w:t>
      </w:r>
    </w:p>
    <w:p w14:paraId="75AFB89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承包人提交的竣工资料形式要求：</w:t>
      </w:r>
      <w:r>
        <w:rPr>
          <w:rFonts w:hint="eastAsia" w:ascii="宋体" w:hAnsi="宋体" w:cs="宋体"/>
          <w:highlight w:val="none"/>
          <w:u w:val="single"/>
          <w:lang w:eastAsia="zh-CN"/>
        </w:rPr>
        <w:t xml:space="preserve">   纸质及相关电子数据  </w:t>
      </w:r>
      <w:r>
        <w:rPr>
          <w:rFonts w:hint="eastAsia" w:ascii="宋体" w:hAnsi="宋体" w:cs="宋体"/>
          <w:highlight w:val="none"/>
          <w:lang w:eastAsia="zh-CN"/>
        </w:rPr>
        <w:t>。</w:t>
      </w:r>
    </w:p>
    <w:p w14:paraId="16E2B99D">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（10）承包人应履行的其他义务：</w:t>
      </w:r>
    </w:p>
    <w:p w14:paraId="2D89536D">
      <w:pPr>
        <w:pStyle w:val="47"/>
        <w:tabs>
          <w:tab w:val="left" w:pos="1345"/>
        </w:tabs>
        <w:spacing w:line="400" w:lineRule="exact"/>
        <w:ind w:left="425" w:hanging="425"/>
        <w:rPr>
          <w:rFonts w:ascii="宋体" w:hAnsi="宋体" w:cs="宋体"/>
          <w:highlight w:val="none"/>
          <w:u w:val="single"/>
          <w:lang w:eastAsia="zh-CN"/>
        </w:rPr>
      </w:pPr>
      <w:r>
        <w:rPr>
          <w:rFonts w:ascii="宋体" w:hAnsi="宋体" w:cs="宋体"/>
          <w:highlight w:val="none"/>
          <w:lang w:eastAsia="zh-CN"/>
        </w:rPr>
        <w:t>a.</w:t>
      </w:r>
      <w:r>
        <w:rPr>
          <w:rFonts w:hint="eastAsia" w:ascii="宋体" w:hAnsi="宋体" w:cs="宋体"/>
          <w:spacing w:val="-4"/>
          <w:highlight w:val="none"/>
          <w:u w:val="single"/>
          <w:lang w:eastAsia="zh-CN"/>
        </w:rPr>
        <w:t>向发包人、监理人提供施工现场办公室各1</w:t>
      </w:r>
      <w:r>
        <w:rPr>
          <w:rFonts w:hint="eastAsia" w:ascii="宋体" w:hAnsi="宋体" w:cs="宋体"/>
          <w:spacing w:val="-3"/>
          <w:highlight w:val="none"/>
          <w:u w:val="single"/>
          <w:lang w:eastAsia="zh-CN"/>
        </w:rPr>
        <w:t>间免费使用</w:t>
      </w:r>
      <w:r>
        <w:rPr>
          <w:rFonts w:hint="eastAsia" w:ascii="宋体" w:hAnsi="宋体" w:cs="宋体"/>
          <w:highlight w:val="none"/>
          <w:u w:val="single"/>
          <w:lang w:eastAsia="zh-CN"/>
        </w:rPr>
        <w:t>。</w:t>
      </w:r>
    </w:p>
    <w:p w14:paraId="733533AC">
      <w:pPr>
        <w:spacing w:line="400" w:lineRule="exact"/>
        <w:ind w:left="425" w:hanging="425"/>
        <w:rPr>
          <w:rFonts w:ascii="宋体" w:hAnsi="宋体" w:cs="宋体"/>
          <w:color w:val="auto"/>
          <w:highlight w:val="none"/>
          <w:u w:val="single"/>
          <w:lang w:eastAsia="zh-CN"/>
        </w:rPr>
      </w:pPr>
      <w:r>
        <w:rPr>
          <w:rFonts w:ascii="宋体" w:hAnsi="宋体" w:cs="宋体"/>
          <w:color w:val="auto"/>
          <w:highlight w:val="none"/>
          <w:lang w:eastAsia="zh-CN"/>
        </w:rPr>
        <w:t>b.</w:t>
      </w:r>
      <w:r>
        <w:rPr>
          <w:rFonts w:hint="eastAsia" w:ascii="宋体" w:hAnsi="宋体" w:cs="宋体"/>
          <w:highlight w:val="none"/>
          <w:u w:val="single"/>
          <w:lang w:eastAsia="zh-CN"/>
        </w:rPr>
        <w:t>在施工中必须严格按照规</w:t>
      </w:r>
      <w:r>
        <w:rPr>
          <w:rFonts w:hint="eastAsia" w:ascii="宋体" w:hAnsi="宋体" w:cs="宋体"/>
          <w:color w:val="auto"/>
          <w:highlight w:val="none"/>
          <w:u w:val="single"/>
          <w:lang w:eastAsia="zh-CN"/>
        </w:rPr>
        <w:t>范操作，</w:t>
      </w:r>
      <w:r>
        <w:rPr>
          <w:rFonts w:hint="eastAsia" w:ascii="宋体" w:hAnsi="宋体" w:cs="宋体"/>
          <w:color w:val="auto"/>
          <w:spacing w:val="-3"/>
          <w:highlight w:val="none"/>
          <w:u w:val="single"/>
          <w:lang w:eastAsia="zh-CN"/>
        </w:rPr>
        <w:t>并针对周围树木、管线和邻近建筑物实际情况</w:t>
      </w:r>
      <w:r>
        <w:rPr>
          <w:rFonts w:hint="eastAsia" w:ascii="宋体" w:hAnsi="宋体" w:cs="宋体"/>
          <w:color w:val="auto"/>
          <w:highlight w:val="none"/>
          <w:u w:val="single"/>
          <w:lang w:eastAsia="zh-CN"/>
        </w:rPr>
        <w:t>，采取相应防护措施，对不按规范要求施工或未采取防护措施的，造成的损失由承包人承担。</w:t>
      </w:r>
    </w:p>
    <w:p w14:paraId="5AA56AFC">
      <w:pPr>
        <w:spacing w:line="400" w:lineRule="exact"/>
        <w:ind w:left="425" w:hanging="425"/>
        <w:rPr>
          <w:rFonts w:ascii="宋体" w:hAnsi="宋体" w:cs="宋体"/>
          <w:color w:val="auto"/>
          <w:highlight w:val="none"/>
          <w:u w:val="single"/>
          <w:lang w:eastAsia="zh-CN"/>
        </w:rPr>
      </w:pPr>
      <w:r>
        <w:rPr>
          <w:rFonts w:ascii="宋体" w:hAnsi="宋体" w:cs="宋体"/>
          <w:color w:val="auto"/>
          <w:highlight w:val="none"/>
          <w:lang w:eastAsia="zh-CN"/>
        </w:rPr>
        <w:t>c.</w:t>
      </w:r>
      <w:r>
        <w:rPr>
          <w:rFonts w:hint="eastAsia" w:ascii="宋体" w:hAnsi="宋体" w:cs="宋体"/>
          <w:color w:val="auto"/>
          <w:highlight w:val="none"/>
          <w:u w:val="single"/>
          <w:lang w:eastAsia="zh-CN"/>
        </w:rPr>
        <w:t>本项目施工安全由承包人负总责。</w:t>
      </w:r>
    </w:p>
    <w:p w14:paraId="703814EF">
      <w:pPr>
        <w:spacing w:line="400" w:lineRule="exact"/>
        <w:ind w:left="425" w:hanging="425"/>
        <w:rPr>
          <w:rFonts w:ascii="宋体" w:hAnsi="宋体" w:cs="宋体"/>
          <w:color w:val="auto"/>
          <w:highlight w:val="none"/>
          <w:u w:val="single"/>
          <w:lang w:eastAsia="zh-CN"/>
        </w:rPr>
      </w:pPr>
      <w:r>
        <w:rPr>
          <w:rFonts w:ascii="宋体" w:hAnsi="宋体" w:cs="宋体"/>
          <w:color w:val="auto"/>
          <w:highlight w:val="none"/>
          <w:lang w:eastAsia="zh-CN"/>
        </w:rPr>
        <w:t>d.</w:t>
      </w:r>
      <w:r>
        <w:rPr>
          <w:rFonts w:hint="eastAsia" w:ascii="宋体" w:hAnsi="宋体" w:cs="宋体"/>
          <w:color w:val="auto"/>
          <w:highlight w:val="none"/>
          <w:u w:val="single"/>
          <w:lang w:eastAsia="zh-CN"/>
        </w:rPr>
        <w:t>按当地有关部门要求，由承包人办理的有关施工场地交通、环卫和施工噪音管理等手续。</w:t>
      </w:r>
    </w:p>
    <w:p w14:paraId="1BBEB646">
      <w:pPr>
        <w:pStyle w:val="47"/>
        <w:tabs>
          <w:tab w:val="left" w:pos="1120"/>
        </w:tabs>
        <w:spacing w:line="400" w:lineRule="exact"/>
        <w:rPr>
          <w:rFonts w:ascii="宋体" w:hAnsi="宋体" w:cs="宋体"/>
          <w:b/>
          <w:color w:val="auto"/>
          <w:highlight w:val="none"/>
          <w:u w:val="single"/>
          <w:lang w:eastAsia="zh-CN"/>
        </w:rPr>
      </w:pPr>
      <w:r>
        <w:rPr>
          <w:rFonts w:hint="eastAsia" w:ascii="宋体" w:hAnsi="宋体" w:cs="宋体"/>
          <w:b/>
          <w:color w:val="auto"/>
          <w:highlight w:val="none"/>
          <w:u w:val="single"/>
          <w:lang w:eastAsia="zh-CN"/>
        </w:rPr>
        <w:t>e.其他：</w:t>
      </w:r>
    </w:p>
    <w:p w14:paraId="1CE34043">
      <w:pPr>
        <w:spacing w:line="400" w:lineRule="exact"/>
        <w:ind w:firstLine="482" w:firstLineChars="200"/>
        <w:rPr>
          <w:rFonts w:ascii="宋体" w:hAnsi="宋体" w:cs="宋体"/>
          <w:b/>
          <w:color w:val="auto"/>
          <w:highlight w:val="none"/>
          <w:u w:val="single"/>
          <w:lang w:eastAsia="zh-CN"/>
        </w:rPr>
      </w:pPr>
      <w:r>
        <w:rPr>
          <w:rFonts w:hint="eastAsia" w:ascii="宋体" w:hAnsi="宋体" w:cs="宋体"/>
          <w:b/>
          <w:color w:val="auto"/>
          <w:highlight w:val="none"/>
          <w:lang w:eastAsia="zh-CN"/>
        </w:rPr>
        <w:t>①</w:t>
      </w:r>
      <w:r>
        <w:rPr>
          <w:rFonts w:hint="eastAsia" w:ascii="宋体" w:hAnsi="宋体" w:cs="宋体"/>
          <w:b/>
          <w:color w:val="auto"/>
          <w:highlight w:val="none"/>
          <w:u w:val="single"/>
          <w:lang w:eastAsia="zh-CN"/>
        </w:rPr>
        <w:t>承包人必须遵守浙江省、台州市等地方性法规，服从行业主管部门的管理，凡涉及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lang w:eastAsia="zh-CN"/>
        </w:rPr>
        <w:t>。</w:t>
      </w:r>
    </w:p>
    <w:p w14:paraId="084CF2A9">
      <w:pPr>
        <w:spacing w:line="400" w:lineRule="exact"/>
        <w:ind w:firstLine="506" w:firstLineChars="210"/>
        <w:rPr>
          <w:rFonts w:ascii="宋体" w:hAnsi="宋体" w:cs="宋体"/>
          <w:b/>
          <w:color w:val="auto"/>
          <w:highlight w:val="none"/>
          <w:u w:val="single"/>
          <w:lang w:eastAsia="zh-CN"/>
        </w:rPr>
      </w:pPr>
      <w:r>
        <w:rPr>
          <w:rFonts w:hint="eastAsia" w:ascii="宋体" w:hAnsi="宋体" w:cs="宋体"/>
          <w:b/>
          <w:color w:val="auto"/>
          <w:highlight w:val="none"/>
          <w:lang w:eastAsia="zh-CN"/>
        </w:rPr>
        <w:t>②</w:t>
      </w:r>
      <w:r>
        <w:rPr>
          <w:rFonts w:hint="eastAsia" w:ascii="宋体" w:hAnsi="宋体" w:cs="宋体"/>
          <w:b/>
          <w:color w:val="auto"/>
          <w:highlight w:val="none"/>
          <w:u w:val="single"/>
          <w:lang w:eastAsia="zh-CN"/>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734AA82D">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lang w:eastAsia="zh-CN"/>
        </w:rPr>
        <w:t>③</w:t>
      </w:r>
      <w:r>
        <w:rPr>
          <w:rFonts w:hint="eastAsia" w:ascii="宋体" w:hAnsi="宋体" w:cs="宋体"/>
          <w:b/>
          <w:highlight w:val="none"/>
          <w:u w:val="single"/>
          <w:lang w:eastAsia="zh-CN"/>
        </w:rPr>
        <w:t>对发包人的现场监督工作予以充分地配合与协助。承包人服从发包人、监理公司的管理，做好交叉施工事宜及其他与本工程施工相关的工作</w:t>
      </w:r>
      <w:r>
        <w:rPr>
          <w:rFonts w:hint="eastAsia" w:ascii="宋体" w:hAnsi="宋体" w:cs="宋体"/>
          <w:b/>
          <w:highlight w:val="none"/>
          <w:u w:val="single"/>
          <w:lang w:eastAsia="zh-CN"/>
        </w:rPr>
        <w:t>。</w:t>
      </w:r>
    </w:p>
    <w:p w14:paraId="4365C438">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lang w:eastAsia="zh-CN"/>
        </w:rPr>
        <w:t>④</w:t>
      </w:r>
      <w:r>
        <w:rPr>
          <w:rFonts w:hint="eastAsia" w:ascii="宋体" w:hAnsi="宋体" w:cs="宋体"/>
          <w:b/>
          <w:highlight w:val="none"/>
          <w:u w:val="single"/>
          <w:lang w:eastAsia="zh-CN"/>
        </w:rPr>
        <w:t>承包人承担施工期间的水、电费用，承包人必须每月按水、电部门的计价标准，按所需缴纳金额及时足额向水、电部门缴纳，若承包人不按时缴纳，则发包人有权采取相应措施。</w:t>
      </w:r>
    </w:p>
    <w:p w14:paraId="23E4F8A3">
      <w:pPr>
        <w:tabs>
          <w:tab w:val="left" w:pos="450"/>
        </w:tabs>
        <w:spacing w:line="400" w:lineRule="exact"/>
        <w:ind w:firstLine="542" w:firstLineChars="225"/>
        <w:rPr>
          <w:rFonts w:ascii="宋体" w:hAnsi="宋体" w:cs="宋体"/>
          <w:b/>
          <w:highlight w:val="none"/>
          <w:u w:val="single"/>
          <w:lang w:eastAsia="zh-CN"/>
        </w:rPr>
      </w:pPr>
      <w:r>
        <w:rPr>
          <w:rFonts w:hint="eastAsia" w:ascii="宋体" w:hAnsi="宋体" w:cs="宋体"/>
          <w:b/>
          <w:highlight w:val="none"/>
          <w:lang w:eastAsia="zh-CN"/>
        </w:rPr>
        <w:t>⑤</w:t>
      </w:r>
      <w:r>
        <w:rPr>
          <w:rFonts w:hint="eastAsia" w:ascii="宋体" w:hAnsi="宋体" w:cs="宋体"/>
          <w:b/>
          <w:highlight w:val="none"/>
          <w:u w:val="single"/>
          <w:lang w:eastAsia="zh-CN"/>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9B221B6">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lang w:eastAsia="zh-CN"/>
        </w:rPr>
        <w:t>⑥</w:t>
      </w:r>
      <w:r>
        <w:rPr>
          <w:rFonts w:hint="eastAsia" w:ascii="宋体" w:hAnsi="宋体" w:cs="宋体"/>
          <w:b/>
          <w:highlight w:val="none"/>
          <w:u w:val="single"/>
          <w:lang w:eastAsia="zh-CN"/>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E71E77B">
      <w:pPr>
        <w:spacing w:line="400" w:lineRule="exact"/>
        <w:ind w:firstLine="506" w:firstLineChars="210"/>
        <w:rPr>
          <w:rFonts w:ascii="宋体" w:hAnsi="宋体" w:cs="宋体"/>
          <w:b/>
          <w:highlight w:val="none"/>
          <w:u w:val="single"/>
          <w:lang w:eastAsia="zh-CN"/>
        </w:rPr>
      </w:pPr>
      <w:r>
        <w:rPr>
          <w:rFonts w:hint="eastAsia" w:ascii="宋体" w:hAnsi="宋体" w:cs="宋体"/>
          <w:b/>
          <w:highlight w:val="none"/>
          <w:lang w:eastAsia="zh-CN"/>
        </w:rPr>
        <w:t>⑦</w:t>
      </w:r>
      <w:r>
        <w:rPr>
          <w:rFonts w:hint="eastAsia" w:ascii="宋体" w:hAnsi="宋体" w:cs="宋体"/>
          <w:b/>
          <w:highlight w:val="none"/>
          <w:u w:val="single"/>
          <w:lang w:eastAsia="zh-CN"/>
        </w:rPr>
        <w:t>施工现场的标语、条幅和围挡图案、廉政文化宣传等制作，在悬挂和喷涂前应征得发包人同意，如发包人提出修改意见，承包人应无条件修改，直到符合要求为止，合同价款不予调整。</w:t>
      </w:r>
    </w:p>
    <w:p w14:paraId="7EF22182">
      <w:pPr>
        <w:spacing w:line="400" w:lineRule="exact"/>
        <w:ind w:firstLine="506" w:firstLineChars="210"/>
        <w:rPr>
          <w:rFonts w:ascii="宋体" w:hAnsi="宋体" w:cs="宋体"/>
          <w:b/>
          <w:highlight w:val="none"/>
          <w:u w:val="single"/>
          <w:lang w:eastAsia="zh-CN"/>
        </w:rPr>
      </w:pPr>
      <w:r>
        <w:rPr>
          <w:rFonts w:hint="eastAsia" w:ascii="宋体" w:hAnsi="宋体" w:cs="宋体"/>
          <w:b/>
          <w:highlight w:val="none"/>
          <w:lang w:eastAsia="zh-CN"/>
        </w:rPr>
        <w:t>⑧</w:t>
      </w:r>
      <w:r>
        <w:rPr>
          <w:rFonts w:hint="eastAsia" w:ascii="宋体" w:hAnsi="宋体" w:cs="宋体"/>
          <w:b/>
          <w:highlight w:val="none"/>
          <w:u w:val="single"/>
          <w:lang w:eastAsia="zh-CN"/>
        </w:rPr>
        <w:t>承包人在合同履行过程中，应严格遵守和执行发包人制定的各项管理制度和规定，严格执行发包人关于工程设计变更、签证等方面的审批程序及制度。</w:t>
      </w:r>
    </w:p>
    <w:p w14:paraId="15148535">
      <w:pPr>
        <w:tabs>
          <w:tab w:val="left" w:pos="450"/>
        </w:tabs>
        <w:spacing w:line="400" w:lineRule="exact"/>
        <w:ind w:firstLine="542" w:firstLineChars="225"/>
        <w:rPr>
          <w:rFonts w:ascii="宋体" w:hAnsi="宋体" w:cs="宋体"/>
          <w:b/>
          <w:highlight w:val="none"/>
          <w:u w:val="single"/>
          <w:lang w:eastAsia="zh-CN"/>
        </w:rPr>
      </w:pPr>
      <w:r>
        <w:rPr>
          <w:rFonts w:hint="eastAsia" w:ascii="宋体" w:hAnsi="宋体" w:cs="宋体"/>
          <w:b/>
          <w:highlight w:val="none"/>
          <w:lang w:eastAsia="zh-CN"/>
        </w:rPr>
        <w:t>⑨</w:t>
      </w:r>
      <w:r>
        <w:rPr>
          <w:rFonts w:hint="eastAsia" w:ascii="宋体" w:hAnsi="宋体" w:cs="宋体"/>
          <w:b/>
          <w:highlight w:val="none"/>
          <w:u w:val="single"/>
          <w:lang w:eastAsia="zh-CN"/>
        </w:rPr>
        <w:t>由承包人的质量安全职能部门每月对本工程施工现场的质量、安全文明、进度等进行全面督查，并将督查结果向发包人汇报。</w:t>
      </w:r>
    </w:p>
    <w:p w14:paraId="54A9014B">
      <w:pPr>
        <w:tabs>
          <w:tab w:val="left" w:pos="450"/>
        </w:tabs>
        <w:spacing w:line="400" w:lineRule="exact"/>
        <w:ind w:firstLine="542" w:firstLineChars="225"/>
        <w:rPr>
          <w:rFonts w:ascii="宋体" w:hAnsi="宋体" w:cs="宋体"/>
          <w:b/>
          <w:highlight w:val="none"/>
          <w:u w:val="single"/>
          <w:lang w:eastAsia="zh-CN"/>
        </w:rPr>
      </w:pPr>
      <w:r>
        <w:rPr>
          <w:rFonts w:hint="eastAsia" w:ascii="宋体" w:hAnsi="宋体" w:cs="宋体"/>
          <w:b/>
          <w:highlight w:val="none"/>
          <w:lang w:eastAsia="zh-CN"/>
        </w:rPr>
        <w:t>⑩</w:t>
      </w:r>
      <w:r>
        <w:rPr>
          <w:rFonts w:hint="eastAsia" w:ascii="宋体" w:hAnsi="宋体" w:cs="宋体"/>
          <w:b/>
          <w:highlight w:val="none"/>
          <w:u w:val="single"/>
          <w:lang w:eastAsia="zh-CN"/>
        </w:rPr>
        <w:t>已竣工工程未验收合格之前，承包人按协议条款约定负责已完成工程的保护工作，保护期间发生损坏，责任方自费予以修复至符合验收条件</w:t>
      </w:r>
      <w:r>
        <w:rPr>
          <w:rFonts w:hint="eastAsia" w:ascii="宋体" w:hAnsi="宋体" w:cs="宋体"/>
          <w:b/>
          <w:highlight w:val="none"/>
          <w:u w:val="single"/>
          <w:lang w:eastAsia="zh-CN"/>
        </w:rPr>
        <w:t>。</w:t>
      </w:r>
    </w:p>
    <w:p w14:paraId="24CCFD6A">
      <w:pPr>
        <w:tabs>
          <w:tab w:val="left" w:pos="450"/>
        </w:tabs>
        <w:spacing w:line="400" w:lineRule="exact"/>
        <w:ind w:left="425" w:hanging="425"/>
        <w:rPr>
          <w:rFonts w:ascii="宋体" w:hAnsi="宋体" w:cs="宋体"/>
          <w:b/>
          <w:highlight w:val="none"/>
          <w:u w:val="single"/>
          <w:lang w:eastAsia="zh-CN"/>
        </w:rPr>
      </w:pPr>
      <w:r>
        <w:rPr>
          <w:rFonts w:hint="eastAsia" w:ascii="宋体" w:hAnsi="宋体" w:cs="宋体"/>
          <w:b/>
          <w:highlight w:val="none"/>
          <w:lang w:eastAsia="zh-CN"/>
        </w:rPr>
        <w:t>f</w:t>
      </w:r>
      <w:r>
        <w:rPr>
          <w:rFonts w:ascii="宋体" w:hAnsi="宋体" w:cs="宋体"/>
          <w:b/>
          <w:highlight w:val="none"/>
          <w:lang w:eastAsia="zh-CN"/>
        </w:rPr>
        <w:t>.</w:t>
      </w:r>
      <w:r>
        <w:rPr>
          <w:rFonts w:hint="eastAsia" w:ascii="宋体" w:hAnsi="宋体" w:cs="宋体"/>
          <w:b/>
          <w:highlight w:val="none"/>
          <w:u w:val="single"/>
          <w:lang w:eastAsia="zh-CN"/>
        </w:rPr>
        <w:t>农民工工资按三人社〔2019〕41号《关于印发三门县建设领域民工工资管理办法（试行）的通知》执行</w:t>
      </w:r>
      <w:r>
        <w:rPr>
          <w:rFonts w:hint="eastAsia" w:ascii="宋体" w:hAnsi="宋体" w:cs="宋体"/>
          <w:b/>
          <w:highlight w:val="none"/>
          <w:u w:val="single"/>
          <w:lang w:eastAsia="zh-CN"/>
        </w:rPr>
        <w:t>。</w:t>
      </w:r>
    </w:p>
    <w:p w14:paraId="64CA3B2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（11）承包人诚实信用的承诺：</w:t>
      </w:r>
      <w:r>
        <w:rPr>
          <w:rFonts w:hint="eastAsia" w:ascii="宋体" w:hAnsi="宋体" w:cs="宋体"/>
          <w:highlight w:val="none"/>
          <w:u w:val="single"/>
          <w:lang w:eastAsia="zh-CN"/>
        </w:rPr>
        <w:t xml:space="preserve"> 承包人向发包人承诺按照本合同约定及现场发包人和监理工程师的指令进行施工。竣工后，保修期内承担工程质量保修责任，并履行本合同约定的全部义务 。</w:t>
      </w:r>
    </w:p>
    <w:p w14:paraId="218DA64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（12）承包人使用新技术、工法、工艺的承诺：</w:t>
      </w:r>
      <w:r>
        <w:rPr>
          <w:rFonts w:hint="eastAsia" w:ascii="宋体" w:hAnsi="宋体" w:cs="宋体"/>
          <w:highlight w:val="none"/>
          <w:u w:val="single"/>
          <w:lang w:eastAsia="zh-CN"/>
        </w:rPr>
        <w:t xml:space="preserve">            /         。</w:t>
      </w:r>
    </w:p>
    <w:p w14:paraId="662E66C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3.2 项目经理</w:t>
      </w:r>
    </w:p>
    <w:p w14:paraId="73B3AC8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3.2.1 项目经理：</w:t>
      </w:r>
    </w:p>
    <w:p w14:paraId="467A948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姓    名：</w:t>
      </w:r>
      <w:r>
        <w:rPr>
          <w:rFonts w:hint="eastAsia" w:ascii="宋体" w:hAnsi="宋体" w:cs="宋体"/>
          <w:highlight w:val="none"/>
          <w:u w:val="single"/>
          <w:lang w:eastAsia="zh-CN"/>
        </w:rPr>
        <w:t>   </w:t>
      </w:r>
      <w:r>
        <w:rPr>
          <w:rFonts w:hint="eastAsia" w:ascii="宋体" w:hAnsi="宋体" w:cs="宋体"/>
          <w:highlight w:val="none"/>
          <w:lang w:eastAsia="zh-CN"/>
        </w:rPr>
        <w:t>；身份证号：</w:t>
      </w:r>
      <w:r>
        <w:rPr>
          <w:rFonts w:hint="eastAsia" w:ascii="宋体" w:hAnsi="宋体" w:cs="宋体"/>
          <w:highlight w:val="none"/>
          <w:u w:val="single"/>
          <w:lang w:eastAsia="zh-CN"/>
        </w:rPr>
        <w:t>   </w:t>
      </w:r>
      <w:r>
        <w:rPr>
          <w:rFonts w:hint="eastAsia" w:ascii="宋体" w:hAnsi="宋体" w:cs="宋体"/>
          <w:highlight w:val="none"/>
          <w:lang w:eastAsia="zh-CN"/>
        </w:rPr>
        <w:t>；</w:t>
      </w:r>
    </w:p>
    <w:p w14:paraId="791639E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建造师执业资格等级：</w:t>
      </w:r>
      <w:r>
        <w:rPr>
          <w:rFonts w:hint="eastAsia" w:ascii="宋体" w:hAnsi="宋体" w:cs="宋体"/>
          <w:highlight w:val="none"/>
          <w:u w:val="single"/>
          <w:lang w:eastAsia="zh-CN"/>
        </w:rPr>
        <w:t>   </w:t>
      </w:r>
      <w:r>
        <w:rPr>
          <w:rFonts w:hint="eastAsia" w:ascii="宋体" w:hAnsi="宋体" w:cs="宋体"/>
          <w:highlight w:val="none"/>
          <w:lang w:eastAsia="zh-CN"/>
        </w:rPr>
        <w:t>；建造师注册证书号：</w:t>
      </w:r>
      <w:r>
        <w:rPr>
          <w:rFonts w:hint="eastAsia" w:ascii="宋体" w:hAnsi="宋体" w:cs="宋体"/>
          <w:highlight w:val="none"/>
          <w:u w:val="single"/>
          <w:lang w:eastAsia="zh-CN"/>
        </w:rPr>
        <w:t> </w:t>
      </w:r>
      <w:r>
        <w:rPr>
          <w:rFonts w:hint="eastAsia" w:ascii="宋体" w:hAnsi="宋体" w:cs="宋体"/>
          <w:highlight w:val="none"/>
          <w:lang w:eastAsia="zh-CN"/>
        </w:rPr>
        <w:t>；</w:t>
      </w:r>
    </w:p>
    <w:p w14:paraId="794E7BC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建造师执业印章号：</w:t>
      </w:r>
      <w:r>
        <w:rPr>
          <w:rFonts w:hint="eastAsia" w:ascii="宋体" w:hAnsi="宋体" w:cs="宋体"/>
          <w:highlight w:val="none"/>
          <w:u w:val="single"/>
          <w:lang w:eastAsia="zh-CN"/>
        </w:rPr>
        <w:t> </w:t>
      </w:r>
      <w:r>
        <w:rPr>
          <w:rFonts w:hint="eastAsia" w:ascii="宋体" w:hAnsi="宋体" w:cs="宋体"/>
          <w:highlight w:val="none"/>
          <w:lang w:eastAsia="zh-CN"/>
        </w:rPr>
        <w:t>；安全生产考核合格证书号：</w:t>
      </w:r>
      <w:r>
        <w:rPr>
          <w:rFonts w:hint="eastAsia" w:ascii="宋体" w:hAnsi="宋体" w:cs="宋体"/>
          <w:highlight w:val="none"/>
          <w:u w:val="single"/>
          <w:lang w:eastAsia="zh-CN"/>
        </w:rPr>
        <w:t>  </w:t>
      </w:r>
      <w:r>
        <w:rPr>
          <w:rFonts w:hint="eastAsia" w:ascii="宋体" w:hAnsi="宋体" w:cs="宋体"/>
          <w:highlight w:val="none"/>
          <w:lang w:eastAsia="zh-CN"/>
        </w:rPr>
        <w:t>；</w:t>
      </w:r>
    </w:p>
    <w:p w14:paraId="7F44870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联系电话：</w:t>
      </w:r>
      <w:r>
        <w:rPr>
          <w:rFonts w:hint="eastAsia" w:ascii="宋体" w:hAnsi="宋体" w:cs="宋体"/>
          <w:highlight w:val="none"/>
          <w:u w:val="single"/>
          <w:lang w:eastAsia="zh-CN"/>
        </w:rPr>
        <w:t>     </w:t>
      </w:r>
      <w:r>
        <w:rPr>
          <w:rFonts w:hint="eastAsia" w:ascii="宋体" w:hAnsi="宋体" w:cs="宋体"/>
          <w:highlight w:val="none"/>
          <w:lang w:eastAsia="zh-CN"/>
        </w:rPr>
        <w:t>；电子信箱：</w:t>
      </w:r>
      <w:r>
        <w:rPr>
          <w:rFonts w:hint="eastAsia" w:ascii="宋体" w:hAnsi="宋体" w:cs="宋体"/>
          <w:highlight w:val="none"/>
          <w:u w:val="single"/>
          <w:lang w:eastAsia="zh-CN"/>
        </w:rPr>
        <w:t>           </w:t>
      </w:r>
      <w:r>
        <w:rPr>
          <w:rFonts w:hint="eastAsia" w:ascii="宋体" w:hAnsi="宋体" w:cs="宋体"/>
          <w:highlight w:val="none"/>
          <w:lang w:eastAsia="zh-CN"/>
        </w:rPr>
        <w:t>；</w:t>
      </w:r>
    </w:p>
    <w:p w14:paraId="608339E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通信地址：</w:t>
      </w:r>
      <w:r>
        <w:rPr>
          <w:rFonts w:hint="eastAsia" w:ascii="宋体" w:hAnsi="宋体" w:cs="宋体"/>
          <w:highlight w:val="none"/>
          <w:u w:val="single"/>
          <w:lang w:eastAsia="zh-CN"/>
        </w:rPr>
        <w:t>                                   </w:t>
      </w:r>
      <w:r>
        <w:rPr>
          <w:rFonts w:hint="eastAsia" w:ascii="宋体" w:hAnsi="宋体" w:cs="宋体"/>
          <w:highlight w:val="none"/>
          <w:lang w:eastAsia="zh-CN"/>
        </w:rPr>
        <w:t>；</w:t>
      </w:r>
    </w:p>
    <w:p w14:paraId="5FA2C70F">
      <w:pPr>
        <w:widowControl w:val="0"/>
        <w:kinsoku/>
        <w:snapToGri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承包人对项目经理的授权范围如下：</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6D6B95F4">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关于项目经理每月在施工现场的时间要求：</w:t>
      </w:r>
      <w:r>
        <w:rPr>
          <w:rFonts w:hint="eastAsia" w:ascii="宋体" w:hAnsi="宋体" w:cs="宋体"/>
          <w:highlight w:val="none"/>
          <w:u w:val="single"/>
          <w:lang w:eastAsia="zh-CN"/>
        </w:rPr>
        <w:t>月到岗须不少于2</w:t>
      </w:r>
      <w:r>
        <w:rPr>
          <w:rFonts w:hint="eastAsia" w:ascii="宋体" w:hAnsi="宋体" w:cs="宋体"/>
          <w:highlight w:val="none"/>
          <w:u w:val="single"/>
          <w:lang w:val="en-US" w:eastAsia="zh-CN"/>
        </w:rPr>
        <w:t>4</w:t>
      </w:r>
      <w:r>
        <w:rPr>
          <w:rFonts w:hint="eastAsia" w:ascii="宋体" w:hAnsi="宋体" w:cs="宋体"/>
          <w:highlight w:val="none"/>
          <w:u w:val="single"/>
          <w:lang w:eastAsia="zh-CN"/>
        </w:rPr>
        <w:t>天；月到岗达不到约定天数，按相关行业主管部门发布的规定处理；遇有工程检查、验收或参观等活动时，无特殊原因不得离开施工现场</w:t>
      </w:r>
      <w:r>
        <w:rPr>
          <w:rFonts w:hint="eastAsia" w:ascii="宋体" w:hAnsi="宋体" w:cs="宋体"/>
          <w:highlight w:val="none"/>
          <w:u w:val="single"/>
          <w:lang w:eastAsia="zh-CN"/>
        </w:rPr>
        <w:t>。</w:t>
      </w:r>
    </w:p>
    <w:p w14:paraId="0BC3C241">
      <w:pPr>
        <w:spacing w:line="400" w:lineRule="exact"/>
        <w:ind w:firstLine="480" w:firstLineChars="200"/>
        <w:rPr>
          <w:rFonts w:ascii="宋体" w:hAnsi="宋体" w:cs="宋体"/>
          <w:spacing w:val="-1"/>
          <w:highlight w:val="none"/>
          <w:u w:val="single"/>
          <w:lang w:eastAsia="zh-CN"/>
        </w:rPr>
      </w:pPr>
      <w:r>
        <w:rPr>
          <w:rFonts w:hint="eastAsia" w:ascii="宋体" w:hAnsi="宋体" w:cs="宋体"/>
          <w:highlight w:val="none"/>
          <w:lang w:eastAsia="zh-CN"/>
        </w:rPr>
        <w:t>承包人未提交劳动合同，以及没有为项目经理缴纳社会保险证明的违约责任：</w:t>
      </w:r>
      <w:r>
        <w:rPr>
          <w:rFonts w:hint="eastAsia" w:ascii="宋体" w:hAnsi="宋体" w:cs="宋体"/>
          <w:spacing w:val="-1"/>
          <w:highlight w:val="none"/>
          <w:u w:val="single"/>
          <w:lang w:eastAsia="zh-CN"/>
        </w:rPr>
        <w:t>发包人有权要求更换项目经理，由此增加的费用和（或）延误的工期由承包人承担，并承担违约责任。</w:t>
      </w:r>
    </w:p>
    <w:p w14:paraId="330B2D25">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项目经理未经批准，擅自离开施工现场的违约责任：</w:t>
      </w:r>
      <w:r>
        <w:rPr>
          <w:rFonts w:hint="eastAsia" w:ascii="宋体" w:hAnsi="宋体" w:cs="宋体"/>
          <w:highlight w:val="none"/>
          <w:u w:val="single"/>
          <w:lang w:eastAsia="zh-CN"/>
        </w:rPr>
        <w:t>项目</w:t>
      </w:r>
      <w:r>
        <w:rPr>
          <w:rFonts w:hint="eastAsia" w:ascii="宋体" w:hAnsi="宋体" w:cs="宋体"/>
          <w:highlight w:val="none"/>
          <w:u w:val="single"/>
          <w:lang w:val="en-US" w:eastAsia="zh-CN"/>
        </w:rPr>
        <w:t>经理</w:t>
      </w:r>
      <w:r>
        <w:rPr>
          <w:rFonts w:hint="eastAsia" w:ascii="宋体" w:hAnsi="宋体" w:cs="宋体"/>
          <w:highlight w:val="none"/>
          <w:u w:val="single"/>
          <w:lang w:eastAsia="zh-CN"/>
        </w:rPr>
        <w:t>每月驻工地的天数不少于2</w:t>
      </w:r>
      <w:r>
        <w:rPr>
          <w:rFonts w:hint="eastAsia" w:ascii="宋体" w:hAnsi="宋体" w:cs="宋体"/>
          <w:highlight w:val="none"/>
          <w:u w:val="single"/>
          <w:lang w:val="en-US" w:eastAsia="zh-CN"/>
        </w:rPr>
        <w:t>4</w:t>
      </w:r>
      <w:r>
        <w:rPr>
          <w:rFonts w:hint="eastAsia" w:ascii="宋体" w:hAnsi="宋体" w:cs="宋体"/>
          <w:highlight w:val="none"/>
          <w:u w:val="single"/>
          <w:lang w:eastAsia="zh-CN"/>
        </w:rPr>
        <w:t>天，每少一天支付违约</w:t>
      </w:r>
      <w:r>
        <w:rPr>
          <w:rFonts w:hint="eastAsia" w:ascii="宋体" w:hAnsi="宋体" w:cs="宋体"/>
          <w:highlight w:val="none"/>
          <w:u w:val="single"/>
          <w:lang w:eastAsia="zh-CN"/>
        </w:rPr>
        <w:t>金3000元</w:t>
      </w:r>
      <w:r>
        <w:rPr>
          <w:rFonts w:hint="eastAsia" w:ascii="宋体" w:hAnsi="宋体" w:cs="宋体"/>
          <w:highlight w:val="none"/>
          <w:u w:val="single"/>
          <w:lang w:eastAsia="zh-CN"/>
        </w:rPr>
        <w:t>，但扣款最终的累计总金额不应超过20万元</w:t>
      </w:r>
      <w:r>
        <w:rPr>
          <w:rFonts w:hint="eastAsia" w:ascii="宋体" w:hAnsi="宋体" w:cs="宋体"/>
          <w:highlight w:val="none"/>
          <w:u w:val="single"/>
          <w:lang w:eastAsia="zh-CN"/>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0871725E">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3.2.3 承包人擅自更换项目经理的违约责任：</w:t>
      </w:r>
      <w:r>
        <w:rPr>
          <w:rFonts w:hint="eastAsia" w:ascii="宋体" w:hAnsi="宋体" w:cs="宋体"/>
          <w:highlight w:val="none"/>
          <w:u w:val="single"/>
          <w:lang w:eastAsia="zh-CN"/>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w:t>
      </w:r>
      <w:r>
        <w:rPr>
          <w:rFonts w:hint="eastAsia" w:ascii="宋体" w:hAnsi="宋体" w:cs="宋体"/>
          <w:highlight w:val="none"/>
          <w:u w:val="single"/>
          <w:lang w:eastAsia="zh-CN"/>
        </w:rPr>
        <w:t>按每更换一人次扣除</w:t>
      </w:r>
      <w:r>
        <w:rPr>
          <w:rFonts w:hint="eastAsia" w:ascii="宋体" w:hAnsi="宋体" w:cs="宋体"/>
          <w:highlight w:val="none"/>
          <w:u w:val="single"/>
          <w:lang w:val="en-US" w:eastAsia="zh-CN"/>
        </w:rPr>
        <w:t>20万元</w:t>
      </w:r>
      <w:r>
        <w:rPr>
          <w:rFonts w:hint="eastAsia" w:ascii="宋体" w:hAnsi="宋体" w:cs="宋体"/>
          <w:highlight w:val="none"/>
          <w:u w:val="single"/>
          <w:lang w:eastAsia="zh-CN"/>
        </w:rPr>
        <w:t>；</w:t>
      </w:r>
      <w:r>
        <w:rPr>
          <w:rFonts w:hint="eastAsia" w:ascii="宋体" w:hAnsi="宋体" w:cs="宋体"/>
          <w:highlight w:val="none"/>
          <w:u w:val="single"/>
          <w:lang w:eastAsia="zh-CN"/>
        </w:rPr>
        <w:t>及至发包人可通知承包人全部解除合同，所有履约担保金归发包人，并赔偿发包人损失。</w:t>
      </w:r>
    </w:p>
    <w:p w14:paraId="2191387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3.2.4 承包人无正当理由拒绝更换项目经理的违约责任：</w:t>
      </w:r>
      <w:r>
        <w:rPr>
          <w:rFonts w:hint="eastAsia" w:ascii="宋体" w:hAnsi="宋体" w:cs="宋体"/>
          <w:highlight w:val="none"/>
          <w:u w:val="single"/>
          <w:lang w:eastAsia="zh-CN"/>
        </w:rPr>
        <w:t>发包人可通知承包人全部解除合同，所有履约担保金归发包人，同时赔偿发包人损失。</w:t>
      </w:r>
    </w:p>
    <w:p w14:paraId="43332C0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3.3 承包人人员</w:t>
      </w:r>
    </w:p>
    <w:p w14:paraId="43A6730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3.3.1 承包人提交项目管理机构及施工现场管理人员安排报告的期限：</w:t>
      </w:r>
      <w:r>
        <w:rPr>
          <w:rFonts w:hint="eastAsia" w:ascii="宋体" w:hAnsi="宋体" w:cs="宋体"/>
          <w:highlight w:val="none"/>
          <w:u w:val="single"/>
          <w:lang w:eastAsia="zh-CN"/>
        </w:rPr>
        <w:t xml:space="preserve"> 接到开工通知（或确定开工日期）后7天内 </w:t>
      </w:r>
      <w:r>
        <w:rPr>
          <w:rFonts w:hint="eastAsia" w:ascii="宋体" w:hAnsi="宋体" w:cs="宋体"/>
          <w:highlight w:val="none"/>
          <w:lang w:eastAsia="zh-CN"/>
        </w:rPr>
        <w:t>。</w:t>
      </w:r>
    </w:p>
    <w:p w14:paraId="485A27D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3.3.3 承包人无正当理由拒绝撤换主要施工管理人员的违约责任：</w:t>
      </w:r>
      <w:r>
        <w:rPr>
          <w:rFonts w:hint="eastAsia" w:ascii="宋体" w:hAnsi="宋体" w:cs="宋体"/>
          <w:highlight w:val="none"/>
          <w:u w:val="single"/>
          <w:lang w:eastAsia="zh-CN"/>
        </w:rPr>
        <w:t>发包人可通知承包人全部解除合同，所有履约担保金归发包人，同时赔偿发包人损失。</w:t>
      </w:r>
    </w:p>
    <w:p w14:paraId="2D64B0E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3.3.4 承包人主要施工管理人员离开施工现场的批准要求：</w:t>
      </w:r>
      <w:r>
        <w:rPr>
          <w:rFonts w:hint="eastAsia" w:ascii="宋体" w:hAnsi="宋体" w:cs="宋体"/>
          <w:highlight w:val="none"/>
          <w:u w:val="single"/>
          <w:lang w:eastAsia="zh-CN"/>
        </w:rPr>
        <w:t>按通用条款执行；未经批准擅自离开施工现场按相关行业主管部门发布的规定处理；另遇有工程检查、验收或参观等活动时，无特殊原因不得请假。</w:t>
      </w:r>
    </w:p>
    <w:p w14:paraId="63999DF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3.3.5承包人擅自更换主要施工管理人员的违约责任：</w:t>
      </w:r>
      <w:r>
        <w:rPr>
          <w:rFonts w:hint="eastAsia" w:ascii="宋体" w:hAnsi="宋体" w:cs="宋体"/>
          <w:highlight w:val="none"/>
          <w:u w:val="single"/>
          <w:lang w:eastAsia="zh-CN"/>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w:t>
      </w:r>
      <w:r>
        <w:rPr>
          <w:rFonts w:hint="eastAsia" w:ascii="宋体" w:hAnsi="宋体" w:cs="宋体"/>
          <w:highlight w:val="none"/>
          <w:u w:val="single"/>
          <w:lang w:eastAsia="zh-CN"/>
        </w:rPr>
        <w:t>除</w:t>
      </w:r>
      <w:r>
        <w:rPr>
          <w:rFonts w:hint="eastAsia" w:ascii="宋体" w:hAnsi="宋体" w:cs="宋体"/>
          <w:highlight w:val="none"/>
          <w:u w:val="single"/>
          <w:lang w:val="en-US" w:eastAsia="zh-CN"/>
        </w:rPr>
        <w:t>10万元</w:t>
      </w:r>
      <w:r>
        <w:rPr>
          <w:rFonts w:hint="eastAsia" w:ascii="宋体" w:hAnsi="宋体" w:cs="宋体"/>
          <w:highlight w:val="none"/>
          <w:u w:val="single"/>
          <w:lang w:eastAsia="zh-CN"/>
        </w:rPr>
        <w:t>；其他关键岗位人员每更换一人次扣除履约担保金额的5%。</w:t>
      </w:r>
    </w:p>
    <w:p w14:paraId="4D7896DE">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承包人主要施工管理人员擅自离开施工现场的违约责任</w:t>
      </w:r>
      <w:r>
        <w:rPr>
          <w:rFonts w:hint="eastAsia" w:ascii="宋体" w:hAnsi="宋体" w:cs="宋体"/>
          <w:highlight w:val="none"/>
          <w:u w:val="single"/>
          <w:lang w:eastAsia="zh-CN"/>
        </w:rPr>
        <w:t>关键岗位人员到岗达不到2</w:t>
      </w:r>
      <w:r>
        <w:rPr>
          <w:rFonts w:hint="eastAsia" w:ascii="宋体" w:hAnsi="宋体" w:cs="宋体"/>
          <w:highlight w:val="none"/>
          <w:u w:val="single"/>
          <w:lang w:val="en-US" w:eastAsia="zh-CN"/>
        </w:rPr>
        <w:t>4</w:t>
      </w:r>
      <w:r>
        <w:rPr>
          <w:rFonts w:hint="eastAsia" w:ascii="宋体" w:hAnsi="宋体" w:cs="宋体"/>
          <w:highlight w:val="none"/>
          <w:u w:val="single"/>
          <w:lang w:eastAsia="zh-CN"/>
        </w:rPr>
        <w:t>天的</w:t>
      </w:r>
      <w:r>
        <w:rPr>
          <w:rFonts w:hint="eastAsia" w:ascii="宋体" w:hAnsi="宋体" w:cs="宋体"/>
          <w:highlight w:val="none"/>
          <w:u w:val="single"/>
          <w:lang w:val="en-US" w:eastAsia="zh-CN"/>
        </w:rPr>
        <w:t>，每少一天支付违约金1000元，但扣款最终的累计总金额不应超过10万元，</w:t>
      </w:r>
      <w:r>
        <w:rPr>
          <w:rFonts w:hint="eastAsia" w:ascii="宋体" w:hAnsi="宋体" w:cs="宋体"/>
          <w:highlight w:val="none"/>
          <w:u w:val="single"/>
          <w:lang w:eastAsia="zh-CN"/>
        </w:rPr>
        <w:t>每月结算，在当期工程款支付时扣除。某关键岗位人员连续三个月到岗率达不到要求且不能到岗的，一次性扣除</w:t>
      </w:r>
      <w:r>
        <w:rPr>
          <w:rFonts w:hint="eastAsia" w:ascii="宋体" w:hAnsi="宋体" w:cs="宋体"/>
          <w:highlight w:val="none"/>
          <w:u w:val="single"/>
          <w:lang w:val="en-US" w:eastAsia="zh-CN"/>
        </w:rPr>
        <w:t>10万元</w:t>
      </w:r>
      <w:r>
        <w:rPr>
          <w:rFonts w:hint="eastAsia" w:ascii="宋体" w:hAnsi="宋体" w:cs="宋体"/>
          <w:highlight w:val="none"/>
          <w:u w:val="single"/>
          <w:lang w:eastAsia="zh-CN"/>
        </w:rPr>
        <w:t>（</w:t>
      </w:r>
      <w:r>
        <w:rPr>
          <w:rFonts w:hint="eastAsia" w:ascii="宋体" w:hAnsi="宋体" w:cs="宋体"/>
          <w:highlight w:val="none"/>
          <w:u w:val="single"/>
          <w:lang w:eastAsia="zh-CN"/>
        </w:rPr>
        <w:t>含前三个月已扣除的履约担保金），且发包人有权要求承包人更换该关键岗位人员。</w:t>
      </w:r>
    </w:p>
    <w:p w14:paraId="0D4063F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w:t>
      </w:r>
      <w:bookmarkStart w:id="183" w:name="_Toc296891199"/>
      <w:bookmarkStart w:id="184" w:name="_Toc296890987"/>
      <w:bookmarkStart w:id="185" w:name="_Toc312677988"/>
      <w:bookmarkStart w:id="186" w:name="_Toc297048345"/>
      <w:bookmarkStart w:id="187" w:name="_Toc296346660"/>
      <w:bookmarkStart w:id="188" w:name="_Toc297123492"/>
      <w:bookmarkStart w:id="189" w:name="_Toc303539102"/>
      <w:bookmarkStart w:id="190" w:name="_Toc296347158"/>
      <w:bookmarkStart w:id="191" w:name="_Toc296503159"/>
      <w:bookmarkStart w:id="192" w:name="_Toc292559364"/>
      <w:bookmarkStart w:id="193" w:name="_Toc297120459"/>
      <w:bookmarkStart w:id="194" w:name="_Toc292559869"/>
      <w:bookmarkStart w:id="195" w:name="_Toc304295523"/>
      <w:bookmarkStart w:id="196" w:name="_Toc300934945"/>
      <w:bookmarkStart w:id="197" w:name="_Toc296944498"/>
      <w:bookmarkStart w:id="198" w:name="_Toc297216151"/>
      <w:r>
        <w:rPr>
          <w:rFonts w:hint="eastAsia" w:ascii="宋体" w:hAnsi="宋体" w:cs="宋体"/>
          <w:highlight w:val="none"/>
          <w:lang w:eastAsia="zh-CN"/>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2C8124A0">
      <w:pPr>
        <w:spacing w:line="400" w:lineRule="exact"/>
        <w:ind w:firstLine="480" w:firstLineChars="200"/>
        <w:rPr>
          <w:rFonts w:ascii="宋体" w:hAnsi="宋体" w:cs="宋体"/>
          <w:highlight w:val="none"/>
          <w:lang w:eastAsia="zh-CN"/>
        </w:rPr>
      </w:pPr>
      <w:bookmarkStart w:id="199" w:name="_Toc318581159"/>
      <w:bookmarkStart w:id="200" w:name="_Toc312677990"/>
      <w:r>
        <w:rPr>
          <w:rFonts w:hint="eastAsia" w:ascii="宋体" w:hAnsi="宋体" w:cs="宋体"/>
          <w:highlight w:val="none"/>
          <w:lang w:eastAsia="zh-CN"/>
        </w:rPr>
        <w:t>3</w:t>
      </w:r>
      <w:bookmarkStart w:id="201" w:name="_Toc297123493"/>
      <w:bookmarkStart w:id="202" w:name="_Toc296503160"/>
      <w:bookmarkStart w:id="203" w:name="_Toc296891200"/>
      <w:bookmarkStart w:id="204" w:name="_Toc296944499"/>
      <w:bookmarkStart w:id="205" w:name="_Toc292559365"/>
      <w:bookmarkStart w:id="206" w:name="_Toc292559870"/>
      <w:bookmarkStart w:id="207" w:name="_Toc296347159"/>
      <w:bookmarkStart w:id="208" w:name="_Toc303539103"/>
      <w:bookmarkStart w:id="209" w:name="_Toc296890988"/>
      <w:bookmarkStart w:id="210" w:name="_Toc300934946"/>
      <w:bookmarkStart w:id="211" w:name="_Toc304295524"/>
      <w:bookmarkStart w:id="212" w:name="_Toc296346661"/>
      <w:bookmarkStart w:id="213" w:name="_Toc297216152"/>
      <w:bookmarkStart w:id="214" w:name="_Toc297120460"/>
      <w:bookmarkStart w:id="215" w:name="_Toc297048346"/>
      <w:bookmarkStart w:id="216" w:name="_Toc312677989"/>
      <w:bookmarkStart w:id="217" w:name="_Toc318581158"/>
      <w:r>
        <w:rPr>
          <w:rFonts w:hint="eastAsia" w:ascii="宋体" w:hAnsi="宋体" w:cs="宋体"/>
          <w:highlight w:val="none"/>
          <w:lang w:eastAsia="zh-CN"/>
        </w:rPr>
        <w:t>.5.1 分包的一般约定</w:t>
      </w:r>
    </w:p>
    <w:p w14:paraId="213371D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禁止分包的工程包括：</w:t>
      </w:r>
      <w:r>
        <w:rPr>
          <w:rFonts w:hint="eastAsia" w:ascii="宋体" w:hAnsi="宋体" w:cs="宋体"/>
          <w:highlight w:val="none"/>
          <w:u w:val="single"/>
          <w:lang w:eastAsia="zh-CN"/>
        </w:rPr>
        <w:t xml:space="preserve">   工程主体结构、关键性工作      </w:t>
      </w:r>
      <w:r>
        <w:rPr>
          <w:rFonts w:hint="eastAsia" w:ascii="宋体" w:hAnsi="宋体" w:cs="宋体"/>
          <w:highlight w:val="none"/>
          <w:lang w:eastAsia="zh-CN"/>
        </w:rPr>
        <w:t>。</w:t>
      </w:r>
    </w:p>
    <w:p w14:paraId="27F20FC3">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主体结构、关键性工作的范围：</w:t>
      </w:r>
      <w:r>
        <w:rPr>
          <w:rFonts w:hint="eastAsia" w:ascii="宋体" w:hAnsi="宋体" w:cs="宋体"/>
          <w:highlight w:val="none"/>
          <w:u w:val="single"/>
          <w:lang w:eastAsia="zh-CN"/>
        </w:rPr>
        <w:t xml:space="preserve">       /         </w:t>
      </w:r>
      <w:r>
        <w:rPr>
          <w:rFonts w:hint="eastAsia" w:ascii="宋体" w:hAnsi="宋体" w:cs="宋体"/>
          <w:highlight w:val="none"/>
          <w:lang w:eastAsia="zh-CN"/>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8" w:name="_Toc300934947"/>
      <w:bookmarkStart w:id="219" w:name="_Toc303539104"/>
      <w:bookmarkStart w:id="220" w:name="_Toc297216153"/>
      <w:bookmarkStart w:id="221" w:name="_Toc296890989"/>
      <w:bookmarkStart w:id="222" w:name="_Toc296347160"/>
      <w:bookmarkStart w:id="223" w:name="_Toc297048347"/>
      <w:bookmarkStart w:id="224" w:name="_Toc296891201"/>
      <w:bookmarkStart w:id="225" w:name="_Toc296503161"/>
      <w:bookmarkStart w:id="226" w:name="_Toc296944500"/>
      <w:bookmarkStart w:id="227" w:name="_Toc297120461"/>
      <w:bookmarkStart w:id="228" w:name="_Toc297123494"/>
      <w:bookmarkStart w:id="229" w:name="_Toc304295525"/>
      <w:bookmarkStart w:id="230" w:name="_Toc296346662"/>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80BBFB6">
      <w:pPr>
        <w:spacing w:line="400" w:lineRule="exact"/>
        <w:ind w:firstLine="360" w:firstLineChars="150"/>
        <w:rPr>
          <w:rFonts w:ascii="宋体" w:hAnsi="宋体" w:cs="宋体"/>
          <w:highlight w:val="none"/>
          <w:lang w:eastAsia="zh-CN"/>
        </w:rPr>
      </w:pPr>
      <w:r>
        <w:rPr>
          <w:rFonts w:hint="eastAsia" w:ascii="宋体" w:hAnsi="宋体" w:cs="宋体"/>
          <w:highlight w:val="none"/>
          <w:lang w:eastAsia="zh-CN"/>
        </w:rPr>
        <w:t xml:space="preserve"> 3.5.2分包的确定</w:t>
      </w:r>
    </w:p>
    <w:p w14:paraId="0FF64F6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允许分包的专业工程包括：</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 xml:space="preserve">      /                    </w:t>
      </w:r>
      <w:r>
        <w:rPr>
          <w:rFonts w:hint="eastAsia" w:ascii="宋体" w:hAnsi="宋体" w:eastAsia="宋体"/>
          <w:color w:val="auto"/>
          <w:sz w:val="24"/>
          <w:szCs w:val="24"/>
          <w:highlight w:val="none"/>
          <w:lang w:eastAsia="zh-CN"/>
        </w:rPr>
        <w:t>。</w:t>
      </w:r>
    </w:p>
    <w:p w14:paraId="0413951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其他关于分包的约定：</w:t>
      </w:r>
      <w:r>
        <w:rPr>
          <w:rFonts w:hint="eastAsia" w:ascii="宋体" w:hAnsi="宋体" w:cs="宋体"/>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 xml:space="preserve">      /                    </w:t>
      </w:r>
      <w:r>
        <w:rPr>
          <w:rFonts w:hint="eastAsia" w:ascii="宋体" w:hAnsi="宋体" w:eastAsia="宋体"/>
          <w:color w:val="auto"/>
          <w:sz w:val="24"/>
          <w:szCs w:val="24"/>
          <w:highlight w:val="none"/>
          <w:lang w:eastAsia="zh-CN"/>
        </w:rPr>
        <w:t>。</w:t>
      </w:r>
    </w:p>
    <w:p w14:paraId="64C69C8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3.5.4 分包合同价款</w:t>
      </w:r>
    </w:p>
    <w:p w14:paraId="2828899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关于分包合同价款支付的约定：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bookmarkEnd w:id="199"/>
    <w:bookmarkEnd w:id="200"/>
    <w:p w14:paraId="1CED801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3.6 工程照管与成品、半成品保护</w:t>
      </w:r>
    </w:p>
    <w:p w14:paraId="6F143AD4">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承包人负责照管工程及工程相关的材料、工程设备的起始时间：</w:t>
      </w:r>
      <w:r>
        <w:rPr>
          <w:rFonts w:hint="eastAsia" w:ascii="宋体" w:hAnsi="宋体" w:cs="宋体"/>
          <w:highlight w:val="none"/>
          <w:u w:val="single"/>
          <w:lang w:eastAsia="zh-CN"/>
        </w:rPr>
        <w:t>按通用合同条款执行</w:t>
      </w:r>
      <w:r>
        <w:rPr>
          <w:rFonts w:hint="eastAsia" w:ascii="宋体" w:hAnsi="宋体" w:cs="宋体"/>
          <w:highlight w:val="none"/>
          <w:lang w:eastAsia="zh-CN"/>
        </w:rPr>
        <w:t>。</w:t>
      </w:r>
    </w:p>
    <w:p w14:paraId="0840862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3.7 履约担保</w:t>
      </w:r>
    </w:p>
    <w:p w14:paraId="54C7F53A">
      <w:pPr>
        <w:spacing w:line="400" w:lineRule="exact"/>
        <w:ind w:firstLine="480" w:firstLineChars="200"/>
        <w:rPr>
          <w:rFonts w:ascii="宋体" w:hAnsi="宋体" w:cs="宋体"/>
          <w:highlight w:val="none"/>
          <w:lang w:eastAsia="zh-CN"/>
        </w:rPr>
      </w:pPr>
      <w:bookmarkStart w:id="231" w:name="_Toc351203636"/>
      <w:r>
        <w:rPr>
          <w:rFonts w:hint="eastAsia" w:ascii="宋体" w:hAnsi="宋体" w:cs="宋体"/>
          <w:highlight w:val="none"/>
          <w:lang w:eastAsia="zh-CN"/>
        </w:rPr>
        <w:t>承包人是否提供履约担保：</w:t>
      </w:r>
      <w:r>
        <w:rPr>
          <w:rFonts w:hint="eastAsia" w:ascii="宋体" w:hAnsi="宋体" w:cs="宋体"/>
          <w:highlight w:val="none"/>
          <w:u w:val="single"/>
          <w:lang w:eastAsia="zh-CN"/>
        </w:rPr>
        <w:t xml:space="preserve"> 是 </w:t>
      </w:r>
      <w:r>
        <w:rPr>
          <w:rFonts w:hint="eastAsia" w:ascii="宋体" w:hAnsi="宋体" w:cs="宋体"/>
          <w:highlight w:val="none"/>
          <w:lang w:eastAsia="zh-CN"/>
        </w:rPr>
        <w:t>。</w:t>
      </w:r>
    </w:p>
    <w:p w14:paraId="053DA75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承包人提供履约担保的形式、金额及期限：</w:t>
      </w:r>
      <w:r>
        <w:rPr>
          <w:rFonts w:hint="eastAsia" w:ascii="宋体" w:hAnsi="宋体" w:cs="宋体"/>
          <w:b/>
          <w:highlight w:val="none"/>
          <w:u w:val="single"/>
          <w:lang w:eastAsia="zh-CN"/>
        </w:rPr>
        <w:t>履约担保在签订工程合同时提供，履约担保的形式为履约保函（</w:t>
      </w:r>
      <w:r>
        <w:rPr>
          <w:rFonts w:hint="eastAsia" w:ascii="宋体" w:hAnsi="宋体" w:cs="宋体"/>
          <w:b/>
          <w:highlight w:val="none"/>
          <w:u w:val="single"/>
          <w:lang w:eastAsia="zh-CN"/>
        </w:rPr>
        <w:t>银行保函、保险机构保证保险保单）</w:t>
      </w:r>
      <w:r>
        <w:rPr>
          <w:rFonts w:hint="eastAsia" w:ascii="宋体" w:hAnsi="宋体" w:cs="宋体"/>
          <w:b/>
          <w:highlight w:val="none"/>
          <w:u w:val="single"/>
          <w:lang w:eastAsia="zh-CN"/>
        </w:rPr>
        <w:t>，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lang w:eastAsia="zh-CN"/>
        </w:rPr>
        <w:t>。</w:t>
      </w:r>
    </w:p>
    <w:p w14:paraId="3E1CBD10">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以现金形式提交履约担保的，发包人在工程完工验收合格后10天内，向承包人全额返还；承包人应保证履约担保在工程完工验收合格前持续有效。</w:t>
      </w:r>
    </w:p>
    <w:p w14:paraId="3E055B27">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bookmarkStart w:id="232" w:name="_Toc296944501"/>
      <w:bookmarkStart w:id="233" w:name="_Toc296503162"/>
      <w:bookmarkStart w:id="234" w:name="_Toc296890990"/>
      <w:bookmarkStart w:id="235" w:name="_Toc297120462"/>
      <w:bookmarkStart w:id="236" w:name="_Toc297048348"/>
      <w:bookmarkStart w:id="237" w:name="_Toc267251413"/>
      <w:bookmarkStart w:id="238" w:name="_Toc296347161"/>
      <w:bookmarkStart w:id="239" w:name="_Toc296346663"/>
      <w:bookmarkStart w:id="240" w:name="_Toc296891202"/>
      <w:bookmarkStart w:id="241" w:name="_Toc292559366"/>
      <w:bookmarkStart w:id="242" w:name="_Toc292559871"/>
      <w:r>
        <w:rPr>
          <w:rFonts w:hint="eastAsia" w:ascii="宋体" w:hAnsi="宋体" w:eastAsia="宋体" w:cs="宋体"/>
          <w:sz w:val="24"/>
          <w:szCs w:val="24"/>
          <w:highlight w:val="none"/>
          <w:lang w:eastAsia="zh-CN"/>
        </w:rPr>
        <w:t>. 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szCs w:val="24"/>
          <w:highlight w:val="none"/>
          <w:lang w:eastAsia="zh-CN"/>
        </w:rPr>
        <w:t>理人</w:t>
      </w:r>
      <w:bookmarkEnd w:id="231"/>
    </w:p>
    <w:p w14:paraId="0008A2FB">
      <w:pPr>
        <w:spacing w:line="400" w:lineRule="exact"/>
        <w:ind w:firstLine="480" w:firstLineChars="200"/>
        <w:rPr>
          <w:rFonts w:ascii="宋体" w:hAnsi="宋体" w:cs="宋体"/>
          <w:highlight w:val="none"/>
          <w:lang w:eastAsia="zh-CN"/>
        </w:rPr>
      </w:pPr>
      <w:bookmarkStart w:id="243" w:name="_Toc267251418"/>
      <w:r>
        <w:rPr>
          <w:rFonts w:hint="eastAsia" w:ascii="宋体" w:hAnsi="宋体" w:cs="宋体"/>
          <w:highlight w:val="none"/>
          <w:lang w:eastAsia="zh-CN"/>
        </w:rPr>
        <w:t>4.1监理人的一般规定</w:t>
      </w:r>
    </w:p>
    <w:p w14:paraId="3DC8C9E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关于监理人的监理内容：</w:t>
      </w:r>
      <w:r>
        <w:rPr>
          <w:rFonts w:hint="eastAsia" w:ascii="宋体" w:hAnsi="宋体" w:cs="宋体"/>
          <w:highlight w:val="none"/>
          <w:u w:val="single"/>
          <w:lang w:eastAsia="zh-CN"/>
        </w:rPr>
        <w:t xml:space="preserve"> 按本工程监理合同约定内容</w:t>
      </w:r>
      <w:r>
        <w:rPr>
          <w:rFonts w:hint="eastAsia" w:ascii="宋体" w:hAnsi="宋体" w:cs="宋体"/>
          <w:highlight w:val="none"/>
          <w:lang w:eastAsia="zh-CN"/>
        </w:rPr>
        <w:t>。</w:t>
      </w:r>
    </w:p>
    <w:p w14:paraId="03B370B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关于监理人的监理权限：〔</w:t>
      </w:r>
      <w:r>
        <w:rPr>
          <w:rFonts w:hint="eastAsia" w:ascii="宋体" w:hAnsi="宋体" w:cs="宋体"/>
          <w:highlight w:val="none"/>
          <w:u w:val="single"/>
          <w:lang w:eastAsia="zh-CN"/>
        </w:rPr>
        <w:t>按本工程监理合同约定内容，涉及工程变更（含设计变更等参建各方变更）均需报发包人审批后生效</w:t>
      </w:r>
      <w:r>
        <w:rPr>
          <w:rFonts w:hint="eastAsia" w:ascii="宋体" w:hAnsi="宋体" w:cs="宋体"/>
          <w:highlight w:val="none"/>
          <w:lang w:eastAsia="zh-CN"/>
        </w:rPr>
        <w:t>〕。</w:t>
      </w:r>
    </w:p>
    <w:p w14:paraId="34F7184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关于监理人在施工现场的办公场所、生活场所的提供和费用承担的约定：</w:t>
      </w:r>
      <w:r>
        <w:rPr>
          <w:rFonts w:hint="eastAsia" w:ascii="宋体" w:hAnsi="宋体" w:cs="宋体"/>
          <w:highlight w:val="none"/>
          <w:u w:val="single"/>
          <w:lang w:eastAsia="zh-CN"/>
        </w:rPr>
        <w:t xml:space="preserve"> 由承包人免费提供办公室1间使用。</w:t>
      </w:r>
    </w:p>
    <w:p w14:paraId="3BA1423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4.2 监理人员</w:t>
      </w:r>
    </w:p>
    <w:p w14:paraId="3091A0B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总监理工程师：</w:t>
      </w:r>
    </w:p>
    <w:p w14:paraId="6C7FC7B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姓    名：</w:t>
      </w:r>
      <w:r>
        <w:rPr>
          <w:rFonts w:hint="eastAsia" w:ascii="宋体" w:hAnsi="宋体" w:cs="宋体"/>
          <w:highlight w:val="none"/>
          <w:u w:val="single"/>
          <w:lang w:eastAsia="zh-CN"/>
        </w:rPr>
        <w:t>   </w:t>
      </w:r>
      <w:r>
        <w:rPr>
          <w:rFonts w:hint="eastAsia" w:ascii="宋体" w:hAnsi="宋体" w:cs="宋体"/>
          <w:highlight w:val="none"/>
          <w:lang w:eastAsia="zh-CN"/>
        </w:rPr>
        <w:t>；职    务：</w:t>
      </w:r>
      <w:r>
        <w:rPr>
          <w:rFonts w:hint="eastAsia" w:ascii="宋体" w:hAnsi="宋体" w:cs="宋体"/>
          <w:highlight w:val="none"/>
          <w:u w:val="single"/>
          <w:lang w:eastAsia="zh-CN"/>
        </w:rPr>
        <w:t>   </w:t>
      </w:r>
      <w:r>
        <w:rPr>
          <w:rFonts w:hint="eastAsia" w:ascii="宋体" w:hAnsi="宋体" w:cs="宋体"/>
          <w:highlight w:val="none"/>
          <w:lang w:eastAsia="zh-CN"/>
        </w:rPr>
        <w:t>；</w:t>
      </w:r>
    </w:p>
    <w:p w14:paraId="740907C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监理工程师执业资格证书号：</w:t>
      </w:r>
      <w:r>
        <w:rPr>
          <w:rFonts w:hint="eastAsia" w:ascii="宋体" w:hAnsi="宋体" w:cs="宋体"/>
          <w:highlight w:val="none"/>
          <w:u w:val="single"/>
          <w:lang w:eastAsia="zh-CN"/>
        </w:rPr>
        <w:t> </w:t>
      </w:r>
      <w:r>
        <w:rPr>
          <w:rFonts w:hint="eastAsia" w:ascii="宋体" w:hAnsi="宋体" w:cs="宋体"/>
          <w:highlight w:val="none"/>
          <w:lang w:eastAsia="zh-CN"/>
        </w:rPr>
        <w:t>；联系电话：</w:t>
      </w:r>
      <w:r>
        <w:rPr>
          <w:rFonts w:hint="eastAsia" w:ascii="宋体" w:hAnsi="宋体" w:cs="宋体"/>
          <w:highlight w:val="none"/>
          <w:u w:val="single"/>
          <w:lang w:eastAsia="zh-CN"/>
        </w:rPr>
        <w:t>   </w:t>
      </w:r>
      <w:r>
        <w:rPr>
          <w:rFonts w:hint="eastAsia" w:ascii="宋体" w:hAnsi="宋体" w:cs="宋体"/>
          <w:highlight w:val="none"/>
          <w:lang w:eastAsia="zh-CN"/>
        </w:rPr>
        <w:t>；</w:t>
      </w:r>
    </w:p>
    <w:p w14:paraId="38B3B04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电子信箱：</w:t>
      </w:r>
      <w:r>
        <w:rPr>
          <w:rFonts w:hint="eastAsia" w:ascii="宋体" w:hAnsi="宋体" w:cs="宋体"/>
          <w:highlight w:val="none"/>
          <w:u w:val="single"/>
          <w:lang w:eastAsia="zh-CN"/>
        </w:rPr>
        <w:t>   </w:t>
      </w:r>
      <w:r>
        <w:rPr>
          <w:rFonts w:hint="eastAsia" w:ascii="宋体" w:hAnsi="宋体" w:cs="宋体"/>
          <w:highlight w:val="none"/>
          <w:lang w:eastAsia="zh-CN"/>
        </w:rPr>
        <w:t>；通信地址：</w:t>
      </w:r>
      <w:r>
        <w:rPr>
          <w:rFonts w:hint="eastAsia" w:ascii="宋体" w:hAnsi="宋体" w:cs="宋体"/>
          <w:highlight w:val="none"/>
          <w:u w:val="single"/>
          <w:lang w:eastAsia="zh-CN"/>
        </w:rPr>
        <w:t>  </w:t>
      </w:r>
      <w:r>
        <w:rPr>
          <w:rFonts w:hint="eastAsia" w:ascii="宋体" w:hAnsi="宋体" w:cs="宋体"/>
          <w:highlight w:val="none"/>
          <w:lang w:eastAsia="zh-CN"/>
        </w:rPr>
        <w:t>；</w:t>
      </w:r>
    </w:p>
    <w:p w14:paraId="4FEF7051">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关于监理人的其他约定：</w:t>
      </w:r>
    </w:p>
    <w:p w14:paraId="6592F4BE">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（1）监理人授权超出合同约定，承包人有权提出异议，如监理人对于承包人合理的异议不予接受，则承包人可要求发包人就该事项作出处理决定；</w:t>
      </w:r>
    </w:p>
    <w:p w14:paraId="4D2590F1">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（2）对于监理人更换其委派的监理人员的，监理人在征得发包人同意后应当提前48小时书面通知承包人；</w:t>
      </w:r>
    </w:p>
    <w:p w14:paraId="388861D2">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（3）监理人对其监理人员的任何授权，承包人均应当要求监理人提供书面的授权，否则，承包人有权拒绝接受监理人员的指示。</w:t>
      </w:r>
    </w:p>
    <w:p w14:paraId="3451032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4.4 商定或确定</w:t>
      </w:r>
    </w:p>
    <w:p w14:paraId="26F1956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在发包人和承包人不能通过协商达成一致意见时，发包人授权监理人对以下事项进行确定：</w:t>
      </w:r>
    </w:p>
    <w:p w14:paraId="7E220D9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3BD8AAF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0E5EEDC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16EA7EA8">
      <w:pPr>
        <w:spacing w:line="400" w:lineRule="exact"/>
        <w:ind w:firstLine="480" w:firstLineChars="200"/>
        <w:rPr>
          <w:rFonts w:ascii="宋体" w:hAnsi="宋体" w:eastAsia="宋体" w:cs="宋体"/>
          <w:sz w:val="24"/>
          <w:szCs w:val="24"/>
          <w:highlight w:val="none"/>
          <w:lang w:eastAsia="zh-CN"/>
        </w:rPr>
      </w:pPr>
      <w:bookmarkStart w:id="244" w:name="_Toc351203637"/>
      <w:r>
        <w:rPr>
          <w:rFonts w:hint="eastAsia" w:ascii="宋体" w:hAnsi="宋体" w:eastAsia="宋体" w:cs="宋体"/>
          <w:sz w:val="24"/>
          <w:szCs w:val="24"/>
          <w:highlight w:val="none"/>
          <w:lang w:eastAsia="zh-CN"/>
        </w:rPr>
        <w:t>5</w:t>
      </w:r>
      <w:bookmarkEnd w:id="243"/>
      <w:bookmarkStart w:id="245" w:name="_Toc297120463"/>
      <w:bookmarkStart w:id="246" w:name="_Toc296944502"/>
      <w:bookmarkStart w:id="247" w:name="_Toc296346664"/>
      <w:bookmarkStart w:id="248" w:name="_Toc296891203"/>
      <w:bookmarkStart w:id="249" w:name="_Toc296347162"/>
      <w:bookmarkStart w:id="250" w:name="_Toc292559872"/>
      <w:bookmarkStart w:id="251" w:name="_Toc297048349"/>
      <w:bookmarkStart w:id="252" w:name="_Toc292559367"/>
      <w:bookmarkStart w:id="253" w:name="_Toc296890991"/>
      <w:bookmarkStart w:id="254" w:name="_Toc296503163"/>
      <w:r>
        <w:rPr>
          <w:rFonts w:hint="eastAsia" w:ascii="宋体" w:hAnsi="宋体" w:eastAsia="宋体" w:cs="宋体"/>
          <w:sz w:val="24"/>
          <w:szCs w:val="24"/>
          <w:highlight w:val="none"/>
          <w:lang w:eastAsia="zh-CN"/>
        </w:rPr>
        <w:t>. 工程质量</w:t>
      </w:r>
      <w:bookmarkEnd w:id="244"/>
    </w:p>
    <w:p w14:paraId="70988212">
      <w:pPr>
        <w:spacing w:line="400" w:lineRule="exact"/>
        <w:ind w:firstLine="480" w:firstLineChars="200"/>
        <w:rPr>
          <w:rFonts w:ascii="宋体" w:hAnsi="宋体" w:cs="宋体"/>
          <w:highlight w:val="none"/>
          <w:lang w:eastAsia="zh-CN"/>
        </w:rPr>
      </w:pPr>
      <w:bookmarkStart w:id="255" w:name="_Toc303539106"/>
      <w:bookmarkStart w:id="256" w:name="_Toc300934949"/>
      <w:bookmarkStart w:id="257" w:name="_Toc318581164"/>
      <w:bookmarkStart w:id="258" w:name="_Toc304295527"/>
      <w:bookmarkStart w:id="259" w:name="_Toc297216155"/>
      <w:bookmarkStart w:id="260" w:name="_Toc297123496"/>
      <w:bookmarkStart w:id="261" w:name="_Toc312677997"/>
      <w:r>
        <w:rPr>
          <w:rFonts w:hint="eastAsia" w:ascii="宋体" w:hAnsi="宋体" w:cs="宋体"/>
          <w:highlight w:val="none"/>
          <w:lang w:eastAsia="zh-CN"/>
        </w:rPr>
        <w:t>5.1 质量要求</w:t>
      </w:r>
    </w:p>
    <w:p w14:paraId="3E3CCB4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5.1.1 特殊质量标准和要求：</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532E2B7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关于工程奖项的约定：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6978F1C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5.3 隐蔽工程检查</w:t>
      </w:r>
    </w:p>
    <w:p w14:paraId="4DE920E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5.3.2承包人提前通知监理人隐蔽工程检查的期限的约定：</w:t>
      </w:r>
      <w:r>
        <w:rPr>
          <w:rFonts w:hint="eastAsia" w:ascii="宋体" w:hAnsi="宋体" w:cs="宋体"/>
          <w:highlight w:val="none"/>
          <w:u w:val="single"/>
          <w:lang w:eastAsia="zh-CN"/>
        </w:rPr>
        <w:t xml:space="preserve"> 按通用合同条款执行。</w:t>
      </w:r>
    </w:p>
    <w:p w14:paraId="1950F6C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监理人不能按时进行检查时，应提前</w:t>
      </w:r>
      <w:r>
        <w:rPr>
          <w:rFonts w:hint="eastAsia" w:ascii="宋体" w:hAnsi="宋体" w:cs="宋体"/>
          <w:highlight w:val="none"/>
          <w:u w:val="single"/>
          <w:lang w:eastAsia="zh-CN"/>
        </w:rPr>
        <w:t xml:space="preserve"> 24 </w:t>
      </w:r>
      <w:r>
        <w:rPr>
          <w:rFonts w:hint="eastAsia" w:ascii="宋体" w:hAnsi="宋体" w:cs="宋体"/>
          <w:highlight w:val="none"/>
          <w:lang w:eastAsia="zh-CN"/>
        </w:rPr>
        <w:t>小时提交书面延期要求。</w:t>
      </w:r>
    </w:p>
    <w:p w14:paraId="75B35B8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关于延期最长不得超过：</w:t>
      </w:r>
      <w:r>
        <w:rPr>
          <w:rFonts w:hint="eastAsia" w:ascii="宋体" w:hAnsi="宋体" w:cs="宋体"/>
          <w:highlight w:val="none"/>
          <w:u w:val="single"/>
          <w:lang w:eastAsia="zh-CN"/>
        </w:rPr>
        <w:t xml:space="preserve"> 24 </w:t>
      </w:r>
      <w:r>
        <w:rPr>
          <w:rFonts w:hint="eastAsia" w:ascii="宋体" w:hAnsi="宋体" w:cs="宋体"/>
          <w:highlight w:val="none"/>
          <w:lang w:eastAsia="zh-CN"/>
        </w:rPr>
        <w:t>小时，由此导致工期延误的，工期予以顺延。</w:t>
      </w:r>
    </w:p>
    <w:p w14:paraId="6AC04073">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重要节点的隐蔽工程验收过程、验收部位</w:t>
      </w:r>
      <w:r>
        <w:rPr>
          <w:rFonts w:hint="eastAsia" w:ascii="宋体" w:hAnsi="宋体" w:cs="宋体"/>
          <w:color w:val="auto"/>
          <w:highlight w:val="none"/>
          <w:u w:val="single"/>
          <w:lang w:eastAsia="zh-CN"/>
        </w:rPr>
        <w:t>除办理纸质验收记录，承包人还应保留验收部位、验收过程、验收人员相片、影像等资料。</w:t>
      </w:r>
    </w:p>
    <w:p w14:paraId="12C6A859">
      <w:pPr>
        <w:spacing w:line="400" w:lineRule="exact"/>
        <w:ind w:firstLine="480" w:firstLineChars="200"/>
        <w:rPr>
          <w:rFonts w:ascii="宋体" w:hAnsi="宋体" w:eastAsia="宋体" w:cs="宋体"/>
          <w:sz w:val="24"/>
          <w:szCs w:val="24"/>
          <w:highlight w:val="none"/>
          <w:lang w:eastAsia="zh-CN"/>
        </w:rPr>
      </w:pPr>
      <w:bookmarkStart w:id="262" w:name="_Toc351203638"/>
      <w:r>
        <w:rPr>
          <w:rFonts w:hint="eastAsia" w:ascii="宋体" w:hAnsi="宋体" w:eastAsia="宋体" w:cs="宋体"/>
          <w:sz w:val="24"/>
          <w:szCs w:val="24"/>
          <w:highlight w:val="none"/>
          <w:lang w:eastAsia="zh-CN"/>
        </w:rPr>
        <w:t>6. 安全文明施工与环境保护</w:t>
      </w:r>
      <w:bookmarkEnd w:id="262"/>
    </w:p>
    <w:p w14:paraId="494683D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6.1安全文明施工</w:t>
      </w:r>
    </w:p>
    <w:p w14:paraId="033E13E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6.1.1 项目安全生产的达标目标及相应事项的约定：</w:t>
      </w:r>
      <w:r>
        <w:rPr>
          <w:rFonts w:hint="eastAsia" w:ascii="宋体" w:hAnsi="宋体" w:cs="宋体"/>
          <w:highlight w:val="none"/>
          <w:u w:val="single"/>
          <w:lang w:eastAsia="zh-CN"/>
        </w:rPr>
        <w:t xml:space="preserve"> 按《浙江省建筑施工安全标准化管理规定》（浙建建〔2012〕54号），及工程所在地相关主管部门发布的有关施工现场安全文明施工（含扬尘防护、监测），门禁考勤管理，噪声、污水排放，视频监控等管理规定执行。（注：根据工程所在地管理部门对该区域内现场安全文明施工要求不同调整。</w:t>
      </w:r>
    </w:p>
    <w:p w14:paraId="2A83D6B5">
      <w:pPr>
        <w:spacing w:line="400" w:lineRule="exact"/>
        <w:ind w:firstLine="448" w:firstLineChars="200"/>
        <w:rPr>
          <w:rFonts w:ascii="宋体" w:hAnsi="宋体" w:cs="宋体"/>
          <w:highlight w:val="none"/>
          <w:lang w:eastAsia="zh-CN"/>
        </w:rPr>
      </w:pPr>
      <w:r>
        <w:rPr>
          <w:rFonts w:hint="eastAsia" w:ascii="宋体" w:hAnsi="宋体" w:cs="宋体"/>
          <w:spacing w:val="-8"/>
          <w:highlight w:val="none"/>
          <w:u w:val="single"/>
          <w:lang w:eastAsia="zh-CN"/>
        </w:rPr>
        <w:t>（1）承包人在施工</w:t>
      </w:r>
      <w:r>
        <w:rPr>
          <w:rFonts w:hint="eastAsia" w:ascii="宋体" w:hAnsi="宋体" w:cs="宋体"/>
          <w:highlight w:val="none"/>
          <w:u w:val="single"/>
          <w:lang w:eastAsia="zh-CN"/>
        </w:rPr>
        <w:t>期间</w:t>
      </w:r>
      <w:r>
        <w:rPr>
          <w:rFonts w:hint="eastAsia" w:ascii="宋体" w:hAnsi="宋体" w:cs="宋体"/>
          <w:spacing w:val="-8"/>
          <w:highlight w:val="none"/>
          <w:u w:val="single"/>
          <w:lang w:eastAsia="zh-CN"/>
        </w:rPr>
        <w:t>，应严格执行工程所在地有关建设工程安全、文明施工的规定，由于</w:t>
      </w:r>
      <w:r>
        <w:rPr>
          <w:rFonts w:hint="eastAsia" w:ascii="宋体" w:hAnsi="宋体" w:cs="宋体"/>
          <w:spacing w:val="-3"/>
          <w:highlight w:val="none"/>
          <w:u w:val="single"/>
          <w:lang w:eastAsia="zh-CN"/>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lang w:eastAsia="zh-CN"/>
        </w:rPr>
        <w:t>。</w:t>
      </w:r>
    </w:p>
    <w:p w14:paraId="4951BAD0">
      <w:pPr>
        <w:spacing w:line="400" w:lineRule="exact"/>
        <w:ind w:firstLine="468" w:firstLineChars="200"/>
        <w:rPr>
          <w:rFonts w:ascii="宋体" w:hAnsi="宋体" w:cs="宋体"/>
          <w:highlight w:val="none"/>
          <w:lang w:eastAsia="zh-CN"/>
        </w:rPr>
      </w:pPr>
      <w:r>
        <w:rPr>
          <w:rFonts w:hint="eastAsia" w:ascii="宋体" w:hAnsi="宋体" w:cs="宋体"/>
          <w:spacing w:val="-3"/>
          <w:highlight w:val="none"/>
          <w:u w:val="single"/>
          <w:lang w:eastAsia="zh-CN"/>
        </w:rPr>
        <w:t>（2）承包人在</w:t>
      </w:r>
      <w:r>
        <w:rPr>
          <w:rFonts w:hint="eastAsia" w:ascii="宋体" w:hAnsi="宋体" w:cs="宋体"/>
          <w:highlight w:val="none"/>
          <w:u w:val="single"/>
          <w:lang w:eastAsia="zh-CN"/>
        </w:rPr>
        <w:t>施工</w:t>
      </w:r>
      <w:r>
        <w:rPr>
          <w:rFonts w:hint="eastAsia" w:ascii="宋体" w:hAnsi="宋体" w:cs="宋体"/>
          <w:spacing w:val="-3"/>
          <w:highlight w:val="none"/>
          <w:u w:val="single"/>
          <w:lang w:eastAsia="zh-CN"/>
        </w:rPr>
        <w:t>过程中造成发包人或第三方人身、财产等损失的，由承包人承担赔偿责任</w:t>
      </w:r>
      <w:r>
        <w:rPr>
          <w:rFonts w:hint="eastAsia" w:ascii="宋体" w:hAnsi="宋体" w:cs="宋体"/>
          <w:highlight w:val="none"/>
          <w:lang w:eastAsia="zh-CN"/>
        </w:rPr>
        <w:t>。</w:t>
      </w:r>
    </w:p>
    <w:p w14:paraId="0C19ACB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6.1.4 关于治安保卫的特别约定：</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p w14:paraId="2F98348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关于编制施工场地治安管理计划的约定：</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p w14:paraId="1FEAEF2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6.1.5 文明施工</w:t>
      </w:r>
    </w:p>
    <w:p w14:paraId="566DA7C8">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合同当事人对文明施工的要求：</w:t>
      </w:r>
      <w:r>
        <w:rPr>
          <w:rFonts w:hint="eastAsia" w:ascii="宋体" w:hAnsi="宋体" w:cs="宋体"/>
          <w:highlight w:val="none"/>
          <w:u w:val="single"/>
          <w:lang w:eastAsia="zh-CN"/>
        </w:rPr>
        <w:t>按省、市发有关文明施工管理规定执行。</w:t>
      </w:r>
    </w:p>
    <w:p w14:paraId="193558F5">
      <w:pPr>
        <w:spacing w:line="400" w:lineRule="exact"/>
        <w:ind w:firstLine="480" w:firstLineChars="200"/>
        <w:rPr>
          <w:rFonts w:hint="eastAsia" w:ascii="宋体" w:hAnsi="宋体" w:cs="宋体"/>
          <w:color w:val="auto"/>
          <w:highlight w:val="none"/>
          <w:u w:val="single"/>
          <w:lang w:eastAsia="zh-CN"/>
        </w:rPr>
      </w:pPr>
      <w:r>
        <w:rPr>
          <w:rFonts w:hint="eastAsia" w:ascii="宋体" w:hAnsi="宋体" w:cs="宋体"/>
          <w:highlight w:val="none"/>
          <w:lang w:eastAsia="zh-CN"/>
        </w:rPr>
        <w:t>6.1.6 关于安全</w:t>
      </w:r>
      <w:r>
        <w:rPr>
          <w:rFonts w:hint="eastAsia" w:ascii="宋体" w:hAnsi="宋体" w:cs="宋体"/>
          <w:color w:val="auto"/>
          <w:highlight w:val="none"/>
          <w:lang w:eastAsia="zh-CN"/>
        </w:rPr>
        <w:t>文明施工费支付比例和支付期限的约定：</w:t>
      </w:r>
      <w:r>
        <w:rPr>
          <w:rFonts w:hint="eastAsia" w:ascii="宋体" w:hAnsi="宋体" w:cs="宋体"/>
          <w:color w:val="auto"/>
          <w:highlight w:val="none"/>
          <w:u w:val="single"/>
          <w:lang w:eastAsia="zh-CN"/>
        </w:rPr>
        <w:t>工程开工前，施工单位必须制定安全文明施工实施方案及安全文明施工费投入计划(包括具体项目清单及价格），报监理单位和全过程跟踪审计单位审核、发包人审批。安全文明施工费的支付由发包人在该项总价范围内凭票按实结算支付。在施工过程中由于承包人原因而发生的人身伤亡、财产损失及其它一切事故，其责任全部由承包人承担。</w:t>
      </w:r>
    </w:p>
    <w:p w14:paraId="7ECB3022">
      <w:pPr>
        <w:spacing w:line="400" w:lineRule="exact"/>
        <w:ind w:firstLine="480" w:firstLineChars="200"/>
        <w:rPr>
          <w:rFonts w:ascii="宋体" w:hAnsi="宋体" w:cs="宋体"/>
          <w:color w:val="FF0000"/>
          <w:highlight w:val="none"/>
          <w:u w:val="single"/>
          <w:lang w:eastAsia="zh-CN"/>
        </w:rPr>
      </w:pPr>
      <w:r>
        <w:rPr>
          <w:rFonts w:hint="eastAsia" w:ascii="宋体" w:hAnsi="宋体" w:cs="宋体"/>
          <w:color w:val="auto"/>
          <w:highlight w:val="none"/>
          <w:u w:val="single"/>
          <w:lang w:eastAsia="zh-CN"/>
        </w:rPr>
        <w:t>工程监理单位对施工单位落实安全生产情况进行现场监理。监理单位发现施工单位未落实施工组织设计及专项施工方案中安全生产和文明施工措施的，有权责令其整改；对施工单位拒不整改或未按期限要求完成整改的，建设单位将进行一定的处罚（按50000元/次），必要时责令其暂停施工。</w:t>
      </w:r>
    </w:p>
    <w:p w14:paraId="13DD794B">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lang w:eastAsia="zh-CN"/>
        </w:rPr>
        <w:t>。</w:t>
      </w:r>
    </w:p>
    <w:bookmarkEnd w:id="255"/>
    <w:bookmarkEnd w:id="256"/>
    <w:bookmarkEnd w:id="257"/>
    <w:bookmarkEnd w:id="258"/>
    <w:bookmarkEnd w:id="259"/>
    <w:bookmarkEnd w:id="260"/>
    <w:bookmarkEnd w:id="261"/>
    <w:p w14:paraId="4CD373FC">
      <w:pPr>
        <w:spacing w:line="400" w:lineRule="exact"/>
        <w:ind w:firstLine="480" w:firstLineChars="200"/>
        <w:rPr>
          <w:rFonts w:ascii="宋体" w:hAnsi="宋体" w:eastAsia="宋体" w:cs="宋体"/>
          <w:sz w:val="24"/>
          <w:szCs w:val="24"/>
          <w:highlight w:val="none"/>
          <w:lang w:eastAsia="zh-CN"/>
        </w:rPr>
      </w:pPr>
      <w:bookmarkStart w:id="263" w:name="_Toc351203639"/>
      <w:r>
        <w:rPr>
          <w:rFonts w:hint="eastAsia" w:ascii="宋体" w:hAnsi="宋体" w:eastAsia="宋体" w:cs="宋体"/>
          <w:sz w:val="24"/>
          <w:szCs w:val="24"/>
          <w:highlight w:val="none"/>
          <w:lang w:eastAsia="zh-CN"/>
        </w:rPr>
        <w:t>7. 工期和进度</w:t>
      </w:r>
      <w:bookmarkEnd w:id="263"/>
    </w:p>
    <w:p w14:paraId="6619AE1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7.1 施工组织设计</w:t>
      </w:r>
    </w:p>
    <w:p w14:paraId="7E6C3F74">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7.1.1 合同当事人约定的施工组织设计应包括的其他内容：</w:t>
      </w:r>
      <w:r>
        <w:rPr>
          <w:rFonts w:hint="eastAsia" w:ascii="宋体" w:hAnsi="宋体" w:cs="宋体"/>
          <w:highlight w:val="none"/>
          <w:u w:val="single"/>
          <w:lang w:eastAsia="zh-CN"/>
        </w:rPr>
        <w:t xml:space="preserve"> 对特殊工艺施工、危险性较大分部分项工程施工</w:t>
      </w:r>
      <w:r>
        <w:rPr>
          <w:rFonts w:hint="eastAsia" w:ascii="宋体" w:hAnsi="宋体" w:cs="宋体"/>
          <w:color w:val="auto"/>
          <w:highlight w:val="none"/>
          <w:u w:val="single"/>
          <w:lang w:eastAsia="zh-CN"/>
        </w:rPr>
        <w:t>（如基坑支护方案、高大支模架、</w:t>
      </w:r>
      <w:r>
        <w:rPr>
          <w:rFonts w:hint="eastAsia" w:ascii="宋体" w:hAnsi="宋体" w:cs="宋体"/>
          <w:color w:val="auto"/>
          <w:highlight w:val="none"/>
          <w:u w:val="single"/>
          <w:lang w:val="en-US" w:eastAsia="zh-CN"/>
        </w:rPr>
        <w:t>外墙悬挑架</w:t>
      </w:r>
      <w:r>
        <w:rPr>
          <w:rFonts w:hint="eastAsia" w:ascii="宋体" w:hAnsi="宋体" w:cs="宋体"/>
          <w:color w:val="auto"/>
          <w:highlight w:val="none"/>
          <w:u w:val="single"/>
          <w:lang w:eastAsia="zh-CN"/>
        </w:rPr>
        <w:t>方案等专项施工方案），应按规定组织专家论证及办理审批手续。</w:t>
      </w:r>
    </w:p>
    <w:p w14:paraId="789D125C">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2D5A7D3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7.1.2 施工组织设计的提交和修改</w:t>
      </w:r>
    </w:p>
    <w:p w14:paraId="1EAFDF7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承包人提交详细施工组织设计的期限的约定：</w:t>
      </w:r>
      <w:r>
        <w:rPr>
          <w:rFonts w:hint="eastAsia" w:ascii="宋体" w:hAnsi="宋体" w:cs="宋体"/>
          <w:highlight w:val="none"/>
          <w:u w:val="single"/>
          <w:lang w:eastAsia="zh-CN"/>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lang w:eastAsia="zh-CN"/>
        </w:rPr>
        <w:t>；</w:t>
      </w:r>
    </w:p>
    <w:p w14:paraId="7EF132A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发包人和监理人在收到详细的施工组织设计后确认或提出修改意见的期限：</w:t>
      </w:r>
      <w:r>
        <w:rPr>
          <w:rFonts w:hint="eastAsia" w:ascii="宋体" w:hAnsi="宋体" w:cs="宋体"/>
          <w:highlight w:val="none"/>
          <w:u w:val="single"/>
          <w:lang w:eastAsia="zh-CN"/>
        </w:rPr>
        <w:t>收到相应文件后7天内</w:t>
      </w:r>
      <w:r>
        <w:rPr>
          <w:rFonts w:hint="eastAsia" w:ascii="宋体" w:hAnsi="宋体" w:cs="宋体"/>
          <w:highlight w:val="none"/>
          <w:lang w:eastAsia="zh-CN"/>
        </w:rPr>
        <w:t>。</w:t>
      </w:r>
    </w:p>
    <w:p w14:paraId="527FEA9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w:t>
      </w:r>
      <w:bookmarkStart w:id="264" w:name="_Toc303539123"/>
      <w:bookmarkStart w:id="265" w:name="_Toc300934966"/>
      <w:bookmarkStart w:id="266" w:name="_Toc297216173"/>
      <w:bookmarkStart w:id="267" w:name="_Toc312677479"/>
      <w:bookmarkStart w:id="268" w:name="_Toc304295541"/>
      <w:bookmarkStart w:id="269" w:name="_Toc297123514"/>
      <w:bookmarkStart w:id="270" w:name="_Toc312678005"/>
      <w:r>
        <w:rPr>
          <w:rFonts w:hint="eastAsia" w:ascii="宋体" w:hAnsi="宋体" w:cs="宋体"/>
          <w:highlight w:val="none"/>
          <w:lang w:eastAsia="zh-CN"/>
        </w:rPr>
        <w:t>.2 施工进度计划</w:t>
      </w:r>
    </w:p>
    <w:p w14:paraId="6C230A2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7.2.2 施工进度计划的修订</w:t>
      </w:r>
    </w:p>
    <w:p w14:paraId="14FFF02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发包人和监理人在收到修订的施工进度计划后确认或提出修改意见的期限：</w:t>
      </w:r>
      <w:r>
        <w:rPr>
          <w:rFonts w:hint="eastAsia" w:ascii="宋体" w:hAnsi="宋体" w:cs="宋体"/>
          <w:highlight w:val="none"/>
          <w:u w:val="single"/>
          <w:lang w:eastAsia="zh-CN"/>
        </w:rPr>
        <w:t xml:space="preserve"> 收到相应文件后7天内 </w:t>
      </w:r>
      <w:r>
        <w:rPr>
          <w:rFonts w:hint="eastAsia" w:ascii="宋体" w:hAnsi="宋体" w:cs="宋体"/>
          <w:highlight w:val="none"/>
          <w:lang w:eastAsia="zh-CN"/>
        </w:rPr>
        <w:t>。</w:t>
      </w:r>
    </w:p>
    <w:p w14:paraId="0829783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7.3 开工</w:t>
      </w:r>
    </w:p>
    <w:bookmarkEnd w:id="264"/>
    <w:bookmarkEnd w:id="265"/>
    <w:bookmarkEnd w:id="266"/>
    <w:bookmarkEnd w:id="267"/>
    <w:bookmarkEnd w:id="268"/>
    <w:bookmarkEnd w:id="269"/>
    <w:bookmarkEnd w:id="270"/>
    <w:p w14:paraId="7F87690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7.3.1 开工准备</w:t>
      </w:r>
    </w:p>
    <w:p w14:paraId="2A04C387">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关于承包人提交工程开工报审表的期限：</w:t>
      </w:r>
      <w:r>
        <w:rPr>
          <w:rFonts w:hint="eastAsia" w:ascii="宋体" w:hAnsi="宋体" w:cs="宋体"/>
          <w:highlight w:val="none"/>
          <w:u w:val="single"/>
          <w:lang w:eastAsia="zh-CN"/>
        </w:rPr>
        <w:t xml:space="preserve">接到开工通知（或确定开工日期）后7天内 </w:t>
      </w:r>
      <w:r>
        <w:rPr>
          <w:rFonts w:hint="eastAsia" w:ascii="宋体" w:hAnsi="宋体" w:cs="宋体"/>
          <w:highlight w:val="none"/>
          <w:lang w:eastAsia="zh-CN"/>
        </w:rPr>
        <w:t>。</w:t>
      </w:r>
    </w:p>
    <w:p w14:paraId="2831340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关于发包人应完成的其他开工准备工作及期限：</w:t>
      </w:r>
      <w:r>
        <w:rPr>
          <w:rFonts w:hint="eastAsia" w:ascii="宋体" w:hAnsi="宋体" w:cs="宋体"/>
          <w:highlight w:val="none"/>
          <w:u w:val="single"/>
          <w:lang w:eastAsia="zh-CN"/>
        </w:rPr>
        <w:t>开工前7天</w:t>
      </w:r>
      <w:r>
        <w:rPr>
          <w:rFonts w:hint="eastAsia" w:ascii="宋体" w:hAnsi="宋体" w:cs="宋体"/>
          <w:highlight w:val="none"/>
          <w:lang w:eastAsia="zh-CN"/>
        </w:rPr>
        <w:t>。</w:t>
      </w:r>
    </w:p>
    <w:p w14:paraId="5C3C648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关于承包人应完成的其他开工准备工作及期限：</w:t>
      </w:r>
      <w:r>
        <w:rPr>
          <w:rFonts w:hint="eastAsia" w:ascii="宋体" w:hAnsi="宋体" w:cs="宋体"/>
          <w:highlight w:val="none"/>
          <w:u w:val="single"/>
          <w:lang w:eastAsia="zh-CN"/>
        </w:rPr>
        <w:t>开工前。</w:t>
      </w:r>
    </w:p>
    <w:p w14:paraId="416B6E0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7.3.2开工通知</w:t>
      </w:r>
    </w:p>
    <w:p w14:paraId="5117F38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发包人（或监理人）在计划开工日期前7天向承包人发出开工通知，工期自开工通知中载明的开工日期起算。</w:t>
      </w:r>
    </w:p>
    <w:p w14:paraId="0622BE48">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因发包人原因造成监理人未能在计划开工日期之日起 90 天内发出开工通知的，承包人有权提出价格调整要求，或者解除合同。发包人应当承担由此增加的费用或赔偿承包人的损失。</w:t>
      </w:r>
    </w:p>
    <w:p w14:paraId="738E3D5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7.4 测量放线</w:t>
      </w:r>
    </w:p>
    <w:p w14:paraId="316593B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7.4.1发包人通过监理人向承包人提供测量基准点、基准线和水准点及其书面资料的期限：</w:t>
      </w:r>
      <w:r>
        <w:rPr>
          <w:rFonts w:hint="eastAsia" w:ascii="宋体" w:hAnsi="宋体" w:cs="宋体"/>
          <w:highlight w:val="none"/>
          <w:u w:val="single"/>
          <w:lang w:eastAsia="zh-CN"/>
        </w:rPr>
        <w:t>按通用合同条款执行。</w:t>
      </w:r>
    </w:p>
    <w:p w14:paraId="005768E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w:t>
      </w:r>
      <w:bookmarkStart w:id="271" w:name="_Toc304295546"/>
      <w:bookmarkStart w:id="272" w:name="_Toc297123516"/>
      <w:bookmarkStart w:id="273" w:name="_Toc297216175"/>
      <w:bookmarkStart w:id="274" w:name="_Toc312677484"/>
      <w:bookmarkStart w:id="275" w:name="_Toc303539125"/>
      <w:bookmarkStart w:id="276" w:name="_Toc312678010"/>
      <w:bookmarkStart w:id="277" w:name="_Toc300934968"/>
      <w:r>
        <w:rPr>
          <w:rFonts w:hint="eastAsia" w:ascii="宋体" w:hAnsi="宋体" w:cs="宋体"/>
          <w:highlight w:val="none"/>
          <w:lang w:eastAsia="zh-CN"/>
        </w:rPr>
        <w:t>.5 工期延误</w:t>
      </w:r>
    </w:p>
    <w:bookmarkEnd w:id="271"/>
    <w:bookmarkEnd w:id="272"/>
    <w:bookmarkEnd w:id="273"/>
    <w:bookmarkEnd w:id="274"/>
    <w:bookmarkEnd w:id="275"/>
    <w:bookmarkEnd w:id="276"/>
    <w:bookmarkEnd w:id="277"/>
    <w:p w14:paraId="4BB8400F">
      <w:pPr>
        <w:spacing w:line="400" w:lineRule="exact"/>
        <w:ind w:firstLine="480" w:firstLineChars="200"/>
        <w:rPr>
          <w:rFonts w:ascii="宋体" w:hAnsi="宋体" w:cs="宋体"/>
          <w:highlight w:val="none"/>
          <w:lang w:eastAsia="zh-CN"/>
        </w:rPr>
      </w:pPr>
      <w:bookmarkStart w:id="278" w:name="_Toc312678014"/>
      <w:bookmarkStart w:id="279" w:name="_Toc318581171"/>
      <w:r>
        <w:rPr>
          <w:rFonts w:hint="eastAsia" w:ascii="宋体" w:hAnsi="宋体" w:cs="宋体"/>
          <w:highlight w:val="none"/>
          <w:lang w:eastAsia="zh-CN"/>
        </w:rPr>
        <w:t>7.5.1 因发包人原因导致工期延误</w:t>
      </w:r>
    </w:p>
    <w:p w14:paraId="30DE2EF3">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（7）因发包人原因导致工期延误的其他情形：</w:t>
      </w:r>
      <w:r>
        <w:rPr>
          <w:rFonts w:hint="eastAsia" w:ascii="宋体" w:hAnsi="宋体" w:cs="宋体"/>
          <w:highlight w:val="none"/>
          <w:u w:val="single"/>
          <w:lang w:eastAsia="zh-CN"/>
        </w:rPr>
        <w:t>①重大设计变更；②因政策处理不完善导致无法施工</w:t>
      </w:r>
      <w:r>
        <w:rPr>
          <w:rFonts w:hint="eastAsia" w:ascii="宋体" w:hAnsi="宋体" w:cs="宋体"/>
          <w:highlight w:val="none"/>
          <w:lang w:eastAsia="zh-CN"/>
        </w:rPr>
        <w:t>。</w:t>
      </w:r>
    </w:p>
    <w:p w14:paraId="506B7765">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w:t>
      </w:r>
      <w:bookmarkStart w:id="280" w:name="_Toc312677486"/>
      <w:bookmarkStart w:id="281" w:name="_Toc312678012"/>
      <w:bookmarkStart w:id="282" w:name="_Toc318581169"/>
      <w:bookmarkStart w:id="283" w:name="_Toc304295548"/>
      <w:bookmarkStart w:id="284" w:name="_Toc303539127"/>
      <w:bookmarkStart w:id="285" w:name="_Toc297216177"/>
      <w:bookmarkStart w:id="286" w:name="_Toc297123518"/>
      <w:bookmarkStart w:id="287" w:name="_Toc300934970"/>
      <w:r>
        <w:rPr>
          <w:rFonts w:hint="eastAsia" w:ascii="宋体" w:hAnsi="宋体" w:cs="宋体"/>
          <w:highlight w:val="none"/>
          <w:lang w:eastAsia="zh-CN"/>
        </w:rPr>
        <w:t>.5.2 因承包人原因导致工期延误</w:t>
      </w:r>
      <w:bookmarkEnd w:id="280"/>
      <w:bookmarkEnd w:id="281"/>
      <w:bookmarkEnd w:id="282"/>
    </w:p>
    <w:p w14:paraId="1BE935ED">
      <w:pPr>
        <w:autoSpaceDE/>
        <w:autoSpaceDN/>
        <w:adjustRightInd/>
        <w:spacing w:line="400" w:lineRule="exact"/>
        <w:ind w:firstLine="480" w:firstLineChars="200"/>
        <w:rPr>
          <w:rFonts w:ascii="宋体" w:hAnsi="宋体" w:cs="宋体"/>
          <w:color w:val="0000FF"/>
          <w:highlight w:val="none"/>
          <w:lang w:eastAsia="zh-CN"/>
        </w:rPr>
      </w:pPr>
      <w:r>
        <w:rPr>
          <w:rFonts w:hint="eastAsia" w:ascii="宋体" w:hAnsi="宋体" w:cs="宋体"/>
          <w:highlight w:val="none"/>
          <w:lang w:eastAsia="zh-CN"/>
        </w:rPr>
        <w:t>因</w:t>
      </w:r>
      <w:bookmarkStart w:id="288" w:name="_Toc312677487"/>
      <w:bookmarkStart w:id="289" w:name="_Toc312678013"/>
      <w:bookmarkStart w:id="290" w:name="_Toc318581170"/>
      <w:r>
        <w:rPr>
          <w:rFonts w:hint="eastAsia" w:ascii="宋体" w:hAnsi="宋体" w:cs="宋体"/>
          <w:highlight w:val="none"/>
          <w:lang w:eastAsia="zh-CN"/>
        </w:rPr>
        <w:t>承包人原因造成工期延误，逾期竣工违约金的计算方法为：</w:t>
      </w:r>
      <w:bookmarkEnd w:id="283"/>
      <w:bookmarkEnd w:id="284"/>
      <w:bookmarkEnd w:id="285"/>
      <w:bookmarkEnd w:id="286"/>
      <w:bookmarkEnd w:id="287"/>
      <w:bookmarkEnd w:id="288"/>
      <w:bookmarkEnd w:id="289"/>
      <w:r>
        <w:rPr>
          <w:rFonts w:ascii="宋体" w:hAnsi="宋体"/>
          <w:highlight w:val="none"/>
          <w:u w:val="single"/>
          <w:lang w:eastAsia="zh-CN"/>
        </w:rPr>
        <w:t>承包人应在合同约定的时间内竣工（经监理审核属合理工期索赔延期的除外），每延误一天的误期赔偿费人</w:t>
      </w:r>
      <w:r>
        <w:rPr>
          <w:spacing w:val="-3"/>
          <w:highlight w:val="none"/>
          <w:u w:val="single"/>
          <w:lang w:eastAsia="zh-CN"/>
        </w:rPr>
        <w:t>民币</w:t>
      </w:r>
      <w:r>
        <w:rPr>
          <w:rFonts w:hint="eastAsia"/>
          <w:spacing w:val="-3"/>
          <w:highlight w:val="none"/>
          <w:u w:val="single"/>
          <w:lang w:val="en-US" w:eastAsia="zh-CN"/>
        </w:rPr>
        <w:t>5</w:t>
      </w:r>
      <w:r>
        <w:rPr>
          <w:rFonts w:hint="eastAsia"/>
          <w:spacing w:val="-3"/>
          <w:highlight w:val="none"/>
          <w:u w:val="single"/>
          <w:lang w:eastAsia="zh-CN"/>
        </w:rPr>
        <w:t>0</w:t>
      </w:r>
      <w:r>
        <w:rPr>
          <w:rFonts w:hint="eastAsia"/>
          <w:highlight w:val="none"/>
          <w:u w:val="single"/>
          <w:lang w:eastAsia="zh-CN"/>
        </w:rPr>
        <w:t>00</w:t>
      </w:r>
      <w:r>
        <w:rPr>
          <w:highlight w:val="none"/>
          <w:u w:val="single"/>
          <w:lang w:eastAsia="zh-CN"/>
        </w:rPr>
        <w:t>元</w:t>
      </w:r>
      <w:r>
        <w:rPr>
          <w:rFonts w:hint="eastAsia" w:ascii="宋体" w:hAnsi="宋体" w:cs="宋体"/>
          <w:highlight w:val="none"/>
          <w:lang w:eastAsia="zh-CN"/>
        </w:rPr>
        <w:t>。</w:t>
      </w:r>
    </w:p>
    <w:bookmarkEnd w:id="290"/>
    <w:p w14:paraId="3CE8D99C">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因承包人原因造成工期延误，逾期竣工违约金的上限：</w:t>
      </w:r>
      <w:r>
        <w:rPr>
          <w:rFonts w:hint="eastAsia" w:ascii="宋体" w:hAnsi="宋体" w:cs="宋体"/>
          <w:highlight w:val="none"/>
          <w:u w:val="single"/>
          <w:lang w:eastAsia="zh-CN"/>
        </w:rPr>
        <w:t>履约保证金额度，对发包人造成损失超过违约金的，除承担违约金外同时赔偿发包人损失</w:t>
      </w:r>
      <w:r>
        <w:rPr>
          <w:rFonts w:hint="eastAsia" w:ascii="宋体" w:hAnsi="宋体" w:cs="宋体"/>
          <w:highlight w:val="none"/>
          <w:lang w:eastAsia="zh-CN"/>
        </w:rPr>
        <w:t>。</w:t>
      </w:r>
    </w:p>
    <w:bookmarkEnd w:id="278"/>
    <w:bookmarkEnd w:id="279"/>
    <w:p w14:paraId="71BE96A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w:t>
      </w:r>
      <w:bookmarkStart w:id="291" w:name="_Toc312678015"/>
      <w:bookmarkStart w:id="292" w:name="_Toc300934971"/>
      <w:bookmarkStart w:id="293" w:name="_Toc304295549"/>
      <w:bookmarkStart w:id="294" w:name="_Toc297123519"/>
      <w:bookmarkStart w:id="295" w:name="_Toc303539128"/>
      <w:bookmarkStart w:id="296" w:name="_Toc297216178"/>
      <w:r>
        <w:rPr>
          <w:rFonts w:hint="eastAsia" w:ascii="宋体" w:hAnsi="宋体" w:cs="宋体"/>
          <w:highlight w:val="none"/>
          <w:lang w:eastAsia="zh-CN"/>
        </w:rPr>
        <w:t>.6 不</w:t>
      </w:r>
      <w:bookmarkEnd w:id="291"/>
      <w:bookmarkEnd w:id="292"/>
      <w:bookmarkEnd w:id="293"/>
      <w:bookmarkEnd w:id="294"/>
      <w:bookmarkEnd w:id="295"/>
      <w:bookmarkEnd w:id="296"/>
      <w:r>
        <w:rPr>
          <w:rFonts w:hint="eastAsia" w:ascii="宋体" w:hAnsi="宋体" w:cs="宋体"/>
          <w:highlight w:val="none"/>
          <w:lang w:eastAsia="zh-CN"/>
        </w:rPr>
        <w:t>利物质条件</w:t>
      </w:r>
    </w:p>
    <w:p w14:paraId="138B8FA4">
      <w:pPr>
        <w:spacing w:line="400" w:lineRule="exact"/>
        <w:ind w:firstLine="480" w:firstLineChars="200"/>
        <w:rPr>
          <w:rFonts w:ascii="宋体" w:hAnsi="宋体" w:cs="宋体"/>
          <w:highlight w:val="none"/>
          <w:u w:val="single"/>
          <w:lang w:eastAsia="zh-CN"/>
        </w:rPr>
      </w:pPr>
      <w:bookmarkStart w:id="297" w:name="_Toc304295550"/>
      <w:bookmarkStart w:id="298" w:name="_Toc297123520"/>
      <w:bookmarkStart w:id="299" w:name="_Toc300934972"/>
      <w:bookmarkStart w:id="300" w:name="_Toc303539129"/>
      <w:bookmarkStart w:id="301" w:name="_Toc312678016"/>
      <w:bookmarkStart w:id="302" w:name="_Toc318581172"/>
      <w:bookmarkStart w:id="303" w:name="_Toc297216179"/>
      <w:r>
        <w:rPr>
          <w:rFonts w:hint="eastAsia" w:ascii="宋体" w:hAnsi="宋体" w:cs="宋体"/>
          <w:highlight w:val="none"/>
          <w:lang w:eastAsia="zh-CN"/>
        </w:rPr>
        <w:t>不利物质条件的其他情形和有关约定：</w:t>
      </w:r>
      <w:r>
        <w:rPr>
          <w:rFonts w:hint="eastAsia" w:ascii="宋体" w:hAnsi="宋体" w:cs="宋体"/>
          <w:highlight w:val="none"/>
          <w:u w:val="single"/>
          <w:lang w:val="en-US" w:eastAsia="zh-CN"/>
        </w:rPr>
        <w:t>按通用条款执行</w:t>
      </w:r>
      <w:r>
        <w:rPr>
          <w:rFonts w:hint="eastAsia" w:ascii="宋体" w:hAnsi="宋体" w:cs="宋体"/>
          <w:highlight w:val="none"/>
          <w:u w:val="single"/>
          <w:lang w:eastAsia="zh-CN"/>
        </w:rPr>
        <w:t>。</w:t>
      </w:r>
    </w:p>
    <w:bookmarkEnd w:id="297"/>
    <w:bookmarkEnd w:id="298"/>
    <w:bookmarkEnd w:id="299"/>
    <w:bookmarkEnd w:id="300"/>
    <w:bookmarkEnd w:id="301"/>
    <w:bookmarkEnd w:id="302"/>
    <w:bookmarkEnd w:id="303"/>
    <w:p w14:paraId="3F188F3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w:t>
      </w:r>
      <w:bookmarkStart w:id="304" w:name="_Toc297216180"/>
      <w:bookmarkStart w:id="305" w:name="_Toc304295551"/>
      <w:bookmarkStart w:id="306" w:name="_Toc297123521"/>
      <w:bookmarkStart w:id="307" w:name="_Toc303539130"/>
      <w:bookmarkStart w:id="308" w:name="_Toc300934973"/>
      <w:bookmarkStart w:id="309" w:name="_Toc312678017"/>
      <w:r>
        <w:rPr>
          <w:rFonts w:hint="eastAsia" w:ascii="宋体" w:hAnsi="宋体" w:cs="宋体"/>
          <w:highlight w:val="none"/>
          <w:lang w:eastAsia="zh-CN"/>
        </w:rPr>
        <w:t>.7异常恶劣的气候条件</w:t>
      </w:r>
    </w:p>
    <w:bookmarkEnd w:id="304"/>
    <w:bookmarkEnd w:id="305"/>
    <w:bookmarkEnd w:id="306"/>
    <w:bookmarkEnd w:id="307"/>
    <w:bookmarkEnd w:id="308"/>
    <w:bookmarkEnd w:id="309"/>
    <w:p w14:paraId="0CACB98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发包人和承包人同意以下情形视为异常恶劣的气候条件：</w:t>
      </w:r>
    </w:p>
    <w:p w14:paraId="6A91DA04">
      <w:pPr>
        <w:spacing w:line="400" w:lineRule="exact"/>
        <w:ind w:firstLine="480" w:firstLineChars="200"/>
        <w:rPr>
          <w:rFonts w:ascii="宋体" w:hAnsi="宋体" w:cs="宋体"/>
          <w:color w:val="auto"/>
          <w:highlight w:val="none"/>
          <w:u w:val="single"/>
          <w:lang w:eastAsia="zh-CN"/>
        </w:rPr>
      </w:pPr>
      <w:r>
        <w:rPr>
          <w:rFonts w:hint="eastAsia" w:ascii="宋体" w:hAnsi="宋体"/>
          <w:highlight w:val="none"/>
          <w:u w:val="single"/>
        </w:rPr>
        <w:t>由于工程所在地为台风多发地区，承包人应根据当地的气候条件,在施工组织设计中充分考虑台风对工期的影响，发包人对市级防汛部门发布的II级及以上防台应急响应启动所造成的工期影响可予延长</w:t>
      </w:r>
      <w:r>
        <w:rPr>
          <w:rFonts w:hint="eastAsia" w:ascii="宋体" w:hAnsi="宋体"/>
          <w:highlight w:val="none"/>
          <w:u w:val="single"/>
        </w:rPr>
        <w:t>，但不增加费用</w:t>
      </w:r>
      <w:r>
        <w:rPr>
          <w:rFonts w:hint="eastAsia" w:ascii="宋体" w:hAnsi="宋体" w:cs="宋体"/>
          <w:color w:val="auto"/>
          <w:highlight w:val="none"/>
          <w:u w:val="single"/>
          <w:lang w:eastAsia="zh-CN"/>
        </w:rPr>
        <w:t>。</w:t>
      </w:r>
    </w:p>
    <w:p w14:paraId="1FCDFB1A">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7.9 提前竣工的奖励</w:t>
      </w:r>
    </w:p>
    <w:p w14:paraId="256EA0B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7.9.2提前竣工的奖励：</w:t>
      </w:r>
      <w:r>
        <w:rPr>
          <w:rFonts w:hint="eastAsia" w:ascii="宋体" w:hAnsi="宋体" w:cs="宋体"/>
          <w:highlight w:val="none"/>
          <w:u w:val="single"/>
          <w:lang w:eastAsia="zh-CN"/>
        </w:rPr>
        <w:t xml:space="preserve"> </w:t>
      </w:r>
      <w:r>
        <w:rPr>
          <w:rFonts w:ascii="宋体" w:hAnsi="宋体"/>
          <w:highlight w:val="none"/>
          <w:u w:val="single"/>
          <w:lang w:eastAsia="zh-CN"/>
        </w:rPr>
        <w:t>每</w:t>
      </w:r>
      <w:r>
        <w:rPr>
          <w:rFonts w:hint="eastAsia" w:ascii="宋体" w:hAnsi="宋体"/>
          <w:highlight w:val="none"/>
          <w:u w:val="single"/>
          <w:lang w:eastAsia="zh-CN"/>
        </w:rPr>
        <w:t>提前</w:t>
      </w:r>
      <w:r>
        <w:rPr>
          <w:rFonts w:ascii="宋体" w:hAnsi="宋体"/>
          <w:highlight w:val="none"/>
          <w:u w:val="single"/>
          <w:lang w:eastAsia="zh-CN"/>
        </w:rPr>
        <w:t>一天</w:t>
      </w:r>
      <w:r>
        <w:rPr>
          <w:rFonts w:hint="eastAsia" w:ascii="宋体" w:hAnsi="宋体"/>
          <w:highlight w:val="none"/>
          <w:u w:val="single"/>
          <w:lang w:eastAsia="zh-CN"/>
        </w:rPr>
        <w:t>奖励</w:t>
      </w:r>
      <w:r>
        <w:rPr>
          <w:rFonts w:ascii="宋体" w:hAnsi="宋体"/>
          <w:highlight w:val="none"/>
          <w:u w:val="single"/>
          <w:lang w:eastAsia="zh-CN"/>
        </w:rPr>
        <w:t>人</w:t>
      </w:r>
      <w:r>
        <w:rPr>
          <w:spacing w:val="-3"/>
          <w:highlight w:val="none"/>
          <w:u w:val="single"/>
          <w:lang w:eastAsia="zh-CN"/>
        </w:rPr>
        <w:t>民币</w:t>
      </w:r>
      <w:r>
        <w:rPr>
          <w:rFonts w:hint="eastAsia"/>
          <w:spacing w:val="-3"/>
          <w:highlight w:val="none"/>
          <w:u w:val="single"/>
          <w:lang w:val="en-US" w:eastAsia="zh-CN"/>
        </w:rPr>
        <w:t>5</w:t>
      </w:r>
      <w:r>
        <w:rPr>
          <w:rFonts w:hint="eastAsia"/>
          <w:highlight w:val="none"/>
          <w:u w:val="single"/>
          <w:lang w:eastAsia="zh-CN"/>
        </w:rPr>
        <w:t>000</w:t>
      </w:r>
      <w:r>
        <w:rPr>
          <w:highlight w:val="none"/>
          <w:u w:val="single"/>
          <w:lang w:eastAsia="zh-CN"/>
        </w:rPr>
        <w:t>元</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37EBF96C">
      <w:pPr>
        <w:spacing w:line="400" w:lineRule="exact"/>
        <w:ind w:firstLine="720" w:firstLineChars="300"/>
        <w:rPr>
          <w:rFonts w:ascii="宋体" w:hAnsi="宋体" w:cs="宋体"/>
          <w:highlight w:val="none"/>
          <w:lang w:eastAsia="zh-CN"/>
        </w:rPr>
      </w:pPr>
      <w:r>
        <w:rPr>
          <w:rFonts w:hint="eastAsia" w:ascii="宋体" w:hAnsi="宋体" w:cs="宋体"/>
          <w:highlight w:val="none"/>
          <w:lang w:eastAsia="zh-CN"/>
        </w:rPr>
        <w:t>提前竣工奖励的上限：</w:t>
      </w:r>
      <w:r>
        <w:rPr>
          <w:rFonts w:hint="eastAsia" w:ascii="宋体" w:hAnsi="宋体" w:cs="宋体"/>
          <w:highlight w:val="none"/>
          <w:u w:val="single"/>
          <w:lang w:eastAsia="zh-CN"/>
        </w:rPr>
        <w:t xml:space="preserve"> </w:t>
      </w:r>
      <w:r>
        <w:rPr>
          <w:rFonts w:hint="eastAsia"/>
          <w:highlight w:val="none"/>
          <w:u w:val="single"/>
          <w:lang w:eastAsia="zh-CN"/>
        </w:rPr>
        <w:t>履约保证金额度</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27CCD748">
      <w:pPr>
        <w:spacing w:line="400" w:lineRule="exact"/>
        <w:ind w:firstLine="480" w:firstLineChars="200"/>
        <w:rPr>
          <w:rFonts w:ascii="宋体" w:hAnsi="宋体" w:eastAsia="宋体" w:cs="宋体"/>
          <w:sz w:val="24"/>
          <w:szCs w:val="24"/>
          <w:highlight w:val="none"/>
          <w:lang w:eastAsia="zh-CN"/>
        </w:rPr>
      </w:pPr>
      <w:bookmarkStart w:id="310" w:name="_Toc351203640"/>
      <w:r>
        <w:rPr>
          <w:rFonts w:hint="eastAsia" w:ascii="宋体" w:hAnsi="宋体" w:eastAsia="宋体" w:cs="宋体"/>
          <w:sz w:val="24"/>
          <w:szCs w:val="24"/>
          <w:highlight w:val="none"/>
          <w:lang w:eastAsia="zh-CN"/>
        </w:rPr>
        <w:t>8. 材料与设备</w:t>
      </w:r>
      <w:bookmarkEnd w:id="310"/>
    </w:p>
    <w:bookmarkEnd w:id="245"/>
    <w:bookmarkEnd w:id="246"/>
    <w:bookmarkEnd w:id="247"/>
    <w:bookmarkEnd w:id="248"/>
    <w:bookmarkEnd w:id="249"/>
    <w:bookmarkEnd w:id="250"/>
    <w:bookmarkEnd w:id="251"/>
    <w:bookmarkEnd w:id="252"/>
    <w:bookmarkEnd w:id="253"/>
    <w:bookmarkEnd w:id="254"/>
    <w:p w14:paraId="7DA1089C">
      <w:pPr>
        <w:spacing w:line="400" w:lineRule="exact"/>
        <w:ind w:firstLine="480" w:firstLineChars="200"/>
        <w:rPr>
          <w:rFonts w:ascii="宋体" w:hAnsi="宋体" w:cs="宋体"/>
          <w:highlight w:val="none"/>
          <w:lang w:eastAsia="zh-CN"/>
        </w:rPr>
      </w:pPr>
      <w:bookmarkStart w:id="311" w:name="_Toc300934980"/>
      <w:bookmarkStart w:id="312" w:name="_Toc296891208"/>
      <w:bookmarkStart w:id="313" w:name="_Toc296503168"/>
      <w:bookmarkStart w:id="314" w:name="_Toc304295557"/>
      <w:bookmarkStart w:id="315" w:name="_Toc318581173"/>
      <w:bookmarkStart w:id="316" w:name="_Toc297216187"/>
      <w:bookmarkStart w:id="317" w:name="_Toc297048354"/>
      <w:bookmarkStart w:id="318" w:name="_Toc312677494"/>
      <w:bookmarkStart w:id="319" w:name="_Toc296347167"/>
      <w:bookmarkStart w:id="320" w:name="_Toc312678020"/>
      <w:bookmarkStart w:id="321" w:name="_Toc297123528"/>
      <w:bookmarkStart w:id="322" w:name="_Toc296890996"/>
      <w:bookmarkStart w:id="323" w:name="_Toc296346669"/>
      <w:bookmarkStart w:id="324" w:name="_Toc303539137"/>
      <w:bookmarkStart w:id="325" w:name="_Toc297120468"/>
      <w:bookmarkStart w:id="326" w:name="_Toc296944507"/>
      <w:bookmarkStart w:id="327" w:name="_Toc267251424"/>
      <w:bookmarkStart w:id="328" w:name="_Toc280868656"/>
      <w:bookmarkStart w:id="329" w:name="_Toc280868655"/>
      <w:r>
        <w:rPr>
          <w:rFonts w:hint="eastAsia" w:ascii="宋体" w:hAnsi="宋体" w:cs="宋体"/>
          <w:highlight w:val="none"/>
          <w:lang w:eastAsia="zh-CN"/>
        </w:rPr>
        <w:t>8.1 发包人供应材料与工程设备</w:t>
      </w:r>
    </w:p>
    <w:p w14:paraId="5071A285">
      <w:pPr>
        <w:spacing w:line="400" w:lineRule="exact"/>
        <w:ind w:firstLine="615"/>
        <w:rPr>
          <w:rFonts w:ascii="宋体" w:hAnsi="宋体" w:cs="宋体"/>
          <w:highlight w:val="none"/>
          <w:lang w:eastAsia="zh-CN"/>
        </w:rPr>
      </w:pPr>
      <w:r>
        <w:rPr>
          <w:rFonts w:hint="eastAsia" w:ascii="宋体" w:hAnsi="宋体" w:cs="宋体"/>
          <w:highlight w:val="none"/>
          <w:lang w:eastAsia="zh-CN"/>
        </w:rPr>
        <w:t>本工程中</w:t>
      </w:r>
      <w:r>
        <w:rPr>
          <w:rFonts w:hint="eastAsia" w:ascii="宋体" w:hAnsi="宋体" w:cs="宋体"/>
          <w:highlight w:val="none"/>
          <w:u w:val="single"/>
          <w:lang w:eastAsia="zh-CN"/>
        </w:rPr>
        <w:t xml:space="preserve">  </w:t>
      </w:r>
      <w:r>
        <w:rPr>
          <w:rFonts w:hint="eastAsia" w:ascii="宋体" w:hAnsi="宋体" w:eastAsia="宋体" w:cs="宋体"/>
          <w:highlight w:val="none"/>
          <w:u w:val="single"/>
          <w:lang w:val="en-US" w:eastAsia="zh-CN"/>
        </w:rPr>
        <w:t>/</w:t>
      </w:r>
      <w:r>
        <w:rPr>
          <w:rFonts w:hint="eastAsia" w:ascii="宋体" w:hAnsi="宋体" w:cs="宋体"/>
          <w:highlight w:val="none"/>
          <w:u w:val="single"/>
          <w:lang w:eastAsia="zh-CN"/>
        </w:rPr>
        <w:t xml:space="preserve">  </w:t>
      </w:r>
      <w:r>
        <w:rPr>
          <w:rFonts w:hint="eastAsia" w:ascii="宋体" w:hAnsi="宋体" w:cs="宋体"/>
          <w:highlight w:val="none"/>
          <w:lang w:eastAsia="zh-CN"/>
        </w:rPr>
        <w:t>材料由发包人提供，详见附件2：发包人供应材料设备一览表。</w:t>
      </w:r>
    </w:p>
    <w:p w14:paraId="4CACB834">
      <w:pPr>
        <w:spacing w:line="400" w:lineRule="exact"/>
        <w:ind w:firstLine="615"/>
        <w:rPr>
          <w:rFonts w:ascii="宋体" w:hAnsi="宋体" w:cs="宋体"/>
          <w:highlight w:val="none"/>
          <w:lang w:eastAsia="zh-CN"/>
        </w:rPr>
      </w:pPr>
      <w:r>
        <w:rPr>
          <w:rFonts w:hint="eastAsia" w:ascii="宋体" w:hAnsi="宋体" w:cs="宋体"/>
          <w:highlight w:val="none"/>
          <w:lang w:eastAsia="zh-CN"/>
        </w:rPr>
        <w:t>发包人提供的</w:t>
      </w:r>
      <w:r>
        <w:rPr>
          <w:rFonts w:hint="eastAsia" w:ascii="宋体" w:hAnsi="宋体" w:cs="宋体"/>
          <w:highlight w:val="none"/>
          <w:u w:val="single"/>
          <w:lang w:eastAsia="zh-CN"/>
        </w:rPr>
        <w:t xml:space="preserve">      /      </w:t>
      </w:r>
      <w:r>
        <w:rPr>
          <w:rFonts w:hint="eastAsia" w:ascii="宋体" w:hAnsi="宋体" w:cs="宋体"/>
          <w:highlight w:val="none"/>
          <w:lang w:eastAsia="zh-CN"/>
        </w:rPr>
        <w:t>材料费用（除税价款）在每期应付工程款（或竣工结算）的税前工程造价中扣回。（适用一般计税方法）</w:t>
      </w:r>
    </w:p>
    <w:p w14:paraId="4FD4879E">
      <w:pPr>
        <w:spacing w:line="400" w:lineRule="exact"/>
        <w:ind w:firstLine="615"/>
        <w:rPr>
          <w:rFonts w:ascii="宋体" w:hAnsi="宋体" w:cs="宋体"/>
          <w:highlight w:val="none"/>
          <w:lang w:eastAsia="zh-CN"/>
        </w:rPr>
      </w:pPr>
      <w:r>
        <w:rPr>
          <w:rFonts w:hint="eastAsia" w:ascii="宋体" w:hAnsi="宋体" w:cs="宋体"/>
          <w:highlight w:val="none"/>
          <w:u w:val="single"/>
          <w:lang w:eastAsia="zh-CN"/>
        </w:rPr>
        <w:t>（注：应具体约定发包人提供材料数量、价格的计算方法</w:t>
      </w:r>
      <w:r>
        <w:rPr>
          <w:rFonts w:hint="eastAsia" w:ascii="宋体" w:hAnsi="宋体" w:cs="宋体"/>
          <w:highlight w:val="none"/>
          <w:lang w:eastAsia="zh-CN"/>
        </w:rPr>
        <w:t>）</w:t>
      </w:r>
    </w:p>
    <w:p w14:paraId="10D5F6B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8.2 承包人采购材料与工程设备</w:t>
      </w:r>
    </w:p>
    <w:p w14:paraId="5CEED135">
      <w:pPr>
        <w:numPr>
          <w:ilvl w:val="0"/>
          <w:numId w:val="55"/>
        </w:numPr>
        <w:spacing w:line="400" w:lineRule="exact"/>
        <w:rPr>
          <w:rFonts w:ascii="宋体" w:hAnsi="宋体" w:cs="宋体"/>
          <w:highlight w:val="none"/>
          <w:u w:val="single"/>
          <w:lang w:eastAsia="zh-CN"/>
        </w:rPr>
      </w:pPr>
      <w:r>
        <w:rPr>
          <w:rFonts w:hint="eastAsia" w:ascii="宋体" w:hAnsi="宋体" w:cs="宋体"/>
          <w:highlight w:val="none"/>
          <w:u w:val="single"/>
          <w:lang w:eastAsia="zh-CN"/>
        </w:rPr>
        <w:t>材料品牌、规</w:t>
      </w:r>
      <w:r>
        <w:rPr>
          <w:rFonts w:hint="eastAsia" w:ascii="宋体" w:hAnsi="宋体" w:cs="宋体"/>
          <w:color w:val="auto"/>
          <w:highlight w:val="none"/>
          <w:u w:val="single"/>
          <w:lang w:eastAsia="zh-CN"/>
        </w:rPr>
        <w:t>格和使用要求：按招标文件（相应）技术标准和要求执行。凡是招标文件注明规格、型号或品牌、产地的材料，承包人必须按照招标文件要求采购和施工；如需调整，必须经得发包人认可。</w:t>
      </w:r>
    </w:p>
    <w:p w14:paraId="589F74C7">
      <w:pPr>
        <w:numPr>
          <w:ilvl w:val="0"/>
          <w:numId w:val="55"/>
        </w:numPr>
        <w:spacing w:line="400" w:lineRule="exact"/>
        <w:rPr>
          <w:rFonts w:ascii="宋体" w:hAnsi="宋体" w:cs="宋体"/>
          <w:highlight w:val="none"/>
          <w:u w:val="single"/>
          <w:lang w:eastAsia="zh-CN"/>
        </w:rPr>
      </w:pPr>
      <w:r>
        <w:rPr>
          <w:rFonts w:hint="eastAsia" w:ascii="宋体" w:hAnsi="宋体" w:cs="宋体"/>
          <w:highlight w:val="none"/>
          <w:u w:val="single"/>
          <w:lang w:eastAsia="zh-CN"/>
        </w:rPr>
        <w:t>本工程已确定承包价的建筑材料均由承包人自行询价、采购、运输和保管。</w:t>
      </w:r>
    </w:p>
    <w:p w14:paraId="08269A7F">
      <w:pPr>
        <w:numPr>
          <w:ilvl w:val="0"/>
          <w:numId w:val="55"/>
        </w:numPr>
        <w:spacing w:line="400" w:lineRule="exact"/>
        <w:rPr>
          <w:rFonts w:ascii="宋体" w:hAnsi="宋体" w:cs="宋体"/>
          <w:color w:val="auto"/>
          <w:highlight w:val="none"/>
          <w:u w:val="single"/>
          <w:lang w:eastAsia="zh-CN"/>
        </w:rPr>
      </w:pPr>
      <w:r>
        <w:rPr>
          <w:highlight w:val="none"/>
          <w:u w:val="single"/>
          <w:lang w:eastAsia="zh-CN"/>
        </w:rPr>
        <w:t>本工程要求使用材料要求</w:t>
      </w:r>
      <w:r>
        <w:rPr>
          <w:rFonts w:hint="eastAsia"/>
          <w:highlight w:val="none"/>
          <w:u w:val="single"/>
          <w:lang w:eastAsia="zh-CN"/>
        </w:rPr>
        <w:t>：商品砼</w:t>
      </w:r>
      <w:r>
        <w:rPr>
          <w:highlight w:val="none"/>
          <w:u w:val="single"/>
          <w:lang w:eastAsia="zh-CN"/>
        </w:rPr>
        <w:t>。</w:t>
      </w:r>
    </w:p>
    <w:p w14:paraId="2183A56C">
      <w:pPr>
        <w:numPr>
          <w:ilvl w:val="0"/>
          <w:numId w:val="55"/>
        </w:numPr>
        <w:spacing w:line="400" w:lineRule="exact"/>
        <w:rPr>
          <w:rFonts w:ascii="宋体" w:hAnsi="宋体" w:cs="宋体"/>
          <w:color w:val="auto"/>
          <w:highlight w:val="none"/>
          <w:u w:val="single"/>
          <w:lang w:eastAsia="zh-CN"/>
        </w:rPr>
      </w:pPr>
      <w:r>
        <w:rPr>
          <w:rFonts w:hint="eastAsia" w:ascii="宋体" w:hAnsi="宋体" w:cs="宋体"/>
          <w:color w:val="auto"/>
          <w:highlight w:val="none"/>
          <w:u w:val="single"/>
          <w:lang w:eastAsia="zh-CN"/>
        </w:rPr>
        <w:t>所有材料必须有质保书或合格证，符合施工图纸和规范要求，且品牌、产地需报发包人备案，否则，因此产生的后果均由承包人负责。</w:t>
      </w:r>
    </w:p>
    <w:p w14:paraId="47924A06">
      <w:pPr>
        <w:numPr>
          <w:ilvl w:val="0"/>
          <w:numId w:val="55"/>
        </w:numPr>
        <w:spacing w:line="400" w:lineRule="exact"/>
        <w:rPr>
          <w:rFonts w:hint="eastAsia" w:ascii="宋体" w:hAnsi="宋体" w:cs="宋体"/>
          <w:color w:val="auto"/>
          <w:highlight w:val="none"/>
          <w:u w:val="single"/>
          <w:lang w:eastAsia="zh-CN"/>
        </w:rPr>
      </w:pPr>
      <w:r>
        <w:rPr>
          <w:rFonts w:hint="eastAsia" w:ascii="宋体" w:hAnsi="宋体" w:cs="宋体"/>
          <w:color w:val="auto"/>
          <w:highlight w:val="none"/>
          <w:u w:val="single"/>
          <w:lang w:eastAsia="zh-CN"/>
        </w:rPr>
        <w:t>凡是招标文件注明规格、型号或相当于的厂家（品牌、产地）的材料，承包人必须按照招标文件要求采购和施工，优先使用相当于的厂家（品牌、产地），如需调整，必须经得发包人认可，否则由此引起的后果由承包人承担。</w:t>
      </w:r>
    </w:p>
    <w:p w14:paraId="1DB68F3A">
      <w:pPr>
        <w:numPr>
          <w:ilvl w:val="0"/>
          <w:numId w:val="55"/>
        </w:numPr>
        <w:spacing w:line="400" w:lineRule="exact"/>
        <w:rPr>
          <w:rFonts w:ascii="宋体" w:hAnsi="宋体" w:cs="宋体"/>
          <w:color w:val="auto"/>
          <w:highlight w:val="none"/>
          <w:u w:val="single"/>
          <w:lang w:eastAsia="zh-CN"/>
        </w:rPr>
      </w:pPr>
      <w:r>
        <w:rPr>
          <w:rFonts w:hint="eastAsia" w:ascii="宋体" w:hAnsi="宋体" w:cs="宋体"/>
          <w:color w:val="auto"/>
          <w:highlight w:val="none"/>
          <w:u w:val="single"/>
          <w:lang w:eastAsia="zh-CN"/>
        </w:rPr>
        <w:t>所有设备、材料和预制构件等均需有产品合格证和质保书、试验（试车）报告等必要资料，符合国家规定的技术标准和设计图纸要求的标准，并且须经发包人及监理单位验收合格后方可使用。</w:t>
      </w:r>
    </w:p>
    <w:p w14:paraId="7EEA979C">
      <w:pPr>
        <w:numPr>
          <w:ilvl w:val="0"/>
          <w:numId w:val="55"/>
        </w:numPr>
        <w:kinsoku/>
        <w:autoSpaceDE/>
        <w:autoSpaceDN/>
        <w:adjustRightInd/>
        <w:snapToGrid/>
        <w:spacing w:line="400" w:lineRule="exact"/>
        <w:rPr>
          <w:rFonts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u w:val="single"/>
          <w:lang w:eastAsia="zh-CN"/>
        </w:rPr>
        <w:t>根据工程需要，发包人有权对承包人投标时确认的品牌进行更换，更换后的材料价格由发包人签证进行结算。</w:t>
      </w:r>
    </w:p>
    <w:p w14:paraId="2E9297D1">
      <w:pPr>
        <w:numPr>
          <w:ilvl w:val="0"/>
          <w:numId w:val="55"/>
        </w:numPr>
        <w:spacing w:line="400" w:lineRule="exact"/>
        <w:rPr>
          <w:rFonts w:ascii="宋体" w:hAnsi="宋体" w:cs="宋体"/>
          <w:color w:val="auto"/>
          <w:highlight w:val="none"/>
          <w:u w:val="single"/>
          <w:lang w:eastAsia="zh-CN"/>
        </w:rPr>
      </w:pPr>
      <w:r>
        <w:rPr>
          <w:rFonts w:hint="eastAsia" w:ascii="宋体" w:hAnsi="宋体" w:cs="宋体"/>
          <w:color w:val="auto"/>
          <w:highlight w:val="none"/>
          <w:u w:val="single"/>
          <w:lang w:eastAsia="zh-CN"/>
        </w:rPr>
        <w:t>合同中原暂定价材料或由工程变更产生的无价材料（按有关规定可不组织招标采购的）由承包人采购时，应由发包人签证确定价格后采购，发包人收到承包人价格确定申请后，7 日内审批完毕。</w:t>
      </w:r>
    </w:p>
    <w:p w14:paraId="4604297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w:t>
      </w:r>
      <w:bookmarkStart w:id="330" w:name="_Toc312677493"/>
      <w:bookmarkStart w:id="331" w:name="_Toc280868654"/>
      <w:bookmarkStart w:id="332" w:name="_Toc297123527"/>
      <w:bookmarkStart w:id="333" w:name="_Toc297048353"/>
      <w:bookmarkStart w:id="334" w:name="_Toc304295556"/>
      <w:bookmarkStart w:id="335" w:name="_Toc296944506"/>
      <w:bookmarkStart w:id="336" w:name="_Toc296890995"/>
      <w:bookmarkStart w:id="337" w:name="_Toc296347166"/>
      <w:bookmarkStart w:id="338" w:name="_Toc297216186"/>
      <w:bookmarkStart w:id="339" w:name="_Toc296891207"/>
      <w:bookmarkStart w:id="340" w:name="_Toc303539136"/>
      <w:bookmarkStart w:id="341" w:name="_Toc312678019"/>
      <w:bookmarkStart w:id="342" w:name="_Toc296346668"/>
      <w:bookmarkStart w:id="343" w:name="_Toc292559372"/>
      <w:bookmarkStart w:id="344" w:name="_Toc300934979"/>
      <w:bookmarkStart w:id="345" w:name="_Toc296503167"/>
      <w:bookmarkStart w:id="346" w:name="_Toc292559877"/>
      <w:bookmarkStart w:id="347" w:name="_Toc297120467"/>
      <w:r>
        <w:rPr>
          <w:rFonts w:hint="eastAsia" w:ascii="宋体" w:hAnsi="宋体" w:cs="宋体"/>
          <w:highlight w:val="none"/>
          <w:lang w:eastAsia="zh-CN"/>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6910E95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w:t>
      </w:r>
      <w:bookmarkStart w:id="348" w:name="_Toc292559878"/>
      <w:bookmarkStart w:id="349" w:name="_Toc292559373"/>
      <w:r>
        <w:rPr>
          <w:rFonts w:hint="eastAsia" w:ascii="宋体" w:hAnsi="宋体" w:cs="宋体"/>
          <w:highlight w:val="none"/>
          <w:lang w:eastAsia="zh-CN"/>
        </w:rPr>
        <w:t>.4.1发包人供应的材料设备的保管费用的承担：</w:t>
      </w:r>
      <w:bookmarkEnd w:id="348"/>
      <w:bookmarkEnd w:id="349"/>
      <w:r>
        <w:rPr>
          <w:rFonts w:hint="eastAsia" w:ascii="宋体" w:hAnsi="宋体" w:cs="宋体"/>
          <w:highlight w:val="none"/>
          <w:lang w:val="en-US" w:eastAsia="zh-CN"/>
        </w:rPr>
        <w:t>由</w:t>
      </w:r>
      <w:r>
        <w:rPr>
          <w:rFonts w:hint="eastAsia" w:ascii="宋体" w:hAnsi="宋体" w:cs="宋体"/>
          <w:highlight w:val="none"/>
          <w:u w:val="single"/>
          <w:lang w:val="en-US" w:eastAsia="zh-CN"/>
        </w:rPr>
        <w:t>承包人承担。</w:t>
      </w:r>
    </w:p>
    <w:p w14:paraId="2936474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8.6 样品</w:t>
      </w:r>
    </w:p>
    <w:p w14:paraId="5340017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8.6.1 样品的报送与封存</w:t>
      </w:r>
    </w:p>
    <w:p w14:paraId="6DAB71A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需要承包人报送样品的材料或工程设备，样品的种类、名称、规格、数量要求：</w:t>
      </w:r>
      <w:r>
        <w:rPr>
          <w:rFonts w:hint="eastAsia" w:ascii="宋体" w:hAnsi="宋体" w:cs="宋体"/>
          <w:spacing w:val="-2"/>
          <w:highlight w:val="none"/>
          <w:u w:val="single"/>
          <w:lang w:eastAsia="zh-CN"/>
        </w:rPr>
        <w:t>承包人须按发包</w:t>
      </w:r>
      <w:r>
        <w:rPr>
          <w:rFonts w:hint="eastAsia" w:ascii="宋体" w:hAnsi="宋体" w:cs="宋体"/>
          <w:spacing w:val="-3"/>
          <w:highlight w:val="none"/>
          <w:u w:val="single"/>
          <w:lang w:eastAsia="zh-CN"/>
        </w:rPr>
        <w:t>人要求提供样品，样品的报送与封存按合同通用条款执行。样品费用包含在合同价内，不再另行计取，承包人综合考虑。</w:t>
      </w:r>
    </w:p>
    <w:p w14:paraId="6E28F07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8.8 施工设备和临时设施</w:t>
      </w:r>
    </w:p>
    <w:p w14:paraId="4CCC1E9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8.8.1 承包人提供的施工设备和临时设施</w:t>
      </w:r>
    </w:p>
    <w:p w14:paraId="5F70FF2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关于修建临时设施费用承担的约定：</w:t>
      </w:r>
      <w:r>
        <w:rPr>
          <w:rFonts w:hint="eastAsia" w:ascii="宋体" w:hAnsi="宋体" w:cs="宋体"/>
          <w:highlight w:val="none"/>
          <w:u w:val="single"/>
          <w:lang w:eastAsia="zh-CN"/>
        </w:rPr>
        <w:t xml:space="preserve"> 由承包人承担  </w:t>
      </w:r>
      <w:r>
        <w:rPr>
          <w:rFonts w:hint="eastAsia" w:ascii="宋体" w:hAnsi="宋体" w:cs="宋体"/>
          <w:highlight w:val="none"/>
          <w:lang w:eastAsia="zh-CN"/>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58B2BAFF">
      <w:pPr>
        <w:spacing w:line="400" w:lineRule="exact"/>
        <w:ind w:firstLine="480" w:firstLineChars="200"/>
        <w:rPr>
          <w:rFonts w:ascii="宋体" w:hAnsi="宋体" w:eastAsia="宋体" w:cs="宋体"/>
          <w:sz w:val="24"/>
          <w:szCs w:val="24"/>
          <w:highlight w:val="none"/>
          <w:lang w:eastAsia="zh-CN"/>
        </w:rPr>
      </w:pPr>
      <w:bookmarkStart w:id="350" w:name="_Toc351203641"/>
      <w:r>
        <w:rPr>
          <w:rFonts w:hint="eastAsia" w:ascii="宋体" w:hAnsi="宋体" w:eastAsia="宋体" w:cs="宋体"/>
          <w:sz w:val="24"/>
          <w:szCs w:val="24"/>
          <w:highlight w:val="none"/>
          <w:lang w:eastAsia="zh-CN"/>
        </w:rPr>
        <w:t>9</w:t>
      </w:r>
      <w:bookmarkEnd w:id="327"/>
      <w:bookmarkEnd w:id="328"/>
      <w:bookmarkEnd w:id="329"/>
      <w:bookmarkStart w:id="351" w:name="_Toc312678021"/>
      <w:bookmarkStart w:id="352" w:name="_Toc312677495"/>
      <w:bookmarkStart w:id="353" w:name="_Toc303539139"/>
      <w:bookmarkStart w:id="354" w:name="_Toc297216192"/>
      <w:bookmarkStart w:id="355" w:name="_Toc297123533"/>
      <w:bookmarkStart w:id="356" w:name="_Toc300934982"/>
      <w:bookmarkStart w:id="357" w:name="_Toc304295559"/>
      <w:bookmarkStart w:id="358" w:name="_Toc292559378"/>
      <w:bookmarkStart w:id="359" w:name="_Toc296346674"/>
      <w:bookmarkStart w:id="360" w:name="_Toc296891001"/>
      <w:bookmarkStart w:id="361" w:name="_Toc267251428"/>
      <w:bookmarkStart w:id="362" w:name="_Toc297048359"/>
      <w:bookmarkStart w:id="363" w:name="_Toc267251427"/>
      <w:bookmarkStart w:id="364" w:name="_Toc296503173"/>
      <w:bookmarkStart w:id="365" w:name="_Toc296891213"/>
      <w:bookmarkStart w:id="366" w:name="_Toc297120473"/>
      <w:bookmarkStart w:id="367" w:name="_Toc296347172"/>
      <w:bookmarkStart w:id="368" w:name="_Toc292559883"/>
      <w:bookmarkStart w:id="369" w:name="_Toc296944512"/>
      <w:r>
        <w:rPr>
          <w:rFonts w:hint="eastAsia" w:ascii="宋体" w:hAnsi="宋体" w:eastAsia="宋体" w:cs="宋体"/>
          <w:sz w:val="24"/>
          <w:szCs w:val="24"/>
          <w:highlight w:val="none"/>
          <w:lang w:eastAsia="zh-CN"/>
        </w:rPr>
        <w:t>. 试验与检验</w:t>
      </w:r>
      <w:bookmarkEnd w:id="350"/>
    </w:p>
    <w:bookmarkEnd w:id="351"/>
    <w:bookmarkEnd w:id="352"/>
    <w:bookmarkEnd w:id="353"/>
    <w:bookmarkEnd w:id="354"/>
    <w:bookmarkEnd w:id="355"/>
    <w:bookmarkEnd w:id="356"/>
    <w:bookmarkEnd w:id="357"/>
    <w:p w14:paraId="60556876">
      <w:pPr>
        <w:spacing w:line="400" w:lineRule="exact"/>
        <w:ind w:firstLine="480" w:firstLineChars="200"/>
        <w:rPr>
          <w:rFonts w:ascii="宋体" w:hAnsi="宋体" w:cs="宋体"/>
          <w:highlight w:val="none"/>
          <w:lang w:eastAsia="zh-CN"/>
        </w:rPr>
      </w:pPr>
      <w:bookmarkStart w:id="370" w:name="_Toc318581174"/>
      <w:bookmarkStart w:id="371" w:name="_Toc312677498"/>
      <w:bookmarkStart w:id="372" w:name="_Toc303539142"/>
      <w:bookmarkStart w:id="373" w:name="_Toc300934985"/>
      <w:bookmarkStart w:id="374" w:name="_Toc297123536"/>
      <w:bookmarkStart w:id="375" w:name="_Toc304295562"/>
      <w:bookmarkStart w:id="376" w:name="_Toc312678024"/>
      <w:bookmarkStart w:id="377" w:name="_Toc297216195"/>
      <w:r>
        <w:rPr>
          <w:rFonts w:hint="eastAsia" w:ascii="宋体" w:hAnsi="宋体" w:cs="宋体"/>
          <w:highlight w:val="none"/>
          <w:lang w:eastAsia="zh-CN"/>
        </w:rPr>
        <w:t>9</w:t>
      </w:r>
      <w:bookmarkStart w:id="378" w:name="_Toc312678022"/>
      <w:bookmarkStart w:id="379" w:name="_Toc312677496"/>
      <w:bookmarkStart w:id="380" w:name="_Toc297216193"/>
      <w:bookmarkStart w:id="381" w:name="_Toc297123534"/>
      <w:bookmarkStart w:id="382" w:name="_Toc300934983"/>
      <w:bookmarkStart w:id="383" w:name="_Toc304295560"/>
      <w:bookmarkStart w:id="384" w:name="_Toc303539140"/>
      <w:r>
        <w:rPr>
          <w:rFonts w:hint="eastAsia" w:ascii="宋体" w:hAnsi="宋体" w:cs="宋体"/>
          <w:highlight w:val="none"/>
          <w:lang w:eastAsia="zh-CN"/>
        </w:rPr>
        <w:t>.1试验设备与试验人员</w:t>
      </w:r>
    </w:p>
    <w:bookmarkEnd w:id="378"/>
    <w:bookmarkEnd w:id="379"/>
    <w:bookmarkEnd w:id="380"/>
    <w:bookmarkEnd w:id="381"/>
    <w:bookmarkEnd w:id="382"/>
    <w:bookmarkEnd w:id="383"/>
    <w:bookmarkEnd w:id="384"/>
    <w:p w14:paraId="69DF212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9</w:t>
      </w:r>
      <w:bookmarkStart w:id="385" w:name="_Toc303539141"/>
      <w:bookmarkStart w:id="386" w:name="_Toc300934984"/>
      <w:bookmarkStart w:id="387" w:name="_Toc304295561"/>
      <w:bookmarkStart w:id="388" w:name="_Toc297216194"/>
      <w:bookmarkStart w:id="389" w:name="_Toc297123535"/>
      <w:bookmarkStart w:id="390" w:name="_Toc312677497"/>
      <w:bookmarkStart w:id="391" w:name="_Toc312678023"/>
      <w:r>
        <w:rPr>
          <w:rFonts w:hint="eastAsia" w:ascii="宋体" w:hAnsi="宋体" w:cs="宋体"/>
          <w:highlight w:val="none"/>
          <w:lang w:eastAsia="zh-CN"/>
        </w:rPr>
        <w:t>.1.2 试验设备</w:t>
      </w:r>
    </w:p>
    <w:p w14:paraId="294BF68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施工现场需要配置的试验场所：</w:t>
      </w:r>
      <w:bookmarkEnd w:id="385"/>
      <w:bookmarkEnd w:id="386"/>
      <w:bookmarkEnd w:id="387"/>
      <w:bookmarkEnd w:id="388"/>
      <w:bookmarkEnd w:id="389"/>
      <w:bookmarkEnd w:id="390"/>
      <w:bookmarkEnd w:id="391"/>
      <w:r>
        <w:rPr>
          <w:rFonts w:hint="eastAsia" w:ascii="宋体" w:hAnsi="宋体" w:cs="宋体"/>
          <w:highlight w:val="none"/>
          <w:u w:val="single"/>
          <w:lang w:eastAsia="zh-CN"/>
        </w:rPr>
        <w:t xml:space="preserve">按规范及（当地）建设行政主管部门要求配置   </w:t>
      </w:r>
      <w:r>
        <w:rPr>
          <w:rFonts w:hint="eastAsia" w:ascii="宋体" w:hAnsi="宋体" w:cs="宋体"/>
          <w:highlight w:val="none"/>
          <w:lang w:eastAsia="zh-CN"/>
        </w:rPr>
        <w:t>。</w:t>
      </w:r>
    </w:p>
    <w:p w14:paraId="77BC1F3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施工现场需要配备的试验设备：</w:t>
      </w:r>
      <w:r>
        <w:rPr>
          <w:rFonts w:hint="eastAsia" w:ascii="宋体" w:hAnsi="宋体" w:cs="宋体"/>
          <w:highlight w:val="none"/>
          <w:u w:val="single"/>
          <w:lang w:eastAsia="zh-CN"/>
        </w:rPr>
        <w:t xml:space="preserve"> 按规范及（当地）建设行政主管部门要求配置  </w:t>
      </w:r>
      <w:r>
        <w:rPr>
          <w:rFonts w:hint="eastAsia" w:ascii="宋体" w:hAnsi="宋体" w:cs="宋体"/>
          <w:highlight w:val="none"/>
          <w:lang w:eastAsia="zh-CN"/>
        </w:rPr>
        <w:t>。</w:t>
      </w:r>
    </w:p>
    <w:p w14:paraId="7E6B898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施工现场需要具备的其他试验条件：</w:t>
      </w:r>
      <w:r>
        <w:rPr>
          <w:rFonts w:hint="eastAsia" w:ascii="宋体" w:hAnsi="宋体" w:cs="宋体"/>
          <w:highlight w:val="none"/>
          <w:u w:val="single"/>
          <w:lang w:eastAsia="zh-CN"/>
        </w:rPr>
        <w:t xml:space="preserve">  按规范及（当地）建设行政主管部门要求配置 </w:t>
      </w:r>
      <w:r>
        <w:rPr>
          <w:rFonts w:hint="eastAsia" w:ascii="宋体" w:hAnsi="宋体" w:cs="宋体"/>
          <w:highlight w:val="none"/>
          <w:lang w:eastAsia="zh-CN"/>
        </w:rPr>
        <w:t>。</w:t>
      </w:r>
    </w:p>
    <w:p w14:paraId="03D84F8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9.3 材料、工程设备和工程的试验和检验</w:t>
      </w:r>
    </w:p>
    <w:p w14:paraId="705E35E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9.3.4材料、设备和工程的试验和检验的费用：</w:t>
      </w:r>
      <w:r>
        <w:rPr>
          <w:rFonts w:hint="eastAsia" w:ascii="宋体" w:hAnsi="宋体" w:cs="宋体"/>
          <w:highlight w:val="none"/>
          <w:u w:val="single"/>
          <w:lang w:eastAsia="zh-CN"/>
        </w:rPr>
        <w:t>（1）材料、设备和工程的试验按照《建设工程质量管理条例》《房屋建筑工程和市政基础设施工程实行见证取样和送检的规定》《浙江省房屋建筑和市政基础设施工程质量检测管理实施办法》等以及工程所在地有关工程质量检测的规定实施</w:t>
      </w:r>
      <w:r>
        <w:rPr>
          <w:rFonts w:hint="eastAsia" w:ascii="宋体" w:hAnsi="宋体" w:cs="宋体"/>
          <w:highlight w:val="none"/>
          <w:u w:val="single"/>
          <w:lang w:eastAsia="zh-CN"/>
        </w:rPr>
        <w:t>。</w:t>
      </w:r>
    </w:p>
    <w:p w14:paraId="0F9D11B1">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C6A8532">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88B3DE7">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A2A378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9.4 现场工艺试验</w:t>
      </w:r>
    </w:p>
    <w:p w14:paraId="0CE9707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现场工艺试验的有关约定：</w:t>
      </w:r>
      <w:r>
        <w:rPr>
          <w:rFonts w:hint="eastAsia" w:ascii="宋体" w:hAnsi="宋体" w:cs="宋体"/>
          <w:spacing w:val="-9"/>
          <w:highlight w:val="none"/>
          <w:u w:val="single"/>
          <w:lang w:eastAsia="zh-CN"/>
        </w:rPr>
        <w:t>按通用合同条款执行，试验检验应符合施工图纸、验收规范要</w:t>
      </w:r>
      <w:r>
        <w:rPr>
          <w:rFonts w:hint="eastAsia" w:ascii="宋体" w:hAnsi="宋体" w:cs="宋体"/>
          <w:highlight w:val="none"/>
          <w:u w:val="single"/>
          <w:lang w:eastAsia="zh-CN"/>
        </w:rPr>
        <w:t>求，并符合</w:t>
      </w:r>
      <w:r>
        <w:rPr>
          <w:rFonts w:hint="eastAsia" w:ascii="宋体" w:hAnsi="宋体" w:cs="宋体"/>
          <w:spacing w:val="-3"/>
          <w:highlight w:val="none"/>
          <w:u w:val="single"/>
          <w:lang w:eastAsia="zh-CN"/>
        </w:rPr>
        <w:t>工程所在地质量监督部门的要求</w:t>
      </w:r>
      <w:r>
        <w:rPr>
          <w:rFonts w:hint="eastAsia" w:ascii="宋体" w:hAnsi="宋体" w:cs="宋体"/>
          <w:highlight w:val="none"/>
          <w:lang w:eastAsia="zh-CN"/>
        </w:rPr>
        <w:t>。</w:t>
      </w:r>
    </w:p>
    <w:bookmarkEnd w:id="370"/>
    <w:bookmarkEnd w:id="371"/>
    <w:bookmarkEnd w:id="372"/>
    <w:bookmarkEnd w:id="373"/>
    <w:bookmarkEnd w:id="374"/>
    <w:bookmarkEnd w:id="375"/>
    <w:bookmarkEnd w:id="376"/>
    <w:bookmarkEnd w:id="377"/>
    <w:p w14:paraId="104090A1">
      <w:pPr>
        <w:spacing w:line="400" w:lineRule="exact"/>
        <w:ind w:firstLine="480" w:firstLineChars="200"/>
        <w:rPr>
          <w:rFonts w:ascii="宋体" w:hAnsi="宋体" w:eastAsia="宋体" w:cs="宋体"/>
          <w:sz w:val="24"/>
          <w:szCs w:val="24"/>
          <w:highlight w:val="none"/>
          <w:lang w:eastAsia="zh-CN"/>
        </w:rPr>
      </w:pPr>
      <w:bookmarkStart w:id="392" w:name="_Toc351203642"/>
      <w:r>
        <w:rPr>
          <w:rFonts w:hint="eastAsia" w:ascii="宋体" w:hAnsi="宋体" w:eastAsia="宋体" w:cs="宋体"/>
          <w:sz w:val="24"/>
          <w:szCs w:val="24"/>
          <w:highlight w:val="none"/>
          <w:lang w:eastAsia="zh-CN"/>
        </w:rPr>
        <w:t>1</w:t>
      </w:r>
      <w:bookmarkEnd w:id="358"/>
      <w:bookmarkEnd w:id="359"/>
      <w:bookmarkEnd w:id="360"/>
      <w:bookmarkEnd w:id="361"/>
      <w:bookmarkEnd w:id="362"/>
      <w:bookmarkEnd w:id="363"/>
      <w:bookmarkEnd w:id="364"/>
      <w:bookmarkEnd w:id="365"/>
      <w:bookmarkEnd w:id="366"/>
      <w:bookmarkEnd w:id="367"/>
      <w:bookmarkEnd w:id="368"/>
      <w:bookmarkEnd w:id="369"/>
      <w:bookmarkStart w:id="393" w:name="_Toc296891233"/>
      <w:bookmarkStart w:id="394" w:name="_Toc292559398"/>
      <w:bookmarkStart w:id="395" w:name="_Toc296891021"/>
      <w:bookmarkStart w:id="396" w:name="_Toc296503193"/>
      <w:bookmarkStart w:id="397" w:name="_Toc292559903"/>
      <w:bookmarkStart w:id="398" w:name="_Toc297048379"/>
      <w:bookmarkStart w:id="399" w:name="_Toc296347192"/>
      <w:bookmarkStart w:id="400" w:name="_Toc296346694"/>
      <w:bookmarkStart w:id="401" w:name="_Toc304295566"/>
      <w:bookmarkStart w:id="402" w:name="_Toc300934989"/>
      <w:bookmarkStart w:id="403" w:name="_Toc303539146"/>
      <w:bookmarkStart w:id="404" w:name="_Toc297120493"/>
      <w:bookmarkStart w:id="405" w:name="_Toc296944532"/>
      <w:bookmarkStart w:id="406" w:name="_Toc297216199"/>
      <w:bookmarkStart w:id="407" w:name="_Toc297123540"/>
      <w:bookmarkStart w:id="408" w:name="_Toc312677499"/>
      <w:bookmarkStart w:id="409" w:name="_Toc312678025"/>
      <w:bookmarkStart w:id="410" w:name="_Toc267251440"/>
      <w:bookmarkStart w:id="411" w:name="_Toc267251441"/>
      <w:bookmarkStart w:id="412" w:name="_Toc267251439"/>
      <w:bookmarkStart w:id="413" w:name="_Toc267251433"/>
      <w:bookmarkStart w:id="414" w:name="_Toc267251435"/>
      <w:bookmarkStart w:id="415" w:name="_Toc267251437"/>
      <w:bookmarkStart w:id="416" w:name="_Toc267251442"/>
      <w:r>
        <w:rPr>
          <w:rFonts w:hint="eastAsia" w:ascii="宋体" w:hAnsi="宋体" w:eastAsia="宋体" w:cs="宋体"/>
          <w:sz w:val="24"/>
          <w:szCs w:val="24"/>
          <w:highlight w:val="none"/>
          <w:lang w:eastAsia="zh-CN"/>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2A0B541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Start w:id="417" w:name="_Toc300934990"/>
      <w:bookmarkStart w:id="418" w:name="_Toc297120494"/>
      <w:bookmarkStart w:id="419" w:name="_Toc297123541"/>
      <w:bookmarkStart w:id="420" w:name="_Toc292559399"/>
      <w:bookmarkStart w:id="421" w:name="_Toc312677500"/>
      <w:bookmarkStart w:id="422" w:name="_Toc297216200"/>
      <w:bookmarkStart w:id="423" w:name="_Toc292559904"/>
      <w:bookmarkStart w:id="424" w:name="_Toc296346695"/>
      <w:bookmarkStart w:id="425" w:name="_Toc304295567"/>
      <w:bookmarkStart w:id="426" w:name="_Toc303539147"/>
      <w:bookmarkStart w:id="427" w:name="_Toc296503194"/>
      <w:bookmarkStart w:id="428" w:name="_Toc296347193"/>
      <w:bookmarkStart w:id="429" w:name="_Toc296944533"/>
      <w:bookmarkStart w:id="430" w:name="_Toc296891022"/>
      <w:bookmarkStart w:id="431" w:name="_Toc296891234"/>
      <w:bookmarkStart w:id="432" w:name="_Toc312678026"/>
      <w:bookmarkStart w:id="433" w:name="_Toc297048380"/>
      <w:r>
        <w:rPr>
          <w:rFonts w:hint="eastAsia" w:ascii="宋体" w:hAnsi="宋体" w:cs="宋体"/>
          <w:highlight w:val="none"/>
          <w:lang w:eastAsia="zh-CN"/>
        </w:rPr>
        <w:t>0.1变更的范围</w:t>
      </w:r>
    </w:p>
    <w:p w14:paraId="3D5C0A9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关于变更的范围的约定：</w:t>
      </w:r>
      <w:r>
        <w:rPr>
          <w:rFonts w:hint="eastAsia" w:ascii="宋体" w:hAnsi="宋体" w:cs="宋体"/>
          <w:highlight w:val="none"/>
          <w:u w:val="single"/>
          <w:lang w:eastAsia="zh-CN"/>
        </w:rPr>
        <w:t>按通用合同条款。工程变更引起工程量的减少或增加，承包人不得因此拒绝施工。</w:t>
      </w:r>
    </w:p>
    <w:p w14:paraId="33ED34A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10.4 变更估价</w:t>
      </w:r>
    </w:p>
    <w:p w14:paraId="361DC50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10.4.1 变更估价原则</w:t>
      </w:r>
    </w:p>
    <w:p w14:paraId="3920EA49">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 xml:space="preserve">关于变更估价的约定: </w:t>
      </w:r>
    </w:p>
    <w:p w14:paraId="1A18AFD1">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（1）变更后项目与投标人已标价工程量清单有相同项目的，按照相同项目综合单价确定。如该综合单价异常，则投标清单中合价金额占合同总价2%及以上的分部分项清单项目，其工程量增加超过</w:t>
      </w:r>
      <w:r>
        <w:rPr>
          <w:rFonts w:hint="eastAsia" w:ascii="宋体" w:hAnsi="宋体" w:cs="宋体"/>
          <w:highlight w:val="none"/>
          <w:u w:val="single"/>
          <w:lang w:val="en-US" w:eastAsia="zh-CN"/>
        </w:rPr>
        <w:t>或减少</w:t>
      </w:r>
      <w:r>
        <w:rPr>
          <w:rFonts w:hint="eastAsia" w:ascii="宋体" w:hAnsi="宋体" w:cs="宋体"/>
          <w:highlight w:val="none"/>
          <w:u w:val="single"/>
          <w:lang w:eastAsia="zh-CN"/>
        </w:rPr>
        <w:t>本项目工程数量15%以上；或投标清单中合价金额占合同总价不到2%的分部分项清单项目，工程量增加</w:t>
      </w:r>
      <w:r>
        <w:rPr>
          <w:rFonts w:hint="eastAsia" w:ascii="宋体" w:hAnsi="宋体" w:cs="宋体"/>
          <w:highlight w:val="none"/>
          <w:u w:val="single"/>
          <w:lang w:val="en-US" w:eastAsia="zh-CN"/>
        </w:rPr>
        <w:t>或减少</w:t>
      </w:r>
      <w:r>
        <w:rPr>
          <w:rFonts w:hint="eastAsia" w:ascii="宋体" w:hAnsi="宋体" w:cs="宋体"/>
          <w:highlight w:val="none"/>
          <w:u w:val="single"/>
          <w:lang w:eastAsia="zh-CN"/>
        </w:rPr>
        <w:t>超过本项目工程数量25%以上，该分部分项清单超过约定幅度外部分工程量的综合单价按专用条款10.4.1（2）（3）（4）条约定调整。</w:t>
      </w:r>
    </w:p>
    <w:p w14:paraId="4DD6DC9D">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综合单价异常：</w:t>
      </w:r>
      <w:r>
        <w:rPr>
          <w:rFonts w:hint="eastAsia" w:ascii="宋体" w:hAnsi="宋体" w:cs="宋体"/>
          <w:b/>
          <w:bCs/>
          <w:highlight w:val="none"/>
          <w:u w:val="single"/>
          <w:lang w:eastAsia="zh-CN"/>
        </w:rPr>
        <w:t>投标综合单价与按本项目招标控制价（或预算审核价）编制依据计算的综合单价偏差±30%以上）</w:t>
      </w:r>
    </w:p>
    <w:p w14:paraId="05EE242C">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（2）变更后项目与投标人已标价工程量清单中没有适用的综合单价，但有类似的工程项目综合单价，承包人可参照类似工程项目综合单价计算，并报发包人确定。</w:t>
      </w:r>
    </w:p>
    <w:p w14:paraId="75FA8A9B">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val="en-US" w:eastAsia="zh-CN"/>
        </w:rPr>
        <w:t>a.</w:t>
      </w:r>
      <w:r>
        <w:rPr>
          <w:rFonts w:hint="eastAsia" w:ascii="宋体" w:hAnsi="宋体" w:cs="宋体"/>
          <w:highlight w:val="none"/>
          <w:u w:val="single"/>
          <w:lang w:eastAsia="zh-CN"/>
        </w:rPr>
        <w:t>某种材料（或半成品及成品）等级、标准变化的，清单组合子目不变，仅调整不同的材料市场价格之差；</w:t>
      </w:r>
    </w:p>
    <w:p w14:paraId="35236762">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val="en-US" w:eastAsia="zh-CN"/>
        </w:rPr>
        <w:t>b.</w:t>
      </w:r>
      <w:r>
        <w:rPr>
          <w:rFonts w:hint="eastAsia" w:ascii="宋体" w:hAnsi="宋体" w:cs="宋体"/>
          <w:highlight w:val="none"/>
          <w:u w:val="single"/>
          <w:lang w:eastAsia="zh-CN"/>
        </w:rPr>
        <w:t>清单项目组合内容中某一个（或多个）定额子目发生变化，不影响其他特征及工程内容价格的，仅调整发生变化的定额子目价格。</w:t>
      </w:r>
    </w:p>
    <w:p w14:paraId="43B1258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val="en-US" w:eastAsia="zh-CN"/>
        </w:rPr>
        <w:t>c.</w:t>
      </w:r>
      <w:r>
        <w:rPr>
          <w:rFonts w:hint="eastAsia" w:ascii="宋体" w:hAnsi="宋体" w:cs="宋体"/>
          <w:highlight w:val="none"/>
          <w:u w:val="single"/>
          <w:lang w:eastAsia="zh-CN"/>
        </w:rPr>
        <w:t>如该类似工程项目的综合单价异常，则不宜参照，按专用条款10.4.1（3）（4）款重新计算综合单价。</w:t>
      </w:r>
    </w:p>
    <w:p w14:paraId="5E100D03">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（3）变更后项目与已标价工程量清单没有适用的综合单价，由承包人按招标控制价（或预算审核价）编制依据计算综合单价，乘以投标总报价与招标控制价</w:t>
      </w:r>
      <w:r>
        <w:rPr>
          <w:rFonts w:hint="eastAsia" w:ascii="宋体" w:hAnsi="宋体" w:eastAsia="宋体"/>
          <w:color w:val="auto"/>
          <w:sz w:val="24"/>
          <w:szCs w:val="24"/>
          <w:highlight w:val="none"/>
          <w:u w:val="single"/>
          <w:lang w:eastAsia="zh-CN"/>
        </w:rPr>
        <w:t>（或预算审核价）</w:t>
      </w:r>
      <w:r>
        <w:rPr>
          <w:rFonts w:hint="eastAsia" w:ascii="宋体" w:hAnsi="宋体" w:cs="宋体"/>
          <w:highlight w:val="none"/>
          <w:u w:val="single"/>
          <w:lang w:eastAsia="zh-CN"/>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074225FA">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（4）如按以上编制依据缺项的内容，承包人应通过市场调查等手段提出单价，并报发包人确定后执行。</w:t>
      </w:r>
    </w:p>
    <w:p w14:paraId="5309640E">
      <w:pPr>
        <w:spacing w:line="400" w:lineRule="exact"/>
        <w:ind w:firstLine="480" w:firstLineChars="200"/>
        <w:rPr>
          <w:rFonts w:ascii="宋体" w:hAnsi="宋体" w:cs="宋体"/>
          <w:bCs/>
          <w:highlight w:val="none"/>
          <w:u w:val="single"/>
          <w:lang w:eastAsia="zh-CN"/>
        </w:rPr>
      </w:pPr>
      <w:r>
        <w:rPr>
          <w:rFonts w:hint="eastAsia" w:ascii="宋体" w:hAnsi="宋体" w:cs="宋体"/>
          <w:bCs/>
          <w:highlight w:val="none"/>
          <w:u w:val="single"/>
          <w:lang w:eastAsia="zh-CN"/>
        </w:rPr>
        <w:t>（5）清单项目组合内容项目特征描述中，局部工程内容对应的工程数量变化，可仅调整计算变化部分的差价。</w:t>
      </w:r>
    </w:p>
    <w:p w14:paraId="69EDE97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10.4.2 变更估价程序</w:t>
      </w:r>
    </w:p>
    <w:p w14:paraId="446C71B3">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承包人收到发包人、监理人、设计单位的变更指示后14天内向发包人提交变更估价申请。</w:t>
      </w:r>
    </w:p>
    <w:p w14:paraId="6E074E9E">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承包人提出工程变更、施工方案调整等变更应同时提交变更估价申请。</w:t>
      </w:r>
    </w:p>
    <w:p w14:paraId="535DF9CD">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承包人提交的变更估价申请，发包人和监理人应予以签收，并在 14 天内审批完毕。</w:t>
      </w:r>
    </w:p>
    <w:p w14:paraId="7CB7B548">
      <w:pPr>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lang w:eastAsia="zh-CN"/>
        </w:rPr>
        <w:t>上述管理办法如有变动时，按从新原则执行</w:t>
      </w:r>
      <w:r>
        <w:rPr>
          <w:rFonts w:hint="eastAsia" w:ascii="宋体" w:hAnsi="宋体" w:cs="宋体"/>
          <w:highlight w:val="none"/>
          <w:u w:val="single"/>
          <w:lang w:eastAsia="zh-CN"/>
        </w:rPr>
        <w:t>。</w:t>
      </w:r>
    </w:p>
    <w:p w14:paraId="66C40CB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303539150"/>
      <w:bookmarkStart w:id="435" w:name="_Toc296891025"/>
      <w:bookmarkStart w:id="436" w:name="_Toc297048383"/>
      <w:bookmarkStart w:id="437" w:name="_Toc297120497"/>
      <w:bookmarkStart w:id="438" w:name="_Toc297216203"/>
      <w:bookmarkStart w:id="439" w:name="_Toc296891237"/>
      <w:bookmarkStart w:id="440" w:name="_Toc296347196"/>
      <w:bookmarkStart w:id="441" w:name="_Toc300934993"/>
      <w:bookmarkStart w:id="442" w:name="_Toc292559907"/>
      <w:bookmarkStart w:id="443" w:name="_Toc297123544"/>
      <w:bookmarkStart w:id="444" w:name="_Toc296346698"/>
      <w:bookmarkStart w:id="445" w:name="_Toc296944536"/>
      <w:bookmarkStart w:id="446" w:name="_Toc296503197"/>
      <w:bookmarkStart w:id="447" w:name="_Toc292559402"/>
      <w:bookmarkStart w:id="448" w:name="_Toc312677503"/>
      <w:bookmarkStart w:id="449" w:name="_Toc312678029"/>
      <w:bookmarkStart w:id="450" w:name="_Toc304295570"/>
      <w:r>
        <w:rPr>
          <w:rFonts w:hint="eastAsia" w:ascii="宋体" w:hAnsi="宋体" w:cs="宋体"/>
          <w:highlight w:val="none"/>
          <w:lang w:eastAsia="zh-CN"/>
        </w:rPr>
        <w:t>0.5承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51" w:name="_Toc303539151"/>
      <w:bookmarkStart w:id="452" w:name="_Toc297048389"/>
      <w:bookmarkStart w:id="453" w:name="_Toc297120503"/>
      <w:bookmarkStart w:id="454" w:name="_Toc296891031"/>
      <w:bookmarkStart w:id="455" w:name="_Toc297123545"/>
      <w:bookmarkStart w:id="456" w:name="_Toc296347202"/>
      <w:bookmarkStart w:id="457" w:name="_Toc292559913"/>
      <w:bookmarkStart w:id="458" w:name="_Toc296891243"/>
      <w:bookmarkStart w:id="459" w:name="_Toc300934994"/>
      <w:bookmarkStart w:id="460" w:name="_Toc296503203"/>
      <w:bookmarkStart w:id="461" w:name="_Toc292559408"/>
      <w:bookmarkStart w:id="462" w:name="_Toc297216204"/>
      <w:bookmarkStart w:id="463" w:name="_Toc296346704"/>
      <w:bookmarkStart w:id="464" w:name="_Toc296944542"/>
      <w:r>
        <w:rPr>
          <w:rFonts w:hint="eastAsia" w:ascii="宋体" w:hAnsi="宋体" w:cs="宋体"/>
          <w:highlight w:val="none"/>
          <w:lang w:eastAsia="zh-CN"/>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6CECB96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监理人审查承包人合理化建议的期限：</w:t>
      </w:r>
      <w:r>
        <w:rPr>
          <w:rFonts w:hint="eastAsia" w:ascii="宋体" w:hAnsi="宋体" w:cs="宋体"/>
          <w:highlight w:val="none"/>
          <w:u w:val="single"/>
          <w:lang w:eastAsia="zh-CN"/>
        </w:rPr>
        <w:t xml:space="preserve"> 按通用条款执行  </w:t>
      </w:r>
      <w:r>
        <w:rPr>
          <w:rFonts w:hint="eastAsia" w:ascii="宋体" w:hAnsi="宋体" w:cs="宋体"/>
          <w:highlight w:val="none"/>
          <w:lang w:eastAsia="zh-CN"/>
        </w:rPr>
        <w:t>。</w:t>
      </w:r>
    </w:p>
    <w:p w14:paraId="11BD28B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发包人审批承包人合理化建议的期限：</w:t>
      </w:r>
      <w:r>
        <w:rPr>
          <w:rFonts w:hint="eastAsia" w:ascii="宋体" w:hAnsi="宋体" w:cs="宋体"/>
          <w:highlight w:val="none"/>
          <w:u w:val="single"/>
          <w:lang w:eastAsia="zh-CN"/>
        </w:rPr>
        <w:t xml:space="preserve">按通用条款执行   </w:t>
      </w:r>
      <w:r>
        <w:rPr>
          <w:rFonts w:hint="eastAsia" w:ascii="宋体" w:hAnsi="宋体" w:cs="宋体"/>
          <w:highlight w:val="none"/>
          <w:lang w:eastAsia="zh-CN"/>
        </w:rPr>
        <w:t>。</w:t>
      </w:r>
    </w:p>
    <w:p w14:paraId="704673C5">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w:t>
      </w:r>
      <w:bookmarkStart w:id="465" w:name="_Toc297048390"/>
      <w:bookmarkStart w:id="466" w:name="_Toc296503204"/>
      <w:bookmarkStart w:id="467" w:name="_Toc296944543"/>
      <w:bookmarkStart w:id="468" w:name="_Toc292559409"/>
      <w:bookmarkStart w:id="469" w:name="_Toc303539152"/>
      <w:bookmarkStart w:id="470" w:name="_Toc297216205"/>
      <w:bookmarkStart w:id="471" w:name="_Toc292559914"/>
      <w:bookmarkStart w:id="472" w:name="_Toc296346705"/>
      <w:bookmarkStart w:id="473" w:name="_Toc312677504"/>
      <w:bookmarkStart w:id="474" w:name="_Toc296891244"/>
      <w:bookmarkStart w:id="475" w:name="_Toc297120504"/>
      <w:bookmarkStart w:id="476" w:name="_Toc300934995"/>
      <w:bookmarkStart w:id="477" w:name="_Toc318581175"/>
      <w:bookmarkStart w:id="478" w:name="_Toc304295571"/>
      <w:bookmarkStart w:id="479" w:name="_Toc296891032"/>
      <w:bookmarkStart w:id="480" w:name="_Toc312678030"/>
      <w:bookmarkStart w:id="481" w:name="_Toc297123546"/>
      <w:bookmarkStart w:id="482" w:name="_Toc296347203"/>
      <w:r>
        <w:rPr>
          <w:rFonts w:hint="eastAsia" w:ascii="宋体" w:hAnsi="宋体" w:cs="宋体"/>
          <w:highlight w:val="none"/>
          <w:lang w:eastAsia="zh-CN"/>
        </w:rPr>
        <w:t>包人提出的合理化建议降低了合同价格或者提高了工程经济效益的奖励的方法和金额为：</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3B6CDD6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Start w:id="483" w:name="_Toc296891027"/>
      <w:bookmarkStart w:id="484" w:name="_Toc297123548"/>
      <w:bookmarkStart w:id="485" w:name="_Toc296503199"/>
      <w:bookmarkStart w:id="486" w:name="_Toc292559404"/>
      <w:bookmarkStart w:id="487" w:name="_Toc303539154"/>
      <w:bookmarkStart w:id="488" w:name="_Toc297120499"/>
      <w:bookmarkStart w:id="489" w:name="_Toc296346700"/>
      <w:bookmarkStart w:id="490" w:name="_Toc297048385"/>
      <w:bookmarkStart w:id="491" w:name="_Toc304295574"/>
      <w:bookmarkStart w:id="492" w:name="_Toc297216207"/>
      <w:bookmarkStart w:id="493" w:name="_Toc296891239"/>
      <w:bookmarkStart w:id="494" w:name="_Toc292559909"/>
      <w:bookmarkStart w:id="495" w:name="_Toc312677507"/>
      <w:bookmarkStart w:id="496" w:name="_Toc300934997"/>
      <w:bookmarkStart w:id="497" w:name="_Toc312678033"/>
      <w:bookmarkStart w:id="498" w:name="_Toc296944538"/>
      <w:bookmarkStart w:id="499" w:name="_Toc296347198"/>
      <w:r>
        <w:rPr>
          <w:rFonts w:hint="eastAsia" w:ascii="宋体" w:hAnsi="宋体" w:cs="宋体"/>
          <w:highlight w:val="none"/>
          <w:lang w:eastAsia="zh-CN"/>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571E73CA">
      <w:pPr>
        <w:spacing w:line="360" w:lineRule="exact"/>
        <w:ind w:firstLine="480" w:firstLineChars="200"/>
        <w:rPr>
          <w:rFonts w:ascii="宋体" w:hAnsi="宋体" w:cs="宋体"/>
          <w:highlight w:val="none"/>
          <w:lang w:eastAsia="zh-CN"/>
        </w:rPr>
      </w:pPr>
      <w:bookmarkStart w:id="500" w:name="_Toc312677508"/>
      <w:bookmarkStart w:id="501" w:name="_Toc312678034"/>
      <w:bookmarkStart w:id="502" w:name="_Toc318581176"/>
      <w:r>
        <w:rPr>
          <w:color w:val="auto"/>
          <w:highlight w:val="none"/>
          <w:lang w:eastAsia="zh-CN"/>
        </w:rPr>
        <w:t>暂估价材料和工程设备的明细详见附件11：《暂估价一览表》</w:t>
      </w:r>
      <w:r>
        <w:rPr>
          <w:rFonts w:hint="eastAsia" w:ascii="宋体" w:hAnsi="宋体" w:cs="宋体"/>
          <w:color w:val="auto"/>
          <w:highlight w:val="none"/>
          <w:lang w:eastAsia="zh-CN"/>
        </w:rPr>
        <w:t>。</w:t>
      </w:r>
    </w:p>
    <w:bookmarkEnd w:id="500"/>
    <w:bookmarkEnd w:id="501"/>
    <w:bookmarkEnd w:id="502"/>
    <w:p w14:paraId="2F001C1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Start w:id="503" w:name="_Toc312677509"/>
      <w:bookmarkStart w:id="504" w:name="_Toc318581177"/>
      <w:bookmarkStart w:id="505" w:name="_Toc312678035"/>
      <w:r>
        <w:rPr>
          <w:rFonts w:hint="eastAsia" w:ascii="宋体" w:hAnsi="宋体" w:cs="宋体"/>
          <w:highlight w:val="none"/>
          <w:lang w:eastAsia="zh-CN"/>
        </w:rPr>
        <w:t>0.7.1 依法必须招标的暂估价项目</w:t>
      </w:r>
    </w:p>
    <w:bookmarkEnd w:id="503"/>
    <w:bookmarkEnd w:id="504"/>
    <w:bookmarkEnd w:id="505"/>
    <w:p w14:paraId="1B2C3612">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无承包价（暂定</w:t>
      </w:r>
      <w:r>
        <w:rPr>
          <w:rFonts w:hint="eastAsia" w:ascii="宋体" w:hAnsi="宋体" w:cs="宋体"/>
          <w:color w:val="auto"/>
          <w:highlight w:val="none"/>
          <w:u w:val="single"/>
          <w:lang w:eastAsia="zh-CN"/>
        </w:rPr>
        <w:t>价）或工程变更新增的单项材料、设备、专业分包工程估算价在（50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eastAsia="宋体"/>
          <w:color w:val="auto"/>
          <w:sz w:val="24"/>
          <w:szCs w:val="24"/>
          <w:highlight w:val="none"/>
          <w:u w:val="single"/>
          <w:lang w:eastAsia="zh-CN"/>
        </w:rPr>
        <w:t>，招标工作接受有管辖权的建设工程招投标监督部门的监督。</w:t>
      </w:r>
      <w:r>
        <w:rPr>
          <w:rFonts w:hint="eastAsia" w:ascii="宋体" w:hAnsi="宋体" w:cs="宋体"/>
          <w:color w:val="auto"/>
          <w:highlight w:val="none"/>
          <w:u w:val="single"/>
          <w:lang w:eastAsia="zh-CN"/>
        </w:rPr>
        <w:t>与组织招标工作有关的费用由发包人承担。</w:t>
      </w:r>
    </w:p>
    <w:p w14:paraId="27ACBAFD">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10.7.2 不属于依法必须招标的暂估价项目：</w:t>
      </w:r>
      <w:r>
        <w:rPr>
          <w:rFonts w:hint="eastAsia" w:ascii="宋体" w:hAnsi="宋体" w:cs="宋体"/>
          <w:highlight w:val="none"/>
          <w:u w:val="single"/>
          <w:lang w:eastAsia="zh-CN"/>
        </w:rPr>
        <w:t xml:space="preserve"> 按通用合同条款。</w:t>
      </w:r>
    </w:p>
    <w:p w14:paraId="2C936B1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第3种方式：承包人直接实施的暂估价项目</w:t>
      </w:r>
    </w:p>
    <w:p w14:paraId="47DD125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承包人直接实施的暂估价项目的约定：</w:t>
      </w:r>
      <w:r>
        <w:rPr>
          <w:rFonts w:hint="eastAsia" w:ascii="宋体" w:hAnsi="宋体" w:cs="宋体"/>
          <w:highlight w:val="none"/>
          <w:u w:val="single"/>
          <w:lang w:eastAsia="zh-CN"/>
        </w:rPr>
        <w:t xml:space="preserve">  </w:t>
      </w:r>
      <w:r>
        <w:rPr>
          <w:rFonts w:hint="eastAsia" w:ascii="宋体" w:hAnsi="宋体" w:cs="宋体"/>
          <w:b/>
          <w:highlight w:val="none"/>
          <w:u w:val="single"/>
          <w:lang w:eastAsia="zh-CN"/>
        </w:rPr>
        <w:t xml:space="preserve"> </w:t>
      </w:r>
      <w:r>
        <w:rPr>
          <w:rFonts w:hint="eastAsia" w:ascii="宋体" w:hAnsi="宋体"/>
          <w:b/>
          <w:highlight w:val="none"/>
          <w:u w:val="single"/>
          <w:lang w:eastAsia="zh-CN"/>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29959B6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10.7.4专业发包工程管理费：</w:t>
      </w:r>
      <w:r>
        <w:rPr>
          <w:rFonts w:hint="eastAsia" w:ascii="宋体" w:hAnsi="宋体" w:cs="宋体"/>
          <w:highlight w:val="none"/>
          <w:u w:val="single"/>
          <w:lang w:eastAsia="zh-CN"/>
        </w:rPr>
        <w:t xml:space="preserve">本项目无专业发包 </w:t>
      </w:r>
    </w:p>
    <w:p w14:paraId="2FF15307">
      <w:pPr>
        <w:pStyle w:val="9"/>
        <w:spacing w:line="400" w:lineRule="exact"/>
        <w:rPr>
          <w:rFonts w:ascii="宋体" w:hAnsi="宋体" w:cs="宋体"/>
          <w:highlight w:val="none"/>
          <w:u w:val="single"/>
          <w:lang w:eastAsia="zh-CN"/>
        </w:rPr>
      </w:pPr>
      <w:r>
        <w:rPr>
          <w:rFonts w:hint="eastAsia" w:ascii="宋体" w:hAnsi="宋体" w:cs="宋体"/>
          <w:highlight w:val="none"/>
          <w:lang w:eastAsia="zh-CN"/>
        </w:rPr>
        <w:t>需总承包人配合的具体事项：</w:t>
      </w:r>
      <w:r>
        <w:rPr>
          <w:rFonts w:hint="eastAsia" w:ascii="宋体" w:hAnsi="宋体" w:cs="宋体"/>
          <w:highlight w:val="none"/>
          <w:u w:val="single"/>
          <w:lang w:eastAsia="zh-CN"/>
        </w:rPr>
        <w:t xml:space="preserve">  </w:t>
      </w:r>
      <w:r>
        <w:rPr>
          <w:rFonts w:hint="eastAsia" w:ascii="宋体" w:hAnsi="宋体" w:cs="宋体"/>
          <w:b/>
          <w:highlight w:val="none"/>
          <w:u w:val="single"/>
          <w:lang w:eastAsia="zh-CN"/>
        </w:rPr>
        <w:t xml:space="preserve">  /  </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43DA1804">
      <w:pPr>
        <w:pStyle w:val="10"/>
        <w:spacing w:line="400" w:lineRule="exact"/>
        <w:ind w:firstLine="240"/>
        <w:rPr>
          <w:rFonts w:ascii="宋体" w:hAnsi="宋体" w:cs="宋体"/>
          <w:sz w:val="24"/>
          <w:highlight w:val="none"/>
          <w:lang w:eastAsia="zh-CN"/>
        </w:rPr>
      </w:pPr>
      <w:r>
        <w:rPr>
          <w:rFonts w:hint="eastAsia" w:ascii="宋体" w:hAnsi="宋体" w:cs="宋体"/>
          <w:sz w:val="24"/>
          <w:highlight w:val="none"/>
          <w:lang w:eastAsia="zh-CN"/>
        </w:rPr>
        <w:t>发包人另行发包的专业工程：</w:t>
      </w:r>
      <w:r>
        <w:rPr>
          <w:rFonts w:hint="eastAsia" w:ascii="宋体" w:hAnsi="宋体" w:cs="宋体"/>
          <w:sz w:val="24"/>
          <w:highlight w:val="none"/>
          <w:u w:val="single"/>
          <w:lang w:eastAsia="zh-CN"/>
        </w:rPr>
        <w:t xml:space="preserve">  </w:t>
      </w:r>
      <w:r>
        <w:rPr>
          <w:rFonts w:hint="eastAsia" w:ascii="宋体" w:hAnsi="宋体" w:cs="宋体"/>
          <w:b/>
          <w:sz w:val="24"/>
          <w:highlight w:val="none"/>
          <w:u w:val="single"/>
          <w:lang w:eastAsia="zh-CN"/>
        </w:rPr>
        <w:t xml:space="preserve">   / </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w:t>
      </w:r>
    </w:p>
    <w:p w14:paraId="32A292A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 xml:space="preserve">10.8 暂列金额 </w:t>
      </w:r>
    </w:p>
    <w:p w14:paraId="07628DC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合同当事人关于暂列金额使用的约定：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6C130C2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创标化工地增加费计算方式：</w:t>
      </w:r>
      <w:r>
        <w:rPr>
          <w:rFonts w:hint="eastAsia" w:ascii="宋体" w:hAnsi="宋体" w:cs="宋体"/>
          <w:highlight w:val="none"/>
          <w:u w:val="single"/>
          <w:lang w:eastAsia="zh-CN"/>
        </w:rPr>
        <w:t xml:space="preserve">   本工程无创标化工地目标    。</w:t>
      </w:r>
    </w:p>
    <w:p w14:paraId="24310C3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创优质工程增加费计算方式：</w:t>
      </w:r>
      <w:r>
        <w:rPr>
          <w:rFonts w:hint="eastAsia" w:ascii="宋体" w:hAnsi="宋体" w:cs="宋体"/>
          <w:highlight w:val="none"/>
          <w:u w:val="single"/>
          <w:lang w:eastAsia="zh-CN"/>
        </w:rPr>
        <w:t xml:space="preserve">   本工程无创标化工地目标     </w:t>
      </w:r>
      <w:r>
        <w:rPr>
          <w:rFonts w:hint="eastAsia" w:ascii="宋体" w:hAnsi="宋体" w:cs="宋体"/>
          <w:highlight w:val="none"/>
          <w:lang w:eastAsia="zh-CN"/>
        </w:rPr>
        <w:t>。</w:t>
      </w:r>
    </w:p>
    <w:p w14:paraId="67BF12EE">
      <w:pPr>
        <w:spacing w:line="400" w:lineRule="exact"/>
        <w:ind w:firstLine="480" w:firstLineChars="200"/>
        <w:rPr>
          <w:rFonts w:ascii="宋体" w:hAnsi="宋体" w:eastAsia="宋体" w:cs="宋体"/>
          <w:sz w:val="24"/>
          <w:szCs w:val="24"/>
          <w:highlight w:val="none"/>
          <w:lang w:eastAsia="zh-CN"/>
        </w:rPr>
      </w:pPr>
      <w:bookmarkStart w:id="506" w:name="_Toc351203643"/>
      <w:r>
        <w:rPr>
          <w:rFonts w:hint="eastAsia" w:ascii="宋体" w:hAnsi="宋体" w:eastAsia="宋体" w:cs="宋体"/>
          <w:sz w:val="24"/>
          <w:szCs w:val="24"/>
          <w:highlight w:val="none"/>
          <w:lang w:eastAsia="zh-CN"/>
        </w:rPr>
        <w:t>11. 价格调整</w:t>
      </w:r>
      <w:bookmarkEnd w:id="506"/>
    </w:p>
    <w:p w14:paraId="13FCD0E1">
      <w:pPr>
        <w:spacing w:line="400" w:lineRule="exact"/>
        <w:ind w:firstLine="480" w:firstLineChars="200"/>
        <w:rPr>
          <w:rFonts w:ascii="宋体" w:hAnsi="宋体" w:eastAsia="宋体" w:cs="宋体"/>
          <w:highlight w:val="none"/>
          <w:lang w:eastAsia="zh-CN"/>
        </w:rPr>
      </w:pPr>
      <w:bookmarkStart w:id="507" w:name="_Toc296346702"/>
      <w:bookmarkStart w:id="508" w:name="_Toc297123550"/>
      <w:bookmarkStart w:id="509" w:name="_Toc296503201"/>
      <w:bookmarkStart w:id="510" w:name="_Toc296891029"/>
      <w:bookmarkStart w:id="511" w:name="_Toc297216209"/>
      <w:bookmarkStart w:id="512" w:name="_Toc297120501"/>
      <w:bookmarkStart w:id="513" w:name="_Toc303539157"/>
      <w:bookmarkStart w:id="514" w:name="_Toc292559911"/>
      <w:bookmarkStart w:id="515" w:name="_Toc296944540"/>
      <w:bookmarkStart w:id="516" w:name="_Toc292559406"/>
      <w:bookmarkStart w:id="517" w:name="_Toc312678039"/>
      <w:bookmarkStart w:id="518" w:name="_Toc297048387"/>
      <w:bookmarkStart w:id="519" w:name="_Toc304295577"/>
      <w:bookmarkStart w:id="520" w:name="_Toc296891241"/>
      <w:bookmarkStart w:id="521" w:name="_Toc300935000"/>
      <w:bookmarkStart w:id="522" w:name="_Toc296347200"/>
      <w:r>
        <w:rPr>
          <w:rFonts w:hint="eastAsia" w:ascii="宋体" w:hAnsi="宋体" w:eastAsia="宋体" w:cs="宋体"/>
          <w:highlight w:val="none"/>
          <w:lang w:eastAsia="zh-CN"/>
        </w:rPr>
        <w:t>11.1市场价格波动引起的调整</w:t>
      </w:r>
    </w:p>
    <w:p w14:paraId="147D175A">
      <w:pPr>
        <w:pStyle w:val="47"/>
        <w:tabs>
          <w:tab w:val="left" w:pos="1486"/>
        </w:tabs>
        <w:spacing w:line="380" w:lineRule="exact"/>
        <w:ind w:firstLine="720" w:firstLineChars="300"/>
        <w:rPr>
          <w:rFonts w:ascii="宋体" w:hAnsi="宋体" w:cs="宋体"/>
          <w:color w:val="0000FF"/>
          <w:highlight w:val="none"/>
          <w:lang w:eastAsia="zh-CN"/>
        </w:rPr>
      </w:pPr>
      <w:r>
        <w:rPr>
          <w:rFonts w:hint="eastAsia" w:ascii="宋体" w:hAnsi="宋体" w:cs="宋体"/>
          <w:highlight w:val="none"/>
          <w:lang w:eastAsia="zh-CN"/>
        </w:rPr>
        <w:t>市场价格波动是否调整合同价格的约定：</w:t>
      </w:r>
      <w:r>
        <w:rPr>
          <w:rFonts w:ascii="宋体" w:hAnsi="宋体"/>
          <w:b/>
          <w:bCs/>
          <w:highlight w:val="none"/>
          <w:u w:val="single"/>
          <w:lang w:eastAsia="zh-CN"/>
        </w:rPr>
        <w:t>分部分项及技术措施项目综合单价中的〔具体调整的材料</w:t>
      </w:r>
      <w:r>
        <w:rPr>
          <w:rFonts w:hint="eastAsia" w:ascii="宋体" w:hAnsi="宋体"/>
          <w:b/>
          <w:bCs/>
          <w:highlight w:val="none"/>
          <w:u w:val="single"/>
          <w:lang w:eastAsia="zh-CN"/>
        </w:rPr>
        <w:t>（</w:t>
      </w:r>
      <w:r>
        <w:rPr>
          <w:rFonts w:hint="eastAsia" w:ascii="宋体" w:hAnsi="宋体"/>
          <w:b/>
          <w:bCs/>
          <w:highlight w:val="none"/>
          <w:u w:val="single"/>
          <w:lang w:eastAsia="zh-CN"/>
        </w:rPr>
        <w:t>钢材</w:t>
      </w:r>
      <w:r>
        <w:rPr>
          <w:rFonts w:ascii="宋体" w:hAnsi="宋体"/>
          <w:b/>
          <w:bCs/>
          <w:highlight w:val="none"/>
          <w:u w:val="single"/>
          <w:lang w:eastAsia="zh-CN"/>
        </w:rPr>
        <w:t>、商品砼</w:t>
      </w:r>
      <w:r>
        <w:rPr>
          <w:rFonts w:hint="eastAsia" w:ascii="宋体" w:hAnsi="宋体"/>
          <w:b/>
          <w:bCs/>
          <w:highlight w:val="none"/>
          <w:u w:val="single"/>
          <w:lang w:eastAsia="zh-CN"/>
        </w:rPr>
        <w:t>）</w:t>
      </w:r>
      <w:r>
        <w:rPr>
          <w:rFonts w:hint="eastAsia" w:ascii="宋体" w:hAnsi="宋体"/>
          <w:b/>
          <w:bCs/>
          <w:highlight w:val="none"/>
          <w:u w:val="single"/>
          <w:lang w:eastAsia="zh-CN"/>
        </w:rPr>
        <w:t>〕</w:t>
      </w:r>
      <w:r>
        <w:rPr>
          <w:rFonts w:ascii="宋体" w:hAnsi="宋体"/>
          <w:b/>
          <w:bCs/>
          <w:highlight w:val="none"/>
          <w:u w:val="single"/>
          <w:lang w:eastAsia="zh-CN"/>
        </w:rPr>
        <w:t>市场价格波动调整价格，再按投标含量调整综合单价；其余材料及人工市场价格波动不</w:t>
      </w:r>
      <w:r>
        <w:rPr>
          <w:rFonts w:hint="eastAsia" w:ascii="宋体" w:hAnsi="宋体"/>
          <w:b/>
          <w:bCs/>
          <w:highlight w:val="none"/>
          <w:u w:val="single"/>
          <w:lang w:eastAsia="zh-CN"/>
        </w:rPr>
        <w:t>调整</w:t>
      </w:r>
      <w:r>
        <w:rPr>
          <w:rFonts w:ascii="宋体" w:hAnsi="宋体"/>
          <w:b/>
          <w:bCs/>
          <w:highlight w:val="none"/>
          <w:u w:val="single"/>
          <w:lang w:eastAsia="zh-CN"/>
        </w:rPr>
        <w:t>。调整时间</w:t>
      </w:r>
      <w:r>
        <w:rPr>
          <w:rFonts w:hint="eastAsia" w:ascii="宋体" w:hAnsi="宋体"/>
          <w:b/>
          <w:bCs/>
          <w:highlight w:val="none"/>
          <w:u w:val="single"/>
          <w:lang w:eastAsia="zh-CN"/>
        </w:rPr>
        <w:t>均</w:t>
      </w:r>
      <w:r>
        <w:rPr>
          <w:rFonts w:ascii="宋体" w:hAnsi="宋体"/>
          <w:b/>
          <w:bCs/>
          <w:highlight w:val="none"/>
          <w:u w:val="single"/>
          <w:lang w:eastAsia="zh-CN"/>
        </w:rPr>
        <w:t>在合同工期范围内。</w:t>
      </w:r>
    </w:p>
    <w:p w14:paraId="2DB92FD0">
      <w:pPr>
        <w:pStyle w:val="9"/>
        <w:widowControl w:val="0"/>
        <w:kinsoku/>
        <w:adjustRightInd/>
        <w:snapToGrid/>
        <w:spacing w:line="400" w:lineRule="exact"/>
        <w:rPr>
          <w:rFonts w:ascii="宋体" w:hAnsi="宋体" w:cs="宋体"/>
          <w:highlight w:val="none"/>
          <w:lang w:eastAsia="zh-CN"/>
        </w:rPr>
      </w:pPr>
      <w:r>
        <w:rPr>
          <w:rFonts w:hint="eastAsia" w:ascii="宋体" w:hAnsi="宋体" w:cs="宋体"/>
          <w:highlight w:val="none"/>
          <w:lang w:eastAsia="zh-CN"/>
        </w:rPr>
        <w:t>因市场价格波动调整合同价格，采用以下第</w:t>
      </w:r>
      <w:r>
        <w:rPr>
          <w:rFonts w:hint="eastAsia" w:ascii="宋体" w:hAnsi="宋体" w:cs="宋体"/>
          <w:highlight w:val="none"/>
          <w:u w:val="single"/>
          <w:lang w:eastAsia="zh-CN"/>
        </w:rPr>
        <w:t xml:space="preserve"> 2 </w:t>
      </w:r>
      <w:r>
        <w:rPr>
          <w:rFonts w:hint="eastAsia" w:ascii="宋体" w:hAnsi="宋体" w:cs="宋体"/>
          <w:highlight w:val="none"/>
          <w:lang w:eastAsia="zh-CN"/>
        </w:rPr>
        <w:t xml:space="preserve"> 种方式对合同价格进行调整： </w:t>
      </w:r>
    </w:p>
    <w:p w14:paraId="1071F2FB">
      <w:pPr>
        <w:pStyle w:val="9"/>
        <w:widowControl w:val="0"/>
        <w:kinsoku/>
        <w:adjustRightInd/>
        <w:snapToGrid/>
        <w:spacing w:line="400" w:lineRule="exact"/>
        <w:rPr>
          <w:rFonts w:ascii="宋体" w:hAnsi="宋体" w:cs="宋体"/>
          <w:highlight w:val="none"/>
          <w:lang w:eastAsia="zh-CN"/>
        </w:rPr>
      </w:pPr>
      <w:r>
        <w:rPr>
          <w:rFonts w:hint="eastAsia" w:ascii="宋体" w:hAnsi="宋体" w:cs="宋体"/>
          <w:highlight w:val="none"/>
          <w:lang w:eastAsia="zh-CN"/>
        </w:rPr>
        <w:t>第 1 种方式：采用价格指数进行价格调整。</w:t>
      </w:r>
    </w:p>
    <w:p w14:paraId="576D76C2">
      <w:pPr>
        <w:pStyle w:val="9"/>
        <w:widowControl w:val="0"/>
        <w:tabs>
          <w:tab w:val="left" w:pos="8155"/>
          <w:tab w:val="left" w:pos="9367"/>
        </w:tabs>
        <w:kinsoku/>
        <w:adjustRightInd/>
        <w:snapToGrid/>
        <w:spacing w:line="400" w:lineRule="exact"/>
        <w:rPr>
          <w:rFonts w:ascii="宋体" w:hAnsi="宋体" w:cs="宋体"/>
          <w:highlight w:val="none"/>
          <w:lang w:eastAsia="zh-CN"/>
        </w:rPr>
      </w:pPr>
      <w:r>
        <w:rPr>
          <w:rFonts w:hint="eastAsia" w:ascii="宋体" w:hAnsi="宋体" w:cs="宋体"/>
          <w:highlight w:val="none"/>
          <w:lang w:eastAsia="zh-CN"/>
        </w:rPr>
        <w:t>关于各可调因子、定值和变值权重，以及基本价格指数及其来源的约定：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55500426">
      <w:pPr>
        <w:pStyle w:val="9"/>
        <w:widowControl w:val="0"/>
        <w:tabs>
          <w:tab w:val="left" w:pos="8155"/>
          <w:tab w:val="left" w:pos="9367"/>
        </w:tabs>
        <w:kinsoku/>
        <w:adjustRightInd/>
        <w:snapToGrid/>
        <w:spacing w:line="400" w:lineRule="exact"/>
        <w:rPr>
          <w:rFonts w:ascii="宋体" w:hAnsi="宋体" w:cs="宋体"/>
          <w:highlight w:val="none"/>
          <w:lang w:eastAsia="zh-CN"/>
        </w:rPr>
      </w:pPr>
      <w:r>
        <w:rPr>
          <w:rFonts w:hint="eastAsia" w:ascii="宋体" w:hAnsi="宋体" w:cs="宋体"/>
          <w:highlight w:val="none"/>
          <w:lang w:eastAsia="zh-CN"/>
        </w:rPr>
        <w:t>第 2 种方式：采用造价信息进行价格调整。</w:t>
      </w:r>
    </w:p>
    <w:p w14:paraId="60F7E65D">
      <w:pPr>
        <w:spacing w:line="360" w:lineRule="exact"/>
        <w:ind w:firstLine="480" w:firstLineChars="200"/>
        <w:rPr>
          <w:highlight w:val="none"/>
          <w:u w:val="single"/>
          <w:lang w:eastAsia="zh-CN"/>
        </w:rPr>
      </w:pPr>
      <w:r>
        <w:rPr>
          <w:rFonts w:hint="eastAsia"/>
          <w:highlight w:val="none"/>
          <w:u w:val="single"/>
          <w:lang w:eastAsia="zh-CN"/>
        </w:rPr>
        <w:t>（1）关于基准价格的约定：A1=编制招标控制价（预算审核书）时所采用 《台州造价》（工程所在地）对应的人工、材料价格。</w:t>
      </w:r>
    </w:p>
    <w:p w14:paraId="0BED5E37">
      <w:pPr>
        <w:spacing w:line="360" w:lineRule="exact"/>
        <w:ind w:firstLine="480" w:firstLineChars="200"/>
        <w:rPr>
          <w:highlight w:val="none"/>
          <w:u w:val="single"/>
          <w:lang w:eastAsia="zh-CN"/>
        </w:rPr>
      </w:pPr>
      <w:r>
        <w:rPr>
          <w:highlight w:val="none"/>
          <w:u w:val="single"/>
          <w:lang w:eastAsia="zh-CN"/>
        </w:rPr>
        <w:t>（2）市场价格约定：</w:t>
      </w:r>
    </w:p>
    <w:p w14:paraId="1B9BA42F">
      <w:pPr>
        <w:spacing w:line="360" w:lineRule="exact"/>
        <w:ind w:firstLine="480" w:firstLineChars="200"/>
        <w:rPr>
          <w:rFonts w:hint="eastAsia" w:ascii="宋体" w:hAnsi="宋体"/>
          <w:szCs w:val="21"/>
          <w:highlight w:val="none"/>
          <w:u w:val="single"/>
        </w:rPr>
      </w:pPr>
      <w:r>
        <w:rPr>
          <w:rFonts w:hint="eastAsia" w:ascii="宋体" w:hAnsi="宋体"/>
          <w:szCs w:val="21"/>
          <w:highlight w:val="none"/>
        </w:rPr>
        <w:t>①</w:t>
      </w:r>
      <w:r>
        <w:rPr>
          <w:rFonts w:ascii="宋体" w:hAnsi="宋体"/>
          <w:szCs w:val="21"/>
          <w:highlight w:val="none"/>
          <w:u w:val="single"/>
        </w:rPr>
        <w:t>A2＝施工</w:t>
      </w:r>
      <w:r>
        <w:rPr>
          <w:rFonts w:hint="eastAsia" w:ascii="宋体" w:hAnsi="宋体"/>
          <w:szCs w:val="21"/>
          <w:highlight w:val="none"/>
          <w:u w:val="single"/>
        </w:rPr>
        <w:t>工期（前9个月）</w:t>
      </w:r>
      <w:r>
        <w:rPr>
          <w:rFonts w:hint="eastAsia"/>
          <w:szCs w:val="21"/>
          <w:highlight w:val="none"/>
          <w:u w:val="single"/>
        </w:rPr>
        <w:t>《台州造价》三门信息价（正刊）</w:t>
      </w:r>
      <w:r>
        <w:rPr>
          <w:rFonts w:ascii="宋体" w:hAnsi="宋体"/>
          <w:szCs w:val="21"/>
          <w:highlight w:val="none"/>
          <w:u w:val="single"/>
        </w:rPr>
        <w:t>对应人工、材料</w:t>
      </w:r>
      <w:r>
        <w:rPr>
          <w:rFonts w:hint="eastAsia" w:ascii="宋体" w:hAnsi="宋体"/>
          <w:szCs w:val="21"/>
          <w:highlight w:val="none"/>
          <w:u w:val="single"/>
        </w:rPr>
        <w:t>（</w:t>
      </w:r>
      <w:r>
        <w:rPr>
          <w:rFonts w:ascii="Times New Roman" w:hAnsi="Times New Roman"/>
          <w:szCs w:val="21"/>
          <w:highlight w:val="none"/>
          <w:u w:val="single"/>
        </w:rPr>
        <w:t>钢材</w:t>
      </w:r>
      <w:r>
        <w:rPr>
          <w:rFonts w:hint="eastAsia" w:ascii="Times New Roman" w:hAnsi="Times New Roman"/>
          <w:szCs w:val="21"/>
          <w:highlight w:val="none"/>
          <w:u w:val="single"/>
        </w:rPr>
        <w:t>、</w:t>
      </w:r>
      <w:r>
        <w:rPr>
          <w:rFonts w:ascii="Times New Roman" w:hAnsi="Times New Roman"/>
          <w:szCs w:val="21"/>
          <w:highlight w:val="none"/>
          <w:u w:val="single"/>
        </w:rPr>
        <w:t>商品砼</w:t>
      </w:r>
      <w:r>
        <w:rPr>
          <w:rFonts w:hint="eastAsia" w:ascii="Times New Roman" w:hAnsi="Times New Roman"/>
          <w:szCs w:val="21"/>
          <w:highlight w:val="none"/>
          <w:u w:val="single"/>
        </w:rPr>
        <w:t>除外</w:t>
      </w:r>
      <w:r>
        <w:rPr>
          <w:rFonts w:hint="eastAsia" w:ascii="宋体" w:hAnsi="宋体"/>
          <w:szCs w:val="21"/>
          <w:highlight w:val="none"/>
          <w:u w:val="single"/>
        </w:rPr>
        <w:t>）</w:t>
      </w:r>
      <w:r>
        <w:rPr>
          <w:rFonts w:ascii="宋体" w:hAnsi="宋体"/>
          <w:szCs w:val="21"/>
          <w:highlight w:val="none"/>
          <w:u w:val="single"/>
        </w:rPr>
        <w:t>信息价算术平均价</w:t>
      </w:r>
      <w:r>
        <w:rPr>
          <w:rFonts w:hint="eastAsia" w:ascii="宋体" w:hAnsi="宋体"/>
          <w:szCs w:val="21"/>
          <w:highlight w:val="none"/>
          <w:u w:val="single"/>
        </w:rPr>
        <w:t>。</w:t>
      </w:r>
    </w:p>
    <w:p w14:paraId="19522F02">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②</w:t>
      </w:r>
      <w:r>
        <w:rPr>
          <w:rFonts w:ascii="宋体" w:hAnsi="宋体"/>
          <w:szCs w:val="21"/>
          <w:highlight w:val="none"/>
          <w:u w:val="single"/>
        </w:rPr>
        <w:t>A2</w:t>
      </w:r>
      <w:r>
        <w:rPr>
          <w:rFonts w:hint="eastAsia" w:ascii="宋体" w:hAnsi="宋体"/>
          <w:szCs w:val="21"/>
          <w:highlight w:val="none"/>
          <w:u w:val="single"/>
        </w:rPr>
        <w:t>（</w:t>
      </w:r>
      <w:r>
        <w:rPr>
          <w:rFonts w:hint="eastAsia" w:ascii="Times New Roman" w:hAnsi="Times New Roman"/>
          <w:szCs w:val="21"/>
          <w:highlight w:val="none"/>
          <w:u w:val="single"/>
        </w:rPr>
        <w:t>建筑物、构筑物工程</w:t>
      </w:r>
      <w:r>
        <w:rPr>
          <w:rFonts w:hint="eastAsia" w:ascii="宋体" w:hAnsi="宋体"/>
          <w:szCs w:val="21"/>
          <w:highlight w:val="none"/>
          <w:u w:val="single"/>
        </w:rPr>
        <w:t>）</w:t>
      </w:r>
      <w:r>
        <w:rPr>
          <w:rFonts w:ascii="宋体" w:hAnsi="宋体"/>
          <w:szCs w:val="21"/>
          <w:highlight w:val="none"/>
          <w:u w:val="single"/>
        </w:rPr>
        <w:t>＝</w:t>
      </w:r>
      <w:r>
        <w:rPr>
          <w:rFonts w:ascii="Times New Roman" w:hAnsi="Times New Roman"/>
          <w:szCs w:val="21"/>
          <w:highlight w:val="none"/>
          <w:u w:val="single"/>
        </w:rPr>
        <w:t>钢材</w:t>
      </w:r>
      <w:r>
        <w:rPr>
          <w:rFonts w:hint="eastAsia" w:ascii="Times New Roman" w:hAnsi="Times New Roman"/>
          <w:szCs w:val="21"/>
          <w:highlight w:val="none"/>
          <w:u w:val="single"/>
        </w:rPr>
        <w:t>、</w:t>
      </w:r>
      <w:r>
        <w:rPr>
          <w:rFonts w:ascii="Times New Roman" w:hAnsi="Times New Roman"/>
          <w:szCs w:val="21"/>
          <w:highlight w:val="none"/>
          <w:u w:val="single"/>
        </w:rPr>
        <w:t>商品砼</w:t>
      </w:r>
      <w:r>
        <w:rPr>
          <w:rFonts w:hint="eastAsia" w:ascii="Times New Roman" w:hAnsi="Times New Roman"/>
          <w:szCs w:val="21"/>
          <w:highlight w:val="none"/>
          <w:u w:val="single"/>
        </w:rPr>
        <w:t>按建筑物、构筑物以基础垫层砼施工所在月份开始计，至结构砼浇筑完成所在月份</w:t>
      </w:r>
      <w:r>
        <w:rPr>
          <w:rFonts w:hint="eastAsia" w:ascii="宋体" w:hAnsi="宋体"/>
          <w:szCs w:val="21"/>
          <w:highlight w:val="none"/>
          <w:u w:val="single"/>
        </w:rPr>
        <w:t>为止</w:t>
      </w:r>
      <w:r>
        <w:rPr>
          <w:rFonts w:hint="eastAsia"/>
          <w:szCs w:val="21"/>
          <w:highlight w:val="none"/>
          <w:u w:val="single"/>
        </w:rPr>
        <w:t>《台州造价》三门信息价（正刊）</w:t>
      </w:r>
      <w:r>
        <w:rPr>
          <w:rFonts w:ascii="宋体" w:hAnsi="宋体"/>
          <w:szCs w:val="21"/>
          <w:highlight w:val="none"/>
          <w:u w:val="single"/>
        </w:rPr>
        <w:t>对应材料信息价算术平均价</w:t>
      </w:r>
      <w:r>
        <w:rPr>
          <w:rFonts w:hint="eastAsia" w:ascii="宋体" w:hAnsi="宋体"/>
          <w:szCs w:val="21"/>
          <w:highlight w:val="none"/>
          <w:u w:val="single"/>
        </w:rPr>
        <w:t>。</w:t>
      </w:r>
    </w:p>
    <w:p w14:paraId="1A9A13DA">
      <w:pPr>
        <w:spacing w:line="360" w:lineRule="exact"/>
        <w:ind w:firstLine="480" w:firstLineChars="200"/>
        <w:rPr>
          <w:highlight w:val="none"/>
          <w:u w:val="single"/>
          <w:lang w:eastAsia="zh-CN"/>
        </w:rPr>
      </w:pPr>
      <w:r>
        <w:rPr>
          <w:rFonts w:hint="eastAsia" w:ascii="宋体" w:hAnsi="宋体"/>
          <w:szCs w:val="21"/>
          <w:highlight w:val="none"/>
          <w:u w:val="single"/>
        </w:rPr>
        <w:t>③A2（桩基工程）＝钢材、商品砼按桩基施工工期《台州造价》三门信息价（正刊）对应材料信息价算术平均价。</w:t>
      </w:r>
    </w:p>
    <w:p w14:paraId="41E71C96">
      <w:pPr>
        <w:pStyle w:val="9"/>
        <w:spacing w:line="360" w:lineRule="exact"/>
        <w:ind w:firstLine="480" w:firstLineChars="200"/>
        <w:rPr>
          <w:highlight w:val="none"/>
          <w:u w:val="single"/>
          <w:lang w:eastAsia="zh-CN"/>
        </w:rPr>
      </w:pPr>
      <w:r>
        <w:rPr>
          <w:highlight w:val="none"/>
          <w:u w:val="single"/>
          <w:lang w:eastAsia="zh-CN"/>
        </w:rPr>
        <w:t xml:space="preserve">（3）调整方法 </w:t>
      </w:r>
    </w:p>
    <w:p w14:paraId="48C7EC8E">
      <w:pPr>
        <w:autoSpaceDE w:val="0"/>
        <w:autoSpaceDN w:val="0"/>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（1）</w:t>
      </w:r>
      <w:r>
        <w:rPr>
          <w:rFonts w:ascii="宋体" w:hAnsi="宋体"/>
          <w:szCs w:val="21"/>
          <w:highlight w:val="none"/>
          <w:u w:val="single"/>
        </w:rPr>
        <w:t>Δ</w:t>
      </w:r>
      <w:r>
        <w:rPr>
          <w:rFonts w:hint="eastAsia" w:ascii="宋体" w:hAnsi="宋体"/>
          <w:szCs w:val="21"/>
          <w:highlight w:val="none"/>
          <w:u w:val="single"/>
        </w:rPr>
        <w:t>=（A2-A1）/A1×100%；</w:t>
      </w:r>
    </w:p>
    <w:p w14:paraId="60ED431E">
      <w:pPr>
        <w:autoSpaceDE w:val="0"/>
        <w:autoSpaceDN w:val="0"/>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（2）如|Δ|≤5%（其中钢材为|Δ|≤3%），该材料（人工）结算价格（承包人投标单价）不作调整；</w:t>
      </w:r>
    </w:p>
    <w:p w14:paraId="45A96ABC">
      <w:pPr>
        <w:autoSpaceDE w:val="0"/>
        <w:autoSpaceDN w:val="0"/>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（3）当Δ&gt;5%（其中钢材为Δ&gt;3%）时，该材料（人工）价格按超出5%（钢材为3%）的金额调增，即该材料（人工）结算价格=承包人的投标单价+[A2-A1×1.05（钢材为1.03）]；</w:t>
      </w:r>
    </w:p>
    <w:p w14:paraId="3CE919AE">
      <w:pPr>
        <w:autoSpaceDE w:val="0"/>
        <w:autoSpaceDN w:val="0"/>
        <w:spacing w:line="360" w:lineRule="exact"/>
        <w:ind w:firstLine="480" w:firstLineChars="200"/>
        <w:rPr>
          <w:rFonts w:hint="eastAsia" w:ascii="宋体" w:hAnsi="宋体"/>
          <w:szCs w:val="21"/>
          <w:highlight w:val="none"/>
          <w:u w:val="single"/>
          <w:lang w:eastAsia="zh-CN"/>
        </w:rPr>
      </w:pPr>
      <w:r>
        <w:rPr>
          <w:rFonts w:hint="eastAsia" w:ascii="宋体" w:hAnsi="宋体"/>
          <w:szCs w:val="21"/>
          <w:highlight w:val="none"/>
          <w:u w:val="single"/>
        </w:rPr>
        <w:t>（4）当Δ&lt;－5%（其中钢材为Δ&lt;-3%）时，该材料（人工）价格按超出5%（钢材为3%）的金额调减，即该材料（人工）结算价格=承包人的投标单价－[A1×0.95（钢材为0.97）－A2]。</w:t>
      </w:r>
    </w:p>
    <w:p w14:paraId="5FBE7FBA">
      <w:pPr>
        <w:pStyle w:val="9"/>
        <w:widowControl w:val="0"/>
        <w:tabs>
          <w:tab w:val="left" w:pos="4953"/>
          <w:tab w:val="left" w:pos="6316"/>
        </w:tabs>
        <w:kinsoku/>
        <w:adjustRightInd/>
        <w:snapToGrid/>
        <w:spacing w:line="400" w:lineRule="exact"/>
        <w:rPr>
          <w:rFonts w:ascii="宋体" w:hAnsi="宋体" w:cs="宋体"/>
          <w:highlight w:val="none"/>
          <w:lang w:eastAsia="zh-CN"/>
        </w:rPr>
      </w:pPr>
      <w:r>
        <w:rPr>
          <w:rFonts w:hint="eastAsia" w:ascii="宋体" w:hAnsi="宋体" w:cs="宋体"/>
          <w:highlight w:val="none"/>
          <w:lang w:eastAsia="zh-CN"/>
        </w:rPr>
        <w:t>第 3 种方式：其他价格调整方式：</w:t>
      </w:r>
      <w:r>
        <w:rPr>
          <w:rFonts w:hint="eastAsia" w:ascii="宋体" w:hAnsi="宋体" w:cs="宋体"/>
          <w:highlight w:val="none"/>
          <w:u w:val="single"/>
          <w:lang w:eastAsia="zh-CN"/>
        </w:rPr>
        <w:t xml:space="preserve"> </w:t>
      </w:r>
      <w:r>
        <w:rPr>
          <w:rFonts w:hint="eastAsia" w:ascii="宋体" w:hAnsi="宋体" w:cs="宋体"/>
          <w:highlight w:val="none"/>
          <w:u w:val="single"/>
          <w:lang w:eastAsia="zh-CN"/>
        </w:rPr>
        <w:tab/>
      </w:r>
      <w:r>
        <w:rPr>
          <w:rFonts w:hint="eastAsia" w:ascii="宋体" w:hAnsi="宋体" w:cs="宋体"/>
          <w:highlight w:val="none"/>
          <w:u w:val="single"/>
          <w:lang w:eastAsia="zh-CN"/>
        </w:rPr>
        <w:t>/</w:t>
      </w:r>
      <w:r>
        <w:rPr>
          <w:rFonts w:hint="eastAsia" w:ascii="宋体" w:hAnsi="宋体" w:cs="宋体"/>
          <w:highlight w:val="none"/>
          <w:u w:val="single"/>
          <w:lang w:eastAsia="zh-CN"/>
        </w:rPr>
        <w:tab/>
      </w:r>
      <w:r>
        <w:rPr>
          <w:rFonts w:hint="eastAsia" w:ascii="宋体" w:hAnsi="宋体" w:cs="宋体"/>
          <w:highlight w:val="none"/>
          <w:lang w:eastAsia="zh-CN"/>
        </w:rPr>
        <w:t>。</w:t>
      </w:r>
    </w:p>
    <w:p w14:paraId="7FB531D7">
      <w:pPr>
        <w:pStyle w:val="47"/>
        <w:widowControl w:val="0"/>
        <w:tabs>
          <w:tab w:val="left" w:pos="1591"/>
          <w:tab w:val="left" w:pos="1592"/>
        </w:tabs>
        <w:kinsoku/>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11.2法律变化引起的调整：</w:t>
      </w:r>
      <w:r>
        <w:rPr>
          <w:rFonts w:hint="eastAsia" w:ascii="宋体" w:hAnsi="宋体" w:cs="宋体"/>
          <w:highlight w:val="none"/>
          <w:u w:val="single"/>
          <w:lang w:eastAsia="zh-CN"/>
        </w:rPr>
        <w:t>基准日期以后变化由发包人承担，但由承包人原因导致工期延误时的法律变化引起合同价增加的由承包人承担，合同价下降的由发包人受益。</w:t>
      </w:r>
    </w:p>
    <w:bookmarkEnd w:id="410"/>
    <w:bookmarkEnd w:id="411"/>
    <w:bookmarkEnd w:id="412"/>
    <w:bookmarkEnd w:id="413"/>
    <w:bookmarkEnd w:id="414"/>
    <w:bookmarkEnd w:id="4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2FCB81BD">
      <w:pPr>
        <w:spacing w:line="400" w:lineRule="exact"/>
        <w:ind w:firstLine="480" w:firstLineChars="200"/>
        <w:rPr>
          <w:rFonts w:ascii="宋体" w:hAnsi="宋体" w:eastAsia="宋体" w:cs="宋体"/>
          <w:sz w:val="24"/>
          <w:szCs w:val="24"/>
          <w:highlight w:val="none"/>
          <w:lang w:eastAsia="zh-CN"/>
        </w:rPr>
      </w:pPr>
      <w:bookmarkStart w:id="523" w:name="_Toc296944544"/>
      <w:bookmarkStart w:id="524" w:name="_Toc297048391"/>
      <w:bookmarkStart w:id="525" w:name="_Toc296503205"/>
      <w:bookmarkStart w:id="526" w:name="_Toc292559915"/>
      <w:bookmarkStart w:id="527" w:name="_Toc296346706"/>
      <w:bookmarkStart w:id="528" w:name="_Toc292559410"/>
      <w:bookmarkStart w:id="529" w:name="_Toc296347204"/>
      <w:bookmarkStart w:id="530" w:name="_Toc297120505"/>
      <w:bookmarkStart w:id="531" w:name="_Toc296891245"/>
      <w:bookmarkStart w:id="532" w:name="_Toc296891033"/>
      <w:bookmarkStart w:id="533" w:name="_Toc351203644"/>
      <w:bookmarkStart w:id="534" w:name="_Toc297123552"/>
      <w:bookmarkStart w:id="535" w:name="_Toc304295579"/>
      <w:bookmarkStart w:id="536" w:name="_Toc297216211"/>
      <w:bookmarkStart w:id="537" w:name="_Toc300935002"/>
      <w:bookmarkStart w:id="538" w:name="_Toc312678040"/>
      <w:bookmarkStart w:id="539" w:name="_Toc303539159"/>
      <w:r>
        <w:rPr>
          <w:rFonts w:hint="eastAsia" w:ascii="宋体" w:hAnsi="宋体" w:eastAsia="宋体" w:cs="宋体"/>
          <w:sz w:val="24"/>
          <w:szCs w:val="24"/>
          <w:highlight w:val="none"/>
          <w:lang w:eastAsia="zh-CN"/>
        </w:rPr>
        <w:t xml:space="preserve">12. </w:t>
      </w:r>
      <w:bookmarkEnd w:id="523"/>
      <w:bookmarkEnd w:id="524"/>
      <w:bookmarkEnd w:id="525"/>
      <w:bookmarkEnd w:id="526"/>
      <w:bookmarkEnd w:id="527"/>
      <w:bookmarkEnd w:id="528"/>
      <w:bookmarkEnd w:id="529"/>
      <w:bookmarkEnd w:id="530"/>
      <w:bookmarkEnd w:id="531"/>
      <w:bookmarkEnd w:id="532"/>
      <w:r>
        <w:rPr>
          <w:rFonts w:hint="eastAsia" w:ascii="宋体" w:hAnsi="宋体" w:eastAsia="宋体" w:cs="宋体"/>
          <w:sz w:val="24"/>
          <w:szCs w:val="24"/>
          <w:highlight w:val="none"/>
          <w:lang w:eastAsia="zh-CN"/>
        </w:rPr>
        <w:t>合同价格、计量与支付</w:t>
      </w:r>
      <w:bookmarkEnd w:id="533"/>
    </w:p>
    <w:bookmarkEnd w:id="534"/>
    <w:bookmarkEnd w:id="535"/>
    <w:bookmarkEnd w:id="536"/>
    <w:bookmarkEnd w:id="537"/>
    <w:bookmarkEnd w:id="538"/>
    <w:bookmarkEnd w:id="539"/>
    <w:p w14:paraId="19D66C07">
      <w:pPr>
        <w:spacing w:line="400" w:lineRule="exact"/>
        <w:ind w:firstLine="480" w:firstLineChars="200"/>
        <w:rPr>
          <w:rFonts w:ascii="宋体" w:hAnsi="宋体" w:cs="宋体"/>
          <w:highlight w:val="none"/>
          <w:lang w:eastAsia="zh-CN"/>
        </w:rPr>
      </w:pPr>
      <w:bookmarkStart w:id="540" w:name="_Toc292559411"/>
      <w:bookmarkStart w:id="541" w:name="_Toc267251461"/>
      <w:bookmarkStart w:id="542" w:name="_Toc292559916"/>
      <w:bookmarkStart w:id="543" w:name="_Toc296503206"/>
      <w:bookmarkStart w:id="544" w:name="_Toc297048392"/>
      <w:bookmarkStart w:id="545" w:name="_Toc297120506"/>
      <w:bookmarkStart w:id="546" w:name="_Toc296347205"/>
      <w:bookmarkStart w:id="547" w:name="_Toc296346707"/>
      <w:bookmarkStart w:id="548" w:name="_Toc296891246"/>
      <w:bookmarkStart w:id="549" w:name="_Toc296944545"/>
      <w:bookmarkStart w:id="550" w:name="_Toc296891034"/>
      <w:bookmarkStart w:id="551" w:name="_Toc303539160"/>
      <w:bookmarkStart w:id="552" w:name="_Toc297216212"/>
      <w:bookmarkStart w:id="553" w:name="_Toc304295580"/>
      <w:bookmarkStart w:id="554" w:name="_Toc297123553"/>
      <w:bookmarkStart w:id="555" w:name="_Toc312678041"/>
      <w:bookmarkStart w:id="556" w:name="_Toc300935003"/>
      <w:r>
        <w:rPr>
          <w:rFonts w:hint="eastAsia" w:ascii="宋体" w:hAnsi="宋体" w:cs="宋体"/>
          <w:highlight w:val="none"/>
          <w:lang w:eastAsia="zh-CN"/>
        </w:rPr>
        <w:t>12.1 合</w:t>
      </w:r>
      <w:bookmarkEnd w:id="540"/>
      <w:bookmarkEnd w:id="541"/>
      <w:bookmarkEnd w:id="542"/>
      <w:r>
        <w:rPr>
          <w:rFonts w:hint="eastAsia" w:ascii="宋体" w:hAnsi="宋体" w:cs="宋体"/>
          <w:highlight w:val="none"/>
          <w:lang w:eastAsia="zh-CN"/>
        </w:rPr>
        <w:t>同价</w:t>
      </w:r>
      <w:bookmarkEnd w:id="543"/>
      <w:bookmarkEnd w:id="544"/>
      <w:bookmarkEnd w:id="545"/>
      <w:bookmarkEnd w:id="546"/>
      <w:bookmarkEnd w:id="547"/>
      <w:bookmarkEnd w:id="548"/>
      <w:bookmarkEnd w:id="549"/>
      <w:bookmarkEnd w:id="550"/>
      <w:r>
        <w:rPr>
          <w:rFonts w:hint="eastAsia" w:ascii="宋体" w:hAnsi="宋体" w:cs="宋体"/>
          <w:highlight w:val="none"/>
          <w:lang w:eastAsia="zh-CN"/>
        </w:rPr>
        <w:t>格形式</w:t>
      </w:r>
    </w:p>
    <w:p w14:paraId="0A0988A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本合同价款采用第</w:t>
      </w:r>
      <w:r>
        <w:rPr>
          <w:rFonts w:hint="eastAsia" w:ascii="宋体" w:hAnsi="宋体" w:cs="宋体"/>
          <w:highlight w:val="none"/>
          <w:u w:val="single"/>
          <w:lang w:eastAsia="zh-CN"/>
        </w:rPr>
        <w:t xml:space="preserve">  1  </w:t>
      </w:r>
      <w:r>
        <w:rPr>
          <w:rFonts w:hint="eastAsia" w:ascii="宋体" w:hAnsi="宋体" w:cs="宋体"/>
          <w:highlight w:val="none"/>
          <w:lang w:eastAsia="zh-CN"/>
        </w:rPr>
        <w:t>种方式</w:t>
      </w:r>
      <w:r>
        <w:rPr>
          <w:rFonts w:hint="eastAsia" w:ascii="宋体" w:hAnsi="宋体" w:cs="宋体"/>
          <w:highlight w:val="none"/>
          <w:u w:val="single"/>
          <w:lang w:eastAsia="zh-CN"/>
        </w:rPr>
        <w:t xml:space="preserve">  单价合同   </w:t>
      </w:r>
      <w:r>
        <w:rPr>
          <w:rFonts w:hint="eastAsia" w:ascii="宋体" w:hAnsi="宋体" w:cs="宋体"/>
          <w:highlight w:val="none"/>
          <w:lang w:eastAsia="zh-CN"/>
        </w:rPr>
        <w:t>确定。</w:t>
      </w:r>
    </w:p>
    <w:bookmarkEnd w:id="551"/>
    <w:bookmarkEnd w:id="552"/>
    <w:bookmarkEnd w:id="553"/>
    <w:bookmarkEnd w:id="554"/>
    <w:bookmarkEnd w:id="555"/>
    <w:bookmarkEnd w:id="556"/>
    <w:p w14:paraId="18F2C59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1．单价合同。</w:t>
      </w:r>
    </w:p>
    <w:p w14:paraId="7DAC8051">
      <w:pPr>
        <w:spacing w:line="400" w:lineRule="exact"/>
        <w:ind w:firstLine="480" w:firstLineChars="200"/>
        <w:rPr>
          <w:highlight w:val="none"/>
          <w:lang w:eastAsia="zh-CN"/>
        </w:rPr>
      </w:pPr>
      <w:r>
        <w:rPr>
          <w:rFonts w:hint="eastAsia" w:ascii="宋体" w:hAnsi="宋体" w:cs="宋体"/>
          <w:highlight w:val="none"/>
          <w:lang w:eastAsia="zh-CN"/>
        </w:rPr>
        <w:t>综合单价包含的风险范围：</w:t>
      </w:r>
    </w:p>
    <w:p w14:paraId="1ADAD61F">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本工程结算</w:t>
      </w:r>
      <w:r>
        <w:rPr>
          <w:rFonts w:hint="eastAsia" w:ascii="宋体" w:hAnsi="宋体" w:cs="宋体"/>
          <w:color w:val="auto"/>
          <w:highlight w:val="none"/>
          <w:u w:val="single"/>
          <w:lang w:eastAsia="zh-CN"/>
        </w:rPr>
        <w:t>价的计算方式同投标价。除风险范围以外约定的调整外，以下内容按承包人的投标承诺不作调整：</w:t>
      </w:r>
    </w:p>
    <w:p w14:paraId="2AB0BEDF">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（1）综合单价；</w:t>
      </w:r>
    </w:p>
    <w:p w14:paraId="196C74BE">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（2）施工组织措施项目费的费项及费率；</w:t>
      </w:r>
    </w:p>
    <w:p w14:paraId="4955A02D">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（3）规费费率、税金税率；</w:t>
      </w:r>
    </w:p>
    <w:p w14:paraId="7E7010FA">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（4）计日工单价：技术工310元/工日、普工205元/工日，工日数经发包人签证，该项费用仅另计算税金；</w:t>
      </w:r>
    </w:p>
    <w:p w14:paraId="374CCFBC">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（5）以下可能发生的费用，已包含在合同价内，不再另行计取：</w:t>
      </w:r>
    </w:p>
    <w:p w14:paraId="088EBCE5">
      <w:pPr>
        <w:adjustRightInd/>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a.自备发电机、储水设施费用：包括由于停电、停水及施工用水加压而增加的费用。</w:t>
      </w:r>
    </w:p>
    <w:p w14:paraId="4397A8B1">
      <w:pPr>
        <w:adjustRightInd/>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b.</w:t>
      </w:r>
      <w:r>
        <w:rPr>
          <w:rFonts w:hint="eastAsia" w:ascii="宋体" w:hAnsi="宋体" w:cs="宋体"/>
          <w:highlight w:val="none"/>
          <w:u w:val="single"/>
          <w:lang w:eastAsia="zh-CN"/>
        </w:rPr>
        <w:t>因施工噪音、物体坠落、材料抛撒而扰民及影响环境卫生、交通城管、现场文明和施工安全等问题而产生的费用，由承包人自行解决。因此而造成的工期延长由承包人负责。如给发包人另行造成额外的经济损失，发包人可从承包人的工程款中扣回</w:t>
      </w:r>
      <w:r>
        <w:rPr>
          <w:rFonts w:hint="eastAsia" w:ascii="宋体" w:hAnsi="宋体" w:cs="宋体"/>
          <w:highlight w:val="none"/>
          <w:u w:val="single"/>
          <w:lang w:eastAsia="zh-CN"/>
        </w:rPr>
        <w:t>。</w:t>
      </w:r>
    </w:p>
    <w:p w14:paraId="1B7CC0F3">
      <w:pPr>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c.</w:t>
      </w:r>
      <w:r>
        <w:rPr>
          <w:rFonts w:hint="eastAsia" w:ascii="宋体" w:hAnsi="宋体" w:cs="宋体"/>
          <w:highlight w:val="none"/>
          <w:u w:val="single"/>
          <w:lang w:eastAsia="zh-CN"/>
        </w:rPr>
        <w:t>实际施工中可能发生街道管理费、干扰费、环保费、占道押金等其他管理费</w:t>
      </w:r>
      <w:r>
        <w:rPr>
          <w:rFonts w:hint="eastAsia" w:ascii="宋体" w:hAnsi="宋体" w:cs="宋体"/>
          <w:highlight w:val="none"/>
          <w:u w:val="single"/>
          <w:lang w:eastAsia="zh-CN"/>
        </w:rPr>
        <w:t>。</w:t>
      </w:r>
    </w:p>
    <w:p w14:paraId="608939A0">
      <w:pPr>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d.</w:t>
      </w:r>
      <w:r>
        <w:rPr>
          <w:rFonts w:hint="eastAsia" w:ascii="宋体" w:hAnsi="宋体" w:cs="宋体"/>
          <w:highlight w:val="none"/>
          <w:u w:val="single"/>
          <w:lang w:eastAsia="zh-CN"/>
        </w:rPr>
        <w:t>施工用电：承包人自行联系施工电源接入点，并负责设计、施工、采购、安装、调试、管理和维修施工电源接入点至所有施工区和生活区的变压器架设、高低压输电线路、计量装置、配电所及其全部配电装置和功率补偿装置，此外需配备足够容量的移动式自发电机组，以解决网电不足时的现场应急施工用电。具体由承包人自行联系解决，发包人配合协调。</w:t>
      </w:r>
    </w:p>
    <w:p w14:paraId="5CA091C9">
      <w:pPr>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施工（生活）用水：施工用水由承包人结合工程现场条件和当地实际情况自行解决，水质应符合相关标准的规定。</w:t>
      </w:r>
    </w:p>
    <w:p w14:paraId="7404A2A1">
      <w:pPr>
        <w:adjustRightInd/>
        <w:spacing w:line="400" w:lineRule="exact"/>
        <w:ind w:firstLine="480" w:firstLineChars="200"/>
        <w:rPr>
          <w:rFonts w:hint="eastAsia" w:ascii="宋体" w:hAnsi="宋体" w:cs="宋体"/>
          <w:highlight w:val="none"/>
          <w:u w:val="single"/>
          <w:lang w:eastAsia="zh-CN"/>
        </w:rPr>
      </w:pPr>
      <w:r>
        <w:rPr>
          <w:rFonts w:hint="eastAsia" w:ascii="宋体" w:hAnsi="宋体"/>
          <w:szCs w:val="21"/>
          <w:highlight w:val="none"/>
          <w:u w:val="single"/>
        </w:rPr>
        <w:t>临时水源、电源接入安装，由承包人负责完成，费用为人民币</w:t>
      </w:r>
      <w:r>
        <w:rPr>
          <w:rFonts w:hint="eastAsia" w:ascii="宋体" w:hAnsi="宋体"/>
          <w:szCs w:val="21"/>
          <w:highlight w:val="none"/>
          <w:u w:val="single"/>
          <w:lang w:val="en-US" w:eastAsia="zh-CN"/>
        </w:rPr>
        <w:t xml:space="preserve"> </w:t>
      </w:r>
      <w:r>
        <w:rPr>
          <w:rFonts w:hint="eastAsia" w:ascii="宋体" w:hAnsi="宋体"/>
          <w:szCs w:val="21"/>
          <w:highlight w:val="none"/>
          <w:u w:val="single"/>
        </w:rPr>
        <w:t>元，一次性包定，计入承包人总报价</w:t>
      </w:r>
      <w:r>
        <w:rPr>
          <w:rFonts w:hint="eastAsia" w:ascii="宋体" w:hAnsi="宋体" w:cs="宋体"/>
          <w:highlight w:val="none"/>
          <w:u w:val="single"/>
          <w:lang w:eastAsia="zh-CN"/>
        </w:rPr>
        <w:t>。</w:t>
      </w:r>
    </w:p>
    <w:p w14:paraId="4E71F809">
      <w:pPr>
        <w:adjustRightInd/>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val="en-US" w:eastAsia="zh-CN"/>
        </w:rPr>
        <w:t>f</w:t>
      </w:r>
      <w:r>
        <w:rPr>
          <w:rFonts w:hint="eastAsia" w:ascii="宋体" w:hAnsi="宋体" w:cs="宋体"/>
          <w:highlight w:val="none"/>
          <w:u w:val="single"/>
          <w:lang w:eastAsia="zh-CN"/>
        </w:rPr>
        <w:t>.土方开挖及外运、处置及泥浆外运、处置按当地有关要求办理，运距按</w:t>
      </w:r>
      <w:r>
        <w:rPr>
          <w:rFonts w:hint="eastAsia" w:ascii="宋体" w:hAnsi="宋体" w:cs="宋体"/>
          <w:highlight w:val="none"/>
          <w:u w:val="single"/>
          <w:lang w:val="en-US" w:eastAsia="zh-CN"/>
        </w:rPr>
        <w:t xml:space="preserve">  </w:t>
      </w:r>
      <w:r>
        <w:rPr>
          <w:rFonts w:hint="eastAsia" w:ascii="宋体" w:hAnsi="宋体" w:cs="宋体"/>
          <w:highlight w:val="none"/>
          <w:u w:val="single"/>
          <w:lang w:eastAsia="zh-CN"/>
        </w:rPr>
        <w:t>km</w:t>
      </w:r>
      <w:r>
        <w:rPr>
          <w:rFonts w:hint="eastAsia" w:ascii="宋体" w:hAnsi="宋体" w:eastAsia="宋体" w:cs="宋体"/>
          <w:color w:val="auto"/>
          <w:highlight w:val="none"/>
          <w:u w:val="single"/>
          <w:lang w:val="zh-CN" w:eastAsia="zh-CN"/>
        </w:rPr>
        <w:t>一次性包定</w:t>
      </w:r>
      <w:r>
        <w:rPr>
          <w:rFonts w:hint="eastAsia" w:ascii="宋体" w:hAnsi="宋体" w:cs="宋体"/>
          <w:highlight w:val="none"/>
          <w:u w:val="single"/>
          <w:lang w:eastAsia="zh-CN"/>
        </w:rPr>
        <w:t>，施工过程中不管运距是否有变化，不再另行计取费用，承包人报价自行考虑。</w:t>
      </w:r>
    </w:p>
    <w:p w14:paraId="6BC1DDF1">
      <w:pPr>
        <w:spacing w:line="380" w:lineRule="exact"/>
        <w:ind w:firstLine="48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j</w:t>
      </w:r>
      <w:r>
        <w:rPr>
          <w:rFonts w:hint="eastAsia"/>
          <w:szCs w:val="21"/>
          <w:highlight w:val="none"/>
          <w:u w:val="single"/>
        </w:rPr>
        <w:t>商品砼运距由承包人报价时综合考虑，施工过程中不管运距是否有变化，综合单价都不予调整。</w:t>
      </w:r>
    </w:p>
    <w:p w14:paraId="66607DBA">
      <w:pPr>
        <w:spacing w:line="380" w:lineRule="exact"/>
        <w:ind w:firstLine="480" w:firstLineChars="200"/>
        <w:rPr>
          <w:rFonts w:ascii="宋体" w:hAnsi="宋体" w:eastAsia="宋体" w:cs="宋体"/>
          <w:color w:val="auto"/>
          <w:highlight w:val="none"/>
          <w:u w:val="single"/>
          <w:lang w:eastAsia="zh-CN"/>
        </w:rPr>
      </w:pPr>
      <w:r>
        <w:rPr>
          <w:rFonts w:hint="eastAsia" w:ascii="宋体" w:hAnsi="宋体" w:cs="宋体"/>
          <w:color w:val="auto"/>
          <w:highlight w:val="none"/>
          <w:u w:val="single"/>
          <w:lang w:val="en-US" w:eastAsia="zh-CN"/>
        </w:rPr>
        <w:t>h</w:t>
      </w:r>
      <w:r>
        <w:rPr>
          <w:rFonts w:hint="eastAsia" w:ascii="宋体" w:hAnsi="宋体" w:eastAsia="宋体" w:cs="宋体"/>
          <w:color w:val="auto"/>
          <w:highlight w:val="none"/>
          <w:u w:val="single"/>
          <w:lang w:eastAsia="zh-CN"/>
        </w:rPr>
        <w:t>.除合同另有规定外，承包人应在工程完工后竣工验收前，无条件清除施工区和生活区及其附近的施工废弃物，并按监理人批准的环境保护措施计划完成环境恢复。</w:t>
      </w:r>
    </w:p>
    <w:p w14:paraId="37BD91A4">
      <w:pPr>
        <w:spacing w:line="380" w:lineRule="exact"/>
        <w:ind w:firstLine="48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lang w:val="en-US" w:eastAsia="zh-CN"/>
        </w:rPr>
        <w:t>i</w:t>
      </w:r>
      <w:r>
        <w:rPr>
          <w:rFonts w:hint="eastAsia" w:ascii="宋体" w:hAnsi="宋体" w:eastAsia="宋体" w:cs="宋体"/>
          <w:color w:val="auto"/>
          <w:highlight w:val="none"/>
          <w:u w:val="single"/>
          <w:lang w:eastAsia="zh-CN"/>
        </w:rPr>
        <w:t>.建筑垃圾外运应按当地有关要求办理，如垃圾运至指定地点集中处理等。建筑垃圾外运及场地清理发生的费用已包含在合同价内，不再另行计取。</w:t>
      </w:r>
    </w:p>
    <w:p w14:paraId="35F2DBF3">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j.</w:t>
      </w:r>
      <w:r>
        <w:rPr>
          <w:rFonts w:hint="eastAsia"/>
          <w:szCs w:val="21"/>
          <w:highlight w:val="none"/>
          <w:u w:val="single"/>
        </w:rPr>
        <w:t>工地内外地面硬化处理（硬覆盖）、工地内外临时道路硬化处理、工地临时围墙、施工现场设置密闭式垃圾站、施工垃圾必须采用相应容器或管道运输、工地出入口洗车及窨井等文明施工措施费已含在文明施工费内，无论承包人在投标时是否填报，一次性包干，结算时不作任何调整</w:t>
      </w:r>
      <w:r>
        <w:rPr>
          <w:rFonts w:hint="eastAsia"/>
          <w:szCs w:val="21"/>
          <w:highlight w:val="none"/>
          <w:u w:val="single"/>
          <w:lang w:eastAsia="zh-CN"/>
        </w:rPr>
        <w:t>。</w:t>
      </w:r>
    </w:p>
    <w:p w14:paraId="6186E21D">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k.承包人</w:t>
      </w:r>
      <w:r>
        <w:rPr>
          <w:rFonts w:hint="eastAsia"/>
          <w:szCs w:val="21"/>
          <w:highlight w:val="none"/>
          <w:u w:val="single"/>
        </w:rPr>
        <w:t>现场勘探后，根据现场实际情况，铺筑修整施工道路以及满足桩基施工的各项条件施工所采取的技术组织措施及所发生的打桩场地等措施费用由</w:t>
      </w:r>
      <w:r>
        <w:rPr>
          <w:rFonts w:hint="eastAsia"/>
          <w:szCs w:val="21"/>
          <w:highlight w:val="none"/>
          <w:u w:val="single"/>
          <w:lang w:val="en-US" w:eastAsia="zh-CN"/>
        </w:rPr>
        <w:t>承包人</w:t>
      </w:r>
      <w:r>
        <w:rPr>
          <w:rFonts w:hint="eastAsia"/>
          <w:szCs w:val="21"/>
          <w:highlight w:val="none"/>
          <w:u w:val="single"/>
        </w:rPr>
        <w:t>投标报价时综合考虑，结算时不做调整</w:t>
      </w:r>
      <w:r>
        <w:rPr>
          <w:rFonts w:hint="eastAsia"/>
          <w:szCs w:val="21"/>
          <w:highlight w:val="none"/>
          <w:u w:val="single"/>
          <w:lang w:eastAsia="zh-CN"/>
        </w:rPr>
        <w:t>。</w:t>
      </w:r>
    </w:p>
    <w:p w14:paraId="5EA1ADC5">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l.</w:t>
      </w:r>
      <w:r>
        <w:rPr>
          <w:rFonts w:hint="eastAsia"/>
          <w:szCs w:val="21"/>
          <w:highlight w:val="none"/>
          <w:u w:val="single"/>
        </w:rPr>
        <w:t>桩静压试验检测配合费（包含凿桩头、挖土、接桩头、清理等相关费用）、场地内原泥浆处理、桩检测用临时道路及场地挖土、回填石碴、回填物清理外运等费用承包人在投标报价时综合考虑，结算时不再另行计取</w:t>
      </w:r>
      <w:r>
        <w:rPr>
          <w:rFonts w:hint="eastAsia"/>
          <w:szCs w:val="21"/>
          <w:highlight w:val="none"/>
          <w:u w:val="single"/>
          <w:lang w:eastAsia="zh-CN"/>
        </w:rPr>
        <w:t>。</w:t>
      </w:r>
    </w:p>
    <w:p w14:paraId="7A4FDCC4">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m.</w:t>
      </w:r>
      <w:r>
        <w:rPr>
          <w:rFonts w:hint="eastAsia"/>
          <w:szCs w:val="21"/>
          <w:highlight w:val="none"/>
          <w:u w:val="single"/>
        </w:rPr>
        <w:t>桩基施工中因充盈系数及地下障碍物引起的桩径增大和加灌所产生的凿桩、外运等所有费用及由承包人在投标报价时综合考虑，结算时不再另行计取，一切责任及索赔全部由承包人负责</w:t>
      </w:r>
      <w:r>
        <w:rPr>
          <w:rFonts w:hint="eastAsia"/>
          <w:szCs w:val="21"/>
          <w:highlight w:val="none"/>
          <w:u w:val="single"/>
          <w:lang w:eastAsia="zh-CN"/>
        </w:rPr>
        <w:t>。</w:t>
      </w:r>
    </w:p>
    <w:p w14:paraId="7084DB52">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n.</w:t>
      </w:r>
      <w:r>
        <w:rPr>
          <w:rFonts w:hint="eastAsia"/>
          <w:szCs w:val="21"/>
          <w:highlight w:val="none"/>
          <w:u w:val="single"/>
        </w:rPr>
        <w:t>由于桩位偏差引起的加固、补强等相关费用（如承台尺寸加大、补桩等），及造成施工工期的延长，一切责任及索赔全部由承包人负责</w:t>
      </w:r>
      <w:r>
        <w:rPr>
          <w:rFonts w:hint="eastAsia"/>
          <w:szCs w:val="21"/>
          <w:highlight w:val="none"/>
          <w:u w:val="single"/>
          <w:lang w:eastAsia="zh-CN"/>
        </w:rPr>
        <w:t>。</w:t>
      </w:r>
    </w:p>
    <w:p w14:paraId="22D236F3">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o.</w:t>
      </w:r>
      <w:r>
        <w:rPr>
          <w:rFonts w:hint="eastAsia"/>
          <w:szCs w:val="21"/>
          <w:highlight w:val="none"/>
          <w:u w:val="single"/>
        </w:rPr>
        <w:t>工程量清单中的灌注桩成孔按</w:t>
      </w:r>
      <w:r>
        <w:rPr>
          <w:rFonts w:hint="eastAsia"/>
          <w:szCs w:val="21"/>
          <w:highlight w:val="none"/>
          <w:u w:val="single"/>
          <w:lang w:val="en-US" w:eastAsia="zh-CN"/>
        </w:rPr>
        <w:t>旋挖式</w:t>
      </w:r>
      <w:r>
        <w:rPr>
          <w:rFonts w:hint="eastAsia"/>
          <w:szCs w:val="21"/>
          <w:highlight w:val="none"/>
          <w:u w:val="single"/>
        </w:rPr>
        <w:t>钻孔灌注桩方式考虑，仅作参考，承包人施工时可根据施工经验及现场实际情况，选择更合适的成孔方式或因地基原因进行必要处理，综合单价不予调整，因改变成孔方式而产生的费用均不再另行计取</w:t>
      </w:r>
      <w:r>
        <w:rPr>
          <w:rFonts w:hint="eastAsia"/>
          <w:szCs w:val="21"/>
          <w:highlight w:val="none"/>
          <w:u w:val="single"/>
          <w:lang w:eastAsia="zh-CN"/>
        </w:rPr>
        <w:t>。</w:t>
      </w:r>
    </w:p>
    <w:p w14:paraId="71E2E489">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p.</w:t>
      </w:r>
      <w:r>
        <w:rPr>
          <w:rFonts w:hint="eastAsia"/>
          <w:szCs w:val="21"/>
          <w:highlight w:val="none"/>
          <w:u w:val="single"/>
        </w:rPr>
        <w:t>承包范围内的施工工序与其他专业工程施工时有衔接要求的，承包人须配合，费用已包含在现场配合及服务费中，工期配合专业工程工期进度</w:t>
      </w:r>
      <w:r>
        <w:rPr>
          <w:rFonts w:hint="eastAsia"/>
          <w:szCs w:val="21"/>
          <w:highlight w:val="none"/>
          <w:u w:val="single"/>
          <w:lang w:eastAsia="zh-CN"/>
        </w:rPr>
        <w:t>。</w:t>
      </w:r>
    </w:p>
    <w:p w14:paraId="79EE8C95">
      <w:pPr>
        <w:spacing w:line="380" w:lineRule="exact"/>
        <w:ind w:firstLine="480" w:firstLineChars="200"/>
        <w:rPr>
          <w:rFonts w:hint="eastAsia" w:eastAsia="宋体"/>
          <w:szCs w:val="21"/>
          <w:highlight w:val="none"/>
          <w:u w:val="single"/>
          <w:lang w:eastAsia="zh-CN"/>
        </w:rPr>
      </w:pPr>
      <w:r>
        <w:rPr>
          <w:rFonts w:hint="eastAsia"/>
          <w:szCs w:val="21"/>
          <w:highlight w:val="none"/>
          <w:u w:val="single"/>
          <w:lang w:val="en-US" w:eastAsia="zh-CN"/>
        </w:rPr>
        <w:t>q.</w:t>
      </w:r>
      <w:r>
        <w:rPr>
          <w:rFonts w:hint="eastAsia"/>
          <w:szCs w:val="21"/>
          <w:highlight w:val="none"/>
          <w:u w:val="single"/>
        </w:rPr>
        <w:t>因施工单位原因引起合同工期延长，延长期间的监理附加酬金由承包单位支付</w:t>
      </w:r>
      <w:r>
        <w:rPr>
          <w:rFonts w:hint="eastAsia"/>
          <w:szCs w:val="21"/>
          <w:highlight w:val="none"/>
          <w:u w:val="single"/>
          <w:lang w:eastAsia="zh-CN"/>
        </w:rPr>
        <w:t>。</w:t>
      </w:r>
    </w:p>
    <w:p w14:paraId="5C01FBA9">
      <w:pPr>
        <w:spacing w:line="380" w:lineRule="exact"/>
        <w:ind w:firstLine="48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lang w:val="en-US" w:eastAsia="zh-CN"/>
        </w:rPr>
        <w:t>r.</w:t>
      </w:r>
      <w:r>
        <w:rPr>
          <w:rFonts w:hint="eastAsia" w:ascii="宋体" w:hAnsi="宋体" w:eastAsia="宋体" w:cs="宋体"/>
          <w:color w:val="auto"/>
          <w:highlight w:val="none"/>
          <w:u w:val="single"/>
          <w:lang w:eastAsia="zh-CN"/>
        </w:rPr>
        <w:t>工程量清单中的苗木规格应为修剪后的苗木规格，所有苗木不采用杀头苗</w:t>
      </w:r>
      <w:r>
        <w:rPr>
          <w:rFonts w:hint="eastAsia" w:ascii="宋体" w:hAnsi="宋体" w:cs="宋体"/>
          <w:color w:val="auto"/>
          <w:highlight w:val="none"/>
          <w:u w:val="single"/>
          <w:lang w:eastAsia="zh-CN"/>
        </w:rPr>
        <w:t>。</w:t>
      </w:r>
    </w:p>
    <w:p w14:paraId="2DDA4896">
      <w:pPr>
        <w:spacing w:line="380" w:lineRule="exact"/>
        <w:ind w:firstLine="48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u w:val="single"/>
          <w:lang w:val="en-US" w:eastAsia="zh-CN"/>
        </w:rPr>
        <w:t>s.</w:t>
      </w:r>
      <w:r>
        <w:rPr>
          <w:rFonts w:hint="eastAsia" w:ascii="宋体" w:hAnsi="宋体" w:eastAsia="宋体" w:cs="宋体"/>
          <w:color w:val="auto"/>
          <w:highlight w:val="none"/>
          <w:u w:val="single"/>
          <w:lang w:eastAsia="zh-CN"/>
        </w:rPr>
        <w:t>因苗木反季节种植所引起的所有费用由</w:t>
      </w:r>
      <w:r>
        <w:rPr>
          <w:rFonts w:hint="eastAsia" w:ascii="宋体" w:hAnsi="宋体" w:cs="宋体"/>
          <w:color w:val="auto"/>
          <w:highlight w:val="none"/>
          <w:u w:val="single"/>
          <w:lang w:val="en-US" w:eastAsia="zh-CN"/>
        </w:rPr>
        <w:t>承包人</w:t>
      </w:r>
      <w:r>
        <w:rPr>
          <w:rFonts w:hint="eastAsia" w:ascii="宋体" w:hAnsi="宋体" w:eastAsia="宋体" w:cs="宋体"/>
          <w:color w:val="auto"/>
          <w:highlight w:val="none"/>
          <w:u w:val="single"/>
          <w:lang w:eastAsia="zh-CN"/>
        </w:rPr>
        <w:t>在报价中综合考虑，不再另行计取</w:t>
      </w:r>
      <w:r>
        <w:rPr>
          <w:rFonts w:hint="eastAsia" w:ascii="宋体" w:hAnsi="宋体" w:cs="宋体"/>
          <w:color w:val="auto"/>
          <w:highlight w:val="none"/>
          <w:u w:val="single"/>
          <w:lang w:eastAsia="zh-CN"/>
        </w:rPr>
        <w:t>。</w:t>
      </w:r>
    </w:p>
    <w:p w14:paraId="17623BD0">
      <w:pPr>
        <w:spacing w:line="380" w:lineRule="exact"/>
        <w:ind w:firstLine="480" w:firstLineChars="200"/>
        <w:rPr>
          <w:rFonts w:ascii="宋体" w:hAnsi="宋体" w:eastAsia="宋体" w:cs="宋体"/>
          <w:color w:val="auto"/>
          <w:highlight w:val="none"/>
          <w:u w:val="single"/>
          <w:lang w:eastAsia="zh-CN"/>
        </w:rPr>
      </w:pPr>
      <w:r>
        <w:rPr>
          <w:rFonts w:hint="eastAsia" w:ascii="宋体" w:hAnsi="宋体" w:cs="宋体"/>
          <w:color w:val="auto"/>
          <w:highlight w:val="none"/>
          <w:u w:val="single"/>
          <w:lang w:val="en-US" w:eastAsia="zh-CN"/>
        </w:rPr>
        <w:t>t</w:t>
      </w:r>
      <w:r>
        <w:rPr>
          <w:rFonts w:hint="eastAsia" w:ascii="宋体" w:hAnsi="宋体" w:eastAsia="宋体" w:cs="宋体"/>
          <w:color w:val="auto"/>
          <w:highlight w:val="none"/>
          <w:u w:val="single"/>
          <w:lang w:eastAsia="zh-CN"/>
        </w:rPr>
        <w:t>.机械运杂费：承包人不论实际用于本工程的机械设备是否增加或变动，均不予调整。</w:t>
      </w:r>
    </w:p>
    <w:p w14:paraId="31585D8B">
      <w:pPr>
        <w:adjustRightInd/>
        <w:spacing w:line="400" w:lineRule="exact"/>
        <w:ind w:firstLine="480" w:firstLineChars="200"/>
        <w:rPr>
          <w:rFonts w:ascii="宋体" w:hAnsi="宋体" w:cs="宋体"/>
          <w:b/>
          <w:bCs/>
          <w:highlight w:val="none"/>
          <w:u w:val="single"/>
          <w:lang w:eastAsia="zh-CN"/>
        </w:rPr>
      </w:pPr>
      <w:r>
        <w:rPr>
          <w:rFonts w:hint="eastAsia" w:ascii="宋体" w:hAnsi="宋体" w:cs="宋体"/>
          <w:color w:val="auto"/>
          <w:highlight w:val="none"/>
          <w:u w:val="single"/>
          <w:lang w:val="en-US" w:eastAsia="zh-CN"/>
        </w:rPr>
        <w:t>u</w:t>
      </w:r>
      <w:r>
        <w:rPr>
          <w:rFonts w:hint="eastAsia" w:ascii="宋体" w:hAnsi="宋体" w:eastAsia="宋体" w:cs="宋体"/>
          <w:color w:val="auto"/>
          <w:highlight w:val="none"/>
          <w:u w:val="single"/>
          <w:lang w:eastAsia="zh-CN"/>
        </w:rPr>
        <w:t>.施工中有关报批手续及相关工程报批、测试、验收及检测单位所有检测费用由承包人支付。检测单位由发包人指定，由此引起的费用承包人应在报价中综合考虑</w:t>
      </w:r>
      <w:r>
        <w:rPr>
          <w:rFonts w:hint="eastAsia" w:ascii="宋体" w:hAnsi="宋体" w:cs="宋体"/>
          <w:b/>
          <w:bCs/>
          <w:highlight w:val="none"/>
          <w:u w:val="single"/>
          <w:lang w:eastAsia="zh-CN"/>
        </w:rPr>
        <w:t>。</w:t>
      </w:r>
    </w:p>
    <w:p w14:paraId="69897091">
      <w:pPr>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风险费用的计算方法：</w:t>
      </w:r>
      <w:r>
        <w:rPr>
          <w:rFonts w:hint="eastAsia" w:ascii="宋体" w:hAnsi="宋体" w:cs="宋体"/>
          <w:highlight w:val="none"/>
          <w:u w:val="single"/>
          <w:lang w:eastAsia="zh-CN"/>
        </w:rPr>
        <w:t>已包含在合同价内</w:t>
      </w:r>
      <w:r>
        <w:rPr>
          <w:rFonts w:hint="eastAsia" w:ascii="宋体" w:hAnsi="宋体" w:cs="宋体"/>
          <w:highlight w:val="none"/>
          <w:lang w:eastAsia="zh-CN"/>
        </w:rPr>
        <w:t>。</w:t>
      </w:r>
    </w:p>
    <w:p w14:paraId="4949347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风险范围以外合同价格的调整方法：</w:t>
      </w:r>
    </w:p>
    <w:p w14:paraId="5CE89162">
      <w:pPr>
        <w:spacing w:line="400" w:lineRule="exact"/>
        <w:ind w:left="425" w:hanging="425"/>
        <w:rPr>
          <w:rFonts w:ascii="宋体" w:hAnsi="宋体" w:eastAsia="宋体" w:cs="宋体"/>
          <w:highlight w:val="none"/>
          <w:u w:val="single"/>
          <w:lang w:eastAsia="zh-CN"/>
        </w:rPr>
      </w:pPr>
      <w:r>
        <w:rPr>
          <w:rFonts w:ascii="宋体" w:hAnsi="宋体" w:eastAsia="宋体" w:cs="宋体"/>
          <w:highlight w:val="none"/>
          <w:lang w:eastAsia="zh-CN"/>
        </w:rPr>
        <w:t>(1)</w:t>
      </w:r>
      <w:r>
        <w:rPr>
          <w:rFonts w:hint="eastAsia" w:ascii="宋体" w:hAnsi="宋体" w:eastAsia="宋体" w:cs="宋体"/>
          <w:highlight w:val="none"/>
          <w:u w:val="single"/>
          <w:lang w:eastAsia="zh-CN"/>
        </w:rPr>
        <w:t>工程量按照专用条款12.3.1条规定，由承包人计量，发包人及委托的相关机构审核。</w:t>
      </w:r>
    </w:p>
    <w:p w14:paraId="71C396C3">
      <w:pPr>
        <w:spacing w:line="400" w:lineRule="exact"/>
        <w:ind w:left="425" w:hanging="425"/>
        <w:rPr>
          <w:rFonts w:ascii="宋体" w:hAnsi="宋体" w:cs="宋体"/>
          <w:highlight w:val="none"/>
          <w:u w:val="single"/>
          <w:lang w:val="zh-CN" w:eastAsia="zh-CN"/>
        </w:rPr>
      </w:pPr>
      <w:r>
        <w:rPr>
          <w:rFonts w:ascii="宋体" w:hAnsi="宋体" w:cs="宋体"/>
          <w:highlight w:val="none"/>
          <w:lang w:val="zh-CN" w:eastAsia="zh-CN"/>
        </w:rPr>
        <w:t>(2)</w:t>
      </w:r>
      <w:r>
        <w:rPr>
          <w:rFonts w:hint="eastAsia" w:ascii="宋体" w:hAnsi="宋体" w:cs="宋体"/>
          <w:highlight w:val="none"/>
          <w:u w:val="single"/>
          <w:lang w:eastAsia="zh-CN"/>
        </w:rPr>
        <w:t>市场价格波动引起的调整按专用合同条款第11.1款的约定调整。</w:t>
      </w:r>
    </w:p>
    <w:p w14:paraId="14E23836">
      <w:pPr>
        <w:spacing w:line="400" w:lineRule="exact"/>
        <w:ind w:left="425" w:hanging="425"/>
        <w:rPr>
          <w:rFonts w:ascii="宋体" w:hAnsi="宋体" w:cs="宋体"/>
          <w:highlight w:val="none"/>
          <w:u w:val="single"/>
          <w:lang w:eastAsia="zh-CN"/>
        </w:rPr>
      </w:pPr>
      <w:r>
        <w:rPr>
          <w:rFonts w:ascii="宋体" w:hAnsi="宋体" w:cs="宋体"/>
          <w:highlight w:val="none"/>
          <w:lang w:eastAsia="zh-CN"/>
        </w:rPr>
        <w:t>(3)</w:t>
      </w:r>
      <w:r>
        <w:rPr>
          <w:rFonts w:hint="eastAsia" w:ascii="宋体" w:hAnsi="宋体" w:cs="宋体"/>
          <w:highlight w:val="none"/>
          <w:u w:val="single"/>
          <w:lang w:eastAsia="zh-CN"/>
        </w:rPr>
        <w:t>因发包人提供的工程量清单项目工程数量计算偏差或工程变更引起的工程量增加，综合单价的确定按专用条款10.4.1条执行。</w:t>
      </w:r>
    </w:p>
    <w:p w14:paraId="638C1186">
      <w:pPr>
        <w:spacing w:line="400" w:lineRule="exact"/>
        <w:ind w:left="425" w:hanging="425"/>
        <w:rPr>
          <w:rFonts w:ascii="宋体" w:hAnsi="宋体" w:cs="宋体"/>
          <w:highlight w:val="none"/>
          <w:u w:val="single"/>
          <w:lang w:eastAsia="zh-CN"/>
        </w:rPr>
      </w:pPr>
      <w:r>
        <w:rPr>
          <w:rFonts w:ascii="宋体" w:hAnsi="宋体" w:cs="宋体"/>
          <w:highlight w:val="none"/>
          <w:lang w:eastAsia="zh-CN"/>
        </w:rPr>
        <w:t>(4)</w:t>
      </w:r>
      <w:r>
        <w:rPr>
          <w:rFonts w:hint="eastAsia" w:ascii="宋体" w:hAnsi="宋体" w:cs="宋体"/>
          <w:highlight w:val="none"/>
          <w:u w:val="single"/>
          <w:lang w:eastAsia="zh-CN"/>
        </w:rPr>
        <w:t>发包人提供的工程量清单项目漏项、错项、工程变更引起的新增项目、工程量清单项目特征局部变更，</w:t>
      </w:r>
      <w:r>
        <w:rPr>
          <w:rFonts w:hint="eastAsia" w:ascii="宋体" w:hAnsi="宋体" w:cs="宋体"/>
          <w:highlight w:val="none"/>
          <w:u w:val="single"/>
          <w:lang w:eastAsia="zh-CN"/>
        </w:rPr>
        <w:t>与已标价工程量清单项目不同或相类似的项目，其综合单价的确定方法按专用条款10.4.1条约定调整</w:t>
      </w:r>
      <w:r>
        <w:rPr>
          <w:rFonts w:hint="eastAsia" w:ascii="宋体" w:hAnsi="宋体" w:cs="宋体"/>
          <w:highlight w:val="none"/>
          <w:u w:val="single"/>
          <w:lang w:eastAsia="zh-CN"/>
        </w:rPr>
        <w:t>。</w:t>
      </w:r>
    </w:p>
    <w:p w14:paraId="2961ADAF">
      <w:pPr>
        <w:spacing w:line="400" w:lineRule="exact"/>
        <w:ind w:left="425" w:hanging="425"/>
        <w:rPr>
          <w:rFonts w:ascii="宋体" w:hAnsi="宋体" w:cs="宋体"/>
          <w:highlight w:val="none"/>
          <w:u w:val="single"/>
          <w:lang w:eastAsia="zh-CN"/>
        </w:rPr>
      </w:pPr>
      <w:r>
        <w:rPr>
          <w:rFonts w:ascii="宋体" w:hAnsi="宋体" w:cs="宋体"/>
          <w:highlight w:val="none"/>
          <w:lang w:eastAsia="zh-CN"/>
        </w:rPr>
        <w:t>(5)</w:t>
      </w:r>
      <w:r>
        <w:rPr>
          <w:rFonts w:hint="eastAsia" w:ascii="宋体" w:hAnsi="宋体" w:cs="宋体"/>
          <w:highlight w:val="none"/>
          <w:u w:val="single"/>
          <w:lang w:eastAsia="zh-CN"/>
        </w:rPr>
        <w:t>因非承包人原因的分部分项工程量清单漏项、错项、工程变更及清单工程量增减等，引起措施项目内容、工程数量发生变化，则调整措施项目费用：</w:t>
      </w:r>
    </w:p>
    <w:p w14:paraId="758927F8">
      <w:pPr>
        <w:widowControl w:val="0"/>
        <w:kinsoku/>
        <w:snapToGrid/>
        <w:spacing w:line="400" w:lineRule="exact"/>
        <w:ind w:firstLine="240" w:firstLineChars="100"/>
        <w:rPr>
          <w:rFonts w:ascii="宋体" w:hAnsi="宋体" w:cs="宋体"/>
          <w:highlight w:val="none"/>
          <w:u w:val="single"/>
          <w:lang w:eastAsia="zh-CN"/>
        </w:rPr>
      </w:pPr>
      <w:r>
        <w:rPr>
          <w:rFonts w:ascii="宋体" w:hAnsi="宋体" w:cs="宋体"/>
          <w:highlight w:val="none"/>
          <w:lang w:eastAsia="zh-CN"/>
        </w:rPr>
        <w:t>a.</w:t>
      </w:r>
      <w:r>
        <w:rPr>
          <w:rFonts w:hint="eastAsia" w:ascii="宋体" w:hAnsi="宋体" w:cs="宋体"/>
          <w:highlight w:val="none"/>
          <w:u w:val="single"/>
          <w:lang w:eastAsia="zh-CN"/>
        </w:rPr>
        <w:t>采用综合单价计价的按专用条款第10.4.1条计算综合单价。</w:t>
      </w:r>
    </w:p>
    <w:p w14:paraId="408A681F">
      <w:pPr>
        <w:widowControl w:val="0"/>
        <w:kinsoku/>
        <w:snapToGrid/>
        <w:spacing w:line="400" w:lineRule="exact"/>
        <w:ind w:firstLine="240" w:firstLineChars="100"/>
        <w:rPr>
          <w:rFonts w:ascii="宋体" w:hAnsi="宋体" w:cs="宋体"/>
          <w:highlight w:val="none"/>
          <w:u w:val="single"/>
          <w:lang w:eastAsia="zh-CN"/>
        </w:rPr>
      </w:pPr>
      <w:r>
        <w:rPr>
          <w:rFonts w:ascii="宋体" w:hAnsi="宋体" w:cs="宋体"/>
          <w:highlight w:val="none"/>
          <w:lang w:eastAsia="zh-CN"/>
        </w:rPr>
        <w:t>b.</w:t>
      </w:r>
      <w:r>
        <w:rPr>
          <w:rFonts w:hint="eastAsia" w:ascii="宋体" w:hAnsi="宋体" w:cs="宋体"/>
          <w:highlight w:val="none"/>
          <w:u w:val="single"/>
          <w:lang w:eastAsia="zh-CN"/>
        </w:rPr>
        <w:t>计量单位采用以“项”计价的措施项目，工程量清单项目及工程数量变化引起措施变动部分重新组价。</w:t>
      </w:r>
    </w:p>
    <w:p w14:paraId="0521590F">
      <w:pPr>
        <w:widowControl w:val="0"/>
        <w:kinsoku/>
        <w:snapToGrid/>
        <w:spacing w:line="400" w:lineRule="exact"/>
        <w:ind w:firstLine="240" w:firstLineChars="100"/>
        <w:rPr>
          <w:rFonts w:ascii="宋体" w:hAnsi="宋体" w:cs="宋体"/>
          <w:highlight w:val="none"/>
          <w:u w:val="single"/>
          <w:lang w:eastAsia="zh-CN"/>
        </w:rPr>
      </w:pPr>
      <w:r>
        <w:rPr>
          <w:rFonts w:ascii="宋体" w:hAnsi="宋体" w:cs="宋体"/>
          <w:highlight w:val="none"/>
          <w:lang w:eastAsia="zh-CN"/>
        </w:rPr>
        <w:t>c.</w:t>
      </w:r>
      <w:r>
        <w:rPr>
          <w:rFonts w:hint="eastAsia" w:ascii="宋体" w:hAnsi="宋体" w:cs="宋体"/>
          <w:highlight w:val="none"/>
          <w:u w:val="single"/>
          <w:lang w:eastAsia="zh-CN"/>
        </w:rPr>
        <w:t>施工组织措施项目，按合同约定费率内容，调整措施费用计算基数。</w:t>
      </w:r>
    </w:p>
    <w:p w14:paraId="139C6B68">
      <w:pPr>
        <w:autoSpaceDE/>
        <w:autoSpaceDN/>
        <w:adjustRightInd/>
        <w:spacing w:line="400" w:lineRule="exact"/>
        <w:ind w:left="425" w:hanging="425"/>
        <w:rPr>
          <w:rFonts w:ascii="宋体" w:hAnsi="宋体" w:cs="宋体"/>
          <w:highlight w:val="none"/>
          <w:u w:val="single"/>
          <w:lang w:eastAsia="zh-CN"/>
        </w:rPr>
      </w:pPr>
      <w:r>
        <w:rPr>
          <w:rFonts w:ascii="宋体" w:hAnsi="宋体" w:cs="宋体"/>
          <w:highlight w:val="none"/>
          <w:lang w:eastAsia="zh-CN"/>
        </w:rPr>
        <w:t>(6)</w:t>
      </w:r>
      <w:r>
        <w:rPr>
          <w:rFonts w:hint="eastAsia" w:ascii="宋体" w:hAnsi="宋体" w:cs="宋体"/>
          <w:highlight w:val="none"/>
          <w:u w:val="single"/>
          <w:lang w:eastAsia="zh-CN"/>
        </w:rPr>
        <w:t>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lang w:eastAsia="zh-CN"/>
        </w:rPr>
        <w:t xml:space="preserve"> </w:t>
      </w:r>
    </w:p>
    <w:p w14:paraId="37D71218">
      <w:pPr>
        <w:autoSpaceDE/>
        <w:autoSpaceDN/>
        <w:adjustRightInd/>
        <w:spacing w:line="400" w:lineRule="exact"/>
        <w:ind w:left="425" w:hanging="425"/>
        <w:rPr>
          <w:rFonts w:ascii="宋体" w:hAnsi="宋体" w:cs="宋体"/>
          <w:highlight w:val="none"/>
          <w:u w:val="single"/>
          <w:lang w:eastAsia="zh-CN"/>
        </w:rPr>
      </w:pPr>
      <w:r>
        <w:rPr>
          <w:rFonts w:ascii="宋体" w:hAnsi="宋体" w:cs="宋体"/>
          <w:highlight w:val="none"/>
          <w:lang w:eastAsia="zh-CN"/>
        </w:rPr>
        <w:t>(7)</w:t>
      </w:r>
      <w:r>
        <w:rPr>
          <w:rFonts w:hint="eastAsia" w:ascii="宋体" w:hAnsi="宋体" w:cs="宋体"/>
          <w:b/>
          <w:highlight w:val="none"/>
          <w:u w:val="single"/>
          <w:lang w:eastAsia="zh-CN"/>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highlight w:val="none"/>
          <w:u w:val="single"/>
          <w:lang w:eastAsia="zh-CN"/>
        </w:rPr>
        <w:t>上述管理办法如有变动时，按从新原则执行</w:t>
      </w:r>
      <w:r>
        <w:rPr>
          <w:rFonts w:hint="eastAsia" w:ascii="宋体" w:hAnsi="宋体" w:cs="宋体"/>
          <w:highlight w:val="none"/>
          <w:u w:val="single"/>
          <w:lang w:eastAsia="zh-CN"/>
        </w:rPr>
        <w:t>。</w:t>
      </w:r>
    </w:p>
    <w:p w14:paraId="6CE3C73D">
      <w:pPr>
        <w:autoSpaceDE/>
        <w:autoSpaceDN/>
        <w:adjustRightInd/>
        <w:spacing w:line="400" w:lineRule="exact"/>
        <w:ind w:firstLine="482" w:firstLineChars="200"/>
        <w:rPr>
          <w:rFonts w:ascii="宋体" w:hAnsi="宋体" w:cs="宋体"/>
          <w:b/>
          <w:bCs/>
          <w:highlight w:val="none"/>
          <w:lang w:eastAsia="zh-CN"/>
        </w:rPr>
      </w:pPr>
      <w:bookmarkStart w:id="557" w:name="_Toc304295581"/>
      <w:bookmarkStart w:id="558" w:name="_Toc300935004"/>
      <w:bookmarkStart w:id="559" w:name="_Toc312678042"/>
      <w:bookmarkStart w:id="560" w:name="_Toc297123554"/>
      <w:bookmarkStart w:id="561" w:name="_Toc297216213"/>
      <w:bookmarkStart w:id="562" w:name="_Toc303539161"/>
      <w:r>
        <w:rPr>
          <w:rFonts w:hint="eastAsia" w:ascii="宋体" w:hAnsi="宋体" w:cs="宋体"/>
          <w:b/>
          <w:bCs/>
          <w:highlight w:val="none"/>
          <w:lang w:eastAsia="zh-CN"/>
        </w:rPr>
        <w:t>12.2 预付款</w:t>
      </w:r>
    </w:p>
    <w:p w14:paraId="786B4DDD">
      <w:pPr>
        <w:pStyle w:val="9"/>
        <w:autoSpaceDE/>
        <w:autoSpaceDN/>
        <w:adjustRightInd/>
        <w:spacing w:line="400" w:lineRule="exact"/>
        <w:rPr>
          <w:rFonts w:ascii="宋体" w:hAnsi="宋体" w:cs="宋体"/>
          <w:b/>
          <w:bCs/>
          <w:highlight w:val="none"/>
          <w:lang w:eastAsia="zh-CN"/>
        </w:rPr>
      </w:pPr>
      <w:r>
        <w:rPr>
          <w:rFonts w:hint="eastAsia" w:ascii="宋体" w:hAnsi="宋体" w:cs="宋体"/>
          <w:b/>
          <w:bCs/>
          <w:highlight w:val="none"/>
          <w:lang w:eastAsia="zh-CN"/>
        </w:rPr>
        <w:t>12.2.1预付款的支付</w:t>
      </w:r>
    </w:p>
    <w:p w14:paraId="10DCDFDF">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预付款支付比例或金额：</w:t>
      </w:r>
      <w:r>
        <w:rPr>
          <w:rFonts w:hint="eastAsia" w:ascii="宋体" w:hAnsi="宋体" w:cs="宋体"/>
          <w:highlight w:val="none"/>
          <w:u w:val="single"/>
          <w:lang w:eastAsia="zh-CN"/>
        </w:rPr>
        <w:t>签约合同价的10%，</w:t>
      </w:r>
      <w:r>
        <w:rPr>
          <w:rFonts w:hint="eastAsia"/>
          <w:highlight w:val="none"/>
          <w:u w:val="single"/>
          <w:lang w:eastAsia="zh-CN"/>
        </w:rPr>
        <w:t>金额（    ）元</w:t>
      </w:r>
      <w:r>
        <w:rPr>
          <w:rFonts w:hint="eastAsia"/>
          <w:highlight w:val="none"/>
          <w:u w:val="single"/>
          <w:lang w:eastAsia="zh-CN"/>
        </w:rPr>
        <w:t>，</w:t>
      </w:r>
      <w:r>
        <w:rPr>
          <w:rFonts w:hint="eastAsia" w:ascii="宋体" w:hAnsi="宋体" w:cs="宋体"/>
          <w:highlight w:val="none"/>
          <w:u w:val="single"/>
          <w:lang w:eastAsia="zh-CN"/>
        </w:rPr>
        <w:t>包含专用条款6.1.6条所列的安全文明施工费</w:t>
      </w:r>
      <w:r>
        <w:rPr>
          <w:rFonts w:hint="eastAsia" w:ascii="宋体" w:hAnsi="宋体" w:cs="宋体"/>
          <w:highlight w:val="none"/>
          <w:u w:val="single"/>
          <w:lang w:eastAsia="zh-CN"/>
        </w:rPr>
        <w:t>。</w:t>
      </w:r>
    </w:p>
    <w:p w14:paraId="04D53F83">
      <w:pPr>
        <w:pStyle w:val="9"/>
        <w:spacing w:line="400" w:lineRule="exact"/>
        <w:rPr>
          <w:rFonts w:ascii="宋体" w:hAnsi="宋体" w:cs="宋体"/>
          <w:highlight w:val="none"/>
          <w:lang w:eastAsia="zh-CN"/>
        </w:rPr>
      </w:pPr>
      <w:r>
        <w:rPr>
          <w:rFonts w:hint="eastAsia" w:ascii="宋体" w:hAnsi="宋体" w:cs="宋体"/>
          <w:highlight w:val="none"/>
          <w:lang w:eastAsia="zh-CN"/>
        </w:rPr>
        <w:t xml:space="preserve">预付款支付期限： </w:t>
      </w:r>
      <w:r>
        <w:rPr>
          <w:rFonts w:hint="eastAsia" w:ascii="宋体" w:hAnsi="宋体" w:cs="宋体"/>
          <w:highlight w:val="none"/>
          <w:u w:val="single"/>
          <w:lang w:eastAsia="zh-CN"/>
        </w:rPr>
        <w:t xml:space="preserve">开工通知载明的开工日期7天前支付 </w:t>
      </w:r>
      <w:r>
        <w:rPr>
          <w:rFonts w:hint="eastAsia" w:ascii="宋体" w:hAnsi="宋体" w:cs="宋体"/>
          <w:highlight w:val="none"/>
          <w:lang w:eastAsia="zh-CN"/>
        </w:rPr>
        <w:t>。</w:t>
      </w:r>
    </w:p>
    <w:p w14:paraId="48EEB343">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预付款扣回的方式：</w:t>
      </w:r>
      <w:r>
        <w:rPr>
          <w:rFonts w:hint="eastAsia" w:ascii="宋体" w:hAnsi="宋体" w:eastAsia="宋体" w:cs="宋体"/>
          <w:sz w:val="24"/>
          <w:szCs w:val="24"/>
          <w:highlight w:val="none"/>
          <w:u w:val="single"/>
          <w:lang w:val="en-US" w:eastAsia="zh-CN" w:bidi="ar-SA"/>
        </w:rPr>
        <w:t>工程预付款在合同累计完成金额达到签约合同价的20％时开始扣款，每月按进度款的10％扣回，直至全部扣清，最后一期扣款时间在进度付款证书的累计金额达到签约合同价的70%时扣完。</w:t>
      </w:r>
    </w:p>
    <w:bookmarkEnd w:id="557"/>
    <w:bookmarkEnd w:id="558"/>
    <w:bookmarkEnd w:id="559"/>
    <w:bookmarkEnd w:id="560"/>
    <w:bookmarkEnd w:id="561"/>
    <w:bookmarkEnd w:id="562"/>
    <w:p w14:paraId="2F0EC8A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12.2.2  预付款担保</w:t>
      </w:r>
    </w:p>
    <w:p w14:paraId="17D43CDB">
      <w:pPr>
        <w:spacing w:line="380" w:lineRule="exact"/>
        <w:ind w:firstLine="480" w:firstLineChars="200"/>
        <w:rPr>
          <w:rFonts w:hint="eastAsia" w:ascii="宋体" w:hAnsi="宋体" w:cs="宋体"/>
          <w:szCs w:val="21"/>
          <w:highlight w:val="none"/>
          <w:u w:val="singl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发包人支付预付款前提交，计量价款付至合同价的</w:t>
      </w:r>
      <w:r>
        <w:rPr>
          <w:rFonts w:hint="eastAsia" w:ascii="宋体" w:hAnsi="宋体" w:cs="宋体"/>
          <w:szCs w:val="21"/>
          <w:highlight w:val="none"/>
          <w:u w:val="single"/>
          <w:lang w:val="en-US" w:eastAsia="zh-CN"/>
        </w:rPr>
        <w:t>70</w:t>
      </w:r>
      <w:r>
        <w:rPr>
          <w:rFonts w:hint="eastAsia" w:ascii="宋体" w:hAnsi="宋体" w:cs="宋体"/>
          <w:szCs w:val="21"/>
          <w:highlight w:val="none"/>
          <w:u w:val="single"/>
        </w:rPr>
        <w:t>%时，退还预付款保函。</w:t>
      </w:r>
    </w:p>
    <w:p w14:paraId="535060F1">
      <w:pPr>
        <w:spacing w:line="400" w:lineRule="exact"/>
        <w:ind w:firstLine="480" w:firstLineChars="200"/>
        <w:rPr>
          <w:rFonts w:hint="eastAsia" w:ascii="宋体" w:hAnsi="宋体" w:cs="宋体"/>
          <w:szCs w:val="21"/>
          <w:highlight w:val="none"/>
          <w:u w:val="single"/>
        </w:rPr>
      </w:pPr>
      <w:r>
        <w:rPr>
          <w:rFonts w:hint="eastAsia" w:ascii="宋体" w:hAnsi="宋体" w:cs="宋体"/>
          <w:szCs w:val="21"/>
          <w:highlight w:val="none"/>
        </w:rPr>
        <w:t>预付款担保的形式为：</w:t>
      </w:r>
      <w:r>
        <w:rPr>
          <w:rFonts w:hint="eastAsia" w:ascii="宋体" w:hAnsi="宋体" w:cs="宋体"/>
          <w:szCs w:val="21"/>
          <w:highlight w:val="none"/>
          <w:u w:val="single"/>
        </w:rPr>
        <w:t>承包人提交预付款保函 (仅指银行保函、保险机构保证保险保单)，金额为签约合同价的 10%。</w:t>
      </w:r>
    </w:p>
    <w:p w14:paraId="0A511AE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12.3 计量</w:t>
      </w:r>
    </w:p>
    <w:p w14:paraId="7981442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12.3.1 计量原则</w:t>
      </w:r>
    </w:p>
    <w:p w14:paraId="3AA2917E">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工程量计算按照实际完成施工图纸范围内和经发包人同意增加的施工内容按实计算，工程量计算规则按：《浙江省建设工程计价规则》（2018版），浙建建发[2019]92号通知，《浙江省房屋建筑与装饰工程预算定额》（2018版）、《浙江省市政工程预算定额》（2018版）、《浙江省通用安装工程预算定额》（2018版）（2018版）、《浙江省园林绿化及仿古建筑工程预算定额》（2018版）及有关工程造价方面规定，采用工程量清单（国标2013版）计算工程造价《建设工程工程量清单计价规范》（GB 50500 -2013），《房屋建筑与装饰工程工程量计算规范》（GB 50854—2013）、《市政工程工程量计算规范》（GB 50857—2013）、《通用安装工程工程量计算规范》（GB 50856—2013）、《园林绿化工程工程量计算规范》（GB 50858—2013）、建设工程工程量计算规范（2013）浙江省补充规定及工程所在地现行的有关工程造价方面规定及发包人提供的工程量清单中说明的工程量计算规则计算，由承包人计量、发包人及有关部门审核。</w:t>
      </w:r>
    </w:p>
    <w:p w14:paraId="30B37B0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12.3.2 计量周期：</w:t>
      </w:r>
    </w:p>
    <w:p w14:paraId="48BE74E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关于计量周期的约定：</w:t>
      </w:r>
      <w:r>
        <w:rPr>
          <w:rFonts w:hint="eastAsia" w:ascii="宋体" w:hAnsi="宋体" w:cs="宋体"/>
          <w:highlight w:val="none"/>
          <w:u w:val="single"/>
          <w:lang w:eastAsia="zh-CN"/>
        </w:rPr>
        <w:t xml:space="preserve"> 按月计量 </w:t>
      </w:r>
      <w:r>
        <w:rPr>
          <w:rFonts w:hint="eastAsia" w:ascii="宋体" w:hAnsi="宋体" w:cs="宋体"/>
          <w:highlight w:val="none"/>
          <w:lang w:eastAsia="zh-CN"/>
        </w:rPr>
        <w:t>。</w:t>
      </w:r>
    </w:p>
    <w:p w14:paraId="3759F14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12.3.3 单价合同的计量</w:t>
      </w:r>
    </w:p>
    <w:p w14:paraId="1274AD0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关于单价合同计量的约定：</w:t>
      </w:r>
      <w:r>
        <w:rPr>
          <w:rFonts w:hint="eastAsia" w:ascii="宋体" w:hAnsi="宋体" w:cs="宋体"/>
          <w:highlight w:val="none"/>
          <w:u w:val="single"/>
          <w:lang w:eastAsia="zh-CN"/>
        </w:rPr>
        <w:t>按通用合同条款执行，但确认的工程量和单价仅作为本期工程款支付的依据</w:t>
      </w:r>
      <w:r>
        <w:rPr>
          <w:rFonts w:hint="eastAsia" w:ascii="宋体" w:hAnsi="宋体" w:cs="宋体"/>
          <w:highlight w:val="none"/>
          <w:lang w:eastAsia="zh-CN"/>
        </w:rPr>
        <w:t>。</w:t>
      </w:r>
    </w:p>
    <w:p w14:paraId="0992419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12.4 工程进度款支付</w:t>
      </w:r>
    </w:p>
    <w:p w14:paraId="228D32AA">
      <w:pPr>
        <w:spacing w:line="400" w:lineRule="exact"/>
        <w:ind w:firstLine="480" w:firstLineChars="200"/>
        <w:rPr>
          <w:rFonts w:ascii="宋体" w:hAnsi="宋体" w:cs="宋体"/>
          <w:highlight w:val="none"/>
          <w:lang w:eastAsia="zh-CN"/>
        </w:rPr>
      </w:pPr>
      <w:bookmarkStart w:id="563" w:name="_Toc296347210"/>
      <w:bookmarkStart w:id="564" w:name="_Toc297123556"/>
      <w:bookmarkStart w:id="565" w:name="_Toc303539163"/>
      <w:bookmarkStart w:id="566" w:name="_Toc296346712"/>
      <w:bookmarkStart w:id="567" w:name="_Toc296891039"/>
      <w:bookmarkStart w:id="568" w:name="_Toc296944550"/>
      <w:bookmarkStart w:id="569" w:name="_Toc292559921"/>
      <w:bookmarkStart w:id="570" w:name="_Toc300935006"/>
      <w:bookmarkStart w:id="571" w:name="_Toc296503211"/>
      <w:bookmarkStart w:id="572" w:name="_Toc296891251"/>
      <w:bookmarkStart w:id="573" w:name="_Toc297120511"/>
      <w:bookmarkStart w:id="574" w:name="_Toc297048397"/>
      <w:bookmarkStart w:id="575" w:name="_Toc297216215"/>
      <w:bookmarkStart w:id="576" w:name="_Toc292559416"/>
      <w:r>
        <w:rPr>
          <w:rFonts w:hint="eastAsia" w:ascii="宋体" w:hAnsi="宋体" w:cs="宋体"/>
          <w:highlight w:val="none"/>
          <w:lang w:eastAsia="zh-CN"/>
        </w:rPr>
        <w:t>12.4.1 付款周期</w:t>
      </w:r>
    </w:p>
    <w:p w14:paraId="54C91C8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关于付款周期的约定：</w:t>
      </w:r>
      <w:r>
        <w:rPr>
          <w:rFonts w:hint="eastAsia" w:ascii="宋体" w:hAnsi="宋体" w:cs="宋体"/>
          <w:highlight w:val="none"/>
          <w:u w:val="single"/>
          <w:lang w:eastAsia="zh-CN"/>
        </w:rPr>
        <w:t xml:space="preserve"> 按月支付 </w:t>
      </w:r>
      <w:r>
        <w:rPr>
          <w:rFonts w:hint="eastAsia" w:ascii="宋体" w:hAnsi="宋体" w:cs="宋体"/>
          <w:highlight w:val="none"/>
          <w:lang w:eastAsia="zh-CN"/>
        </w:rPr>
        <w:t>。</w:t>
      </w:r>
    </w:p>
    <w:p w14:paraId="2F3436A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12.4.2 进度付款申请单的编制</w:t>
      </w:r>
    </w:p>
    <w:p w14:paraId="585EFDD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关于进度付款申请单编制的约定：</w:t>
      </w:r>
    </w:p>
    <w:p w14:paraId="7E8BA9BD">
      <w:pPr>
        <w:autoSpaceDE/>
        <w:autoSpaceDN/>
        <w:adjustRightInd/>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（1）发包人向承包人支付当期按12.1、12.3款计量工程量价款</w:t>
      </w:r>
      <w:r>
        <w:rPr>
          <w:rFonts w:hint="eastAsia" w:ascii="宋体" w:hAnsi="宋体" w:cs="宋体"/>
          <w:b/>
          <w:highlight w:val="none"/>
          <w:u w:val="single"/>
          <w:lang w:eastAsia="zh-CN"/>
        </w:rPr>
        <w:t>的85%（含</w:t>
      </w:r>
      <w:r>
        <w:rPr>
          <w:rFonts w:hint="eastAsia" w:ascii="宋体" w:hAnsi="宋体" w:cs="宋体"/>
          <w:b/>
          <w:highlight w:val="none"/>
          <w:u w:val="single"/>
          <w:lang w:val="en-US" w:eastAsia="zh-CN"/>
        </w:rPr>
        <w:t>预付款</w:t>
      </w:r>
      <w:r>
        <w:rPr>
          <w:rFonts w:hint="eastAsia" w:ascii="宋体" w:hAnsi="宋体" w:cs="宋体"/>
          <w:b/>
          <w:highlight w:val="none"/>
          <w:u w:val="single"/>
          <w:lang w:eastAsia="zh-CN"/>
        </w:rPr>
        <w:t>）</w:t>
      </w:r>
      <w:r>
        <w:rPr>
          <w:rFonts w:hint="eastAsia" w:ascii="宋体" w:hAnsi="宋体" w:cs="宋体"/>
          <w:b/>
          <w:highlight w:val="none"/>
          <w:u w:val="single"/>
          <w:lang w:eastAsia="zh-CN"/>
        </w:rPr>
        <w:t>，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eastAsia="宋体" w:cs="宋体"/>
          <w:b/>
          <w:bCs/>
          <w:color w:val="auto"/>
          <w:sz w:val="24"/>
          <w:szCs w:val="24"/>
          <w:highlight w:val="none"/>
          <w:u w:val="single"/>
          <w:lang w:eastAsia="zh-CN" w:bidi="ar"/>
        </w:rPr>
        <w:t>勘察、</w:t>
      </w:r>
      <w:r>
        <w:rPr>
          <w:rFonts w:hint="eastAsia" w:ascii="宋体" w:hAnsi="宋体" w:cs="宋体"/>
          <w:b/>
          <w:highlight w:val="none"/>
          <w:u w:val="single"/>
          <w:lang w:eastAsia="zh-CN"/>
        </w:rPr>
        <w:t>设计单位等）对工程验收并签署工程质量合格文件后，支付至进度款审核汇总的合</w:t>
      </w:r>
      <w:r>
        <w:rPr>
          <w:rFonts w:hint="eastAsia" w:ascii="宋体" w:hAnsi="宋体" w:cs="宋体"/>
          <w:b/>
          <w:highlight w:val="none"/>
          <w:u w:val="single"/>
          <w:lang w:eastAsia="zh-CN"/>
        </w:rPr>
        <w:t>同价格的90%。</w:t>
      </w:r>
    </w:p>
    <w:p w14:paraId="477BA55C">
      <w:pPr>
        <w:autoSpaceDE/>
        <w:autoSpaceDN/>
        <w:adjustRightInd/>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（2）工程结算款经审定后付至结算价100%。发包人支付最后工程结算付款前，承包人向发包人提供质量保证金保函（金额为工程结算价的1.5%）。</w:t>
      </w:r>
    </w:p>
    <w:p w14:paraId="3A36AD03">
      <w:pPr>
        <w:autoSpaceDE/>
        <w:autoSpaceDN/>
        <w:adjustRightInd/>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（3）发包人将</w:t>
      </w:r>
      <w:r>
        <w:rPr>
          <w:rFonts w:hint="eastAsia" w:ascii="宋体" w:hAnsi="宋体" w:eastAsia="宋体" w:cs="宋体"/>
          <w:b/>
          <w:highlight w:val="none"/>
          <w:u w:val="single"/>
          <w:lang w:eastAsia="zh-CN"/>
        </w:rPr>
        <w:t>当期</w:t>
      </w:r>
      <w:r>
        <w:rPr>
          <w:rFonts w:hint="eastAsia" w:ascii="宋体" w:hAnsi="宋体" w:cs="宋体"/>
          <w:b/>
          <w:highlight w:val="none"/>
          <w:u w:val="single"/>
          <w:lang w:eastAsia="zh-CN"/>
        </w:rPr>
        <w:t>应付工程进度款的[20]%单独拨付到承包人开设的农民工工资（劳务费）专用账户，承包人应确保专款专用。</w:t>
      </w:r>
    </w:p>
    <w:p w14:paraId="0C3359E2">
      <w:pPr>
        <w:autoSpaceDE/>
        <w:autoSpaceDN/>
        <w:adjustRightInd/>
        <w:spacing w:line="400" w:lineRule="exact"/>
        <w:ind w:firstLine="482" w:firstLineChars="200"/>
        <w:rPr>
          <w:rFonts w:ascii="宋体" w:hAnsi="宋体" w:cs="宋体"/>
          <w:b/>
          <w:highlight w:val="none"/>
          <w:u w:val="single"/>
          <w:lang w:eastAsia="zh-CN"/>
        </w:rPr>
      </w:pPr>
      <w:r>
        <w:rPr>
          <w:rFonts w:hint="eastAsia" w:ascii="宋体" w:hAnsi="宋体" w:cs="宋体"/>
          <w:b/>
          <w:highlight w:val="none"/>
          <w:u w:val="single"/>
          <w:lang w:eastAsia="zh-CN"/>
        </w:rPr>
        <w:t>（4）其余按合同通用条款。承包人收取备料款及每期工程款时应开具正式发票。</w:t>
      </w:r>
    </w:p>
    <w:p w14:paraId="36DBA72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cs="宋体"/>
          <w:highlight w:val="none"/>
          <w:lang w:eastAsia="zh-CN"/>
        </w:rPr>
        <w:t>2.4.3 进度付款申请单的提交</w:t>
      </w:r>
    </w:p>
    <w:p w14:paraId="1A8932D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（1）单价合同进度付款申请单提交的约定：</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p w14:paraId="663021C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（2）总价合同进度付款申请单提交的约定：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42BC1C0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（3）其他价格形式合同进度付款申请单提交的约定：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6FBDBB2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12.4.4 进度款审核和支付</w:t>
      </w:r>
    </w:p>
    <w:p w14:paraId="0A13E75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（1）监理人审查并报送发包人的期限：</w:t>
      </w:r>
      <w:r>
        <w:rPr>
          <w:rFonts w:hint="eastAsia" w:ascii="宋体" w:hAnsi="宋体" w:cs="宋体"/>
          <w:highlight w:val="none"/>
          <w:u w:val="single"/>
          <w:lang w:eastAsia="zh-CN"/>
        </w:rPr>
        <w:t xml:space="preserve">按通用合同条款 </w:t>
      </w:r>
      <w:r>
        <w:rPr>
          <w:rFonts w:hint="eastAsia" w:ascii="宋体" w:hAnsi="宋体" w:cs="宋体"/>
          <w:highlight w:val="none"/>
          <w:lang w:eastAsia="zh-CN"/>
        </w:rPr>
        <w:t>。</w:t>
      </w:r>
    </w:p>
    <w:p w14:paraId="2468595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发包人完成审批并签发进度款支付证书的期限：</w:t>
      </w:r>
      <w:r>
        <w:rPr>
          <w:rFonts w:hint="eastAsia" w:ascii="宋体" w:hAnsi="宋体" w:cs="宋体"/>
          <w:highlight w:val="none"/>
          <w:u w:val="single"/>
          <w:lang w:eastAsia="zh-CN"/>
        </w:rPr>
        <w:t>按通用合同条款</w:t>
      </w:r>
      <w:r>
        <w:rPr>
          <w:rFonts w:hint="eastAsia" w:ascii="宋体" w:hAnsi="宋体" w:cs="宋体"/>
          <w:highlight w:val="none"/>
          <w:lang w:eastAsia="zh-CN"/>
        </w:rPr>
        <w:t>。</w:t>
      </w:r>
    </w:p>
    <w:p w14:paraId="080AC56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（2）发包人支付进度款的期限：</w:t>
      </w:r>
      <w:r>
        <w:rPr>
          <w:rFonts w:hint="eastAsia" w:ascii="宋体" w:hAnsi="宋体" w:cs="宋体"/>
          <w:highlight w:val="none"/>
          <w:u w:val="single"/>
          <w:lang w:eastAsia="zh-CN"/>
        </w:rPr>
        <w:t>在发包人确认计量结果后14天内完成支付。</w:t>
      </w:r>
    </w:p>
    <w:p w14:paraId="1AC9F0E5">
      <w:pPr>
        <w:spacing w:line="400" w:lineRule="exact"/>
        <w:ind w:firstLine="480" w:firstLineChars="200"/>
        <w:rPr>
          <w:rFonts w:ascii="宋体" w:hAnsi="宋体" w:cs="宋体"/>
          <w:highlight w:val="none"/>
          <w:lang w:eastAsia="zh-CN"/>
        </w:rPr>
      </w:pPr>
      <w:r>
        <w:rPr>
          <w:rFonts w:hint="eastAsia" w:ascii="宋体" w:hAnsi="宋体" w:cs="宋体"/>
          <w:highlight w:val="none"/>
          <w:u w:val="single"/>
          <w:lang w:eastAsia="zh-CN"/>
        </w:rPr>
        <w:t xml:space="preserve"> 发包人将当期应付工程进度款（含预付款）的[20]%单独拨付到承包人开设的农民工工资（劳务费）专用账户，承包人应确保专款专用。</w:t>
      </w:r>
    </w:p>
    <w:p w14:paraId="4E23E00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发包人逾期支付进度款的违约金的计算方式：</w:t>
      </w:r>
      <w:r>
        <w:rPr>
          <w:rFonts w:hint="eastAsia" w:ascii="宋体" w:hAnsi="宋体" w:cs="宋体"/>
          <w:highlight w:val="none"/>
          <w:u w:val="single"/>
          <w:lang w:eastAsia="zh-CN"/>
        </w:rPr>
        <w:t>支付应付工程进度（备料）款的利息，利率按同期全国银行间同业拆借中心公布的贷款市场报价利率，时间为从约定应付之日起至支付之日止计算利息。</w:t>
      </w:r>
    </w:p>
    <w:p w14:paraId="23C53FB2">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（3）发包人每月签发的工程量审核报告、进度款支付证书或临时进度款支付证书，不表明发包人已同意、批准或接受了承包人完成的相应部分工作或已确认计量结果，仅为本期工程款支付依据。</w:t>
      </w:r>
    </w:p>
    <w:p w14:paraId="31A8AA06">
      <w:pPr>
        <w:spacing w:line="400" w:lineRule="exact"/>
        <w:ind w:firstLine="482" w:firstLineChars="200"/>
        <w:rPr>
          <w:rFonts w:ascii="宋体" w:hAnsi="宋体" w:cs="宋体"/>
          <w:b/>
          <w:color w:val="auto"/>
          <w:highlight w:val="none"/>
          <w:lang w:eastAsia="zh-CN"/>
        </w:rPr>
      </w:pPr>
      <w:r>
        <w:rPr>
          <w:rFonts w:hint="eastAsia" w:ascii="宋体" w:hAnsi="宋体" w:cs="宋体"/>
          <w:b/>
          <w:color w:val="auto"/>
          <w:highlight w:val="none"/>
          <w:lang w:eastAsia="zh-CN"/>
        </w:rPr>
        <w:t>12.4.6 支付分解表的编制</w:t>
      </w:r>
    </w:p>
    <w:p w14:paraId="33533B3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2、总价合同支付分解表的编制与审批：</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43010F5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3、单价合同的总价项目支付分解表的编制与审批：</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269BE689">
      <w:pPr>
        <w:spacing w:line="400" w:lineRule="exact"/>
        <w:ind w:firstLine="482" w:firstLineChars="200"/>
        <w:rPr>
          <w:rFonts w:ascii="宋体" w:hAnsi="宋体" w:cs="宋体"/>
          <w:b/>
          <w:highlight w:val="none"/>
          <w:lang w:eastAsia="zh-CN"/>
        </w:rPr>
      </w:pPr>
      <w:r>
        <w:rPr>
          <w:rFonts w:hint="eastAsia" w:ascii="宋体" w:hAnsi="宋体" w:cs="宋体"/>
          <w:b/>
          <w:highlight w:val="none"/>
          <w:lang w:eastAsia="zh-CN"/>
        </w:rPr>
        <w:t>12.5 支付账户：</w:t>
      </w:r>
    </w:p>
    <w:bookmarkEnd w:id="416"/>
    <w:p w14:paraId="5F6FADB0">
      <w:pPr>
        <w:spacing w:line="400" w:lineRule="exact"/>
        <w:ind w:firstLine="480" w:firstLineChars="200"/>
        <w:rPr>
          <w:rFonts w:ascii="宋体" w:hAnsi="宋体" w:cs="宋体"/>
          <w:highlight w:val="none"/>
          <w:u w:val="single"/>
          <w:lang w:eastAsia="zh-CN"/>
        </w:rPr>
      </w:pPr>
      <w:bookmarkStart w:id="577" w:name="_Toc351203645"/>
      <w:bookmarkStart w:id="578" w:name="_Toc297216223"/>
      <w:bookmarkStart w:id="579" w:name="_Toc296503219"/>
      <w:bookmarkStart w:id="580" w:name="_Toc296944558"/>
      <w:bookmarkStart w:id="581" w:name="_Toc303539172"/>
      <w:bookmarkStart w:id="582" w:name="_Toc297048405"/>
      <w:bookmarkStart w:id="583" w:name="_Toc292559424"/>
      <w:bookmarkStart w:id="584" w:name="_Toc297120519"/>
      <w:bookmarkStart w:id="585" w:name="_Toc296891047"/>
      <w:bookmarkStart w:id="586" w:name="_Toc304295593"/>
      <w:bookmarkStart w:id="587" w:name="_Toc312678053"/>
      <w:bookmarkStart w:id="588" w:name="_Toc300935015"/>
      <w:bookmarkStart w:id="589" w:name="_Toc297123564"/>
      <w:bookmarkStart w:id="590" w:name="_Toc296346720"/>
      <w:bookmarkStart w:id="591" w:name="_Toc296891259"/>
      <w:bookmarkStart w:id="592" w:name="_Toc296347218"/>
      <w:bookmarkStart w:id="593" w:name="_Toc292559929"/>
      <w:r>
        <w:rPr>
          <w:rFonts w:hint="eastAsia" w:ascii="宋体" w:hAnsi="宋体" w:cs="宋体"/>
          <w:highlight w:val="none"/>
          <w:u w:val="single"/>
          <w:lang w:eastAsia="zh-CN"/>
        </w:rPr>
        <w:t>发包人将当期应付工程进度款的（20）%拨付到承包人的农民工工资专用账户：    ；</w:t>
      </w:r>
    </w:p>
    <w:p w14:paraId="0FDB6D5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其余合同价款支付至合同协议书中约定的承包人账户。</w:t>
      </w:r>
    </w:p>
    <w:p w14:paraId="2D31AB3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如承包人因经营需要将工程款支付至其他指定账户时，应向发包人书面申请，并由承包人法定代表人或授权代表签字、盖章。</w:t>
      </w:r>
    </w:p>
    <w:p w14:paraId="3393F641">
      <w:pPr>
        <w:spacing w:line="400" w:lineRule="exact"/>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 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4C13E5E1">
      <w:pPr>
        <w:spacing w:line="400" w:lineRule="exact"/>
        <w:ind w:firstLine="480" w:firstLineChars="200"/>
        <w:rPr>
          <w:rFonts w:ascii="宋体" w:hAnsi="宋体" w:cs="宋体"/>
          <w:highlight w:val="none"/>
          <w:lang w:eastAsia="zh-CN"/>
        </w:rPr>
      </w:pPr>
      <w:bookmarkStart w:id="594" w:name="_Toc267251471"/>
      <w:bookmarkStart w:id="595" w:name="_Toc280868709"/>
      <w:bookmarkStart w:id="596" w:name="_Toc267251474"/>
      <w:bookmarkStart w:id="597" w:name="_Toc267251473"/>
      <w:bookmarkStart w:id="598" w:name="_Toc267251475"/>
      <w:bookmarkStart w:id="599" w:name="_Toc267251472"/>
      <w:bookmarkStart w:id="600" w:name="_Toc267251470"/>
      <w:bookmarkStart w:id="601" w:name="_Toc267251476"/>
      <w:r>
        <w:rPr>
          <w:rFonts w:hint="eastAsia" w:ascii="宋体" w:hAnsi="宋体" w:cs="宋体"/>
          <w:highlight w:val="none"/>
          <w:lang w:eastAsia="zh-CN"/>
        </w:rPr>
        <w:t>13.1 分部分项工程验收</w:t>
      </w:r>
    </w:p>
    <w:p w14:paraId="6DE7FAA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13.1.2监理人不能按时进行验收时，应提前</w:t>
      </w:r>
      <w:r>
        <w:rPr>
          <w:rFonts w:hint="eastAsia" w:ascii="宋体" w:hAnsi="宋体" w:cs="宋体"/>
          <w:highlight w:val="none"/>
          <w:u w:val="single"/>
          <w:lang w:eastAsia="zh-CN"/>
        </w:rPr>
        <w:t xml:space="preserve">  24  </w:t>
      </w:r>
      <w:r>
        <w:rPr>
          <w:rFonts w:hint="eastAsia" w:ascii="宋体" w:hAnsi="宋体" w:cs="宋体"/>
          <w:highlight w:val="none"/>
          <w:lang w:eastAsia="zh-CN"/>
        </w:rPr>
        <w:t>小时提交书面延期要求。</w:t>
      </w:r>
    </w:p>
    <w:p w14:paraId="4EED1D5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关于延期最长不得超过：</w:t>
      </w:r>
      <w:r>
        <w:rPr>
          <w:rFonts w:hint="eastAsia" w:ascii="宋体" w:hAnsi="宋体" w:cs="宋体"/>
          <w:highlight w:val="none"/>
          <w:u w:val="single"/>
          <w:lang w:eastAsia="zh-CN"/>
        </w:rPr>
        <w:t xml:space="preserve">  24 </w:t>
      </w:r>
      <w:r>
        <w:rPr>
          <w:rFonts w:hint="eastAsia" w:ascii="宋体" w:hAnsi="宋体" w:cs="宋体"/>
          <w:highlight w:val="none"/>
          <w:lang w:eastAsia="zh-CN"/>
        </w:rPr>
        <w:t>小时。</w:t>
      </w:r>
    </w:p>
    <w:p w14:paraId="79FB6083">
      <w:pPr>
        <w:spacing w:line="400" w:lineRule="exact"/>
        <w:ind w:firstLine="480" w:firstLineChars="200"/>
        <w:rPr>
          <w:rFonts w:ascii="宋体" w:hAnsi="宋体" w:cs="宋体"/>
          <w:b/>
          <w:highlight w:val="none"/>
          <w:u w:val="single"/>
          <w:lang w:eastAsia="zh-CN"/>
        </w:rPr>
      </w:pPr>
      <w:r>
        <w:rPr>
          <w:rFonts w:hint="eastAsia" w:ascii="宋体" w:hAnsi="宋体" w:cs="宋体"/>
          <w:highlight w:val="none"/>
          <w:u w:val="single"/>
          <w:lang w:eastAsia="zh-CN"/>
        </w:rPr>
        <w:t>工程验收过程、验收部位除办理纸质验收记录，还应留置验收部位、验收过程、主要验收人员相片、影像等资料。</w:t>
      </w:r>
    </w:p>
    <w:p w14:paraId="5542B268">
      <w:pPr>
        <w:spacing w:line="400" w:lineRule="exact"/>
        <w:ind w:firstLine="480" w:firstLineChars="200"/>
        <w:rPr>
          <w:rFonts w:ascii="宋体" w:hAnsi="宋体" w:cs="宋体"/>
          <w:highlight w:val="none"/>
          <w:lang w:eastAsia="zh-CN"/>
        </w:rPr>
      </w:pPr>
      <w:bookmarkStart w:id="602" w:name="_Toc296891263"/>
      <w:bookmarkStart w:id="603" w:name="_Toc296347222"/>
      <w:bookmarkStart w:id="604" w:name="_Toc296891051"/>
      <w:bookmarkStart w:id="605" w:name="_Toc312678056"/>
      <w:bookmarkStart w:id="606" w:name="_Toc292559428"/>
      <w:bookmarkStart w:id="607" w:name="_Toc296503223"/>
      <w:bookmarkStart w:id="608" w:name="_Toc303539173"/>
      <w:bookmarkStart w:id="609" w:name="_Toc300935016"/>
      <w:bookmarkStart w:id="610" w:name="_Toc296944562"/>
      <w:bookmarkStart w:id="611" w:name="_Toc297120523"/>
      <w:bookmarkStart w:id="612" w:name="_Toc292559933"/>
      <w:bookmarkStart w:id="613" w:name="_Toc304295596"/>
      <w:bookmarkStart w:id="614" w:name="_Toc297216224"/>
      <w:bookmarkStart w:id="615" w:name="_Toc297048409"/>
      <w:bookmarkStart w:id="616" w:name="_Toc296346724"/>
      <w:bookmarkStart w:id="617" w:name="_Toc297123565"/>
      <w:r>
        <w:rPr>
          <w:rFonts w:hint="eastAsia" w:ascii="宋体" w:hAnsi="宋体" w:cs="宋体"/>
          <w:highlight w:val="none"/>
          <w:lang w:eastAsia="zh-CN"/>
        </w:rPr>
        <w:t>13.2 竣工验收</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37CFC358">
      <w:pPr>
        <w:spacing w:line="400" w:lineRule="exact"/>
        <w:ind w:firstLine="480" w:firstLineChars="200"/>
        <w:rPr>
          <w:rFonts w:ascii="宋体" w:hAnsi="宋体" w:cs="宋体"/>
          <w:color w:val="auto"/>
          <w:highlight w:val="none"/>
          <w:lang w:eastAsia="zh-CN"/>
        </w:rPr>
      </w:pPr>
      <w:bookmarkStart w:id="618" w:name="_Toc280868704"/>
      <w:bookmarkStart w:id="619" w:name="_Toc280868705"/>
      <w:bookmarkStart w:id="620" w:name="_Toc280868706"/>
      <w:bookmarkStart w:id="621" w:name="_Toc280868707"/>
      <w:bookmarkStart w:id="622" w:name="_Toc280868708"/>
      <w:r>
        <w:rPr>
          <w:rFonts w:hint="eastAsia" w:ascii="宋体" w:hAnsi="宋体" w:cs="宋体"/>
          <w:color w:val="auto"/>
          <w:highlight w:val="none"/>
          <w:lang w:eastAsia="zh-CN"/>
        </w:rPr>
        <w:t>13.2.2竣工验收程序</w:t>
      </w:r>
    </w:p>
    <w:bookmarkEnd w:id="618"/>
    <w:p w14:paraId="1FD89919">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关于竣工验收程序的约定：</w:t>
      </w:r>
      <w:r>
        <w:rPr>
          <w:rFonts w:hint="eastAsia" w:ascii="宋体" w:hAnsi="宋体" w:cs="宋体"/>
          <w:color w:val="auto"/>
          <w:highlight w:val="none"/>
          <w:u w:val="single"/>
          <w:lang w:eastAsia="zh-CN"/>
        </w:rPr>
        <w:t xml:space="preserve"> 竣工验收程序按合同通用条款    </w:t>
      </w:r>
      <w:r>
        <w:rPr>
          <w:rFonts w:hint="eastAsia" w:ascii="宋体" w:hAnsi="宋体" w:cs="宋体"/>
          <w:color w:val="auto"/>
          <w:highlight w:val="none"/>
          <w:lang w:eastAsia="zh-CN"/>
        </w:rPr>
        <w:t>。</w:t>
      </w:r>
    </w:p>
    <w:p w14:paraId="68097F71">
      <w:pPr>
        <w:spacing w:line="400" w:lineRule="exact"/>
        <w:ind w:firstLine="480" w:firstLineChars="200"/>
        <w:rPr>
          <w:rFonts w:ascii="宋体" w:hAnsi="宋体" w:cs="宋体"/>
          <w:color w:val="auto"/>
          <w:highlight w:val="none"/>
          <w:u w:val="single"/>
          <w:lang w:eastAsia="zh-CN"/>
        </w:rPr>
      </w:pPr>
      <w:r>
        <w:rPr>
          <w:rFonts w:hint="eastAsia" w:ascii="宋体" w:hAnsi="宋体" w:cs="宋体"/>
          <w:color w:val="auto"/>
          <w:highlight w:val="none"/>
          <w:u w:val="single"/>
          <w:lang w:eastAsia="zh-CN"/>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41ADA420">
      <w:pPr>
        <w:spacing w:line="400" w:lineRule="exact"/>
        <w:ind w:firstLine="480" w:firstLineChars="200"/>
        <w:rPr>
          <w:rFonts w:ascii="宋体" w:hAnsi="宋体" w:cs="宋体"/>
          <w:color w:val="auto"/>
          <w:highlight w:val="none"/>
          <w:u w:val="single"/>
          <w:lang w:eastAsia="zh-CN"/>
        </w:rPr>
      </w:pPr>
      <w:r>
        <w:rPr>
          <w:rFonts w:hint="eastAsia" w:ascii="宋体" w:hAnsi="宋体" w:cs="宋体"/>
          <w:color w:val="auto"/>
          <w:highlight w:val="none"/>
          <w:lang w:eastAsia="zh-CN"/>
        </w:rPr>
        <w:t>发包人不按照本项约定组织竣工验收、颁发工程接收证书的违约金的计算方法</w:t>
      </w:r>
      <w:r>
        <w:rPr>
          <w:rFonts w:hint="eastAsia" w:ascii="宋体" w:hAnsi="宋体" w:cs="宋体"/>
          <w:color w:val="auto"/>
          <w:highlight w:val="none"/>
          <w:u w:val="single"/>
          <w:lang w:eastAsia="zh-CN"/>
        </w:rPr>
        <w:t>：不计违约金。</w:t>
      </w:r>
    </w:p>
    <w:p w14:paraId="28AB1000">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因发包人原因，未在监理人接收</w:t>
      </w:r>
      <w:r>
        <w:rPr>
          <w:rFonts w:hint="eastAsia" w:ascii="宋体" w:hAnsi="宋体" w:cs="宋体"/>
          <w:color w:val="auto"/>
          <w:highlight w:val="none"/>
          <w:u w:val="single"/>
          <w:lang w:eastAsia="zh-CN"/>
        </w:rPr>
        <w:t>到承包人提交的验收申请报告42天内完成验收，或完成验收不予签发工程接收证书的，以提交验收申请报告的日期为实际竣工日</w:t>
      </w:r>
      <w:r>
        <w:rPr>
          <w:rFonts w:hint="eastAsia" w:ascii="宋体" w:hAnsi="宋体" w:cs="宋体"/>
          <w:highlight w:val="none"/>
          <w:u w:val="single"/>
          <w:lang w:eastAsia="zh-CN"/>
        </w:rPr>
        <w:t>期。</w:t>
      </w:r>
    </w:p>
    <w:p w14:paraId="5AC6C7B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13.2.3竣工日期</w:t>
      </w:r>
    </w:p>
    <w:p w14:paraId="7D76B69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（1）承包人完成合同范围内的全部工程以及有关工作，工程经验收合格的，以承包人提交验收申请报告之日为合同工期计算终止日。</w:t>
      </w:r>
    </w:p>
    <w:p w14:paraId="17EBDEE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（2）其余按通用合同条款。</w:t>
      </w:r>
    </w:p>
    <w:bookmarkEnd w:id="619"/>
    <w:p w14:paraId="12C28A2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13.2.5移交、接收全部与部分工程</w:t>
      </w:r>
    </w:p>
    <w:bookmarkEnd w:id="620"/>
    <w:p w14:paraId="4B398A1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承包人向发包人移交工程的期限：</w:t>
      </w:r>
      <w:r>
        <w:rPr>
          <w:rFonts w:hint="eastAsia" w:ascii="宋体" w:hAnsi="宋体" w:cs="宋体"/>
          <w:highlight w:val="none"/>
          <w:u w:val="single"/>
          <w:lang w:eastAsia="zh-CN"/>
        </w:rPr>
        <w:t xml:space="preserve">  按通用条款执行  </w:t>
      </w:r>
      <w:r>
        <w:rPr>
          <w:rFonts w:hint="eastAsia" w:ascii="宋体" w:hAnsi="宋体" w:cs="宋体"/>
          <w:highlight w:val="none"/>
          <w:lang w:eastAsia="zh-CN"/>
        </w:rPr>
        <w:t>。</w:t>
      </w:r>
    </w:p>
    <w:p w14:paraId="03C79F10">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发包人未按本合同约定接收全部或部分工程的，违约金的计算方法为：</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bookmarkEnd w:id="621"/>
    <w:p w14:paraId="072B78C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承包人未按时移交工程的，违约金的计算方法为：</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50D9352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13.3 工程试车</w:t>
      </w:r>
    </w:p>
    <w:bookmarkEnd w:id="622"/>
    <w:p w14:paraId="6E80CE9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13.3.1 试车程序</w:t>
      </w:r>
    </w:p>
    <w:p w14:paraId="4A28DA9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工程试车内容：</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7158D13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（1）单机无负荷试车费用由</w:t>
      </w:r>
      <w:r>
        <w:rPr>
          <w:rFonts w:hint="eastAsia" w:ascii="宋体" w:hAnsi="宋体" w:cs="宋体"/>
          <w:highlight w:val="none"/>
          <w:u w:val="single"/>
          <w:lang w:eastAsia="zh-CN"/>
        </w:rPr>
        <w:t xml:space="preserve">       承包人      </w:t>
      </w:r>
      <w:r>
        <w:rPr>
          <w:rFonts w:hint="eastAsia" w:ascii="宋体" w:hAnsi="宋体" w:cs="宋体"/>
          <w:highlight w:val="none"/>
          <w:lang w:eastAsia="zh-CN"/>
        </w:rPr>
        <w:t>承担；</w:t>
      </w:r>
    </w:p>
    <w:p w14:paraId="3BECE03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（2）无负荷联动试车费用由</w:t>
      </w:r>
      <w:r>
        <w:rPr>
          <w:rFonts w:hint="eastAsia" w:ascii="宋体" w:hAnsi="宋体" w:cs="宋体"/>
          <w:highlight w:val="none"/>
          <w:u w:val="single"/>
          <w:lang w:eastAsia="zh-CN"/>
        </w:rPr>
        <w:t xml:space="preserve">       承包人       </w:t>
      </w:r>
      <w:r>
        <w:rPr>
          <w:rFonts w:hint="eastAsia" w:ascii="宋体" w:hAnsi="宋体" w:cs="宋体"/>
          <w:highlight w:val="none"/>
          <w:lang w:eastAsia="zh-CN"/>
        </w:rPr>
        <w:t>承担。</w:t>
      </w:r>
    </w:p>
    <w:p w14:paraId="2FA45AB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13.3.3 投料试车</w:t>
      </w:r>
    </w:p>
    <w:p w14:paraId="25602A77">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关于投料试车相关事项的约定：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3A3398D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13.6 竣工退场</w:t>
      </w:r>
    </w:p>
    <w:p w14:paraId="169EAFA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13.6.1 竣工退场</w:t>
      </w:r>
    </w:p>
    <w:p w14:paraId="0C398DE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承包人完成竣工退场的期限：</w:t>
      </w:r>
      <w:r>
        <w:rPr>
          <w:rFonts w:hint="eastAsia" w:ascii="宋体" w:hAnsi="宋体" w:cs="宋体"/>
          <w:highlight w:val="none"/>
          <w:u w:val="single"/>
          <w:lang w:eastAsia="zh-CN"/>
        </w:rPr>
        <w:t xml:space="preserve"> 颁发工程接收证书后7天内</w:t>
      </w:r>
      <w:r>
        <w:rPr>
          <w:rFonts w:hint="eastAsia" w:ascii="宋体" w:hAnsi="宋体" w:cs="宋体"/>
          <w:highlight w:val="none"/>
          <w:lang w:eastAsia="zh-CN"/>
        </w:rPr>
        <w:t>。</w:t>
      </w:r>
    </w:p>
    <w:p w14:paraId="01E3043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13.6.2地表还原</w:t>
      </w:r>
    </w:p>
    <w:p w14:paraId="2931E7B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3EED1C8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本工程场地恢复的要求：</w:t>
      </w:r>
    </w:p>
    <w:p w14:paraId="0D7BAB8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（1）清理完成施工现场垃圾，临建的拆除与场地复原；</w:t>
      </w:r>
    </w:p>
    <w:p w14:paraId="773EC48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（2）施工后废弃材料、设备清理撤离；</w:t>
      </w:r>
    </w:p>
    <w:p w14:paraId="5CFAA4A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（3）承包人造成的施工现场周边施工堆积物及场地清理。</w:t>
      </w:r>
    </w:p>
    <w:p w14:paraId="50BFF7E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eastAsia="zh-CN"/>
        </w:rPr>
        <w:t>其他</w:t>
      </w:r>
      <w:r>
        <w:rPr>
          <w:rFonts w:hint="eastAsia" w:ascii="宋体" w:hAnsi="宋体" w:cs="宋体"/>
          <w:highlight w:val="none"/>
          <w:lang w:eastAsia="zh-CN"/>
        </w:rPr>
        <w:t>要求：</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1C0F2670">
      <w:pPr>
        <w:spacing w:line="400" w:lineRule="exact"/>
        <w:ind w:firstLine="480" w:firstLineChars="200"/>
        <w:rPr>
          <w:rFonts w:ascii="宋体" w:hAnsi="宋体" w:cs="宋体"/>
          <w:highlight w:val="none"/>
          <w:lang w:eastAsia="zh-CN"/>
        </w:rPr>
      </w:pPr>
      <w:bookmarkStart w:id="623" w:name="_Toc351203646"/>
      <w:r>
        <w:rPr>
          <w:rFonts w:hint="eastAsia" w:ascii="宋体" w:hAnsi="宋体" w:cs="宋体"/>
          <w:highlight w:val="none"/>
          <w:lang w:eastAsia="zh-CN"/>
        </w:rPr>
        <w:t>14. 竣工结算</w:t>
      </w:r>
      <w:bookmarkEnd w:id="623"/>
    </w:p>
    <w:p w14:paraId="5DA44E25">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14.1竣工结算申请</w:t>
      </w:r>
    </w:p>
    <w:p w14:paraId="23D966E9">
      <w:pPr>
        <w:spacing w:line="400" w:lineRule="exact"/>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1.承包人提交竣工结算申请的期限：</w:t>
      </w:r>
    </w:p>
    <w:p w14:paraId="0395F1F7">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36F3030B">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工程验收后，承包人超过90天未提交最终工程结算资料，经发包人催告后 28 天，承包人还不提交工程结算资料的，发包人可根据自己资料办理工程结算，且视为承包人认可工程结算结果。</w:t>
      </w:r>
    </w:p>
    <w:p w14:paraId="22FE13C8">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2.竣工结算申请单应包括的内容：</w:t>
      </w:r>
      <w:r>
        <w:rPr>
          <w:rFonts w:hint="eastAsia" w:ascii="宋体" w:hAnsi="宋体" w:cs="宋体"/>
          <w:highlight w:val="none"/>
          <w:u w:val="single"/>
          <w:lang w:eastAsia="zh-CN"/>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6285101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14.2 竣工结算审核</w:t>
      </w:r>
    </w:p>
    <w:p w14:paraId="1A15C459">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（1）发包人结算审核时间：发包人收到承包人递</w:t>
      </w:r>
      <w:r>
        <w:rPr>
          <w:rFonts w:hint="eastAsia" w:ascii="宋体" w:hAnsi="宋体" w:cs="宋体"/>
          <w:color w:val="auto"/>
          <w:highlight w:val="none"/>
          <w:u w:val="single"/>
          <w:lang w:eastAsia="zh-CN"/>
        </w:rPr>
        <w:t>交的竣工结算报告及结算资料后，在（  ）天内送第三方审计。待审计结束后，并签发竣工结算证书。</w:t>
      </w:r>
    </w:p>
    <w:p w14:paraId="75E3E5F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u w:val="single"/>
          <w:lang w:eastAsia="zh-CN"/>
        </w:rPr>
        <w:t>结算特殊要求：</w:t>
      </w:r>
      <w:r>
        <w:rPr>
          <w:rFonts w:hint="eastAsia" w:ascii="宋体" w:hAnsi="宋体" w:cs="宋体"/>
          <w:b/>
          <w:highlight w:val="none"/>
          <w:u w:val="single"/>
          <w:lang w:eastAsia="zh-CN"/>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147432AF">
      <w:pPr>
        <w:spacing w:line="400" w:lineRule="exact"/>
        <w:ind w:firstLine="480" w:firstLineChars="200"/>
        <w:rPr>
          <w:rFonts w:ascii="宋体" w:hAnsi="宋体" w:cs="宋体"/>
          <w:highlight w:val="none"/>
          <w:lang w:eastAsia="zh-CN"/>
        </w:rPr>
      </w:pPr>
      <w:r>
        <w:rPr>
          <w:rFonts w:hint="eastAsia" w:ascii="宋体" w:hAnsi="宋体" w:cs="宋体"/>
          <w:highlight w:val="none"/>
          <w:lang w:val="en-US" w:eastAsia="zh-CN"/>
        </w:rPr>
        <w:t>1</w:t>
      </w:r>
      <w:r>
        <w:rPr>
          <w:rFonts w:hint="eastAsia" w:ascii="宋体" w:hAnsi="宋体" w:cs="宋体"/>
          <w:highlight w:val="none"/>
          <w:lang w:eastAsia="zh-CN"/>
        </w:rPr>
        <w:t>4.4 最终结清</w:t>
      </w:r>
    </w:p>
    <w:p w14:paraId="62A074B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14.4.1 最终结清申请单</w:t>
      </w:r>
    </w:p>
    <w:p w14:paraId="4A17AE92">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承包人提交最终结清申请单的份数：</w:t>
      </w:r>
      <w:r>
        <w:rPr>
          <w:rFonts w:hint="eastAsia" w:ascii="宋体" w:hAnsi="宋体" w:cs="宋体"/>
          <w:highlight w:val="none"/>
          <w:u w:val="single"/>
          <w:lang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lang w:eastAsia="zh-CN"/>
        </w:rPr>
        <w:t>按发包人实际需求     。</w:t>
      </w:r>
    </w:p>
    <w:p w14:paraId="0BEAA48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承包人提交最终结算申请单的期限：</w:t>
      </w:r>
      <w:r>
        <w:rPr>
          <w:rFonts w:hint="eastAsia" w:ascii="宋体" w:hAnsi="宋体" w:cs="宋体"/>
          <w:highlight w:val="none"/>
          <w:u w:val="single"/>
          <w:lang w:eastAsia="zh-CN"/>
        </w:rPr>
        <w:t xml:space="preserve">  </w:t>
      </w:r>
      <w:r>
        <w:rPr>
          <w:rFonts w:hint="eastAsia" w:ascii="宋体" w:hAnsi="宋体" w:cs="宋体"/>
          <w:spacing w:val="-3"/>
          <w:highlight w:val="none"/>
          <w:u w:val="single"/>
          <w:lang w:eastAsia="zh-CN"/>
        </w:rPr>
        <w:t>缺</w:t>
      </w:r>
      <w:r>
        <w:rPr>
          <w:rFonts w:hint="eastAsia" w:ascii="宋体" w:hAnsi="宋体" w:cs="宋体"/>
          <w:highlight w:val="none"/>
          <w:u w:val="single"/>
          <w:lang w:eastAsia="zh-CN"/>
        </w:rPr>
        <w:t>陷</w:t>
      </w:r>
      <w:r>
        <w:rPr>
          <w:rFonts w:hint="eastAsia" w:ascii="宋体" w:hAnsi="宋体" w:cs="宋体"/>
          <w:spacing w:val="-3"/>
          <w:highlight w:val="none"/>
          <w:u w:val="single"/>
          <w:lang w:eastAsia="zh-CN"/>
        </w:rPr>
        <w:t>责</w:t>
      </w:r>
      <w:r>
        <w:rPr>
          <w:rFonts w:hint="eastAsia" w:ascii="宋体" w:hAnsi="宋体" w:cs="宋体"/>
          <w:highlight w:val="none"/>
          <w:u w:val="single"/>
          <w:lang w:eastAsia="zh-CN"/>
        </w:rPr>
        <w:t>任</w:t>
      </w:r>
      <w:r>
        <w:rPr>
          <w:rFonts w:hint="eastAsia" w:ascii="宋体" w:hAnsi="宋体" w:cs="宋体"/>
          <w:spacing w:val="-3"/>
          <w:highlight w:val="none"/>
          <w:u w:val="single"/>
          <w:lang w:eastAsia="zh-CN"/>
        </w:rPr>
        <w:t>期</w:t>
      </w:r>
      <w:r>
        <w:rPr>
          <w:rFonts w:hint="eastAsia" w:ascii="宋体" w:hAnsi="宋体" w:cs="宋体"/>
          <w:highlight w:val="none"/>
          <w:u w:val="single"/>
          <w:lang w:eastAsia="zh-CN"/>
        </w:rPr>
        <w:t>终</w:t>
      </w:r>
      <w:r>
        <w:rPr>
          <w:rFonts w:hint="eastAsia" w:ascii="宋体" w:hAnsi="宋体" w:cs="宋体"/>
          <w:spacing w:val="-3"/>
          <w:highlight w:val="none"/>
          <w:u w:val="single"/>
          <w:lang w:eastAsia="zh-CN"/>
        </w:rPr>
        <w:t>止</w:t>
      </w:r>
      <w:r>
        <w:rPr>
          <w:rFonts w:hint="eastAsia" w:ascii="宋体" w:hAnsi="宋体" w:cs="宋体"/>
          <w:highlight w:val="none"/>
          <w:u w:val="single"/>
          <w:lang w:eastAsia="zh-CN"/>
        </w:rPr>
        <w:t>后</w:t>
      </w:r>
      <w:r>
        <w:rPr>
          <w:rFonts w:hint="eastAsia" w:ascii="宋体" w:hAnsi="宋体" w:cs="宋体"/>
          <w:spacing w:val="-50"/>
          <w:highlight w:val="none"/>
          <w:u w:val="single"/>
          <w:lang w:eastAsia="zh-CN"/>
        </w:rPr>
        <w:t xml:space="preserve"> </w:t>
      </w:r>
      <w:r>
        <w:rPr>
          <w:rFonts w:hint="eastAsia" w:ascii="宋体" w:hAnsi="宋体" w:cs="宋体"/>
          <w:highlight w:val="none"/>
          <w:u w:val="single"/>
          <w:lang w:eastAsia="zh-CN"/>
        </w:rPr>
        <w:t>7</w:t>
      </w:r>
      <w:r>
        <w:rPr>
          <w:rFonts w:hint="eastAsia" w:ascii="宋体" w:hAnsi="宋体" w:cs="宋体"/>
          <w:spacing w:val="-3"/>
          <w:highlight w:val="none"/>
          <w:u w:val="single"/>
          <w:lang w:eastAsia="zh-CN"/>
        </w:rPr>
        <w:t>天</w:t>
      </w:r>
      <w:r>
        <w:rPr>
          <w:rFonts w:hint="eastAsia" w:ascii="宋体" w:hAnsi="宋体" w:cs="宋体"/>
          <w:highlight w:val="none"/>
          <w:u w:val="single"/>
          <w:lang w:eastAsia="zh-CN"/>
        </w:rPr>
        <w:t xml:space="preserve">内     。 </w:t>
      </w:r>
    </w:p>
    <w:p w14:paraId="6242702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14.4.2 最终结清证书和支付</w:t>
      </w:r>
    </w:p>
    <w:p w14:paraId="47EDF6E8">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（1）发包人完成最终结清申请单的审批并颁发最终结清证书的期限：</w:t>
      </w:r>
      <w:r>
        <w:rPr>
          <w:rFonts w:hint="eastAsia" w:ascii="宋体" w:hAnsi="宋体" w:cs="宋体"/>
          <w:highlight w:val="none"/>
          <w:u w:val="single"/>
          <w:lang w:eastAsia="zh-CN"/>
        </w:rPr>
        <w:t xml:space="preserve">  按通用合同条款  。</w:t>
      </w:r>
    </w:p>
    <w:p w14:paraId="03D5115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（2）发包人完成支付的期限：</w:t>
      </w:r>
      <w:r>
        <w:rPr>
          <w:rFonts w:hint="eastAsia" w:ascii="宋体" w:hAnsi="宋体" w:cs="宋体"/>
          <w:highlight w:val="none"/>
          <w:u w:val="single"/>
          <w:lang w:eastAsia="zh-CN"/>
        </w:rPr>
        <w:t>按通用合同条款。</w:t>
      </w:r>
    </w:p>
    <w:bookmarkEnd w:id="594"/>
    <w:bookmarkEnd w:id="595"/>
    <w:bookmarkEnd w:id="596"/>
    <w:bookmarkEnd w:id="597"/>
    <w:bookmarkEnd w:id="598"/>
    <w:bookmarkEnd w:id="599"/>
    <w:bookmarkEnd w:id="600"/>
    <w:bookmarkEnd w:id="601"/>
    <w:p w14:paraId="5975D4CD">
      <w:pPr>
        <w:spacing w:line="400" w:lineRule="exact"/>
        <w:ind w:firstLine="480" w:firstLineChars="200"/>
        <w:rPr>
          <w:rFonts w:ascii="宋体" w:hAnsi="宋体" w:eastAsia="宋体" w:cs="宋体"/>
          <w:sz w:val="24"/>
          <w:szCs w:val="24"/>
          <w:highlight w:val="none"/>
          <w:lang w:eastAsia="zh-CN"/>
        </w:rPr>
      </w:pPr>
      <w:bookmarkStart w:id="624" w:name="_Toc351203647"/>
      <w:bookmarkStart w:id="625" w:name="_Toc267251482"/>
      <w:bookmarkStart w:id="626" w:name="_Toc267251485"/>
      <w:bookmarkStart w:id="627" w:name="_Toc267251484"/>
      <w:bookmarkStart w:id="628" w:name="_Toc267251483"/>
      <w:bookmarkStart w:id="629" w:name="_Toc267251488"/>
      <w:bookmarkStart w:id="630" w:name="_Toc267251486"/>
      <w:bookmarkStart w:id="631" w:name="_Toc267251489"/>
      <w:bookmarkStart w:id="632" w:name="_Toc267251490"/>
      <w:bookmarkStart w:id="633" w:name="_Toc267251497"/>
      <w:bookmarkStart w:id="634" w:name="_Toc267251502"/>
      <w:bookmarkStart w:id="635" w:name="_Toc267251501"/>
      <w:bookmarkStart w:id="636" w:name="_Toc267251498"/>
      <w:bookmarkStart w:id="637" w:name="_Toc267251496"/>
      <w:bookmarkStart w:id="638" w:name="_Toc267251491"/>
      <w:bookmarkStart w:id="639" w:name="_Toc267251492"/>
      <w:bookmarkStart w:id="640" w:name="_Toc267251499"/>
      <w:bookmarkStart w:id="641" w:name="_Toc267251503"/>
      <w:bookmarkStart w:id="642" w:name="_Toc267251495"/>
      <w:bookmarkStart w:id="643" w:name="_Toc267251494"/>
      <w:bookmarkStart w:id="644" w:name="_Toc267251493"/>
      <w:bookmarkStart w:id="645" w:name="_Toc267251513"/>
      <w:bookmarkStart w:id="646" w:name="_Toc267251504"/>
      <w:bookmarkStart w:id="647" w:name="_Toc267251507"/>
      <w:bookmarkStart w:id="648" w:name="_Toc267251515"/>
      <w:bookmarkStart w:id="649" w:name="_Toc267251508"/>
      <w:bookmarkStart w:id="650" w:name="_Toc267251509"/>
      <w:bookmarkStart w:id="651" w:name="_Toc267251514"/>
      <w:bookmarkStart w:id="652" w:name="_Toc267251506"/>
      <w:bookmarkStart w:id="653" w:name="_Toc267251510"/>
      <w:bookmarkStart w:id="654" w:name="_Toc267251511"/>
      <w:r>
        <w:rPr>
          <w:rFonts w:hint="eastAsia" w:ascii="宋体" w:hAnsi="宋体" w:eastAsia="宋体" w:cs="宋体"/>
          <w:sz w:val="24"/>
          <w:szCs w:val="24"/>
          <w:highlight w:val="none"/>
          <w:lang w:eastAsia="zh-CN"/>
        </w:rPr>
        <w:t>15. 缺陷责任期与保修</w:t>
      </w:r>
      <w:bookmarkEnd w:id="624"/>
    </w:p>
    <w:bookmarkEnd w:id="625"/>
    <w:bookmarkEnd w:id="626"/>
    <w:bookmarkEnd w:id="627"/>
    <w:bookmarkEnd w:id="628"/>
    <w:p w14:paraId="123A02B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15.2缺陷责任期</w:t>
      </w:r>
    </w:p>
    <w:p w14:paraId="6AEE7ED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缺陷责任期的具体期限：</w:t>
      </w:r>
      <w:r>
        <w:rPr>
          <w:rFonts w:hint="eastAsia" w:ascii="宋体" w:hAnsi="宋体" w:cs="宋体"/>
          <w:highlight w:val="none"/>
          <w:u w:val="single"/>
          <w:lang w:eastAsia="zh-CN"/>
        </w:rPr>
        <w:t xml:space="preserve"> 缺陷责任期24个月，其余按通用合同条款执行</w:t>
      </w:r>
      <w:r>
        <w:rPr>
          <w:rFonts w:hint="eastAsia" w:ascii="宋体" w:hAnsi="宋体" w:cs="宋体"/>
          <w:highlight w:val="none"/>
          <w:lang w:eastAsia="zh-CN"/>
        </w:rPr>
        <w:t>。</w:t>
      </w:r>
    </w:p>
    <w:p w14:paraId="3A90B98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15.3 质量保证金</w:t>
      </w:r>
    </w:p>
    <w:p w14:paraId="2550391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关于是否扣留质量保证金的约定：</w:t>
      </w:r>
      <w:r>
        <w:rPr>
          <w:rFonts w:hint="eastAsia" w:ascii="宋体" w:hAnsi="宋体" w:cs="宋体"/>
          <w:highlight w:val="none"/>
          <w:u w:val="single"/>
          <w:lang w:eastAsia="zh-CN"/>
        </w:rPr>
        <w:t xml:space="preserve"> 留置质量保证金</w:t>
      </w:r>
      <w:r>
        <w:rPr>
          <w:rFonts w:hint="eastAsia" w:ascii="宋体" w:hAnsi="宋体" w:cs="宋体"/>
          <w:highlight w:val="none"/>
          <w:lang w:eastAsia="zh-CN"/>
        </w:rPr>
        <w:t>。</w:t>
      </w:r>
    </w:p>
    <w:p w14:paraId="3C9A4E2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15.3.1 承包人提供质量保证金的方式</w:t>
      </w:r>
    </w:p>
    <w:p w14:paraId="3B5473F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质量保证金采用以下第</w:t>
      </w:r>
      <w:r>
        <w:rPr>
          <w:rFonts w:hint="eastAsia" w:ascii="宋体" w:hAnsi="宋体" w:cs="宋体"/>
          <w:highlight w:val="none"/>
          <w:u w:val="single"/>
          <w:lang w:eastAsia="zh-CN"/>
        </w:rPr>
        <w:t xml:space="preserve">  （1）  </w:t>
      </w:r>
      <w:r>
        <w:rPr>
          <w:rFonts w:hint="eastAsia" w:ascii="宋体" w:hAnsi="宋体" w:cs="宋体"/>
          <w:highlight w:val="none"/>
          <w:lang w:eastAsia="zh-CN"/>
        </w:rPr>
        <w:t>种方式：</w:t>
      </w:r>
    </w:p>
    <w:p w14:paraId="5C8C607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（1）质量保证金保函</w:t>
      </w:r>
      <w:r>
        <w:rPr>
          <w:rFonts w:hint="eastAsia" w:ascii="宋体" w:hAnsi="宋体" w:cs="宋体"/>
          <w:b/>
          <w:bCs/>
          <w:highlight w:val="none"/>
          <w:u w:val="single"/>
          <w:lang w:eastAsia="zh-CN"/>
        </w:rPr>
        <w:t>（仅指银行保函、保险机构保证保险保单）</w:t>
      </w:r>
      <w:r>
        <w:rPr>
          <w:rFonts w:hint="eastAsia" w:ascii="宋体" w:hAnsi="宋体" w:cs="宋体"/>
          <w:highlight w:val="none"/>
          <w:lang w:eastAsia="zh-CN"/>
        </w:rPr>
        <w:t xml:space="preserve">，金额为1.5 %的工程结算价款； </w:t>
      </w:r>
    </w:p>
    <w:p w14:paraId="047AFCB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u w:val="single"/>
          <w:lang w:eastAsia="zh-CN"/>
        </w:rPr>
        <w:t xml:space="preserve">    /  </w:t>
      </w:r>
      <w:r>
        <w:rPr>
          <w:rFonts w:hint="eastAsia" w:ascii="宋体" w:hAnsi="宋体" w:cs="宋体"/>
          <w:highlight w:val="none"/>
          <w:lang w:eastAsia="zh-CN"/>
        </w:rPr>
        <w:t>的工程结算价款；</w:t>
      </w:r>
    </w:p>
    <w:p w14:paraId="26E850A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（3）其他方式:</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45E9B51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 xml:space="preserve">15.3.2 质量保证金的扣留 </w:t>
      </w:r>
    </w:p>
    <w:p w14:paraId="01DB371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质量保证金的扣留采取以下第</w:t>
      </w:r>
      <w:r>
        <w:rPr>
          <w:rFonts w:hint="eastAsia" w:ascii="宋体" w:hAnsi="宋体" w:cs="宋体"/>
          <w:highlight w:val="none"/>
          <w:u w:val="single"/>
          <w:lang w:eastAsia="zh-CN"/>
        </w:rPr>
        <w:t>（3）</w:t>
      </w:r>
      <w:r>
        <w:rPr>
          <w:rFonts w:hint="eastAsia" w:ascii="宋体" w:hAnsi="宋体" w:cs="宋体"/>
          <w:highlight w:val="none"/>
          <w:lang w:eastAsia="zh-CN"/>
        </w:rPr>
        <w:t xml:space="preserve">种方式： </w:t>
      </w:r>
    </w:p>
    <w:p w14:paraId="1708C6F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（1）在支付工程进度款时逐次扣留，在此情形下，质量保证金的计算基数不包括预付款的支付、扣回以及价格调整的金额；</w:t>
      </w:r>
    </w:p>
    <w:p w14:paraId="7B4D7E7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（2）工程竣工结算时一次性扣留质量保证金；</w:t>
      </w:r>
    </w:p>
    <w:p w14:paraId="7621F04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（3）其他扣留方式：</w:t>
      </w:r>
      <w:r>
        <w:rPr>
          <w:rFonts w:hint="eastAsia" w:ascii="宋体" w:hAnsi="宋体" w:cs="宋体"/>
          <w:highlight w:val="none"/>
          <w:u w:val="single"/>
          <w:lang w:eastAsia="zh-CN"/>
        </w:rPr>
        <w:t xml:space="preserve"> 发包人支付</w:t>
      </w:r>
      <w:r>
        <w:rPr>
          <w:rFonts w:hint="eastAsia" w:ascii="宋体" w:hAnsi="宋体" w:eastAsia="宋体" w:cs="宋体"/>
          <w:highlight w:val="none"/>
          <w:u w:val="single"/>
          <w:lang w:eastAsia="zh-CN"/>
        </w:rPr>
        <w:t>最后工程结算付款前，承包人提</w:t>
      </w:r>
      <w:r>
        <w:rPr>
          <w:rFonts w:hint="eastAsia" w:ascii="宋体" w:hAnsi="宋体" w:cs="宋体"/>
          <w:highlight w:val="none"/>
          <w:u w:val="single"/>
          <w:lang w:eastAsia="zh-CN"/>
        </w:rPr>
        <w:t xml:space="preserve">供质量保证金保函  </w:t>
      </w:r>
      <w:r>
        <w:rPr>
          <w:rFonts w:hint="eastAsia" w:ascii="宋体" w:hAnsi="宋体" w:cs="宋体"/>
          <w:highlight w:val="none"/>
          <w:lang w:eastAsia="zh-CN"/>
        </w:rPr>
        <w:t>。</w:t>
      </w:r>
    </w:p>
    <w:p w14:paraId="5E7C0BA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关于质量保证金的补充约定：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3D91E2F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15.3.3 质量保证金的退还</w:t>
      </w:r>
    </w:p>
    <w:p w14:paraId="3330F13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质量保证金按以下第</w:t>
      </w:r>
      <w:r>
        <w:rPr>
          <w:rFonts w:hint="eastAsia" w:ascii="宋体" w:hAnsi="宋体" w:cs="宋体"/>
          <w:b/>
          <w:i/>
          <w:highlight w:val="none"/>
          <w:u w:val="single"/>
          <w:lang w:eastAsia="zh-CN"/>
        </w:rPr>
        <w:t xml:space="preserve"> </w:t>
      </w:r>
      <w:r>
        <w:rPr>
          <w:rFonts w:hint="eastAsia" w:ascii="宋体" w:hAnsi="宋体" w:cs="宋体"/>
          <w:b/>
          <w:highlight w:val="none"/>
          <w:u w:val="single"/>
          <w:lang w:eastAsia="zh-CN"/>
        </w:rPr>
        <w:t xml:space="preserve">（4） </w:t>
      </w:r>
      <w:r>
        <w:rPr>
          <w:rFonts w:hint="eastAsia" w:ascii="宋体" w:hAnsi="宋体" w:cs="宋体"/>
          <w:highlight w:val="none"/>
          <w:lang w:eastAsia="zh-CN"/>
        </w:rPr>
        <w:t>方式退回：</w:t>
      </w:r>
    </w:p>
    <w:p w14:paraId="152131D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（1）缺陷责任期终止后，发包人退还剩余的质量保证金（约定是否计息）。</w:t>
      </w:r>
    </w:p>
    <w:p w14:paraId="3621DB0A">
      <w:pPr>
        <w:spacing w:line="400" w:lineRule="exact"/>
        <w:ind w:firstLine="480" w:firstLineChars="200"/>
        <w:rPr>
          <w:rFonts w:ascii="宋体" w:hAnsi="宋体" w:cs="宋体"/>
          <w:spacing w:val="-106"/>
          <w:highlight w:val="none"/>
          <w:u w:val="single"/>
          <w:lang w:eastAsia="zh-CN"/>
        </w:rPr>
      </w:pPr>
      <w:r>
        <w:rPr>
          <w:rFonts w:hint="eastAsia" w:ascii="宋体" w:hAnsi="宋体" w:cs="宋体"/>
          <w:highlight w:val="none"/>
          <w:lang w:eastAsia="zh-CN"/>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lang w:eastAsia="zh-CN"/>
        </w:rPr>
        <w:t>不计息，保函形式提交的不予退还，到期</w:t>
      </w:r>
      <w:r>
        <w:rPr>
          <w:rFonts w:hint="eastAsia" w:ascii="宋体" w:hAnsi="宋体" w:cs="宋体"/>
          <w:highlight w:val="none"/>
          <w:u w:val="single"/>
          <w:lang w:eastAsia="zh-CN"/>
        </w:rPr>
        <w:t>保函自动失效）</w:t>
      </w:r>
    </w:p>
    <w:p w14:paraId="6A59EFE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（3）市政工程：工程实际竣工验收合格后满二年可返还全部质量保证金。</w:t>
      </w:r>
    </w:p>
    <w:p w14:paraId="086B4AF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（4）其</w:t>
      </w:r>
      <w:r>
        <w:rPr>
          <w:rFonts w:hint="eastAsia" w:ascii="宋体" w:hAnsi="宋体" w:cs="宋体"/>
          <w:highlight w:val="none"/>
          <w:lang w:val="en-US" w:eastAsia="zh-CN"/>
        </w:rPr>
        <w:t>他</w:t>
      </w:r>
      <w:r>
        <w:rPr>
          <w:rFonts w:hint="eastAsia" w:ascii="宋体" w:hAnsi="宋体" w:cs="宋体"/>
          <w:highlight w:val="none"/>
          <w:lang w:eastAsia="zh-CN"/>
        </w:rPr>
        <w:t>：</w:t>
      </w:r>
      <w:r>
        <w:rPr>
          <w:rFonts w:hint="eastAsia" w:ascii="宋体" w:hAnsi="宋体" w:cs="宋体"/>
          <w:bCs/>
          <w:highlight w:val="none"/>
          <w:u w:val="single"/>
          <w:lang w:eastAsia="zh-CN"/>
        </w:rPr>
        <w:t xml:space="preserve">  </w:t>
      </w:r>
      <w:r>
        <w:rPr>
          <w:rFonts w:hint="eastAsia" w:ascii="宋体" w:hAnsi="宋体" w:cs="宋体"/>
          <w:highlight w:val="none"/>
          <w:u w:val="single"/>
          <w:lang w:eastAsia="zh-CN"/>
        </w:rPr>
        <w:t>缺陷责任期终止后，质量保证金保函自动失效。</w:t>
      </w:r>
    </w:p>
    <w:p w14:paraId="7E73776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15.4保修</w:t>
      </w:r>
    </w:p>
    <w:p w14:paraId="007F63E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15.4.1 保修责任</w:t>
      </w:r>
    </w:p>
    <w:p w14:paraId="27A12328">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工程保修期为：</w:t>
      </w:r>
      <w:r>
        <w:rPr>
          <w:rFonts w:hint="eastAsia" w:ascii="宋体" w:hAnsi="宋体" w:cs="宋体"/>
          <w:highlight w:val="none"/>
          <w:u w:val="single"/>
          <w:lang w:eastAsia="zh-CN"/>
        </w:rPr>
        <w:t xml:space="preserve"> 按本合同附件3《工程质量保修书》 </w:t>
      </w:r>
      <w:r>
        <w:rPr>
          <w:rFonts w:hint="eastAsia" w:ascii="宋体" w:hAnsi="宋体" w:cs="宋体"/>
          <w:highlight w:val="none"/>
          <w:lang w:eastAsia="zh-CN"/>
        </w:rPr>
        <w:t>。</w:t>
      </w:r>
    </w:p>
    <w:p w14:paraId="75F53F9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15.4.3 修复通知</w:t>
      </w:r>
    </w:p>
    <w:p w14:paraId="212EFE5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承包人收到保修通知并到达工程现场的合理时间：</w:t>
      </w:r>
      <w:r>
        <w:rPr>
          <w:rFonts w:hint="eastAsia" w:ascii="宋体" w:hAnsi="宋体" w:cs="宋体"/>
          <w:highlight w:val="none"/>
          <w:u w:val="single"/>
          <w:lang w:eastAsia="zh-CN"/>
        </w:rPr>
        <w:t xml:space="preserve"> 按通用合同条款  </w:t>
      </w:r>
      <w:r>
        <w:rPr>
          <w:rFonts w:hint="eastAsia" w:ascii="宋体" w:hAnsi="宋体" w:cs="宋体"/>
          <w:highlight w:val="none"/>
          <w:lang w:eastAsia="zh-CN"/>
        </w:rPr>
        <w:t>。</w:t>
      </w:r>
    </w:p>
    <w:bookmarkEnd w:id="629"/>
    <w:bookmarkEnd w:id="630"/>
    <w:bookmarkEnd w:id="631"/>
    <w:bookmarkEnd w:id="632"/>
    <w:p w14:paraId="2D002FB1">
      <w:pPr>
        <w:spacing w:line="400" w:lineRule="exact"/>
        <w:ind w:firstLine="480" w:firstLineChars="200"/>
        <w:rPr>
          <w:rFonts w:ascii="宋体" w:hAnsi="宋体" w:eastAsia="宋体" w:cs="宋体"/>
          <w:sz w:val="24"/>
          <w:szCs w:val="24"/>
          <w:highlight w:val="none"/>
          <w:lang w:eastAsia="zh-CN"/>
        </w:rPr>
      </w:pPr>
      <w:bookmarkStart w:id="655" w:name="_Toc351203648"/>
      <w:bookmarkStart w:id="656" w:name="_Toc280868717"/>
      <w:bookmarkStart w:id="657" w:name="_Toc280868718"/>
      <w:r>
        <w:rPr>
          <w:rFonts w:hint="eastAsia" w:ascii="宋体" w:hAnsi="宋体" w:eastAsia="宋体" w:cs="宋体"/>
          <w:sz w:val="24"/>
          <w:szCs w:val="24"/>
          <w:highlight w:val="none"/>
          <w:lang w:eastAsia="zh-CN"/>
        </w:rPr>
        <w:t>16. 违约</w:t>
      </w:r>
      <w:bookmarkEnd w:id="655"/>
    </w:p>
    <w:p w14:paraId="7DC194B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16.1 发包人违约</w:t>
      </w:r>
    </w:p>
    <w:p w14:paraId="574B3F9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16.1.1发包人违约的情形</w:t>
      </w:r>
    </w:p>
    <w:p w14:paraId="3D6BB10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发包人违约的其他情形：</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3237984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16.1.2 发包人违约的责任</w:t>
      </w:r>
    </w:p>
    <w:p w14:paraId="3F3C11B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发包人违约责任的承担方式和计算方法：</w:t>
      </w:r>
    </w:p>
    <w:p w14:paraId="56D6BC0A">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（1）因发包人原因未能在计划开工日期前7天内下达开工通知的违约责任：</w:t>
      </w:r>
      <w:r>
        <w:rPr>
          <w:rFonts w:hint="eastAsia" w:ascii="宋体" w:hAnsi="宋体" w:cs="宋体"/>
          <w:highlight w:val="none"/>
          <w:u w:val="single"/>
          <w:lang w:eastAsia="zh-CN"/>
        </w:rPr>
        <w:t xml:space="preserve"> 赔偿承包人相关损失；属于专用合同条款 7.3.2 条约定情形的，按该条款约定处理；</w:t>
      </w:r>
    </w:p>
    <w:p w14:paraId="5F5E16B4">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（2）因发包人原因未能按合同约定支付合同价款的违约责任：</w:t>
      </w:r>
      <w:r>
        <w:rPr>
          <w:rFonts w:hint="eastAsia" w:ascii="宋体" w:hAnsi="宋体" w:cs="宋体"/>
          <w:highlight w:val="none"/>
          <w:u w:val="single"/>
          <w:lang w:eastAsia="zh-CN"/>
        </w:rPr>
        <w:t>支付违约金，违约金为应付合同价款的利息，</w:t>
      </w:r>
      <w:r>
        <w:rPr>
          <w:rFonts w:hint="eastAsia" w:ascii="宋体" w:hAnsi="宋体" w:cs="宋体"/>
          <w:bCs/>
          <w:highlight w:val="none"/>
          <w:u w:val="single"/>
          <w:lang w:eastAsia="zh-CN"/>
        </w:rPr>
        <w:t>利率按同期全国银行间同业拆借中心公布的贷款市场报价利率，利息计算时间为应付工程款日起至支付工程款日止；</w:t>
      </w:r>
      <w:r>
        <w:rPr>
          <w:rFonts w:hint="eastAsia" w:ascii="宋体" w:hAnsi="宋体" w:cs="宋体"/>
          <w:highlight w:val="none"/>
          <w:u w:val="single"/>
          <w:lang w:eastAsia="zh-CN"/>
        </w:rPr>
        <w:t>造成工期延误的顺延工期，并承担承包人的相应损失费用；</w:t>
      </w:r>
    </w:p>
    <w:p w14:paraId="5B0C8BAA">
      <w:pPr>
        <w:spacing w:line="400" w:lineRule="exact"/>
        <w:ind w:firstLine="480" w:firstLineChars="200"/>
        <w:rPr>
          <w:rFonts w:ascii="宋体" w:hAnsi="宋体" w:cs="宋体"/>
          <w:color w:val="FF0000"/>
          <w:highlight w:val="none"/>
          <w:lang w:eastAsia="zh-CN"/>
        </w:rPr>
      </w:pPr>
      <w:r>
        <w:rPr>
          <w:rFonts w:hint="eastAsia" w:ascii="宋体" w:hAnsi="宋体" w:cs="宋体"/>
          <w:highlight w:val="none"/>
          <w:lang w:eastAsia="zh-CN"/>
        </w:rPr>
        <w:t>（3）发包人违反第10.1</w:t>
      </w:r>
      <w:r>
        <w:rPr>
          <w:rFonts w:hint="eastAsia" w:ascii="宋体" w:hAnsi="宋体" w:cs="宋体"/>
          <w:color w:val="auto"/>
          <w:highlight w:val="none"/>
          <w:lang w:eastAsia="zh-CN"/>
        </w:rPr>
        <w:t>款〔变更的范围〕第（2）项约定，自行实施被取消的工作或转由他人实施的违约责任：</w:t>
      </w:r>
      <w:r>
        <w:rPr>
          <w:rFonts w:hint="eastAsia" w:ascii="宋体" w:hAnsi="宋体" w:cs="宋体"/>
          <w:color w:val="auto"/>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        </w:t>
      </w:r>
      <w:r>
        <w:rPr>
          <w:rFonts w:hint="eastAsia" w:ascii="宋体" w:hAnsi="宋体" w:cs="宋体"/>
          <w:color w:val="auto"/>
          <w:highlight w:val="none"/>
          <w:u w:val="single"/>
          <w:lang w:eastAsia="zh-CN"/>
        </w:rPr>
        <w:t>；</w:t>
      </w:r>
    </w:p>
    <w:p w14:paraId="101EAF7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lang w:eastAsia="zh-CN"/>
        </w:rPr>
        <w:t xml:space="preserve">  造成工期延误的顺延工期，并承担增加的造价及承包人的相应损失费用等；</w:t>
      </w:r>
      <w:r>
        <w:rPr>
          <w:rFonts w:hint="eastAsia" w:ascii="宋体" w:hAnsi="宋体" w:cs="宋体"/>
          <w:highlight w:val="none"/>
          <w:lang w:eastAsia="zh-CN"/>
        </w:rPr>
        <w:t xml:space="preserve"> </w:t>
      </w:r>
    </w:p>
    <w:p w14:paraId="5D05F0F1">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（5）因发包人违反合同约定造成暂停施工的违约责任：</w:t>
      </w:r>
      <w:r>
        <w:rPr>
          <w:rFonts w:hint="eastAsia" w:ascii="宋体" w:hAnsi="宋体" w:cs="宋体"/>
          <w:highlight w:val="none"/>
          <w:u w:val="single"/>
          <w:lang w:eastAsia="zh-CN"/>
        </w:rPr>
        <w:t>造成工期延误的顺延工期，并承担增加的造价及承包人的相应损失费用等。</w:t>
      </w:r>
    </w:p>
    <w:p w14:paraId="42AE257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（6）发包人无正当理由没有在约定期限内发出复工指示，导致承包人无法复工的违约责任：</w:t>
      </w:r>
      <w:r>
        <w:rPr>
          <w:rFonts w:hint="eastAsia" w:ascii="宋体" w:hAnsi="宋体" w:cs="宋体"/>
          <w:highlight w:val="none"/>
          <w:u w:val="single"/>
          <w:lang w:eastAsia="zh-CN"/>
        </w:rPr>
        <w:t xml:space="preserve">  造成工期延误的顺延工期，并承担增加的造价及承包人的相应损失费用等。</w:t>
      </w:r>
    </w:p>
    <w:p w14:paraId="747C5FA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（7）其他：</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0C4CB5E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16.1.3 因发包人违约解除合同</w:t>
      </w:r>
    </w:p>
    <w:p w14:paraId="7FE7484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承包人按16.1.1项〔发包人违约的情形〕约定暂停施工满</w:t>
      </w:r>
      <w:r>
        <w:rPr>
          <w:rFonts w:hint="eastAsia" w:ascii="宋体" w:hAnsi="宋体" w:cs="宋体"/>
          <w:highlight w:val="none"/>
          <w:u w:val="single"/>
          <w:lang w:eastAsia="zh-CN"/>
        </w:rPr>
        <w:t xml:space="preserve">  90  </w:t>
      </w:r>
      <w:r>
        <w:rPr>
          <w:rFonts w:hint="eastAsia" w:ascii="宋体" w:hAnsi="宋体" w:cs="宋体"/>
          <w:highlight w:val="none"/>
          <w:lang w:eastAsia="zh-CN"/>
        </w:rPr>
        <w:t>天后发包人仍不纠正其违约行为并致使合同目的不能实现的，承包人有权解除合同。</w:t>
      </w:r>
    </w:p>
    <w:p w14:paraId="57AE8FE0">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16.2 承包人违约</w:t>
      </w:r>
    </w:p>
    <w:p w14:paraId="260CA20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16.2.1 承包人违约的情形</w:t>
      </w:r>
    </w:p>
    <w:p w14:paraId="58432E7F">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承包人违约的其他情形：</w:t>
      </w:r>
    </w:p>
    <w:p w14:paraId="70C88BD2">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w:t>
      </w:r>
      <w:r>
        <w:rPr>
          <w:rFonts w:hint="eastAsia" w:ascii="宋体" w:hAnsi="宋体" w:cs="宋体"/>
          <w:highlight w:val="none"/>
          <w:u w:val="none"/>
          <w:lang w:eastAsia="zh-CN"/>
        </w:rPr>
        <w:t>）</w:t>
      </w:r>
      <w:r>
        <w:rPr>
          <w:rFonts w:hint="eastAsia" w:ascii="宋体" w:hAnsi="宋体" w:cs="宋体"/>
          <w:highlight w:val="none"/>
          <w:u w:val="single"/>
          <w:lang w:eastAsia="zh-CN"/>
        </w:rPr>
        <w:t>机械设备、施工项目班子未按投标承诺及时到位；</w:t>
      </w:r>
    </w:p>
    <w:p w14:paraId="51AB186C">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（2</w:t>
      </w:r>
      <w:r>
        <w:rPr>
          <w:rFonts w:hint="eastAsia" w:ascii="宋体" w:hAnsi="宋体" w:cs="宋体"/>
          <w:highlight w:val="none"/>
          <w:u w:val="none"/>
          <w:lang w:eastAsia="zh-CN"/>
        </w:rPr>
        <w:t>）</w:t>
      </w:r>
      <w:r>
        <w:rPr>
          <w:rFonts w:hint="eastAsia" w:ascii="宋体" w:hAnsi="宋体" w:cs="宋体"/>
          <w:highlight w:val="none"/>
          <w:u w:val="single"/>
          <w:lang w:eastAsia="zh-CN"/>
        </w:rPr>
        <w:t>本工程在实施过程中，如承包人的施工队伍素质、力量、现场管理班子、现场安全文明施工不符合投标书的承诺，造成现场管理混乱、工程质量和进度达不到投标所承诺的要求；</w:t>
      </w:r>
    </w:p>
    <w:p w14:paraId="6EB27B1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u w:val="none"/>
          <w:lang w:eastAsia="zh-CN"/>
        </w:rPr>
        <w:t>）</w:t>
      </w:r>
      <w:r>
        <w:rPr>
          <w:rFonts w:hint="eastAsia" w:ascii="宋体" w:hAnsi="宋体" w:cs="宋体"/>
          <w:highlight w:val="none"/>
          <w:u w:val="single"/>
          <w:lang w:eastAsia="zh-CN"/>
        </w:rPr>
        <w:t>承包人允许其他人挂靠经营、私自转包</w:t>
      </w:r>
      <w:r>
        <w:rPr>
          <w:rFonts w:hint="eastAsia" w:ascii="宋体" w:hAnsi="宋体" w:cs="宋体"/>
          <w:highlight w:val="none"/>
          <w:lang w:eastAsia="zh-CN"/>
        </w:rPr>
        <w:t>；</w:t>
      </w:r>
    </w:p>
    <w:p w14:paraId="615C09DA">
      <w:pPr>
        <w:spacing w:line="400" w:lineRule="exact"/>
        <w:ind w:firstLine="482" w:firstLineChars="200"/>
        <w:rPr>
          <w:rFonts w:ascii="宋体" w:hAnsi="宋体" w:cs="宋体"/>
          <w:b/>
          <w:bCs/>
          <w:highlight w:val="none"/>
          <w:u w:val="single"/>
          <w:lang w:eastAsia="zh-CN"/>
        </w:rPr>
      </w:pPr>
      <w:r>
        <w:rPr>
          <w:rFonts w:hint="eastAsia" w:ascii="宋体" w:hAnsi="宋体" w:cs="宋体"/>
          <w:b/>
          <w:bCs/>
          <w:highlight w:val="none"/>
          <w:lang w:eastAsia="zh-CN"/>
        </w:rPr>
        <w:t>（4</w:t>
      </w:r>
      <w:r>
        <w:rPr>
          <w:rFonts w:hint="eastAsia" w:ascii="宋体" w:hAnsi="宋体" w:cs="宋体"/>
          <w:b/>
          <w:bCs/>
          <w:highlight w:val="none"/>
          <w:u w:val="none"/>
          <w:lang w:eastAsia="zh-CN"/>
        </w:rPr>
        <w:t>）</w:t>
      </w:r>
      <w:r>
        <w:rPr>
          <w:rFonts w:hint="eastAsia" w:ascii="宋体" w:hAnsi="宋体" w:cs="宋体"/>
          <w:b/>
          <w:bCs/>
          <w:highlight w:val="none"/>
          <w:u w:val="single"/>
          <w:lang w:eastAsia="zh-CN"/>
        </w:rPr>
        <w:t>承包人未达到投标时所承诺的诚信与技术标准。</w:t>
      </w:r>
    </w:p>
    <w:p w14:paraId="64CCA80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16.2.2承包人违约的责任</w:t>
      </w:r>
    </w:p>
    <w:p w14:paraId="41B0C51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承包人违约责任的承担方式和计算方法：</w:t>
      </w:r>
    </w:p>
    <w:p w14:paraId="6A59AB7A">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w:t>
      </w:r>
      <w:r>
        <w:rPr>
          <w:rFonts w:hint="eastAsia" w:ascii="宋体" w:hAnsi="宋体" w:cs="宋体"/>
          <w:highlight w:val="none"/>
          <w:u w:val="single"/>
          <w:lang w:eastAsia="zh-CN"/>
        </w:rPr>
        <w:t>机械设备未按投标承诺到位，每项扣除履约担保金2%；</w:t>
      </w:r>
    </w:p>
    <w:p w14:paraId="585E5DEF">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（2）</w:t>
      </w:r>
      <w:r>
        <w:rPr>
          <w:rFonts w:hint="eastAsia" w:ascii="宋体" w:hAnsi="宋体" w:cs="宋体"/>
          <w:highlight w:val="none"/>
          <w:u w:val="single"/>
          <w:lang w:eastAsia="zh-CN"/>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4C43E87">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（3）</w:t>
      </w:r>
      <w:r>
        <w:rPr>
          <w:rFonts w:hint="eastAsia" w:ascii="宋体" w:hAnsi="宋体" w:cs="宋体"/>
          <w:highlight w:val="none"/>
          <w:u w:val="single"/>
          <w:lang w:eastAsia="zh-CN"/>
        </w:rPr>
        <w:t>发现承包人允许其他人挂靠经营、私自转包，所有履约担保归发包人，同时赔偿发包人损失，并责令退出工地。</w:t>
      </w:r>
    </w:p>
    <w:p w14:paraId="28AB47C7">
      <w:pPr>
        <w:spacing w:line="400" w:lineRule="exact"/>
        <w:ind w:firstLine="480" w:firstLineChars="200"/>
        <w:rPr>
          <w:rFonts w:ascii="宋体" w:hAnsi="宋体" w:cs="宋体"/>
          <w:color w:val="auto"/>
          <w:highlight w:val="none"/>
          <w:u w:val="single"/>
          <w:lang w:eastAsia="zh-CN"/>
        </w:rPr>
      </w:pPr>
      <w:r>
        <w:rPr>
          <w:rFonts w:hint="eastAsia" w:ascii="宋体" w:hAnsi="宋体" w:cs="宋体"/>
          <w:highlight w:val="none"/>
          <w:lang w:eastAsia="zh-CN"/>
        </w:rPr>
        <w:t>（4）</w:t>
      </w:r>
      <w:r>
        <w:rPr>
          <w:rFonts w:hint="eastAsia" w:ascii="宋体" w:hAnsi="宋体" w:cs="宋体"/>
          <w:highlight w:val="none"/>
          <w:u w:val="single"/>
          <w:lang w:eastAsia="zh-CN"/>
        </w:rPr>
        <w:t>未达到投标所承诺的诚信与技术</w:t>
      </w:r>
      <w:r>
        <w:rPr>
          <w:rFonts w:hint="eastAsia" w:ascii="宋体" w:hAnsi="宋体" w:cs="宋体"/>
          <w:color w:val="auto"/>
          <w:highlight w:val="none"/>
          <w:u w:val="single"/>
          <w:lang w:eastAsia="zh-CN"/>
        </w:rPr>
        <w:t>标准，按每一项扣减履约担保金的〔10〕%。</w:t>
      </w:r>
    </w:p>
    <w:p w14:paraId="344209E6">
      <w:pPr>
        <w:spacing w:line="400" w:lineRule="exact"/>
        <w:ind w:firstLine="480" w:firstLineChars="200"/>
        <w:rPr>
          <w:rFonts w:ascii="宋体" w:hAnsi="宋体" w:cs="宋体"/>
          <w:highlight w:val="none"/>
          <w:u w:val="single"/>
          <w:lang w:eastAsia="zh-CN"/>
        </w:rPr>
      </w:pPr>
      <w:r>
        <w:rPr>
          <w:rFonts w:hint="eastAsia" w:ascii="宋体" w:hAnsi="宋体" w:cs="宋体"/>
          <w:color w:val="auto"/>
          <w:highlight w:val="none"/>
          <w:lang w:eastAsia="zh-CN"/>
        </w:rPr>
        <w:t>（5）</w:t>
      </w:r>
      <w:r>
        <w:rPr>
          <w:rFonts w:hint="eastAsia" w:ascii="宋体" w:hAnsi="宋体" w:cs="宋体"/>
          <w:color w:val="auto"/>
          <w:highlight w:val="none"/>
          <w:u w:val="single"/>
          <w:lang w:eastAsia="zh-CN"/>
        </w:rPr>
        <w:t>承包人原因导致的工程延误，工期不予顺延，由</w:t>
      </w:r>
      <w:r>
        <w:rPr>
          <w:rFonts w:hint="eastAsia" w:ascii="宋体" w:hAnsi="宋体" w:cs="宋体"/>
          <w:highlight w:val="none"/>
          <w:u w:val="single"/>
          <w:lang w:eastAsia="zh-CN"/>
        </w:rPr>
        <w:t>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2EE9ACA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（6）</w:t>
      </w:r>
      <w:r>
        <w:rPr>
          <w:rFonts w:hint="eastAsia" w:ascii="宋体" w:hAnsi="宋体" w:cs="宋体"/>
          <w:highlight w:val="none"/>
          <w:u w:val="single"/>
          <w:lang w:eastAsia="zh-CN"/>
        </w:rPr>
        <w:t>承包人无法继续履行、明确表示不履行或实质上已停止履行合同，发包人可通知承包人全部解除合同，所有履约担保归发包人，同时赔偿发包人损失。</w:t>
      </w:r>
    </w:p>
    <w:p w14:paraId="3518A8D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16.2.3 因承包人违约解除合同</w:t>
      </w:r>
      <w:r>
        <w:rPr>
          <w:rFonts w:hint="eastAsia" w:ascii="宋体" w:hAnsi="宋体" w:cs="宋体"/>
          <w:highlight w:val="none"/>
          <w:lang w:eastAsia="zh-CN"/>
        </w:rPr>
        <w:tab/>
      </w:r>
    </w:p>
    <w:p w14:paraId="5B725718">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关于承包人违约解除合同的特别约定：</w:t>
      </w:r>
      <w:r>
        <w:rPr>
          <w:rFonts w:hint="eastAsia" w:ascii="宋体" w:hAnsi="宋体" w:cs="宋体"/>
          <w:highlight w:val="none"/>
          <w:u w:val="single"/>
          <w:lang w:eastAsia="zh-CN"/>
        </w:rPr>
        <w:t xml:space="preserve">  </w:t>
      </w:r>
      <w:r>
        <w:rPr>
          <w:rFonts w:hint="eastAsia" w:ascii="宋体" w:hAnsi="宋体" w:cs="宋体"/>
          <w:b/>
          <w:bCs/>
          <w:highlight w:val="none"/>
          <w:u w:val="single"/>
          <w:lang w:eastAsia="zh-CN"/>
        </w:rPr>
        <w:t>如符合16.2.1（4）条款，在发包人要求改正期限30天拒不改正，发包人有权解除合同</w:t>
      </w:r>
      <w:r>
        <w:rPr>
          <w:rFonts w:hint="eastAsia" w:ascii="宋体" w:hAnsi="宋体" w:cs="宋体"/>
          <w:highlight w:val="none"/>
          <w:u w:val="single"/>
          <w:lang w:eastAsia="zh-CN"/>
        </w:rPr>
        <w:t xml:space="preserve"> 。</w:t>
      </w:r>
    </w:p>
    <w:p w14:paraId="1FCD5BEE">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发包人继续使用承包人在施工现场的材料、设备、临时工程、承包人文件和由承包人或以其名义编制的其他文件的费用承担方式：</w:t>
      </w:r>
      <w:r>
        <w:rPr>
          <w:rFonts w:hint="eastAsia" w:ascii="宋体" w:hAnsi="宋体" w:cs="宋体"/>
          <w:highlight w:val="none"/>
          <w:u w:val="single"/>
          <w:lang w:eastAsia="zh-CN"/>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lang w:eastAsia="zh-CN"/>
        </w:rPr>
        <w:t>。</w:t>
      </w:r>
    </w:p>
    <w:p w14:paraId="561094A6">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16.2.4 因承包人违约解除合同后的处理：</w:t>
      </w:r>
      <w:r>
        <w:rPr>
          <w:rFonts w:hint="eastAsia" w:ascii="宋体" w:hAnsi="宋体" w:cs="宋体"/>
          <w:highlight w:val="none"/>
          <w:u w:val="single"/>
          <w:lang w:eastAsia="zh-CN"/>
        </w:rPr>
        <w:t xml:space="preserve">         /          。</w:t>
      </w:r>
    </w:p>
    <w:p w14:paraId="29905ABF">
      <w:pPr>
        <w:spacing w:line="400" w:lineRule="exact"/>
        <w:ind w:firstLine="480" w:firstLineChars="200"/>
        <w:rPr>
          <w:rFonts w:ascii="宋体" w:hAnsi="宋体" w:eastAsia="宋体" w:cs="宋体"/>
          <w:sz w:val="24"/>
          <w:szCs w:val="24"/>
          <w:highlight w:val="none"/>
          <w:lang w:eastAsia="zh-CN"/>
        </w:rPr>
      </w:pPr>
      <w:bookmarkStart w:id="658" w:name="_Toc351203649"/>
      <w:r>
        <w:rPr>
          <w:rFonts w:hint="eastAsia" w:ascii="宋体" w:hAnsi="宋体" w:eastAsia="宋体" w:cs="宋体"/>
          <w:sz w:val="24"/>
          <w:szCs w:val="24"/>
          <w:highlight w:val="none"/>
          <w:lang w:eastAsia="zh-CN"/>
        </w:rPr>
        <w:t>17. 不可抗力</w:t>
      </w:r>
      <w:bookmarkEnd w:id="658"/>
      <w:r>
        <w:rPr>
          <w:rFonts w:hint="eastAsia" w:ascii="宋体" w:hAnsi="宋体" w:eastAsia="宋体" w:cs="宋体"/>
          <w:sz w:val="24"/>
          <w:szCs w:val="24"/>
          <w:highlight w:val="none"/>
          <w:lang w:eastAsia="zh-CN"/>
        </w:rPr>
        <w:t xml:space="preserve"> </w:t>
      </w:r>
      <w:bookmarkEnd w:id="656"/>
    </w:p>
    <w:p w14:paraId="1E01C4E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17.1 不可抗力的确认</w:t>
      </w:r>
    </w:p>
    <w:p w14:paraId="66CAAD0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除通用合同条款约定的不可抗力事件之外，视为不可抗力的其他情形：</w:t>
      </w:r>
      <w:r>
        <w:rPr>
          <w:rFonts w:hint="eastAsia" w:ascii="宋体" w:hAnsi="宋体" w:eastAsia="宋体" w:cs="宋体"/>
          <w:highlight w:val="none"/>
          <w:u w:val="single"/>
          <w:lang w:eastAsia="zh-CN"/>
        </w:rPr>
        <w:t>由于工程所在地为台风多发地区，承包人应根据当地的气候条件,在施工组织设计中充分考虑台风对工期的影响，发包人对市级防汛部门发布的II级及以上防台应急响应启动所造成的工期影响可予延长，但不增加费用。</w:t>
      </w:r>
    </w:p>
    <w:p w14:paraId="5E0711C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17.2 不可抗力的通知</w:t>
      </w:r>
    </w:p>
    <w:p w14:paraId="6E8C2640">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B4C5045">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17.3不可抗力后果的承担：</w:t>
      </w:r>
      <w:r>
        <w:rPr>
          <w:rFonts w:hint="eastAsia" w:ascii="宋体" w:hAnsi="宋体" w:cs="宋体"/>
          <w:highlight w:val="none"/>
          <w:u w:val="single"/>
          <w:lang w:eastAsia="zh-CN"/>
        </w:rPr>
        <w:t>按通用条款。</w:t>
      </w:r>
    </w:p>
    <w:p w14:paraId="3813066C">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17.4 因不可抗力解除合同</w:t>
      </w:r>
    </w:p>
    <w:p w14:paraId="64C2A0E5">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合同解除后，发包人应在商定或确定发包人应支付款项后</w:t>
      </w:r>
      <w:r>
        <w:rPr>
          <w:rFonts w:hint="eastAsia" w:ascii="宋体" w:hAnsi="宋体" w:cs="宋体"/>
          <w:highlight w:val="none"/>
          <w:u w:val="single"/>
          <w:lang w:eastAsia="zh-CN"/>
        </w:rPr>
        <w:t xml:space="preserve">  60 </w:t>
      </w:r>
      <w:r>
        <w:rPr>
          <w:rFonts w:hint="eastAsia" w:ascii="宋体" w:hAnsi="宋体" w:cs="宋体"/>
          <w:highlight w:val="none"/>
          <w:lang w:eastAsia="zh-CN"/>
        </w:rPr>
        <w:t>天内完成款项的支付。</w:t>
      </w:r>
    </w:p>
    <w:p w14:paraId="50CD247E">
      <w:pPr>
        <w:autoSpaceDE/>
        <w:autoSpaceDN/>
        <w:adjustRightInd/>
        <w:spacing w:line="400" w:lineRule="exact"/>
        <w:ind w:firstLine="480" w:firstLineChars="200"/>
        <w:rPr>
          <w:rFonts w:ascii="宋体" w:hAnsi="宋体" w:eastAsia="宋体" w:cs="宋体"/>
          <w:sz w:val="24"/>
          <w:szCs w:val="24"/>
          <w:highlight w:val="none"/>
          <w:lang w:eastAsia="zh-CN"/>
        </w:rPr>
      </w:pPr>
      <w:bookmarkStart w:id="659" w:name="_Toc351203650"/>
      <w:r>
        <w:rPr>
          <w:rFonts w:hint="eastAsia" w:ascii="宋体" w:hAnsi="宋体" w:eastAsia="宋体" w:cs="宋体"/>
          <w:sz w:val="24"/>
          <w:szCs w:val="24"/>
          <w:highlight w:val="none"/>
          <w:lang w:eastAsia="zh-CN"/>
        </w:rPr>
        <w:t>18. 保险</w:t>
      </w:r>
      <w:bookmarkEnd w:id="659"/>
    </w:p>
    <w:bookmarkEnd w:id="657"/>
    <w:p w14:paraId="7224BE78">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18.1 工程保险</w:t>
      </w:r>
    </w:p>
    <w:p w14:paraId="25DADE6E">
      <w:pPr>
        <w:autoSpaceDE/>
        <w:autoSpaceDN/>
        <w:adjustRightInd/>
        <w:spacing w:line="400" w:lineRule="exact"/>
        <w:ind w:firstLine="480" w:firstLineChars="200"/>
        <w:rPr>
          <w:rFonts w:hint="eastAsia" w:ascii="宋体" w:hAnsi="宋体" w:eastAsia="宋体" w:cs="宋体"/>
          <w:highlight w:val="none"/>
          <w:u w:val="single"/>
          <w:lang w:eastAsia="zh-CN"/>
        </w:rPr>
      </w:pPr>
      <w:r>
        <w:rPr>
          <w:rFonts w:hint="eastAsia" w:ascii="宋体" w:hAnsi="宋体" w:eastAsia="宋体" w:cs="宋体"/>
          <w:highlight w:val="none"/>
          <w:u w:val="single"/>
          <w:lang w:val="en-US" w:eastAsia="zh-CN"/>
        </w:rPr>
        <w:t>18.1.1</w:t>
      </w:r>
      <w:r>
        <w:rPr>
          <w:rFonts w:hint="eastAsia" w:ascii="宋体" w:hAnsi="宋体" w:eastAsia="宋体" w:cs="宋体"/>
          <w:highlight w:val="none"/>
          <w:u w:val="single"/>
          <w:lang w:eastAsia="zh-CN"/>
        </w:rPr>
        <w:t>建筑工程一切险和（或）安装工程一切险投保人：承包人以发包人和承包人的共同名义投保，投保前须将投保保险公司报发包人同意；</w:t>
      </w:r>
    </w:p>
    <w:p w14:paraId="21904A7D">
      <w:pPr>
        <w:autoSpaceDE/>
        <w:autoSpaceDN/>
        <w:adjustRightInd/>
        <w:spacing w:line="400" w:lineRule="exact"/>
        <w:ind w:firstLine="480" w:firstLineChars="200"/>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t>投保内容：为本合同工程的永久工程、临时工程和设备及已运至施工工地用于永久工程的材料和设备；</w:t>
      </w:r>
    </w:p>
    <w:p w14:paraId="6292E7D2">
      <w:pPr>
        <w:autoSpaceDE/>
        <w:autoSpaceDN/>
        <w:adjustRightInd/>
        <w:spacing w:line="400" w:lineRule="exact"/>
        <w:ind w:firstLine="480" w:firstLineChars="200"/>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t>保险金额、保险费率和保险期限：保险金额按投保内容自行考虑报价，保险费率不低于3‰，保险期限为开工日起直至本合同工程完工验收通过日止。</w:t>
      </w:r>
    </w:p>
    <w:p w14:paraId="5321C107">
      <w:pPr>
        <w:autoSpaceDE/>
        <w:autoSpaceDN/>
        <w:adjustRightInd/>
        <w:spacing w:line="400" w:lineRule="exact"/>
        <w:ind w:firstLine="480" w:firstLineChars="200"/>
        <w:rPr>
          <w:rFonts w:hint="eastAsia" w:ascii="宋体" w:hAnsi="宋体" w:eastAsia="宋体" w:cs="宋体"/>
          <w:highlight w:val="none"/>
          <w:u w:val="single"/>
          <w:lang w:eastAsia="zh-CN"/>
        </w:rPr>
      </w:pPr>
      <w:r>
        <w:rPr>
          <w:rFonts w:hint="eastAsia" w:ascii="宋体" w:hAnsi="宋体" w:eastAsia="宋体" w:cs="宋体"/>
          <w:highlight w:val="none"/>
          <w:u w:val="single"/>
          <w:lang w:eastAsia="zh-CN"/>
        </w:rPr>
        <w:t>发包人在接到保单后，将按照保险单的费用直接向承包人支付（最高不超过投标报价）。</w:t>
      </w:r>
    </w:p>
    <w:p w14:paraId="35F513F6">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18.3 其他保险</w:t>
      </w:r>
    </w:p>
    <w:p w14:paraId="71FE3855">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18.3.1</w:t>
      </w:r>
      <w:r>
        <w:rPr>
          <w:rFonts w:hint="eastAsia" w:ascii="宋体" w:hAnsi="宋体" w:cs="宋体"/>
          <w:highlight w:val="none"/>
          <w:u w:val="single"/>
          <w:lang w:eastAsia="zh-CN"/>
        </w:rPr>
        <w:t>第三者责任险</w:t>
      </w:r>
    </w:p>
    <w:p w14:paraId="58DCE1A0">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第三者责任险保险费率：由承包人与保险人协商确定；</w:t>
      </w:r>
    </w:p>
    <w:p w14:paraId="1F4879A1">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第三者责任险保险金额：最低投保额500万／年，事故次数不限（不计免赔额）；</w:t>
      </w:r>
    </w:p>
    <w:p w14:paraId="40F4ABE0">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18.3.2</w:t>
      </w:r>
      <w:r>
        <w:rPr>
          <w:rFonts w:hint="eastAsia" w:ascii="宋体" w:hAnsi="宋体" w:cs="宋体"/>
          <w:highlight w:val="none"/>
          <w:u w:val="single"/>
          <w:lang w:eastAsia="zh-CN"/>
        </w:rPr>
        <w:t>其它保险</w:t>
      </w:r>
    </w:p>
    <w:p w14:paraId="2C93A1BC">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需要投保的其它内容：</w:t>
      </w:r>
      <w:r>
        <w:rPr>
          <w:rFonts w:hint="eastAsia" w:ascii="宋体" w:hAnsi="宋体" w:cs="宋体"/>
          <w:color w:val="auto"/>
          <w:highlight w:val="none"/>
          <w:u w:val="single"/>
        </w:rPr>
        <w:t>安全生产责任险</w:t>
      </w:r>
      <w:r>
        <w:rPr>
          <w:rFonts w:hint="eastAsia" w:ascii="宋体" w:hAnsi="宋体" w:cs="宋体"/>
          <w:color w:val="auto"/>
          <w:highlight w:val="none"/>
          <w:u w:val="single"/>
          <w:lang w:eastAsia="zh-CN"/>
        </w:rPr>
        <w:t>、</w:t>
      </w:r>
      <w:r>
        <w:rPr>
          <w:rFonts w:hint="eastAsia" w:ascii="宋体" w:hAnsi="宋体" w:cs="宋体"/>
          <w:highlight w:val="none"/>
          <w:u w:val="single"/>
          <w:lang w:eastAsia="zh-CN"/>
        </w:rPr>
        <w:t>农民工工伤保险和意外伤害险，并将投保证明材料及时报发包人（监理人）；</w:t>
      </w:r>
    </w:p>
    <w:p w14:paraId="11813222">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保险金额、保险费率和保险期限：由承包人与保险人协商确定，保险期限：开工日起直至本合同工程完工验收通过日止。</w:t>
      </w:r>
    </w:p>
    <w:p w14:paraId="39037EB0">
      <w:pPr>
        <w:autoSpaceDE/>
        <w:autoSpaceDN/>
        <w:adjustRightInd/>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18.7 通知义务</w:t>
      </w:r>
    </w:p>
    <w:p w14:paraId="6E634967">
      <w:pPr>
        <w:autoSpaceDE/>
        <w:autoSpaceDN/>
        <w:adjustRightInd/>
        <w:spacing w:line="400" w:lineRule="exact"/>
        <w:ind w:firstLine="480" w:firstLineChars="200"/>
        <w:rPr>
          <w:rFonts w:hint="eastAsia" w:ascii="宋体" w:hAnsi="宋体" w:cs="宋体"/>
          <w:highlight w:val="none"/>
          <w:lang w:eastAsia="zh-CN"/>
        </w:rPr>
      </w:pPr>
      <w:r>
        <w:rPr>
          <w:rFonts w:hint="eastAsia" w:ascii="宋体" w:hAnsi="宋体" w:cs="宋体"/>
          <w:highlight w:val="none"/>
          <w:lang w:eastAsia="zh-CN"/>
        </w:rPr>
        <w:t>关于变更保险合同时的通知义务的约定：</w:t>
      </w:r>
      <w:r>
        <w:rPr>
          <w:rFonts w:hint="eastAsia" w:ascii="宋体" w:hAnsi="宋体" w:cs="宋体"/>
          <w:highlight w:val="none"/>
          <w:u w:val="single"/>
          <w:lang w:eastAsia="zh-CN"/>
        </w:rPr>
        <w:t xml:space="preserve">  按通用合同条款规定执行     </w:t>
      </w:r>
      <w:r>
        <w:rPr>
          <w:rFonts w:hint="eastAsia" w:ascii="宋体" w:hAnsi="宋体" w:cs="宋体"/>
          <w:highlight w:val="none"/>
          <w:lang w:eastAsia="zh-CN"/>
        </w:rPr>
        <w:t>。</w:t>
      </w:r>
    </w:p>
    <w:p w14:paraId="2007E969">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18.8</w:t>
      </w:r>
      <w:r>
        <w:rPr>
          <w:rFonts w:hint="eastAsia" w:ascii="宋体" w:hAnsi="宋体" w:cs="宋体"/>
          <w:highlight w:val="none"/>
          <w:u w:val="single"/>
          <w:lang w:eastAsia="zh-CN"/>
        </w:rPr>
        <w:t xml:space="preserve"> 对各项保险的一般要求</w:t>
      </w:r>
    </w:p>
    <w:p w14:paraId="2E7E9A97">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18.8.1</w:t>
      </w:r>
      <w:r>
        <w:rPr>
          <w:rFonts w:hint="eastAsia" w:ascii="宋体" w:hAnsi="宋体" w:cs="宋体"/>
          <w:highlight w:val="none"/>
          <w:u w:val="single"/>
          <w:lang w:eastAsia="zh-CN"/>
        </w:rPr>
        <w:t xml:space="preserve"> 保险凭证</w:t>
      </w:r>
    </w:p>
    <w:p w14:paraId="2C6029EC">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承包人提交保险凭证的期限：合同签订后14天内。</w:t>
      </w:r>
    </w:p>
    <w:p w14:paraId="429F5376">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val="en-US" w:eastAsia="zh-CN"/>
        </w:rPr>
        <w:t>18.8.2</w:t>
      </w:r>
      <w:r>
        <w:rPr>
          <w:rFonts w:hint="eastAsia" w:ascii="宋体" w:hAnsi="宋体" w:cs="宋体"/>
          <w:highlight w:val="none"/>
          <w:u w:val="single"/>
          <w:lang w:eastAsia="zh-CN"/>
        </w:rPr>
        <w:t xml:space="preserve"> 保险金不足的补偿</w:t>
      </w:r>
    </w:p>
    <w:p w14:paraId="57A5F5FB">
      <w:pPr>
        <w:autoSpaceDE/>
        <w:autoSpaceDN/>
        <w:adjustRightInd/>
        <w:spacing w:line="400" w:lineRule="exact"/>
        <w:ind w:firstLine="480" w:firstLineChars="200"/>
        <w:rPr>
          <w:rFonts w:hint="eastAsia" w:ascii="宋体" w:hAnsi="宋体" w:cs="宋体"/>
          <w:highlight w:val="none"/>
          <w:u w:val="single"/>
          <w:lang w:eastAsia="zh-CN"/>
        </w:rPr>
      </w:pPr>
      <w:r>
        <w:rPr>
          <w:rFonts w:hint="eastAsia" w:ascii="宋体" w:hAnsi="宋体" w:cs="宋体"/>
          <w:highlight w:val="none"/>
          <w:u w:val="single"/>
          <w:lang w:eastAsia="zh-CN"/>
        </w:rPr>
        <w:t>承包人负责补偿的范围与金额：免赔额部分及保险金不足的补偿均由承包人负责；</w:t>
      </w:r>
    </w:p>
    <w:p w14:paraId="7732FCB1">
      <w:pPr>
        <w:autoSpaceDE/>
        <w:autoSpaceDN/>
        <w:adjustRightInd/>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发包人负责补偿的范围与金额：由于本工程一切保险均由承包人负责投保，其费用均列入报价，故发包人不承担保险金不足的补偿。</w:t>
      </w:r>
    </w:p>
    <w:bookmarkEnd w:id="633"/>
    <w:bookmarkEnd w:id="634"/>
    <w:bookmarkEnd w:id="635"/>
    <w:bookmarkEnd w:id="636"/>
    <w:bookmarkEnd w:id="637"/>
    <w:bookmarkEnd w:id="638"/>
    <w:bookmarkEnd w:id="639"/>
    <w:bookmarkEnd w:id="640"/>
    <w:bookmarkEnd w:id="641"/>
    <w:bookmarkEnd w:id="642"/>
    <w:bookmarkEnd w:id="643"/>
    <w:bookmarkEnd w:id="644"/>
    <w:p w14:paraId="636B2C24">
      <w:pPr>
        <w:spacing w:line="400" w:lineRule="exact"/>
        <w:ind w:firstLine="480" w:firstLineChars="200"/>
        <w:rPr>
          <w:rFonts w:ascii="宋体" w:hAnsi="宋体" w:eastAsia="宋体" w:cs="宋体"/>
          <w:sz w:val="24"/>
          <w:szCs w:val="24"/>
          <w:highlight w:val="none"/>
          <w:lang w:eastAsia="zh-CN"/>
        </w:rPr>
      </w:pPr>
      <w:bookmarkStart w:id="660" w:name="_Toc351203651"/>
      <w:r>
        <w:rPr>
          <w:rFonts w:hint="eastAsia" w:ascii="宋体" w:hAnsi="宋体" w:eastAsia="宋体" w:cs="宋体"/>
          <w:sz w:val="24"/>
          <w:szCs w:val="24"/>
          <w:highlight w:val="none"/>
          <w:lang w:eastAsia="zh-CN"/>
        </w:rPr>
        <w:t>20. 争议解决</w:t>
      </w:r>
      <w:bookmarkEnd w:id="660"/>
    </w:p>
    <w:bookmarkEnd w:id="645"/>
    <w:bookmarkEnd w:id="646"/>
    <w:bookmarkEnd w:id="647"/>
    <w:bookmarkEnd w:id="648"/>
    <w:bookmarkEnd w:id="649"/>
    <w:bookmarkEnd w:id="650"/>
    <w:bookmarkEnd w:id="651"/>
    <w:bookmarkEnd w:id="652"/>
    <w:bookmarkEnd w:id="653"/>
    <w:bookmarkEnd w:id="654"/>
    <w:p w14:paraId="705A5EF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20.3 争议评审</w:t>
      </w:r>
    </w:p>
    <w:p w14:paraId="6BEA319D">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合同当事人是否同意将工程争议提交争议评审小组决定：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185A7F9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20.3.1 争议评审小组的确定</w:t>
      </w:r>
    </w:p>
    <w:p w14:paraId="47C76AF5">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争议评审小组成员的确定：</w:t>
      </w:r>
      <w:r>
        <w:rPr>
          <w:rFonts w:hint="eastAsia" w:ascii="宋体" w:hAnsi="宋体" w:cs="宋体"/>
          <w:highlight w:val="none"/>
          <w:u w:val="single"/>
          <w:lang w:eastAsia="zh-CN"/>
        </w:rPr>
        <w:t xml:space="preserve">   提交争议评审时再选定 </w:t>
      </w:r>
      <w:r>
        <w:rPr>
          <w:rFonts w:hint="eastAsia" w:ascii="宋体" w:hAnsi="宋体" w:cs="宋体"/>
          <w:highlight w:val="none"/>
          <w:lang w:eastAsia="zh-CN"/>
        </w:rPr>
        <w:t>。</w:t>
      </w:r>
    </w:p>
    <w:p w14:paraId="7BD3CEDC">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选定争议评审员的期限：</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54309065">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争议评审小组成员的报酬承担方式：</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4A6D1484">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其他事项的约定：</w:t>
      </w:r>
      <w:r>
        <w:rPr>
          <w:rFonts w:hint="eastAsia" w:ascii="宋体" w:hAnsi="宋体" w:cs="宋体"/>
          <w:highlight w:val="none"/>
          <w:u w:val="single"/>
          <w:lang w:eastAsia="zh-CN"/>
        </w:rPr>
        <w:t xml:space="preserve">                   /                  </w:t>
      </w:r>
      <w:r>
        <w:rPr>
          <w:rFonts w:hint="eastAsia" w:ascii="宋体" w:hAnsi="宋体" w:cs="宋体"/>
          <w:highlight w:val="none"/>
          <w:lang w:eastAsia="zh-CN"/>
        </w:rPr>
        <w:t>。</w:t>
      </w:r>
    </w:p>
    <w:p w14:paraId="2003F842">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20.3.2 争议评审小组的决定</w:t>
      </w:r>
    </w:p>
    <w:p w14:paraId="5629B8C7">
      <w:pPr>
        <w:spacing w:line="400" w:lineRule="exact"/>
        <w:ind w:firstLine="480" w:firstLineChars="200"/>
        <w:rPr>
          <w:rFonts w:ascii="宋体" w:hAnsi="宋体" w:cs="宋体"/>
          <w:highlight w:val="none"/>
          <w:u w:val="single"/>
          <w:lang w:eastAsia="zh-CN"/>
        </w:rPr>
      </w:pPr>
      <w:r>
        <w:rPr>
          <w:rFonts w:hint="eastAsia" w:ascii="宋体" w:hAnsi="宋体" w:cs="宋体"/>
          <w:highlight w:val="none"/>
          <w:lang w:eastAsia="zh-CN"/>
        </w:rPr>
        <w:t>合同当事人关于本事项的约定</w:t>
      </w:r>
      <w:r>
        <w:rPr>
          <w:rFonts w:hint="eastAsia" w:ascii="宋体" w:hAnsi="宋体" w:cs="宋体"/>
          <w:highlight w:val="none"/>
          <w:lang w:eastAsia="zh-CN"/>
        </w:rPr>
        <w:t>：</w:t>
      </w:r>
      <w:r>
        <w:rPr>
          <w:rFonts w:hint="eastAsia" w:ascii="宋体" w:hAnsi="宋体" w:cs="宋体"/>
          <w:highlight w:val="none"/>
          <w:u w:val="single"/>
          <w:lang w:eastAsia="zh-CN"/>
        </w:rPr>
        <w:t xml:space="preserve">  按通用合同条款规定执行。</w:t>
      </w:r>
    </w:p>
    <w:p w14:paraId="6F19BFA2">
      <w:pPr>
        <w:spacing w:line="400" w:lineRule="exact"/>
        <w:ind w:firstLine="480" w:firstLineChars="200"/>
        <w:rPr>
          <w:rFonts w:ascii="宋体" w:hAnsi="宋体" w:cs="宋体"/>
          <w:highlight w:val="none"/>
          <w:u w:val="single"/>
          <w:lang w:eastAsia="zh-CN"/>
        </w:rPr>
      </w:pPr>
      <w:r>
        <w:rPr>
          <w:rFonts w:hint="eastAsia" w:ascii="宋体" w:hAnsi="宋体" w:cs="宋体"/>
          <w:highlight w:val="none"/>
          <w:u w:val="single"/>
          <w:lang w:eastAsia="zh-CN"/>
        </w:rPr>
        <w:t>20.3.3 争议评审小组决定的效力：按合同通用条款规定执行。</w:t>
      </w:r>
    </w:p>
    <w:p w14:paraId="3ECC0EE3">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20.4仲裁或诉讼</w:t>
      </w:r>
    </w:p>
    <w:p w14:paraId="320BB5F6">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因合同及合同有关事项发生的争议，按下列第</w:t>
      </w:r>
      <w:r>
        <w:rPr>
          <w:rFonts w:hint="eastAsia" w:ascii="宋体" w:hAnsi="宋体" w:cs="宋体"/>
          <w:highlight w:val="none"/>
          <w:u w:val="single"/>
          <w:lang w:eastAsia="zh-CN"/>
        </w:rPr>
        <w:t xml:space="preserve"> （2） </w:t>
      </w:r>
      <w:r>
        <w:rPr>
          <w:rFonts w:hint="eastAsia" w:ascii="宋体" w:hAnsi="宋体" w:cs="宋体"/>
          <w:highlight w:val="none"/>
          <w:lang w:eastAsia="zh-CN"/>
        </w:rPr>
        <w:t>种方式解决：</w:t>
      </w:r>
    </w:p>
    <w:p w14:paraId="1CCBC7BA">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（1）向</w:t>
      </w:r>
      <w:r>
        <w:rPr>
          <w:rFonts w:hint="eastAsia" w:ascii="宋体" w:hAnsi="宋体" w:cs="宋体"/>
          <w:highlight w:val="none"/>
          <w:u w:val="single"/>
          <w:lang w:eastAsia="zh-CN"/>
        </w:rPr>
        <w:t xml:space="preserve">  台州 </w:t>
      </w:r>
      <w:r>
        <w:rPr>
          <w:rFonts w:hint="eastAsia" w:ascii="宋体" w:hAnsi="宋体" w:cs="宋体"/>
          <w:highlight w:val="none"/>
          <w:lang w:eastAsia="zh-CN"/>
        </w:rPr>
        <w:t>仲裁委员会申请仲裁；</w:t>
      </w:r>
    </w:p>
    <w:p w14:paraId="3FC913AB">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（2）向</w:t>
      </w:r>
      <w:r>
        <w:rPr>
          <w:rFonts w:hint="eastAsia" w:ascii="宋体" w:hAnsi="宋体" w:cs="宋体"/>
          <w:highlight w:val="none"/>
          <w:u w:val="single"/>
          <w:lang w:eastAsia="zh-CN"/>
        </w:rPr>
        <w:t xml:space="preserve"> 三门县 </w:t>
      </w:r>
      <w:r>
        <w:rPr>
          <w:rFonts w:hint="eastAsia" w:ascii="宋体" w:hAnsi="宋体" w:cs="宋体"/>
          <w:highlight w:val="none"/>
          <w:lang w:eastAsia="zh-CN"/>
        </w:rPr>
        <w:t>人民法院起诉。</w:t>
      </w:r>
    </w:p>
    <w:p w14:paraId="6CA3F716">
      <w:pPr>
        <w:spacing w:line="400" w:lineRule="exact"/>
        <w:rPr>
          <w:rFonts w:ascii="宋体" w:hAnsi="宋体" w:cs="宋体"/>
          <w:highlight w:val="none"/>
          <w:lang w:eastAsia="zh-CN"/>
        </w:rPr>
      </w:pPr>
      <w:r>
        <w:rPr>
          <w:rFonts w:hint="eastAsia" w:ascii="宋体" w:hAnsi="宋体" w:cs="宋体"/>
          <w:highlight w:val="none"/>
          <w:lang w:eastAsia="zh-CN"/>
        </w:rPr>
        <w:t>发包人(公章)：</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承包人(公章)：</w:t>
      </w:r>
      <w:r>
        <w:rPr>
          <w:rFonts w:hint="eastAsia" w:ascii="宋体" w:hAnsi="宋体" w:cs="宋体"/>
          <w:highlight w:val="none"/>
          <w:u w:val="single"/>
          <w:lang w:eastAsia="zh-CN"/>
        </w:rPr>
        <w:t xml:space="preserve">                           </w:t>
      </w:r>
    </w:p>
    <w:p w14:paraId="219CAF50">
      <w:pPr>
        <w:spacing w:line="400" w:lineRule="exact"/>
        <w:rPr>
          <w:rFonts w:ascii="宋体" w:hAnsi="宋体" w:cs="宋体"/>
          <w:highlight w:val="none"/>
          <w:lang w:eastAsia="zh-CN"/>
        </w:rPr>
      </w:pPr>
      <w:r>
        <w:rPr>
          <w:rFonts w:hint="eastAsia" w:ascii="宋体" w:hAnsi="宋体" w:cs="宋体"/>
          <w:highlight w:val="none"/>
          <w:lang w:eastAsia="zh-CN"/>
        </w:rPr>
        <w:t>地  址：</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地  址：</w:t>
      </w:r>
      <w:r>
        <w:rPr>
          <w:rFonts w:hint="eastAsia" w:ascii="宋体" w:hAnsi="宋体" w:cs="宋体"/>
          <w:highlight w:val="none"/>
          <w:u w:val="single"/>
          <w:lang w:eastAsia="zh-CN"/>
        </w:rPr>
        <w:t xml:space="preserve">                                </w:t>
      </w:r>
    </w:p>
    <w:p w14:paraId="187C3AA0">
      <w:pPr>
        <w:spacing w:line="400" w:lineRule="exact"/>
        <w:rPr>
          <w:rFonts w:ascii="宋体" w:hAnsi="宋体" w:cs="宋体"/>
          <w:highlight w:val="none"/>
          <w:lang w:eastAsia="zh-CN"/>
        </w:rPr>
      </w:pPr>
      <w:r>
        <w:rPr>
          <w:rFonts w:hint="eastAsia" w:ascii="宋体" w:hAnsi="宋体" w:cs="宋体"/>
          <w:highlight w:val="none"/>
          <w:lang w:eastAsia="zh-CN"/>
        </w:rPr>
        <w:t>法定代表人(签字)：</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法定代表人(签字)：</w:t>
      </w:r>
      <w:r>
        <w:rPr>
          <w:rFonts w:hint="eastAsia" w:ascii="宋体" w:hAnsi="宋体" w:cs="宋体"/>
          <w:highlight w:val="none"/>
          <w:u w:val="single"/>
          <w:lang w:eastAsia="zh-CN"/>
        </w:rPr>
        <w:t xml:space="preserve">                       </w:t>
      </w:r>
    </w:p>
    <w:p w14:paraId="5C1694CA">
      <w:pPr>
        <w:spacing w:line="400" w:lineRule="exact"/>
        <w:rPr>
          <w:rFonts w:ascii="宋体" w:hAnsi="宋体" w:cs="宋体"/>
          <w:highlight w:val="none"/>
          <w:lang w:eastAsia="zh-CN"/>
        </w:rPr>
      </w:pPr>
      <w:r>
        <w:rPr>
          <w:rFonts w:hint="eastAsia" w:ascii="宋体" w:hAnsi="宋体" w:cs="宋体"/>
          <w:highlight w:val="none"/>
          <w:lang w:eastAsia="zh-CN"/>
        </w:rPr>
        <w:t>委托代理人(签字)：</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委托代理人(签字)：</w:t>
      </w:r>
      <w:r>
        <w:rPr>
          <w:rFonts w:hint="eastAsia" w:ascii="宋体" w:hAnsi="宋体" w:cs="宋体"/>
          <w:highlight w:val="none"/>
          <w:u w:val="single"/>
          <w:lang w:eastAsia="zh-CN"/>
        </w:rPr>
        <w:t xml:space="preserve">                       </w:t>
      </w:r>
    </w:p>
    <w:p w14:paraId="1347EC2B">
      <w:pPr>
        <w:spacing w:line="400" w:lineRule="exact"/>
        <w:rPr>
          <w:rFonts w:ascii="宋体" w:hAnsi="宋体" w:cs="宋体"/>
          <w:highlight w:val="none"/>
          <w:lang w:eastAsia="zh-CN"/>
        </w:rPr>
      </w:pPr>
      <w:r>
        <w:rPr>
          <w:rFonts w:hint="eastAsia" w:ascii="宋体" w:hAnsi="宋体" w:cs="宋体"/>
          <w:highlight w:val="none"/>
          <w:lang w:eastAsia="zh-CN"/>
        </w:rPr>
        <w:t>电  话：</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电  话：</w:t>
      </w:r>
      <w:r>
        <w:rPr>
          <w:rFonts w:hint="eastAsia" w:ascii="宋体" w:hAnsi="宋体" w:cs="宋体"/>
          <w:highlight w:val="none"/>
          <w:u w:val="single"/>
          <w:lang w:eastAsia="zh-CN"/>
        </w:rPr>
        <w:t xml:space="preserve">                                 </w:t>
      </w:r>
    </w:p>
    <w:p w14:paraId="2F94D916">
      <w:pPr>
        <w:spacing w:line="400" w:lineRule="exact"/>
        <w:rPr>
          <w:rFonts w:ascii="宋体" w:hAnsi="宋体" w:cs="宋体"/>
          <w:highlight w:val="none"/>
          <w:u w:val="single"/>
          <w:lang w:eastAsia="zh-CN"/>
        </w:rPr>
      </w:pPr>
      <w:r>
        <w:rPr>
          <w:rFonts w:hint="eastAsia" w:ascii="宋体" w:hAnsi="宋体" w:cs="宋体"/>
          <w:highlight w:val="none"/>
          <w:lang w:eastAsia="zh-CN"/>
        </w:rPr>
        <w:t>传  真：</w:t>
      </w:r>
      <w:r>
        <w:rPr>
          <w:rFonts w:hint="eastAsia" w:ascii="宋体" w:hAnsi="宋体" w:cs="宋体"/>
          <w:highlight w:val="none"/>
          <w:u w:val="single"/>
          <w:lang w:eastAsia="zh-CN"/>
        </w:rPr>
        <w:t xml:space="preserve">                                   </w:t>
      </w:r>
      <w:r>
        <w:rPr>
          <w:rFonts w:hint="eastAsia" w:ascii="宋体" w:hAnsi="宋体" w:cs="宋体"/>
          <w:highlight w:val="none"/>
          <w:lang w:eastAsia="zh-CN"/>
        </w:rPr>
        <w:t xml:space="preserve"> 传  真：</w:t>
      </w:r>
      <w:r>
        <w:rPr>
          <w:rFonts w:hint="eastAsia" w:ascii="宋体" w:hAnsi="宋体" w:cs="宋体"/>
          <w:highlight w:val="none"/>
          <w:u w:val="single"/>
          <w:lang w:eastAsia="zh-CN"/>
        </w:rPr>
        <w:t xml:space="preserve">                            </w:t>
      </w:r>
    </w:p>
    <w:p w14:paraId="1FF83CB2">
      <w:pP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43A98E2F">
      <w:pPr>
        <w:spacing w:line="400" w:lineRule="exact"/>
        <w:ind w:firstLine="597" w:firstLineChars="249"/>
        <w:rPr>
          <w:rFonts w:ascii="宋体" w:hAnsi="宋体" w:cs="宋体"/>
          <w:highlight w:val="none"/>
          <w:lang w:eastAsia="zh-CN"/>
        </w:rPr>
      </w:pPr>
      <w:bookmarkStart w:id="661" w:name="_Toc351203652"/>
      <w:r>
        <w:rPr>
          <w:rFonts w:hint="eastAsia" w:ascii="宋体" w:hAnsi="宋体" w:cs="宋体"/>
          <w:highlight w:val="none"/>
          <w:lang w:eastAsia="zh-CN"/>
        </w:rPr>
        <w:t>附件</w:t>
      </w:r>
      <w:bookmarkEnd w:id="661"/>
    </w:p>
    <w:p w14:paraId="2C1AB7A9">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专用合同条款附件：</w:t>
      </w:r>
    </w:p>
    <w:p w14:paraId="3AF973EF">
      <w:pPr>
        <w:spacing w:line="400" w:lineRule="exact"/>
        <w:ind w:firstLine="480" w:firstLineChars="200"/>
        <w:rPr>
          <w:rFonts w:ascii="宋体" w:hAnsi="宋体" w:cs="宋体"/>
          <w:highlight w:val="none"/>
          <w:lang w:eastAsia="zh-CN"/>
        </w:rPr>
      </w:pPr>
      <w:r>
        <w:rPr>
          <w:rFonts w:hint="eastAsia" w:ascii="宋体" w:hAnsi="宋体" w:cs="宋体"/>
          <w:highlight w:val="none"/>
          <w:lang w:eastAsia="zh-CN"/>
        </w:rPr>
        <w:t>附件3：工程质量保修书</w:t>
      </w:r>
    </w:p>
    <w:p w14:paraId="66FF757F">
      <w:pPr>
        <w:spacing w:line="400" w:lineRule="exact"/>
        <w:ind w:firstLine="480" w:firstLineChars="200"/>
        <w:rPr>
          <w:rFonts w:ascii="宋体" w:hAnsi="宋体" w:cs="宋体"/>
          <w:highlight w:val="none"/>
          <w:lang w:eastAsia="zh-CN"/>
        </w:rPr>
        <w:sectPr>
          <w:footerReference r:id="rId6" w:type="default"/>
          <w:pgSz w:w="11906" w:h="16838"/>
          <w:pgMar w:top="1304" w:right="1361" w:bottom="1304" w:left="1304" w:header="851" w:footer="992" w:gutter="0"/>
          <w:cols w:space="0" w:num="1"/>
          <w:docGrid w:linePitch="312" w:charSpace="0"/>
        </w:sectPr>
      </w:pPr>
    </w:p>
    <w:p w14:paraId="7546F9C9">
      <w:pPr>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2" w:name="_Toc296944565"/>
      <w:bookmarkStart w:id="663" w:name="_Toc267261693"/>
      <w:bookmarkStart w:id="664" w:name="_Toc296346727"/>
      <w:bookmarkStart w:id="665" w:name="_Toc296347225"/>
      <w:bookmarkStart w:id="666" w:name="_Toc296891266"/>
      <w:bookmarkStart w:id="667" w:name="_Toc296891054"/>
      <w:bookmarkStart w:id="668" w:name="_Toc296503226"/>
      <w:r>
        <w:rPr>
          <w:rFonts w:hint="eastAsia" w:ascii="宋体" w:hAnsi="宋体" w:eastAsia="宋体" w:cs="宋体"/>
          <w:sz w:val="24"/>
          <w:szCs w:val="24"/>
          <w:highlight w:val="none"/>
        </w:rPr>
        <w:t>件3：</w:t>
      </w:r>
      <w:bookmarkEnd w:id="662"/>
      <w:bookmarkEnd w:id="663"/>
      <w:bookmarkEnd w:id="664"/>
      <w:bookmarkEnd w:id="665"/>
      <w:bookmarkEnd w:id="666"/>
      <w:bookmarkEnd w:id="667"/>
      <w:bookmarkEnd w:id="668"/>
      <w:r>
        <w:rPr>
          <w:rFonts w:hint="eastAsia" w:ascii="宋体" w:hAnsi="宋体" w:eastAsia="宋体" w:cs="宋体"/>
          <w:sz w:val="24"/>
          <w:szCs w:val="24"/>
          <w:highlight w:val="none"/>
        </w:rPr>
        <w:t xml:space="preserve">    </w:t>
      </w:r>
    </w:p>
    <w:p w14:paraId="4502E447">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7DDB5589">
      <w:pPr>
        <w:spacing w:line="400" w:lineRule="exact"/>
        <w:ind w:firstLine="480" w:firstLineChars="200"/>
        <w:rPr>
          <w:rFonts w:ascii="宋体" w:hAnsi="宋体" w:cs="宋体"/>
          <w:bCs/>
          <w:highlight w:val="none"/>
        </w:rPr>
      </w:pPr>
    </w:p>
    <w:p w14:paraId="46A06ACB">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发包人（全称）：</w:t>
      </w:r>
      <w:r>
        <w:rPr>
          <w:rFonts w:hint="eastAsia" w:ascii="宋体" w:hAnsi="宋体" w:cs="宋体"/>
          <w:bCs/>
          <w:highlight w:val="none"/>
          <w:u w:val="single"/>
          <w:lang w:eastAsia="zh-CN"/>
        </w:rPr>
        <w:t xml:space="preserve"> 三门县广润排水有限公司     </w:t>
      </w:r>
      <w:r>
        <w:rPr>
          <w:rFonts w:hint="eastAsia" w:ascii="宋体" w:hAnsi="宋体" w:cs="宋体"/>
          <w:bCs/>
          <w:highlight w:val="none"/>
          <w:lang w:eastAsia="zh-CN"/>
        </w:rPr>
        <w:t xml:space="preserve"> </w:t>
      </w:r>
    </w:p>
    <w:p w14:paraId="40006FC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承包人（全称）：</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 xml:space="preserve"> </w:t>
      </w:r>
    </w:p>
    <w:p w14:paraId="028EE6EE">
      <w:pPr>
        <w:spacing w:line="400" w:lineRule="exact"/>
        <w:ind w:firstLine="480" w:firstLineChars="200"/>
        <w:rPr>
          <w:rFonts w:ascii="宋体" w:hAnsi="宋体" w:cs="宋体"/>
          <w:bCs/>
          <w:highlight w:val="none"/>
          <w:lang w:eastAsia="zh-CN"/>
        </w:rPr>
      </w:pPr>
    </w:p>
    <w:p w14:paraId="0C760DFC">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发包人和承包人根据《中华人民共和国建筑法》和《建设工程质量管理条例》，经协商一致就</w:t>
      </w:r>
      <w:r>
        <w:rPr>
          <w:rFonts w:hint="eastAsia" w:ascii="宋体" w:hAnsi="宋体" w:cs="宋体"/>
          <w:highlight w:val="none"/>
          <w:u w:val="single"/>
          <w:lang w:eastAsia="zh-CN"/>
        </w:rPr>
        <w:t>三门县沿海工业城污水处理厂扩容改建项目--扩容部分（土建）</w:t>
      </w:r>
      <w:r>
        <w:rPr>
          <w:rFonts w:hint="eastAsia" w:ascii="宋体" w:hAnsi="宋体" w:cs="宋体"/>
          <w:bCs/>
          <w:highlight w:val="none"/>
          <w:lang w:eastAsia="zh-CN"/>
        </w:rPr>
        <w:t>（工程全称）签订工程质量保修书。</w:t>
      </w:r>
    </w:p>
    <w:p w14:paraId="37F0045C">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一、工程质量保修范围和内容</w:t>
      </w:r>
    </w:p>
    <w:p w14:paraId="1F6740A2">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承包人在质量保修期内，按照有关法律规定和合同约定，承担工程质量保修责任。</w:t>
      </w:r>
    </w:p>
    <w:p w14:paraId="2FDFB450">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highlight w:val="none"/>
          <w:u w:val="single"/>
          <w:lang w:eastAsia="zh-CN"/>
        </w:rPr>
        <w:t>本工程合同范围内的所有工程</w:t>
      </w:r>
      <w:r>
        <w:rPr>
          <w:rFonts w:hint="eastAsia" w:ascii="宋体" w:hAnsi="宋体" w:cs="宋体"/>
          <w:highlight w:val="none"/>
          <w:u w:val="single"/>
          <w:lang w:eastAsia="zh-CN"/>
        </w:rPr>
        <w:t>。</w:t>
      </w:r>
    </w:p>
    <w:p w14:paraId="4AD75C92">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二、质量保修期</w:t>
      </w:r>
    </w:p>
    <w:p w14:paraId="5D3C9EFD">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根据《建设工程质量管理条例》及有关规定，工程的质量保修期如下：</w:t>
      </w:r>
    </w:p>
    <w:p w14:paraId="2917CBDA">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1．地基基础工程和主体结构工程为设计文件规定的工程合理使用年限；</w:t>
      </w:r>
    </w:p>
    <w:p w14:paraId="134529E3">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2．屋面防水工程、有防水要求的卫生间、房间和外墙面</w:t>
      </w:r>
      <w:r>
        <w:rPr>
          <w:rFonts w:hint="eastAsia"/>
          <w:bCs/>
          <w:szCs w:val="21"/>
          <w:highlight w:val="none"/>
        </w:rPr>
        <w:t>和各种工作池</w:t>
      </w:r>
      <w:r>
        <w:rPr>
          <w:rFonts w:hint="eastAsia" w:ascii="宋体" w:hAnsi="宋体" w:cs="宋体"/>
          <w:bCs/>
          <w:highlight w:val="none"/>
          <w:lang w:eastAsia="zh-CN"/>
        </w:rPr>
        <w:t>的防渗</w:t>
      </w:r>
      <w:r>
        <w:rPr>
          <w:rFonts w:hint="eastAsia" w:ascii="宋体" w:hAnsi="宋体" w:cs="宋体"/>
          <w:bCs/>
          <w:highlight w:val="none"/>
          <w:lang w:val="en-US" w:eastAsia="zh-CN"/>
        </w:rPr>
        <w:t>漏</w:t>
      </w:r>
      <w:r>
        <w:rPr>
          <w:rFonts w:hint="eastAsia" w:ascii="宋体" w:hAnsi="宋体" w:cs="宋体"/>
          <w:bCs/>
          <w:highlight w:val="none"/>
          <w:lang w:eastAsia="zh-CN"/>
        </w:rPr>
        <w:t>为</w:t>
      </w:r>
      <w:r>
        <w:rPr>
          <w:rFonts w:hint="eastAsia" w:ascii="宋体" w:hAnsi="宋体" w:cs="宋体"/>
          <w:bCs/>
          <w:highlight w:val="none"/>
          <w:u w:val="single"/>
          <w:lang w:val="en-US" w:eastAsia="zh-CN"/>
        </w:rPr>
        <w:t xml:space="preserve"> </w:t>
      </w:r>
      <w:r>
        <w:rPr>
          <w:rFonts w:hint="eastAsia" w:ascii="宋体" w:hAnsi="宋体" w:cs="宋体"/>
          <w:bCs/>
          <w:highlight w:val="none"/>
          <w:u w:val="single"/>
          <w:lang w:eastAsia="zh-CN"/>
        </w:rPr>
        <w:t xml:space="preserve">5 </w:t>
      </w:r>
      <w:r>
        <w:rPr>
          <w:rFonts w:hint="eastAsia" w:ascii="宋体" w:hAnsi="宋体" w:cs="宋体"/>
          <w:bCs/>
          <w:highlight w:val="none"/>
          <w:lang w:eastAsia="zh-CN"/>
        </w:rPr>
        <w:t>年；</w:t>
      </w:r>
    </w:p>
    <w:p w14:paraId="471CA3F9">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3．装修工程为</w:t>
      </w:r>
      <w:r>
        <w:rPr>
          <w:rFonts w:hint="eastAsia" w:ascii="宋体" w:hAnsi="宋体" w:cs="宋体"/>
          <w:bCs/>
          <w:highlight w:val="none"/>
          <w:u w:val="single"/>
          <w:lang w:eastAsia="zh-CN"/>
        </w:rPr>
        <w:t xml:space="preserve">   2  </w:t>
      </w:r>
      <w:r>
        <w:rPr>
          <w:rFonts w:hint="eastAsia" w:ascii="宋体" w:hAnsi="宋体" w:cs="宋体"/>
          <w:bCs/>
          <w:highlight w:val="none"/>
          <w:lang w:eastAsia="zh-CN"/>
        </w:rPr>
        <w:t>年；</w:t>
      </w:r>
    </w:p>
    <w:p w14:paraId="6C184E42">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4．电气管线、给排水管道、设备安装工程为</w:t>
      </w:r>
      <w:r>
        <w:rPr>
          <w:rFonts w:hint="eastAsia" w:ascii="宋体" w:hAnsi="宋体" w:cs="宋体"/>
          <w:bCs/>
          <w:highlight w:val="none"/>
          <w:u w:val="single"/>
          <w:lang w:eastAsia="zh-CN"/>
        </w:rPr>
        <w:t xml:space="preserve">   2  </w:t>
      </w:r>
      <w:r>
        <w:rPr>
          <w:rFonts w:hint="eastAsia" w:ascii="宋体" w:hAnsi="宋体" w:cs="宋体"/>
          <w:bCs/>
          <w:highlight w:val="none"/>
          <w:lang w:eastAsia="zh-CN"/>
        </w:rPr>
        <w:t>年；</w:t>
      </w:r>
    </w:p>
    <w:p w14:paraId="3BAB30ED">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5．供热与供冷系统为</w:t>
      </w:r>
      <w:r>
        <w:rPr>
          <w:rFonts w:hint="eastAsia" w:ascii="宋体" w:hAnsi="宋体" w:cs="宋体"/>
          <w:bCs/>
          <w:highlight w:val="none"/>
          <w:u w:val="single"/>
          <w:lang w:eastAsia="zh-CN"/>
        </w:rPr>
        <w:t xml:space="preserve">  2 </w:t>
      </w:r>
      <w:r>
        <w:rPr>
          <w:rFonts w:hint="eastAsia" w:ascii="宋体" w:hAnsi="宋体" w:cs="宋体"/>
          <w:bCs/>
          <w:highlight w:val="none"/>
          <w:u w:val="single"/>
          <w:lang w:val="en-US" w:eastAsia="zh-CN"/>
        </w:rPr>
        <w:t xml:space="preserve"> </w:t>
      </w:r>
      <w:r>
        <w:rPr>
          <w:rFonts w:hint="eastAsia" w:ascii="宋体" w:hAnsi="宋体" w:cs="宋体"/>
          <w:bCs/>
          <w:highlight w:val="none"/>
          <w:lang w:eastAsia="zh-CN"/>
        </w:rPr>
        <w:t>个采暖期、供冷期；</w:t>
      </w:r>
    </w:p>
    <w:p w14:paraId="54F3116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6．住宅小区内的给排水设施、道路等配套工程为</w:t>
      </w:r>
      <w:r>
        <w:rPr>
          <w:rFonts w:hint="eastAsia" w:ascii="宋体" w:hAnsi="宋体" w:cs="宋体"/>
          <w:bCs/>
          <w:highlight w:val="none"/>
          <w:u w:val="single"/>
          <w:lang w:eastAsia="zh-CN"/>
        </w:rPr>
        <w:t xml:space="preserve">   2  </w:t>
      </w:r>
      <w:r>
        <w:rPr>
          <w:rFonts w:hint="eastAsia" w:ascii="宋体" w:hAnsi="宋体" w:cs="宋体"/>
          <w:bCs/>
          <w:highlight w:val="none"/>
          <w:lang w:eastAsia="zh-CN"/>
        </w:rPr>
        <w:t>年；</w:t>
      </w:r>
    </w:p>
    <w:p w14:paraId="61288A9B">
      <w:pPr>
        <w:spacing w:line="400" w:lineRule="exact"/>
        <w:ind w:firstLine="480" w:firstLineChars="200"/>
        <w:rPr>
          <w:rFonts w:ascii="宋体" w:hAnsi="宋体" w:eastAsia="宋体"/>
          <w:highlight w:val="none"/>
          <w:lang w:eastAsia="zh-CN"/>
        </w:rPr>
      </w:pPr>
      <w:r>
        <w:rPr>
          <w:rFonts w:hint="eastAsia" w:ascii="宋体" w:hAnsi="宋体" w:cs="宋体"/>
          <w:bCs/>
          <w:highlight w:val="none"/>
          <w:lang w:eastAsia="zh-CN"/>
        </w:rPr>
        <w:t>7．</w:t>
      </w:r>
      <w:r>
        <w:rPr>
          <w:rFonts w:hint="eastAsia" w:ascii="宋体" w:hAnsi="宋体" w:cs="宋体"/>
          <w:bCs/>
          <w:highlight w:val="none"/>
          <w:lang w:val="en-US" w:eastAsia="zh-CN"/>
        </w:rPr>
        <w:t>其他</w:t>
      </w:r>
      <w:r>
        <w:rPr>
          <w:rFonts w:hint="eastAsia" w:ascii="宋体" w:hAnsi="宋体" w:cs="宋体"/>
          <w:bCs/>
          <w:highlight w:val="none"/>
          <w:lang w:eastAsia="zh-CN"/>
        </w:rPr>
        <w:t>项目保修期限约定如下：</w:t>
      </w:r>
      <w:r>
        <w:rPr>
          <w:rFonts w:hint="eastAsia" w:ascii="宋体" w:hAnsi="宋体" w:cs="宋体"/>
          <w:bCs/>
          <w:highlight w:val="none"/>
          <w:u w:val="single"/>
          <w:lang w:val="en-US" w:eastAsia="zh-CN"/>
        </w:rPr>
        <w:t>园林绿化工程保修期为 2 年</w:t>
      </w:r>
      <w:r>
        <w:rPr>
          <w:rFonts w:hint="eastAsia"/>
          <w:bCs/>
          <w:highlight w:val="none"/>
          <w:u w:val="single"/>
          <w:lang w:eastAsia="zh-CN"/>
        </w:rPr>
        <w:t>。</w:t>
      </w:r>
    </w:p>
    <w:p w14:paraId="00093D91">
      <w:pPr>
        <w:spacing w:line="400" w:lineRule="exact"/>
        <w:ind w:left="-5" w:leftChars="-2" w:firstLine="480" w:firstLineChars="200"/>
        <w:rPr>
          <w:rFonts w:ascii="宋体" w:hAnsi="宋体" w:cs="宋体"/>
          <w:bCs/>
          <w:highlight w:val="none"/>
          <w:u w:val="single"/>
          <w:lang w:eastAsia="zh-CN"/>
        </w:rPr>
      </w:pPr>
      <w:r>
        <w:rPr>
          <w:rFonts w:hint="eastAsia" w:ascii="宋体" w:hAnsi="宋体" w:cs="宋体"/>
          <w:bCs/>
          <w:highlight w:val="none"/>
          <w:u w:val="single"/>
          <w:lang w:eastAsia="zh-CN"/>
        </w:rPr>
        <w:t>质量保修期自工程竣工验收合格之日起计算。</w:t>
      </w:r>
    </w:p>
    <w:p w14:paraId="0F4BDCC5">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三、缺陷责任期</w:t>
      </w:r>
    </w:p>
    <w:p w14:paraId="23F31810">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工程缺陷责任期为</w:t>
      </w:r>
      <w:r>
        <w:rPr>
          <w:rFonts w:hint="eastAsia" w:ascii="宋体" w:hAnsi="宋体" w:cs="宋体"/>
          <w:bCs/>
          <w:highlight w:val="none"/>
          <w:u w:val="single"/>
          <w:lang w:eastAsia="zh-CN"/>
        </w:rPr>
        <w:t xml:space="preserve"> 24</w:t>
      </w:r>
      <w:r>
        <w:rPr>
          <w:rFonts w:hint="eastAsia" w:ascii="宋体" w:hAnsi="宋体" w:cs="宋体"/>
          <w:bCs/>
          <w:highlight w:val="none"/>
          <w:lang w:eastAsia="zh-CN"/>
        </w:rPr>
        <w:t>个月，缺陷责任期自工程竣工验收合格之日起计算。单位工程先于全部工程进行验收，单位工程缺陷责任期自单位工程验收合格之日起算。</w:t>
      </w:r>
    </w:p>
    <w:p w14:paraId="745F5E12">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四、质量保修责任</w:t>
      </w:r>
    </w:p>
    <w:p w14:paraId="4FAEF01E">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1．属于保修范围、内容的项目，承包人应当在接到保修通知之日起7天内派人保修。承包人不在约定期限内派人保修的，发包人可以委托他人修理。</w:t>
      </w:r>
    </w:p>
    <w:p w14:paraId="516FA427">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2．发生紧急事故需抢修的，承包人在接到事故通知后，应当立即到达事故现场抢修。</w:t>
      </w:r>
    </w:p>
    <w:p w14:paraId="26DCCC36">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484C0C4">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4．质量保修完成后，由发包人组织验收。</w:t>
      </w:r>
    </w:p>
    <w:p w14:paraId="2A482A9D">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五、保修费用</w:t>
      </w:r>
    </w:p>
    <w:p w14:paraId="73AB1C7F">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保修费用由造成质量缺陷的责任方承担。</w:t>
      </w:r>
    </w:p>
    <w:p w14:paraId="1189EEAE">
      <w:pPr>
        <w:kinsoku/>
        <w:autoSpaceDE/>
        <w:autoSpaceDN/>
        <w:adjustRightInd/>
        <w:snapToGrid/>
        <w:spacing w:line="400" w:lineRule="exact"/>
        <w:ind w:firstLine="480" w:firstLineChars="200"/>
        <w:rPr>
          <w:rFonts w:ascii="宋体" w:hAnsi="宋体" w:cs="宋体"/>
          <w:highlight w:val="none"/>
          <w:u w:val="single"/>
          <w:lang w:eastAsia="zh-CN"/>
        </w:rPr>
      </w:pPr>
      <w:r>
        <w:rPr>
          <w:rFonts w:hint="eastAsia" w:ascii="宋体" w:hAnsi="宋体" w:cs="宋体"/>
          <w:bCs/>
          <w:highlight w:val="none"/>
          <w:lang w:eastAsia="zh-CN"/>
        </w:rPr>
        <w:t>六、双方约定的其他工程质量保修事项：</w:t>
      </w:r>
      <w:r>
        <w:rPr>
          <w:rFonts w:hint="eastAsia" w:ascii="宋体" w:hAnsi="宋体" w:cs="宋体"/>
          <w:bCs/>
          <w:highlight w:val="none"/>
          <w:u w:val="single"/>
          <w:lang w:eastAsia="zh-CN"/>
        </w:rPr>
        <w:t xml:space="preserve"> </w:t>
      </w:r>
      <w:r>
        <w:rPr>
          <w:rFonts w:hAnsi="宋体" w:cs="宋体"/>
          <w:highlight w:val="none"/>
          <w:u w:val="single"/>
          <w:lang w:eastAsia="zh-CN"/>
        </w:rPr>
        <w:t>①</w:t>
      </w:r>
      <w:r>
        <w:rPr>
          <w:rFonts w:hAnsi="宋体" w:cs="宋体"/>
          <w:highlight w:val="none"/>
          <w:u w:val="single"/>
          <w:lang w:eastAsia="zh-CN"/>
        </w:rPr>
        <w:t>工程质量保修期间，发包人已书面文件</w:t>
      </w:r>
      <w:r>
        <w:rPr>
          <w:rFonts w:hint="eastAsia" w:hAnsi="宋体" w:cs="宋体"/>
          <w:highlight w:val="none"/>
          <w:u w:val="single"/>
          <w:lang w:eastAsia="zh-CN"/>
        </w:rPr>
        <w:t>送达</w:t>
      </w:r>
      <w:r>
        <w:rPr>
          <w:rFonts w:hAnsi="宋体" w:cs="宋体"/>
          <w:highlight w:val="none"/>
          <w:u w:val="single"/>
          <w:lang w:eastAsia="zh-CN"/>
        </w:rPr>
        <w:t>承包人，即视为承包人已收到发包人的相关通知</w:t>
      </w:r>
      <w:r>
        <w:rPr>
          <w:rFonts w:hAnsi="宋体" w:cs="宋体"/>
          <w:highlight w:val="none"/>
          <w:u w:val="single"/>
          <w:lang w:eastAsia="zh-CN"/>
        </w:rPr>
        <w:t>。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w:t>
      </w:r>
    </w:p>
    <w:p w14:paraId="275A5BE5">
      <w:pPr>
        <w:autoSpaceDE/>
        <w:autoSpaceDN/>
        <w:adjustRightInd/>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工程质量保修书由发包人、承包人在工程竣工验收前共同签署，作为施工合同附件，其有效期限至保修期满。</w:t>
      </w:r>
    </w:p>
    <w:p w14:paraId="42F223E0">
      <w:pPr>
        <w:spacing w:line="400" w:lineRule="exact"/>
        <w:ind w:firstLine="480" w:firstLineChars="200"/>
        <w:rPr>
          <w:rFonts w:ascii="宋体" w:hAnsi="宋体" w:cs="宋体"/>
          <w:bCs/>
          <w:highlight w:val="none"/>
          <w:lang w:eastAsia="zh-CN"/>
        </w:rPr>
      </w:pPr>
    </w:p>
    <w:p w14:paraId="429FD80C">
      <w:pPr>
        <w:spacing w:line="400" w:lineRule="exact"/>
        <w:ind w:firstLine="480" w:firstLineChars="200"/>
        <w:rPr>
          <w:rFonts w:ascii="宋体" w:hAnsi="宋体" w:cs="宋体"/>
          <w:bCs/>
          <w:highlight w:val="none"/>
          <w:lang w:eastAsia="zh-CN"/>
        </w:rPr>
      </w:pPr>
    </w:p>
    <w:p w14:paraId="3CB8AC2E">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发包人（公章）：</w:t>
      </w:r>
      <w:r>
        <w:rPr>
          <w:rFonts w:hint="eastAsia" w:ascii="宋体" w:hAnsi="宋体" w:cs="宋体"/>
          <w:bCs/>
          <w:highlight w:val="none"/>
          <w:u w:val="single"/>
          <w:lang w:eastAsia="zh-CN"/>
        </w:rPr>
        <w:t xml:space="preserve">               </w:t>
      </w:r>
      <w:r>
        <w:rPr>
          <w:rFonts w:hint="eastAsia" w:ascii="宋体" w:hAnsi="宋体" w:cs="宋体"/>
          <w:bCs/>
          <w:highlight w:val="none"/>
          <w:lang w:eastAsia="zh-CN"/>
        </w:rPr>
        <w:t xml:space="preserve"> 承包人（公章）：</w:t>
      </w:r>
      <w:r>
        <w:rPr>
          <w:rFonts w:hint="eastAsia" w:ascii="宋体" w:hAnsi="宋体" w:cs="宋体"/>
          <w:bCs/>
          <w:highlight w:val="none"/>
          <w:u w:val="single"/>
          <w:lang w:eastAsia="zh-CN"/>
        </w:rPr>
        <w:t xml:space="preserve">                      </w:t>
      </w:r>
    </w:p>
    <w:p w14:paraId="6354E2A2">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55BA7D66">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法定代表人（签字）：</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 xml:space="preserve"> 法定代表人（签字）：</w:t>
      </w:r>
      <w:r>
        <w:rPr>
          <w:rFonts w:hint="eastAsia" w:ascii="宋体" w:hAnsi="宋体" w:cs="宋体"/>
          <w:bCs/>
          <w:highlight w:val="none"/>
          <w:u w:val="single"/>
          <w:lang w:eastAsia="zh-CN"/>
        </w:rPr>
        <w:t xml:space="preserve">               </w:t>
      </w:r>
    </w:p>
    <w:p w14:paraId="6BA155BB">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委托代理人（签字）：</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 xml:space="preserve"> 委托代理人（签字）：</w:t>
      </w:r>
      <w:r>
        <w:rPr>
          <w:rFonts w:hint="eastAsia" w:ascii="宋体" w:hAnsi="宋体" w:cs="宋体"/>
          <w:bCs/>
          <w:highlight w:val="none"/>
          <w:u w:val="single"/>
          <w:lang w:eastAsia="zh-CN"/>
        </w:rPr>
        <w:t xml:space="preserve">               </w:t>
      </w:r>
    </w:p>
    <w:p w14:paraId="0EF227F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电  话：</w:t>
      </w:r>
      <w:r>
        <w:rPr>
          <w:rFonts w:hint="eastAsia" w:ascii="宋体" w:hAnsi="宋体" w:cs="宋体"/>
          <w:bCs/>
          <w:highlight w:val="none"/>
          <w:u w:val="single"/>
          <w:lang w:eastAsia="zh-CN"/>
        </w:rPr>
        <w:t xml:space="preserve">            </w:t>
      </w:r>
      <w:r>
        <w:rPr>
          <w:rFonts w:hint="eastAsia" w:ascii="宋体" w:hAnsi="宋体" w:cs="宋体"/>
          <w:bCs/>
          <w:highlight w:val="none"/>
          <w:lang w:eastAsia="zh-CN"/>
        </w:rPr>
        <w:t xml:space="preserve"> 电  话：</w:t>
      </w:r>
      <w:r>
        <w:rPr>
          <w:rFonts w:hint="eastAsia" w:ascii="宋体" w:hAnsi="宋体" w:cs="宋体"/>
          <w:bCs/>
          <w:highlight w:val="none"/>
          <w:u w:val="single"/>
          <w:lang w:eastAsia="zh-CN"/>
        </w:rPr>
        <w:t xml:space="preserve">              </w:t>
      </w:r>
    </w:p>
    <w:p w14:paraId="2C4D8257">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传  真：</w:t>
      </w:r>
      <w:r>
        <w:rPr>
          <w:rFonts w:hint="eastAsia" w:ascii="宋体" w:hAnsi="宋体" w:cs="宋体"/>
          <w:bCs/>
          <w:highlight w:val="none"/>
          <w:u w:val="single"/>
          <w:lang w:eastAsia="zh-CN"/>
        </w:rPr>
        <w:t xml:space="preserve">            </w:t>
      </w:r>
      <w:r>
        <w:rPr>
          <w:rFonts w:hint="eastAsia" w:ascii="宋体" w:hAnsi="宋体" w:cs="宋体"/>
          <w:bCs/>
          <w:highlight w:val="none"/>
          <w:lang w:eastAsia="zh-CN"/>
        </w:rPr>
        <w:t xml:space="preserve"> 传  真：</w:t>
      </w:r>
      <w:r>
        <w:rPr>
          <w:rFonts w:hint="eastAsia" w:ascii="宋体" w:hAnsi="宋体" w:cs="宋体"/>
          <w:bCs/>
          <w:highlight w:val="none"/>
          <w:u w:val="single"/>
          <w:lang w:eastAsia="zh-CN"/>
        </w:rPr>
        <w:t xml:space="preserve">               </w:t>
      </w:r>
    </w:p>
    <w:p w14:paraId="73DE983F">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开户银行：</w:t>
      </w:r>
      <w:r>
        <w:rPr>
          <w:rFonts w:hint="eastAsia" w:ascii="宋体" w:hAnsi="宋体" w:cs="宋体"/>
          <w:bCs/>
          <w:highlight w:val="none"/>
          <w:u w:val="single"/>
          <w:lang w:eastAsia="zh-CN"/>
        </w:rPr>
        <w:t xml:space="preserve">            </w:t>
      </w:r>
      <w:r>
        <w:rPr>
          <w:rFonts w:hint="eastAsia" w:ascii="宋体" w:hAnsi="宋体" w:cs="宋体"/>
          <w:bCs/>
          <w:highlight w:val="none"/>
          <w:lang w:eastAsia="zh-CN"/>
        </w:rPr>
        <w:t xml:space="preserve"> 开户银行：</w:t>
      </w:r>
      <w:r>
        <w:rPr>
          <w:rFonts w:hint="eastAsia" w:ascii="宋体" w:hAnsi="宋体" w:cs="宋体"/>
          <w:bCs/>
          <w:highlight w:val="none"/>
          <w:u w:val="single"/>
          <w:lang w:eastAsia="zh-CN"/>
        </w:rPr>
        <w:t xml:space="preserve">            </w:t>
      </w:r>
    </w:p>
    <w:p w14:paraId="13861FE5">
      <w:pPr>
        <w:spacing w:line="400" w:lineRule="exact"/>
        <w:ind w:firstLine="480" w:firstLineChars="200"/>
        <w:rPr>
          <w:rFonts w:ascii="宋体" w:hAnsi="宋体" w:cs="宋体"/>
          <w:bCs/>
          <w:highlight w:val="none"/>
          <w:lang w:eastAsia="zh-CN"/>
        </w:rPr>
      </w:pPr>
      <w:r>
        <w:rPr>
          <w:rFonts w:hint="eastAsia" w:ascii="宋体" w:hAnsi="宋体" w:cs="宋体"/>
          <w:bCs/>
          <w:highlight w:val="none"/>
          <w:lang w:eastAsia="zh-CN"/>
        </w:rPr>
        <w:t>账  号：</w:t>
      </w:r>
      <w:r>
        <w:rPr>
          <w:rFonts w:hint="eastAsia" w:ascii="宋体" w:hAnsi="宋体" w:cs="宋体"/>
          <w:bCs/>
          <w:highlight w:val="none"/>
          <w:u w:val="single"/>
          <w:lang w:eastAsia="zh-CN"/>
        </w:rPr>
        <w:t xml:space="preserve">                </w:t>
      </w:r>
      <w:r>
        <w:rPr>
          <w:rFonts w:hint="eastAsia" w:ascii="宋体" w:hAnsi="宋体" w:cs="宋体"/>
          <w:bCs/>
          <w:highlight w:val="none"/>
          <w:lang w:eastAsia="zh-CN"/>
        </w:rPr>
        <w:t xml:space="preserve">  账  号：</w:t>
      </w:r>
      <w:r>
        <w:rPr>
          <w:rFonts w:hint="eastAsia" w:ascii="宋体" w:hAnsi="宋体" w:cs="宋体"/>
          <w:bCs/>
          <w:highlight w:val="none"/>
          <w:u w:val="single"/>
          <w:lang w:eastAsia="zh-CN"/>
        </w:rPr>
        <w:t xml:space="preserve">              </w:t>
      </w:r>
    </w:p>
    <w:p w14:paraId="24B1DD1A">
      <w:pPr>
        <w:spacing w:line="400" w:lineRule="exact"/>
        <w:ind w:firstLine="480" w:firstLineChars="200"/>
        <w:rPr>
          <w:rFonts w:ascii="宋体" w:hAnsi="宋体" w:cs="宋体"/>
          <w:highlight w:val="none"/>
          <w:u w:val="single"/>
          <w:lang w:eastAsia="zh-CN"/>
        </w:rPr>
      </w:pPr>
      <w:r>
        <w:rPr>
          <w:rFonts w:hint="eastAsia" w:ascii="宋体" w:hAnsi="宋体" w:cs="宋体"/>
          <w:bCs/>
          <w:highlight w:val="none"/>
          <w:lang w:eastAsia="zh-CN"/>
        </w:rPr>
        <w:t>邮政编码：</w:t>
      </w:r>
      <w:r>
        <w:rPr>
          <w:rFonts w:hint="eastAsia" w:ascii="宋体" w:hAnsi="宋体" w:cs="宋体"/>
          <w:bCs/>
          <w:highlight w:val="none"/>
          <w:u w:val="single"/>
          <w:lang w:eastAsia="zh-CN"/>
        </w:rPr>
        <w:t xml:space="preserve">              </w:t>
      </w:r>
      <w:r>
        <w:rPr>
          <w:rFonts w:hint="eastAsia" w:ascii="宋体" w:hAnsi="宋体" w:cs="宋体"/>
          <w:bCs/>
          <w:highlight w:val="none"/>
          <w:lang w:eastAsia="zh-CN"/>
        </w:rPr>
        <w:t xml:space="preserve"> 邮政编码：</w:t>
      </w:r>
      <w:r>
        <w:rPr>
          <w:rFonts w:hint="eastAsia" w:ascii="宋体" w:hAnsi="宋体" w:cs="宋体"/>
          <w:bCs/>
          <w:highlight w:val="none"/>
          <w:u w:val="single"/>
          <w:lang w:eastAsia="zh-CN"/>
        </w:rPr>
        <w:t xml:space="preserve">             </w:t>
      </w:r>
    </w:p>
    <w:p w14:paraId="1D957613">
      <w:pPr>
        <w:spacing w:line="400" w:lineRule="exact"/>
        <w:ind w:firstLine="480" w:firstLineChars="200"/>
        <w:rPr>
          <w:rFonts w:ascii="宋体" w:hAnsi="宋体" w:cs="宋体"/>
          <w:highlight w:val="none"/>
          <w:u w:val="single"/>
          <w:lang w:eastAsia="zh-CN"/>
        </w:rPr>
      </w:pPr>
    </w:p>
    <w:p w14:paraId="46F3448C">
      <w:pPr>
        <w:spacing w:line="400" w:lineRule="exact"/>
        <w:ind w:firstLine="480" w:firstLineChars="200"/>
        <w:rPr>
          <w:rFonts w:ascii="宋体" w:hAnsi="宋体" w:cs="宋体"/>
          <w:highlight w:val="none"/>
          <w:u w:val="single"/>
          <w:lang w:eastAsia="zh-CN"/>
        </w:rPr>
      </w:pPr>
    </w:p>
    <w:p w14:paraId="30918258">
      <w:pPr>
        <w:spacing w:line="400" w:lineRule="exact"/>
        <w:ind w:firstLine="480" w:firstLineChars="200"/>
        <w:rPr>
          <w:rFonts w:ascii="宋体" w:hAnsi="宋体" w:cs="宋体"/>
          <w:highlight w:val="none"/>
          <w:u w:val="single"/>
          <w:lang w:eastAsia="zh-CN"/>
        </w:rPr>
      </w:pPr>
    </w:p>
    <w:p w14:paraId="434D4D99">
      <w:pPr>
        <w:spacing w:line="400" w:lineRule="exact"/>
        <w:ind w:firstLine="480" w:firstLineChars="200"/>
        <w:rPr>
          <w:rFonts w:ascii="宋体" w:hAnsi="宋体" w:cs="宋体"/>
          <w:highlight w:val="none"/>
          <w:u w:val="single"/>
          <w:lang w:eastAsia="zh-CN"/>
        </w:rPr>
      </w:pPr>
    </w:p>
    <w:p w14:paraId="3C794C9F">
      <w:pPr>
        <w:spacing w:line="400" w:lineRule="exact"/>
        <w:ind w:firstLine="480" w:firstLineChars="200"/>
        <w:rPr>
          <w:rFonts w:ascii="宋体" w:hAnsi="宋体" w:cs="宋体"/>
          <w:highlight w:val="none"/>
          <w:u w:val="single"/>
          <w:lang w:eastAsia="zh-CN"/>
        </w:rPr>
      </w:pPr>
    </w:p>
    <w:p w14:paraId="45C16326">
      <w:pPr>
        <w:spacing w:line="400" w:lineRule="exact"/>
        <w:ind w:firstLine="480" w:firstLineChars="200"/>
        <w:rPr>
          <w:rFonts w:ascii="宋体" w:hAnsi="宋体" w:cs="宋体"/>
          <w:highlight w:val="none"/>
          <w:u w:val="single"/>
          <w:lang w:eastAsia="zh-CN"/>
        </w:rPr>
      </w:pPr>
    </w:p>
    <w:p w14:paraId="74A96A02">
      <w:pPr>
        <w:spacing w:line="400" w:lineRule="exact"/>
        <w:ind w:firstLine="480" w:firstLineChars="200"/>
        <w:rPr>
          <w:rFonts w:ascii="宋体" w:hAnsi="宋体" w:cs="宋体"/>
          <w:highlight w:val="none"/>
          <w:u w:val="single"/>
          <w:lang w:eastAsia="zh-CN"/>
        </w:rPr>
      </w:pPr>
    </w:p>
    <w:p w14:paraId="2EF22543">
      <w:pPr>
        <w:spacing w:line="400" w:lineRule="exact"/>
        <w:ind w:firstLine="480" w:firstLineChars="200"/>
        <w:rPr>
          <w:rFonts w:ascii="宋体" w:hAnsi="宋体" w:cs="宋体"/>
          <w:highlight w:val="none"/>
          <w:u w:val="single"/>
          <w:lang w:eastAsia="zh-CN"/>
        </w:rPr>
      </w:pPr>
    </w:p>
    <w:p w14:paraId="51E016EB">
      <w:pPr>
        <w:spacing w:line="400" w:lineRule="exact"/>
        <w:ind w:firstLine="480" w:firstLineChars="200"/>
        <w:rPr>
          <w:rFonts w:ascii="宋体" w:hAnsi="宋体" w:cs="宋体"/>
          <w:highlight w:val="none"/>
          <w:u w:val="single"/>
          <w:lang w:eastAsia="zh-CN"/>
        </w:rPr>
      </w:pPr>
    </w:p>
    <w:p w14:paraId="3CE49945">
      <w:pPr>
        <w:spacing w:line="400" w:lineRule="exact"/>
        <w:ind w:firstLine="480" w:firstLineChars="200"/>
        <w:rPr>
          <w:rFonts w:ascii="宋体" w:hAnsi="宋体" w:cs="宋体"/>
          <w:highlight w:val="none"/>
          <w:u w:val="single"/>
          <w:lang w:eastAsia="zh-CN"/>
        </w:rPr>
      </w:pPr>
    </w:p>
    <w:bookmarkEnd w:id="134"/>
    <w:p w14:paraId="0E34A983">
      <w:pPr>
        <w:pStyle w:val="30"/>
        <w:jc w:val="center"/>
        <w:rPr>
          <w:sz w:val="32"/>
          <w:szCs w:val="32"/>
          <w:highlight w:val="none"/>
          <w:lang w:eastAsia="zh-CN"/>
        </w:rPr>
      </w:pPr>
      <w:bookmarkStart w:id="669" w:name="_Toc3978"/>
      <w:bookmarkStart w:id="670" w:name="_Toc282596316"/>
      <w:bookmarkStart w:id="671" w:name="_Toc394573948"/>
      <w:bookmarkStart w:id="672" w:name="_Toc19130"/>
      <w:bookmarkStart w:id="673" w:name="_Toc283886261"/>
      <w:bookmarkStart w:id="674" w:name="_Toc283976552"/>
      <w:r>
        <w:rPr>
          <w:rFonts w:hint="eastAsia"/>
          <w:sz w:val="32"/>
          <w:szCs w:val="32"/>
          <w:highlight w:val="none"/>
          <w:lang w:eastAsia="zh-CN"/>
        </w:rPr>
        <w:t>第四部分工程建设项目廉政责任书</w:t>
      </w:r>
      <w:bookmarkEnd w:id="669"/>
      <w:bookmarkEnd w:id="670"/>
      <w:bookmarkEnd w:id="671"/>
      <w:bookmarkEnd w:id="672"/>
      <w:bookmarkEnd w:id="673"/>
      <w:bookmarkEnd w:id="674"/>
    </w:p>
    <w:p w14:paraId="08D3A41E">
      <w:pPr>
        <w:spacing w:line="400" w:lineRule="exact"/>
        <w:ind w:firstLine="482"/>
        <w:rPr>
          <w:rFonts w:ascii="宋体" w:hAnsi="宋体" w:cs="宋体"/>
          <w:highlight w:val="none"/>
          <w:lang w:eastAsia="zh-CN"/>
        </w:rPr>
      </w:pPr>
    </w:p>
    <w:p w14:paraId="0160EE74">
      <w:pPr>
        <w:spacing w:line="400" w:lineRule="exact"/>
        <w:ind w:firstLine="482"/>
        <w:rPr>
          <w:rFonts w:ascii="宋体" w:hAnsi="宋体" w:cs="宋体"/>
          <w:highlight w:val="none"/>
          <w:u w:val="single"/>
          <w:lang w:eastAsia="zh-CN"/>
        </w:rPr>
      </w:pPr>
      <w:r>
        <w:rPr>
          <w:rFonts w:hint="eastAsia" w:ascii="宋体" w:hAnsi="宋体" w:cs="宋体"/>
          <w:highlight w:val="none"/>
          <w:lang w:eastAsia="zh-CN"/>
        </w:rPr>
        <w:t>工程项目名称：</w:t>
      </w:r>
      <w:r>
        <w:rPr>
          <w:rFonts w:hint="eastAsia" w:ascii="宋体" w:hAnsi="宋体" w:cs="宋体"/>
          <w:highlight w:val="none"/>
          <w:u w:val="single"/>
          <w:lang w:eastAsia="zh-CN"/>
        </w:rPr>
        <w:t xml:space="preserve">   三门县沿海工业城污水处理厂扩容改建项目--扩容部分（土建）   </w:t>
      </w:r>
    </w:p>
    <w:p w14:paraId="05BEC0B0">
      <w:pPr>
        <w:spacing w:line="400" w:lineRule="exact"/>
        <w:ind w:firstLine="482"/>
        <w:rPr>
          <w:rFonts w:ascii="宋体" w:hAnsi="宋体" w:cs="宋体"/>
          <w:highlight w:val="none"/>
          <w:lang w:eastAsia="zh-CN"/>
        </w:rPr>
      </w:pPr>
      <w:r>
        <w:rPr>
          <w:rFonts w:hint="eastAsia" w:ascii="宋体" w:hAnsi="宋体" w:cs="宋体"/>
          <w:highlight w:val="none"/>
          <w:lang w:eastAsia="zh-CN"/>
        </w:rPr>
        <w:t>工程项目地址：</w:t>
      </w:r>
      <w:r>
        <w:rPr>
          <w:rFonts w:hint="eastAsia" w:ascii="宋体" w:hAnsi="宋体" w:cs="宋体"/>
          <w:highlight w:val="none"/>
          <w:u w:val="single"/>
          <w:lang w:eastAsia="zh-CN"/>
        </w:rPr>
        <w:t xml:space="preserve">  三门县浦坝港镇         </w:t>
      </w:r>
    </w:p>
    <w:p w14:paraId="681492B0">
      <w:pPr>
        <w:spacing w:line="400" w:lineRule="exact"/>
        <w:ind w:firstLine="482"/>
        <w:rPr>
          <w:rFonts w:ascii="宋体" w:hAnsi="宋体" w:cs="宋体"/>
          <w:highlight w:val="none"/>
          <w:lang w:eastAsia="zh-CN"/>
        </w:rPr>
      </w:pPr>
      <w:r>
        <w:rPr>
          <w:rFonts w:hint="eastAsia" w:ascii="宋体" w:hAnsi="宋体" w:cs="宋体"/>
          <w:highlight w:val="none"/>
          <w:lang w:eastAsia="zh-CN"/>
        </w:rPr>
        <w:t>建设单位（甲方）：</w:t>
      </w:r>
      <w:r>
        <w:rPr>
          <w:rFonts w:hint="eastAsia" w:ascii="宋体" w:hAnsi="宋体" w:cs="宋体"/>
          <w:highlight w:val="none"/>
          <w:u w:val="single"/>
          <w:lang w:eastAsia="zh-CN"/>
        </w:rPr>
        <w:t xml:space="preserve"> 三门县广润排水有限公司      </w:t>
      </w:r>
    </w:p>
    <w:p w14:paraId="1B895051">
      <w:pPr>
        <w:spacing w:line="400" w:lineRule="exact"/>
        <w:ind w:firstLine="482"/>
        <w:rPr>
          <w:rFonts w:ascii="宋体" w:hAnsi="宋体" w:cs="宋体"/>
          <w:highlight w:val="none"/>
          <w:lang w:eastAsia="zh-CN"/>
        </w:rPr>
      </w:pPr>
      <w:r>
        <w:rPr>
          <w:rFonts w:hint="eastAsia" w:ascii="宋体" w:hAnsi="宋体" w:cs="宋体"/>
          <w:highlight w:val="none"/>
          <w:lang w:eastAsia="zh-CN"/>
        </w:rPr>
        <w:t>施工单位（乙方）：</w:t>
      </w:r>
      <w:r>
        <w:rPr>
          <w:rFonts w:hint="eastAsia" w:ascii="宋体" w:hAnsi="宋体" w:cs="宋体"/>
          <w:highlight w:val="none"/>
          <w:u w:val="single"/>
          <w:lang w:eastAsia="zh-CN"/>
        </w:rPr>
        <w:t xml:space="preserve">                                     </w:t>
      </w:r>
    </w:p>
    <w:p w14:paraId="2D033AD9">
      <w:pPr>
        <w:spacing w:line="400" w:lineRule="exact"/>
        <w:ind w:firstLine="482"/>
        <w:rPr>
          <w:rFonts w:ascii="宋体" w:hAnsi="宋体" w:cs="宋体"/>
          <w:highlight w:val="none"/>
          <w:lang w:eastAsia="zh-CN"/>
        </w:rPr>
      </w:pPr>
    </w:p>
    <w:p w14:paraId="514F77F9">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9A00E2C">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第一条 甲乙双方的责任</w:t>
      </w:r>
    </w:p>
    <w:p w14:paraId="7BCA2AC5">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（一）应严格遵守国家关于市场准入、项目招标投标、工程建设、施工安装和市场活动等有关法律法规，相关政策，以及廉政建设的各项规定。</w:t>
      </w:r>
    </w:p>
    <w:p w14:paraId="63B62C20">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（二）严格执行建设工程项目承发包合同文件，自觉按合同办事。</w:t>
      </w:r>
    </w:p>
    <w:p w14:paraId="45A09DB7">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（三）业务活动必须坚持公开、公平、公正、诚信、透明的原则（除法律法规另有规定者外），不得为获取不正当的利益，损害国家、集体和对方利益，不得违反工程建设管理、施工安装的规章制度。</w:t>
      </w:r>
    </w:p>
    <w:p w14:paraId="13C3D0D4">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（四）发现对方在业务活动中有违规、违纪、违法行为的，应及时提醒对方，情节严重的，应向其上级主管部门或纪检监察、司法等有关机关举报。</w:t>
      </w:r>
    </w:p>
    <w:p w14:paraId="4A796B71">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第二条 甲方的责任</w:t>
      </w:r>
    </w:p>
    <w:p w14:paraId="6212783D">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甲方的领导和从事该建设工程项目的工作人员，在工程建设的事前、事中、事后应遵守以下规定：</w:t>
      </w:r>
    </w:p>
    <w:p w14:paraId="5C5BC18F">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（一）不准向乙方和相关单位索要或接受回扣、礼金、有价证券、贵重物品和好处费、感谢费等。</w:t>
      </w:r>
    </w:p>
    <w:p w14:paraId="513A9E65">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（二）不准在乙方和相关单位报销任何应由甲方或个人支付的费用。</w:t>
      </w:r>
    </w:p>
    <w:p w14:paraId="5CDE475C">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（三）不准要求、暗示和接受乙方和相关单位为个人装修住房、婚丧嫁娶、配偶子女的工作安排以及出国（境）、旅游等提供方便。</w:t>
      </w:r>
    </w:p>
    <w:p w14:paraId="3290D7CC">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（四）不准参加有可能影响公正执行公务的乙方和相关单位的宴请和健身、娱乐等活动。</w:t>
      </w:r>
    </w:p>
    <w:p w14:paraId="2DF0D6F3">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FCEBE4D">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第三条 乙方的责任</w:t>
      </w:r>
    </w:p>
    <w:p w14:paraId="6CC4163A">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应与甲方保持正常的业务交往，按照有关法律法规和程序开展业务工作，严格执行工程建设的有关方针、政策，尤其是有关建筑施工安装的强制性标准和规范，并遵守以下规定：</w:t>
      </w:r>
    </w:p>
    <w:p w14:paraId="37D0D426">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（一）不准以任何理由向甲方、相关单位及其工作人员索要、接受或赠送礼金、有价证券、贵重物品和回扣、好处费、感谢费等。</w:t>
      </w:r>
    </w:p>
    <w:p w14:paraId="5B3B82DB">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（二）不准以任何理由为甲方和相关单位报销应由对方或个人支付的费用。</w:t>
      </w:r>
    </w:p>
    <w:p w14:paraId="506D9616">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（三）不准接受或暗示为甲方、相关单位或个人装修住房、婚丧嫁娶、配偶子女的工作安排以及出国（境）、旅游等提供方便。</w:t>
      </w:r>
    </w:p>
    <w:p w14:paraId="1059DCB9">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（四）不准以任何理由为甲方、相关单位或个人组织有可能影响公正执行公务的宴请、健身、娱乐等活动。</w:t>
      </w:r>
    </w:p>
    <w:p w14:paraId="4E19AA32">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第四条 违约责任</w:t>
      </w:r>
    </w:p>
    <w:p w14:paraId="5FF4638D">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7BFA90D">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2DAB541">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第五条 本责任书作为工程施工合同的附件，与工程施工合同具有同等法律效力。经双方签署后立即生效。</w:t>
      </w:r>
    </w:p>
    <w:p w14:paraId="3EDF9B80">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第六条 本责任书的有效期为双方签署之日起至该工程项目竣工验收合格时止。</w:t>
      </w:r>
    </w:p>
    <w:p w14:paraId="0182C8C2">
      <w:pPr>
        <w:pStyle w:val="8"/>
        <w:spacing w:after="0" w:line="40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第七条 本责任书一式四份，由甲乙双方各执一份，送交甲乙双方的监督单位各一份。</w:t>
      </w:r>
    </w:p>
    <w:p w14:paraId="426EEE4D">
      <w:pPr>
        <w:spacing w:line="400" w:lineRule="exact"/>
        <w:ind w:firstLine="482"/>
        <w:rPr>
          <w:rFonts w:ascii="宋体" w:hAnsi="宋体" w:cs="宋体"/>
          <w:highlight w:val="none"/>
          <w:lang w:eastAsia="zh-CN"/>
        </w:rPr>
      </w:pPr>
    </w:p>
    <w:p w14:paraId="796DF749">
      <w:pPr>
        <w:spacing w:line="400" w:lineRule="exact"/>
        <w:ind w:firstLine="482"/>
        <w:rPr>
          <w:rFonts w:ascii="宋体" w:hAnsi="宋体" w:cs="宋体"/>
          <w:highlight w:val="none"/>
          <w:lang w:eastAsia="zh-CN"/>
        </w:rPr>
      </w:pPr>
    </w:p>
    <w:p w14:paraId="33A3E9DC">
      <w:pPr>
        <w:spacing w:line="400" w:lineRule="exact"/>
        <w:ind w:firstLine="482"/>
        <w:rPr>
          <w:rFonts w:ascii="宋体" w:hAnsi="宋体" w:cs="宋体"/>
          <w:highlight w:val="none"/>
          <w:lang w:eastAsia="zh-CN"/>
        </w:rPr>
      </w:pPr>
      <w:r>
        <w:rPr>
          <w:rFonts w:hint="eastAsia" w:ascii="宋体" w:hAnsi="宋体" w:cs="宋体"/>
          <w:highlight w:val="none"/>
          <w:lang w:eastAsia="zh-CN"/>
        </w:rPr>
        <w:t>甲方单位：（盖章）　　　　　　　　           乙方单位：（盖章）</w:t>
      </w:r>
    </w:p>
    <w:p w14:paraId="03BE9993">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1551A844">
      <w:pPr>
        <w:spacing w:line="400" w:lineRule="exact"/>
        <w:ind w:firstLine="482"/>
        <w:rPr>
          <w:rFonts w:ascii="宋体" w:hAnsi="宋体" w:cs="宋体"/>
          <w:highlight w:val="none"/>
        </w:rPr>
      </w:pPr>
      <w:r>
        <w:rPr>
          <w:rFonts w:hint="eastAsia" w:ascii="宋体" w:hAnsi="宋体" w:cs="宋体"/>
          <w:highlight w:val="none"/>
        </w:rPr>
        <w:t>地址：　　　　　　　　　　　　　            地址：</w:t>
      </w:r>
    </w:p>
    <w:p w14:paraId="303A3547">
      <w:pPr>
        <w:spacing w:line="400" w:lineRule="exact"/>
        <w:ind w:firstLine="482"/>
        <w:rPr>
          <w:rFonts w:ascii="宋体" w:hAnsi="宋体" w:cs="宋体"/>
          <w:highlight w:val="none"/>
          <w:lang w:eastAsia="zh-CN"/>
        </w:rPr>
      </w:pPr>
      <w:r>
        <w:rPr>
          <w:rFonts w:hint="eastAsia" w:ascii="宋体" w:hAnsi="宋体" w:cs="宋体"/>
          <w:highlight w:val="none"/>
          <w:lang w:eastAsia="zh-CN"/>
        </w:rPr>
        <w:t>电话：　　　　　　　　　　　　　　　        电话：</w:t>
      </w:r>
    </w:p>
    <w:p w14:paraId="7C460A4D">
      <w:pPr>
        <w:spacing w:line="400" w:lineRule="exact"/>
        <w:ind w:firstLine="482"/>
        <w:rPr>
          <w:rFonts w:ascii="宋体" w:hAnsi="宋体" w:cs="宋体"/>
          <w:highlight w:val="none"/>
        </w:rPr>
      </w:pPr>
      <w:r>
        <w:rPr>
          <w:rFonts w:hint="eastAsia" w:ascii="宋体" w:hAnsi="宋体" w:cs="宋体"/>
          <w:highlight w:val="none"/>
        </w:rPr>
        <w:t>年　月　日　　　　　　　　　　　　　        年　月　日</w:t>
      </w:r>
    </w:p>
    <w:p w14:paraId="0C3CE9FA">
      <w:pPr>
        <w:spacing w:line="400" w:lineRule="exact"/>
        <w:ind w:firstLine="482"/>
        <w:jc w:val="right"/>
        <w:rPr>
          <w:rFonts w:ascii="宋体" w:hAnsi="宋体" w:cs="宋体"/>
          <w:highlight w:val="none"/>
        </w:rPr>
      </w:pPr>
    </w:p>
    <w:p w14:paraId="7E2C51C5">
      <w:pPr>
        <w:pStyle w:val="30"/>
        <w:spacing w:before="0"/>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bookmarkStart w:id="675" w:name="_Toc54333551"/>
      <w:bookmarkStart w:id="676" w:name="_Toc531360472"/>
      <w:bookmarkStart w:id="677" w:name="_Toc6423"/>
      <w:r>
        <w:rPr>
          <w:rFonts w:hint="eastAsia"/>
          <w:sz w:val="32"/>
          <w:szCs w:val="32"/>
          <w:highlight w:val="none"/>
          <w:lang w:eastAsia="zh-CN"/>
        </w:rPr>
        <w:t>第五部分安全生产协议书</w:t>
      </w:r>
      <w:bookmarkEnd w:id="675"/>
      <w:bookmarkEnd w:id="676"/>
      <w:bookmarkEnd w:id="677"/>
    </w:p>
    <w:p w14:paraId="3744F19E">
      <w:pPr>
        <w:pStyle w:val="41"/>
        <w:spacing w:line="400" w:lineRule="exact"/>
        <w:jc w:val="center"/>
        <w:rPr>
          <w:rFonts w:ascii="宋体" w:hAnsi="宋体" w:cs="宋体"/>
          <w:b/>
          <w:sz w:val="24"/>
          <w:szCs w:val="24"/>
          <w:highlight w:val="none"/>
        </w:rPr>
      </w:pPr>
    </w:p>
    <w:p w14:paraId="0E2453C3">
      <w:pPr>
        <w:pStyle w:val="41"/>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三门县广润排水有限公司</w:t>
      </w:r>
      <w:r>
        <w:rPr>
          <w:rFonts w:hint="eastAsia" w:ascii="宋体" w:hAnsi="宋体" w:cs="宋体"/>
          <w:sz w:val="24"/>
          <w:szCs w:val="24"/>
          <w:highlight w:val="none"/>
          <w:u w:val="single"/>
        </w:rPr>
        <w:t xml:space="preserve"> </w:t>
      </w:r>
    </w:p>
    <w:p w14:paraId="28BE53F6">
      <w:pPr>
        <w:pStyle w:val="41"/>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7525F067">
      <w:pPr>
        <w:pStyle w:val="41"/>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w:t>
      </w:r>
      <w:r>
        <w:rPr>
          <w:rFonts w:hint="eastAsia" w:ascii="宋体" w:hAnsi="宋体" w:cs="宋体"/>
          <w:sz w:val="24"/>
          <w:szCs w:val="24"/>
          <w:highlight w:val="none"/>
          <w:lang w:val="en-US" w:eastAsia="zh-CN"/>
        </w:rPr>
        <w:t>签订</w:t>
      </w:r>
      <w:r>
        <w:rPr>
          <w:rFonts w:hint="eastAsia" w:ascii="宋体" w:hAnsi="宋体" w:cs="宋体"/>
          <w:sz w:val="24"/>
          <w:szCs w:val="24"/>
          <w:highlight w:val="none"/>
        </w:rPr>
        <w:t>本合约。在施工工程承包合同的执行上，本合约具有优先权。</w:t>
      </w:r>
    </w:p>
    <w:p w14:paraId="0EDA2EB9">
      <w:pPr>
        <w:pStyle w:val="41"/>
        <w:numPr>
          <w:ilvl w:val="0"/>
          <w:numId w:val="56"/>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管理目标：</w:t>
      </w:r>
    </w:p>
    <w:p w14:paraId="55868C49">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杜绝重大安全事故，工亡事故为零；</w:t>
      </w:r>
    </w:p>
    <w:p w14:paraId="5B19FB72">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重伤频率控制在万分之三以下，负伤频率控制在千分之四以下；</w:t>
      </w:r>
    </w:p>
    <w:p w14:paraId="005BD632">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现场内的安全隐患整改率必须保证在时限内达到100%，杜绝现场重大隐患的出现；</w:t>
      </w:r>
    </w:p>
    <w:p w14:paraId="50A7AAB0">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现场内不发生火灾事故，火险隐患整改率必须保证在时限内达到100%；</w:t>
      </w:r>
    </w:p>
    <w:p w14:paraId="7D3207BF">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不发生重大中毒事故以及群发性传染病；</w:t>
      </w:r>
    </w:p>
    <w:p w14:paraId="2911B0A7">
      <w:pPr>
        <w:pStyle w:val="41"/>
        <w:numPr>
          <w:ilvl w:val="0"/>
          <w:numId w:val="57"/>
        </w:num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必须保证施工现场创建文明安全施工工地。</w:t>
      </w:r>
    </w:p>
    <w:p w14:paraId="096CA39A">
      <w:pPr>
        <w:pStyle w:val="41"/>
        <w:numPr>
          <w:ilvl w:val="0"/>
          <w:numId w:val="56"/>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安全生产要求</w:t>
      </w:r>
    </w:p>
    <w:p w14:paraId="41BE8EEF">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乙方应按有关规定，采取严格的安全防护措施，否则由于自身安全措施不力而造成事故的责任和因此而发生的费用由乙方承担。非乙方责任的伤亡事故，由责任方承担责任和有关费用；</w:t>
      </w:r>
    </w:p>
    <w:p w14:paraId="5EB2D14D">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0FD7453C">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乙方必须尊重并服从甲方现行的有关安全生产各项规章制度和管理方式，并按经济合同有关条款加强自身管理，履行乙方责任。</w:t>
      </w:r>
    </w:p>
    <w:p w14:paraId="4109E164">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053E5B7E">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w:t>
      </w:r>
      <w:r>
        <w:rPr>
          <w:rFonts w:hint="eastAsia" w:ascii="宋体" w:hAnsi="宋体" w:cs="宋体"/>
          <w:sz w:val="24"/>
          <w:szCs w:val="24"/>
          <w:highlight w:val="none"/>
          <w:lang w:val="en-US" w:eastAsia="zh-CN"/>
        </w:rPr>
        <w:t>作</w:t>
      </w:r>
      <w:r>
        <w:rPr>
          <w:rFonts w:hint="eastAsia" w:ascii="宋体" w:hAnsi="宋体" w:cs="宋体"/>
          <w:sz w:val="24"/>
          <w:szCs w:val="24"/>
          <w:highlight w:val="none"/>
        </w:rPr>
        <w:t>伪证或擅自拆毁事故现场，所造成的一切后果均由乙方承担；乙方须承担因为乙方的原因造成的安全事故的经济责任和法律责任；</w:t>
      </w:r>
    </w:p>
    <w:p w14:paraId="04214F99">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乙方必须执行安全工作奖罚制度：乙方要教育和约束自己的职工严格遵守施工现场安全管理规定，对遵章守纪者给予表扬和奖励，对违章作业、违章指挥、违反劳动纪律和规章制度者给予处罚。</w:t>
      </w:r>
    </w:p>
    <w:p w14:paraId="59C7CA8D">
      <w:pPr>
        <w:pStyle w:val="41"/>
        <w:numPr>
          <w:ilvl w:val="0"/>
          <w:numId w:val="58"/>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1003E7FB">
      <w:pPr>
        <w:pStyle w:val="41"/>
        <w:numPr>
          <w:ilvl w:val="0"/>
          <w:numId w:val="56"/>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甲、乙双方的责任</w:t>
      </w:r>
    </w:p>
    <w:p w14:paraId="09FA0C5F">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甲方对施工现场的安全生产全面负责。</w:t>
      </w:r>
    </w:p>
    <w:p w14:paraId="69D93815">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甲方有权对乙方进入现场所带机械设备、电气设备的安全防护设施及用品进行监督检查，对不符合安全规定的设施、用品有权禁止使用。</w:t>
      </w:r>
    </w:p>
    <w:p w14:paraId="7E1D0FAB">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甲方有权对乙方在施工中出现的安全隐患签发隐患通知书，并限期整改，对情节严重又不按期整改的，甲方有权停止乙方的作业，由此产生的后果由乙方承担一切责任。</w:t>
      </w:r>
    </w:p>
    <w:p w14:paraId="099FEDD5">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由甲方提供给乙方使用的施工用电、甲供材料、设备等必须经双方验收合格，签字移交后方可使用，但在使用过</w:t>
      </w:r>
      <w:r>
        <w:rPr>
          <w:rFonts w:hint="eastAsia" w:ascii="宋体" w:hAnsi="宋体" w:cs="宋体"/>
          <w:sz w:val="24"/>
          <w:szCs w:val="24"/>
          <w:highlight w:val="none"/>
          <w:lang w:eastAsia="zh-CN"/>
        </w:rPr>
        <w:t>程中</w:t>
      </w:r>
      <w:r>
        <w:rPr>
          <w:rFonts w:hint="eastAsia" w:ascii="宋体" w:hAnsi="宋体" w:cs="宋体"/>
          <w:sz w:val="24"/>
          <w:szCs w:val="24"/>
          <w:highlight w:val="none"/>
        </w:rPr>
        <w:t>乙方不得随意拆改、更换，否则，产生的一切后果由乙方承担（包括经济赔偿在内）一切责任</w:t>
      </w:r>
      <w:r>
        <w:rPr>
          <w:rFonts w:hint="eastAsia" w:ascii="宋体" w:hAnsi="宋体" w:cs="宋体"/>
          <w:sz w:val="24"/>
          <w:szCs w:val="24"/>
          <w:highlight w:val="none"/>
        </w:rPr>
        <w:t>。</w:t>
      </w:r>
    </w:p>
    <w:p w14:paraId="3D0DDF8D">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乙方在施工现场内施工，必须服从甲方及监理单位、安全监督单位的安全生产管理，乙方不服从管理导致生产安全事故的，由乙方承担全部责任。</w:t>
      </w:r>
    </w:p>
    <w:p w14:paraId="64FD584A">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施工人员进场前，必须先将现场负责人，施工人员（包括管理人员、施工人员、特殊作业人员）花名册，企业资质证书和委托书等原件或复印件送甲方备案。</w:t>
      </w:r>
    </w:p>
    <w:p w14:paraId="01BD1904">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进入施工现场必须按要求正确佩戴合格的劳动防护用品。现场严禁垂直交叉作业；高处作业禁止将工具、配件及物件上下抛掷；危险性较大的作业项目，乙方必须设专人监护。</w:t>
      </w:r>
    </w:p>
    <w:p w14:paraId="44DF1C9E">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施工用电不得乱拉乱接，需要用电时，必须由专职电工操作；需要甲方配合的或提供帮助的必须在甲方电工的统一安排下进行。各类特殊作业人员必须持有效证件上岗。</w:t>
      </w:r>
    </w:p>
    <w:p w14:paraId="6C665B2D">
      <w:pPr>
        <w:pStyle w:val="41"/>
        <w:numPr>
          <w:ilvl w:val="0"/>
          <w:numId w:val="59"/>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乙方应教育本单位作业人员做到文明施工、安全生产，在平时的工作中做到活完场清，工完场冷，材料码放有序，保持施工现场的宏观整洁，防止造成环境污染。</w:t>
      </w:r>
    </w:p>
    <w:p w14:paraId="03B636F8">
      <w:pPr>
        <w:pStyle w:val="41"/>
        <w:numPr>
          <w:ilvl w:val="0"/>
          <w:numId w:val="56"/>
        </w:numPr>
        <w:spacing w:line="400" w:lineRule="exact"/>
        <w:ind w:firstLine="0"/>
        <w:rPr>
          <w:rFonts w:ascii="宋体" w:hAnsi="宋体" w:cs="宋体"/>
          <w:b/>
          <w:bCs/>
          <w:sz w:val="24"/>
          <w:szCs w:val="24"/>
          <w:highlight w:val="none"/>
        </w:rPr>
      </w:pPr>
      <w:r>
        <w:rPr>
          <w:rFonts w:hint="eastAsia" w:ascii="宋体" w:hAnsi="宋体" w:cs="宋体"/>
          <w:b/>
          <w:bCs/>
          <w:sz w:val="24"/>
          <w:szCs w:val="24"/>
          <w:highlight w:val="none"/>
        </w:rPr>
        <w:t>事故责任与处理</w:t>
      </w:r>
    </w:p>
    <w:p w14:paraId="374C7B2A">
      <w:pPr>
        <w:pStyle w:val="41"/>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由于乙方管理或乙方作业人员自身责任造成的伤、残、亡事故，要立即向甲方报告，同时由乙方参照国家现行规定负责处理，并负责事故人员及家属的全部经济补偿。</w:t>
      </w:r>
    </w:p>
    <w:p w14:paraId="299A978C">
      <w:pPr>
        <w:pStyle w:val="41"/>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由于乙方以外的责任造成乙方作业人员伤、残、亡事故的，在执行事故处理时，参照国家现行政策，由责任方一次性给予乙方经济补偿，其善后事宜由乙方处理。</w:t>
      </w:r>
    </w:p>
    <w:p w14:paraId="236A776E">
      <w:pPr>
        <w:pStyle w:val="41"/>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由于乙方或乙方作业人员违章指挥，违章作业或设备设施不完善造成甲方或第三者人员的伤亡事故，由乙方参照国家现行规定负责处理，并负责伤、残、亡个人及家属的全部经济补偿和善后处理。</w:t>
      </w:r>
    </w:p>
    <w:p w14:paraId="5BE3FEA9">
      <w:pPr>
        <w:pStyle w:val="41"/>
        <w:numPr>
          <w:ilvl w:val="0"/>
          <w:numId w:val="60"/>
        </w:numPr>
        <w:spacing w:line="400" w:lineRule="exact"/>
        <w:ind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乙方在施工过程中，应不妨碍甲方既有污水处理设施的正常运行，由于乙方原因造成甲方生产损失的，由乙方承担全部经济损失。</w:t>
      </w:r>
    </w:p>
    <w:p w14:paraId="4842CF87">
      <w:pPr>
        <w:pStyle w:val="41"/>
        <w:numPr>
          <w:ilvl w:val="0"/>
          <w:numId w:val="56"/>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本协议一式四份，甲方、乙方各执一份，上报各自主管部门一份。</w:t>
      </w:r>
    </w:p>
    <w:p w14:paraId="0E377BF4">
      <w:pPr>
        <w:pStyle w:val="41"/>
        <w:numPr>
          <w:ilvl w:val="0"/>
          <w:numId w:val="56"/>
        </w:numPr>
        <w:spacing w:line="400" w:lineRule="exact"/>
        <w:ind w:firstLine="0"/>
        <w:rPr>
          <w:rFonts w:ascii="宋体" w:hAnsi="宋体" w:cs="宋体"/>
          <w:sz w:val="24"/>
          <w:szCs w:val="24"/>
          <w:highlight w:val="none"/>
        </w:rPr>
      </w:pPr>
      <w:r>
        <w:rPr>
          <w:rFonts w:hint="eastAsia" w:ascii="宋体" w:hAnsi="宋体" w:cs="宋体"/>
          <w:sz w:val="24"/>
          <w:szCs w:val="24"/>
          <w:highlight w:val="none"/>
        </w:rPr>
        <w:t>本协议有效期为：从签订之日起至乙方的工程项目竣工（完工）及所有人员全部撤出现场为止。</w:t>
      </w:r>
    </w:p>
    <w:p w14:paraId="096745D4">
      <w:pPr>
        <w:pStyle w:val="41"/>
        <w:spacing w:line="400" w:lineRule="exact"/>
        <w:ind w:left="-480" w:leftChars="-200" w:right="-578" w:rightChars="-241" w:firstLine="480" w:firstLineChars="200"/>
        <w:rPr>
          <w:rFonts w:ascii="宋体" w:hAnsi="宋体" w:cs="宋体"/>
          <w:sz w:val="24"/>
          <w:szCs w:val="24"/>
          <w:highlight w:val="none"/>
        </w:rPr>
      </w:pPr>
    </w:p>
    <w:p w14:paraId="65AEE0DC">
      <w:pPr>
        <w:pStyle w:val="41"/>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32D0653D">
      <w:pPr>
        <w:pStyle w:val="41"/>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16CF7EDA">
      <w:pPr>
        <w:pStyle w:val="41"/>
        <w:spacing w:line="400" w:lineRule="exact"/>
        <w:ind w:left="-480" w:leftChars="-200" w:right="-578" w:rightChars="-241" w:firstLine="480" w:firstLineChars="200"/>
        <w:rPr>
          <w:rFonts w:ascii="宋体" w:hAnsi="宋体" w:cs="宋体"/>
          <w:sz w:val="24"/>
          <w:szCs w:val="24"/>
          <w:highlight w:val="none"/>
        </w:rPr>
      </w:pPr>
    </w:p>
    <w:p w14:paraId="5782A1F7">
      <w:pPr>
        <w:pStyle w:val="41"/>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28E42870">
      <w:pPr>
        <w:pStyle w:val="41"/>
        <w:spacing w:line="400" w:lineRule="exact"/>
        <w:ind w:left="-480" w:leftChars="-200" w:right="-578" w:rightChars="-241" w:firstLine="480" w:firstLineChars="200"/>
        <w:rPr>
          <w:rFonts w:ascii="宋体" w:hAnsi="宋体" w:cs="宋体"/>
          <w:sz w:val="24"/>
          <w:szCs w:val="24"/>
          <w:highlight w:val="none"/>
        </w:rPr>
      </w:pPr>
    </w:p>
    <w:p w14:paraId="232E50A0">
      <w:pPr>
        <w:rPr>
          <w:highlight w:val="none"/>
        </w:rPr>
      </w:pPr>
      <w:bookmarkStart w:id="678" w:name="_Toc149922247"/>
      <w:bookmarkStart w:id="679" w:name="_Toc151471696"/>
      <w:r>
        <w:rPr>
          <w:rFonts w:hint="eastAsia"/>
          <w:sz w:val="24"/>
          <w:szCs w:val="24"/>
          <w:highlight w:val="none"/>
          <w:lang w:eastAsia="zh-CN"/>
        </w:rPr>
        <w:t>签订时间：    年   月    日                签订时间：    年   月    日</w:t>
      </w:r>
      <w:bookmarkEnd w:id="678"/>
      <w:bookmarkEnd w:id="679"/>
      <w:r>
        <w:rPr>
          <w:highlight w:val="none"/>
        </w:rPr>
        <w:br w:type="page"/>
      </w:r>
    </w:p>
    <w:p w14:paraId="5DE29D63">
      <w:pPr>
        <w:pStyle w:val="2"/>
        <w:keepNext/>
        <w:keepLines/>
        <w:numPr>
          <w:ilvl w:val="0"/>
          <w:numId w:val="4"/>
        </w:numPr>
        <w:spacing w:line="240" w:lineRule="auto"/>
        <w:ind w:firstLine="403"/>
        <w:rPr>
          <w:highlight w:val="none"/>
        </w:rPr>
      </w:pPr>
      <w:bookmarkStart w:id="680" w:name="_Toc32656"/>
      <w:r>
        <w:rPr>
          <w:rFonts w:hint="eastAsia"/>
          <w:highlight w:val="none"/>
        </w:rPr>
        <w:t>工程量清单编制</w:t>
      </w:r>
      <w:bookmarkEnd w:id="110"/>
      <w:bookmarkEnd w:id="680"/>
    </w:p>
    <w:p w14:paraId="26648E0C">
      <w:pPr>
        <w:pStyle w:val="30"/>
        <w:spacing w:before="0" w:line="440" w:lineRule="exact"/>
        <w:jc w:val="center"/>
        <w:outlineLvl w:val="9"/>
        <w:rPr>
          <w:highlight w:val="none"/>
        </w:rPr>
      </w:pPr>
      <w:bookmarkStart w:id="681" w:name="_Toc288556305"/>
      <w:bookmarkStart w:id="682" w:name="_Toc24267"/>
      <w:bookmarkStart w:id="683" w:name="_Toc394573950"/>
      <w:bookmarkStart w:id="684" w:name="_Toc372899880"/>
      <w:bookmarkStart w:id="685" w:name="_Toc144974837"/>
      <w:bookmarkStart w:id="686" w:name="_Toc152042557"/>
      <w:bookmarkStart w:id="687" w:name="_Toc152045775"/>
      <w:bookmarkStart w:id="688" w:name="_Toc45697246"/>
      <w:r>
        <w:rPr>
          <w:highlight w:val="none"/>
        </w:rPr>
        <w:t>1. 投标报价组成</w:t>
      </w:r>
      <w:bookmarkEnd w:id="681"/>
      <w:bookmarkEnd w:id="682"/>
      <w:bookmarkEnd w:id="683"/>
      <w:bookmarkEnd w:id="684"/>
    </w:p>
    <w:p w14:paraId="4BC28ABB">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1.1报价方式：本工程项目报价方式为工程量清单报价法。</w:t>
      </w:r>
    </w:p>
    <w:p w14:paraId="72004319">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101C7FC9">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7365825C">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1.4本招标文件中提供的工程量是根据完整的施工图纸及有关资料，按《</w:t>
      </w:r>
      <w:r>
        <w:rPr>
          <w:rFonts w:hint="eastAsia" w:ascii="宋体" w:hAnsi="宋体" w:cs="宋体"/>
          <w:highlight w:val="none"/>
          <w:lang w:eastAsia="zh-CN"/>
        </w:rPr>
        <w:t>《浙江省建设工程计价规则》（2018版），浙建建发[2019]92号通知，《浙江省房屋建筑与装饰工程预算定额》（2018版）、《浙江省市政工程预算定额》（2018版）、《浙江省通用安装工程预算定额》（2018版）（2018版）、《浙江省园林绿化及仿古建筑工程预算定额》（2018版）及有关工程造价方面规定，采用工程量清单（国标2013版）计算工程造价《建设工程工程量清单计价规范》（GB 50500 - 2013），《房屋建筑与装饰工程工程量计算规范》（GB 50854—2013）、《市政工程工程量计算规范》（GB 50857—2013）、《通用安装工程工程量计算规范》（GB 50856—2013）、《园林绿化工程工程量计算规范》（GB 50858—2013）、建设工程工程量计算规范（2013）浙江省补充规定等</w:t>
      </w:r>
      <w:r>
        <w:rPr>
          <w:rFonts w:hint="eastAsia" w:ascii="宋体" w:hAnsi="宋体" w:cs="宋体"/>
          <w:highlight w:val="none"/>
        </w:rPr>
        <w:t>以及工程所在地现行的有关工程造价方面规定，是统一投标报价口径的主要依据。</w:t>
      </w:r>
    </w:p>
    <w:p w14:paraId="1A9F6E31">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7816855B">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4EAA2EDF">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0D90CB52">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3EE56CFF">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1.7规费项目具体内容如下：</w:t>
      </w:r>
    </w:p>
    <w:p w14:paraId="3DA922A3">
      <w:pPr>
        <w:pStyle w:val="9"/>
        <w:pageBreakBefore w:val="0"/>
        <w:widowControl w:val="0"/>
        <w:tabs>
          <w:tab w:val="left" w:pos="574"/>
        </w:tabs>
        <w:kinsoku/>
        <w:wordWrap/>
        <w:overflowPunct/>
        <w:topLinePunct w:val="0"/>
        <w:autoSpaceDE/>
        <w:autoSpaceDN/>
        <w:bidi w:val="0"/>
        <w:snapToGrid/>
        <w:spacing w:line="336" w:lineRule="auto"/>
        <w:textAlignment w:val="auto"/>
        <w:rPr>
          <w:rFonts w:ascii="宋体" w:hAnsi="宋体" w:cs="宋体"/>
          <w:highlight w:val="none"/>
        </w:rPr>
      </w:pPr>
      <w:r>
        <w:rPr>
          <w:rFonts w:hint="eastAsia" w:ascii="宋体" w:hAnsi="宋体" w:cs="宋体"/>
          <w:highlight w:val="none"/>
        </w:rPr>
        <w:t>（1）排污费、社保费、公积金；</w:t>
      </w:r>
    </w:p>
    <w:p w14:paraId="3FBBFC34">
      <w:pPr>
        <w:pStyle w:val="9"/>
        <w:pageBreakBefore w:val="0"/>
        <w:widowControl w:val="0"/>
        <w:tabs>
          <w:tab w:val="left" w:pos="574"/>
        </w:tabs>
        <w:kinsoku/>
        <w:wordWrap/>
        <w:overflowPunct/>
        <w:topLinePunct w:val="0"/>
        <w:autoSpaceDE/>
        <w:autoSpaceDN/>
        <w:bidi w:val="0"/>
        <w:snapToGrid/>
        <w:spacing w:line="336" w:lineRule="auto"/>
        <w:textAlignment w:val="auto"/>
        <w:rPr>
          <w:rFonts w:ascii="宋体" w:hAnsi="宋体" w:cs="宋体"/>
          <w:highlight w:val="none"/>
        </w:rPr>
      </w:pPr>
      <w:r>
        <w:rPr>
          <w:rFonts w:hint="eastAsia" w:ascii="宋体" w:hAnsi="宋体" w:cs="宋体"/>
          <w:highlight w:val="none"/>
        </w:rPr>
        <w:t>（2）民工工伤保险费。</w:t>
      </w:r>
    </w:p>
    <w:p w14:paraId="1C12EAF5">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54AAD34B">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1.8危险作业意外伤害保险费，本项目不计取。</w:t>
      </w:r>
    </w:p>
    <w:p w14:paraId="2A174AAD">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rFonts w:ascii="宋体" w:hAnsi="宋体" w:cs="宋体"/>
          <w:highlight w:val="none"/>
        </w:rPr>
      </w:pPr>
      <w:r>
        <w:rPr>
          <w:rFonts w:hint="eastAsia" w:ascii="宋体" w:hAnsi="宋体" w:cs="宋体"/>
          <w:highlight w:val="none"/>
        </w:rPr>
        <w:t>1.9税金是指按《关于增值税调整后我省建设工程计价依据增值税税率及有关计价调整的通知》（浙建建发〔2019〕92号）文及最新规定应计入建筑安装工程造价内的税额。</w:t>
      </w:r>
    </w:p>
    <w:p w14:paraId="6E2AD7F2">
      <w:pPr>
        <w:pStyle w:val="30"/>
        <w:pageBreakBefore w:val="0"/>
        <w:widowControl w:val="0"/>
        <w:kinsoku/>
        <w:wordWrap/>
        <w:overflowPunct/>
        <w:topLinePunct w:val="0"/>
        <w:bidi w:val="0"/>
        <w:snapToGrid/>
        <w:spacing w:before="0" w:line="336" w:lineRule="auto"/>
        <w:jc w:val="center"/>
        <w:textAlignment w:val="auto"/>
        <w:outlineLvl w:val="9"/>
        <w:rPr>
          <w:highlight w:val="none"/>
        </w:rPr>
      </w:pPr>
      <w:bookmarkStart w:id="689" w:name="_Toc152045774"/>
      <w:bookmarkStart w:id="690" w:name="_Toc144974836"/>
      <w:bookmarkStart w:id="691" w:name="_Toc152042556"/>
      <w:bookmarkStart w:id="692" w:name="_Toc6621"/>
      <w:bookmarkStart w:id="693" w:name="_Toc288556306"/>
      <w:bookmarkStart w:id="694" w:name="_Toc372899881"/>
      <w:bookmarkStart w:id="695" w:name="_Toc394573951"/>
      <w:r>
        <w:rPr>
          <w:highlight w:val="none"/>
        </w:rPr>
        <w:t>2. 投标报价</w:t>
      </w:r>
      <w:bookmarkEnd w:id="689"/>
      <w:bookmarkEnd w:id="690"/>
      <w:bookmarkEnd w:id="691"/>
      <w:r>
        <w:rPr>
          <w:highlight w:val="none"/>
        </w:rPr>
        <w:t>要求</w:t>
      </w:r>
      <w:bookmarkEnd w:id="692"/>
      <w:bookmarkEnd w:id="693"/>
      <w:bookmarkEnd w:id="694"/>
      <w:bookmarkEnd w:id="695"/>
    </w:p>
    <w:p w14:paraId="696E92C2">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highlight w:val="none"/>
          <w:lang w:eastAsia="zh-CN"/>
        </w:rPr>
      </w:pPr>
      <w:r>
        <w:rPr>
          <w:rFonts w:hint="eastAsia"/>
          <w:highlight w:val="none"/>
          <w:lang w:eastAsia="zh-CN"/>
        </w:rPr>
        <w:t>2.1</w:t>
      </w:r>
      <w:r>
        <w:rPr>
          <w:rFonts w:hint="eastAsia" w:ascii="宋体" w:hAnsi="宋体" w:cs="宋体"/>
          <w:highlight w:val="none"/>
          <w:lang w:eastAsia="zh-CN"/>
        </w:rPr>
        <w:t>招标</w:t>
      </w:r>
      <w:r>
        <w:rPr>
          <w:rFonts w:hint="eastAsia"/>
          <w:highlight w:val="none"/>
          <w:lang w:eastAsia="zh-CN"/>
        </w:rPr>
        <w:t>文件规定应由投标人自行确定的费用，投标人应根据报价要求，结合工程施工的实际情况、市场行情、技术方案和企业的管理水平，综合分析后自主确定报价。</w:t>
      </w:r>
    </w:p>
    <w:p w14:paraId="6961FD2B">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highlight w:val="none"/>
          <w:lang w:eastAsia="zh-CN"/>
        </w:rPr>
      </w:pPr>
      <w:r>
        <w:rPr>
          <w:rFonts w:hint="eastAsia"/>
          <w:highlight w:val="none"/>
          <w:lang w:eastAsia="zh-CN"/>
        </w:rPr>
        <w:t>2.2施工技术措施项目可根据施工组织设计增加项目。</w:t>
      </w:r>
    </w:p>
    <w:p w14:paraId="36C1D902">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highlight w:val="none"/>
          <w:lang w:eastAsia="zh-CN"/>
        </w:rPr>
      </w:pPr>
      <w:r>
        <w:rPr>
          <w:rFonts w:hint="eastAsia"/>
          <w:highlight w:val="none"/>
          <w:lang w:eastAsia="zh-CN"/>
        </w:rPr>
        <w:t>2.3投标人在投标报价中每单项单价和合价均需填写，对没有填写单价和合价的项目，其费用视为已包含或分配到其他项目的单价或合价中。</w:t>
      </w:r>
    </w:p>
    <w:p w14:paraId="72FB8819">
      <w:pPr>
        <w:pStyle w:val="9"/>
        <w:pageBreakBefore w:val="0"/>
        <w:widowControl w:val="0"/>
        <w:tabs>
          <w:tab w:val="left" w:pos="574"/>
        </w:tabs>
        <w:kinsoku/>
        <w:wordWrap/>
        <w:overflowPunct/>
        <w:topLinePunct w:val="0"/>
        <w:autoSpaceDE/>
        <w:autoSpaceDN/>
        <w:bidi w:val="0"/>
        <w:snapToGrid/>
        <w:spacing w:line="336" w:lineRule="auto"/>
        <w:ind w:left="0" w:firstLine="482" w:firstLineChars="200"/>
        <w:textAlignment w:val="auto"/>
        <w:rPr>
          <w:b/>
          <w:highlight w:val="none"/>
          <w:lang w:eastAsia="zh-CN"/>
        </w:rPr>
      </w:pPr>
      <w:r>
        <w:rPr>
          <w:rFonts w:hint="eastAsia"/>
          <w:b/>
          <w:highlight w:val="none"/>
          <w:lang w:eastAsia="zh-CN"/>
        </w:rPr>
        <w:t>2.4投标人的报价要求详见“投标工具-招标概况-投标报价要求”，未按要求报价的，作无效标处理。</w:t>
      </w:r>
    </w:p>
    <w:p w14:paraId="7A993262">
      <w:pPr>
        <w:pStyle w:val="9"/>
        <w:pageBreakBefore w:val="0"/>
        <w:widowControl w:val="0"/>
        <w:tabs>
          <w:tab w:val="left" w:pos="574"/>
        </w:tabs>
        <w:kinsoku/>
        <w:wordWrap/>
        <w:overflowPunct/>
        <w:topLinePunct w:val="0"/>
        <w:autoSpaceDE/>
        <w:autoSpaceDN/>
        <w:bidi w:val="0"/>
        <w:snapToGrid/>
        <w:spacing w:line="336" w:lineRule="auto"/>
        <w:ind w:left="0" w:firstLine="480" w:firstLineChars="200"/>
        <w:textAlignment w:val="auto"/>
        <w:rPr>
          <w:highlight w:val="none"/>
          <w:lang w:eastAsia="zh-CN"/>
        </w:rPr>
      </w:pPr>
      <w:r>
        <w:rPr>
          <w:rFonts w:hint="eastAsia"/>
          <w:highlight w:val="none"/>
          <w:lang w:eastAsia="zh-CN"/>
        </w:rPr>
        <w:t>2.</w:t>
      </w:r>
      <w:r>
        <w:rPr>
          <w:highlight w:val="none"/>
          <w:lang w:eastAsia="zh-CN"/>
        </w:rPr>
        <w:t>5</w:t>
      </w:r>
      <w:r>
        <w:rPr>
          <w:rFonts w:hint="eastAsia"/>
          <w:highlight w:val="none"/>
          <w:lang w:eastAsia="zh-CN"/>
        </w:rPr>
        <w:t>投标单位报价时应根据本项目施工图、项目清单描述，结合清单计价规范相关内容，综合考虑后自主报价，结算时由于清单描述不完整原因的单价不作调整。</w:t>
      </w:r>
    </w:p>
    <w:p w14:paraId="7639583E">
      <w:pPr>
        <w:pStyle w:val="10"/>
        <w:pageBreakBefore w:val="0"/>
        <w:widowControl w:val="0"/>
        <w:kinsoku/>
        <w:wordWrap/>
        <w:overflowPunct/>
        <w:topLinePunct w:val="0"/>
        <w:bidi w:val="0"/>
        <w:snapToGrid/>
        <w:spacing w:line="336" w:lineRule="auto"/>
        <w:ind w:firstLine="210"/>
        <w:textAlignment w:val="auto"/>
        <w:rPr>
          <w:highlight w:val="none"/>
        </w:rPr>
      </w:pPr>
    </w:p>
    <w:p w14:paraId="12EFCBDF">
      <w:pPr>
        <w:pStyle w:val="30"/>
        <w:pageBreakBefore w:val="0"/>
        <w:widowControl w:val="0"/>
        <w:kinsoku/>
        <w:wordWrap/>
        <w:overflowPunct/>
        <w:topLinePunct w:val="0"/>
        <w:bidi w:val="0"/>
        <w:snapToGrid/>
        <w:spacing w:before="0" w:line="336" w:lineRule="auto"/>
        <w:jc w:val="center"/>
        <w:textAlignment w:val="auto"/>
        <w:outlineLvl w:val="9"/>
        <w:rPr>
          <w:highlight w:val="none"/>
        </w:rPr>
      </w:pPr>
      <w:bookmarkStart w:id="696" w:name="_Toc27218"/>
      <w:bookmarkStart w:id="697" w:name="_Toc394573952"/>
      <w:bookmarkStart w:id="698" w:name="_Toc372899882"/>
      <w:bookmarkStart w:id="699" w:name="_Toc288556307"/>
      <w:r>
        <w:rPr>
          <w:highlight w:val="none"/>
        </w:rPr>
        <w:t>3. 工程量清单与计价表</w:t>
      </w:r>
      <w:bookmarkEnd w:id="696"/>
      <w:bookmarkEnd w:id="697"/>
      <w:bookmarkEnd w:id="698"/>
      <w:bookmarkEnd w:id="699"/>
    </w:p>
    <w:p w14:paraId="33FEE6D9">
      <w:pPr>
        <w:pageBreakBefore w:val="0"/>
        <w:widowControl w:val="0"/>
        <w:kinsoku/>
        <w:wordWrap/>
        <w:overflowPunct/>
        <w:topLinePunct w:val="0"/>
        <w:bidi w:val="0"/>
        <w:snapToGrid/>
        <w:spacing w:line="336" w:lineRule="auto"/>
        <w:ind w:firstLine="480" w:firstLineChars="200"/>
        <w:textAlignment w:val="auto"/>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22129AD6">
      <w:pPr>
        <w:pStyle w:val="9"/>
        <w:pageBreakBefore w:val="0"/>
        <w:widowControl w:val="0"/>
        <w:kinsoku/>
        <w:wordWrap/>
        <w:overflowPunct/>
        <w:topLinePunct w:val="0"/>
        <w:bidi w:val="0"/>
        <w:snapToGrid/>
        <w:spacing w:line="336" w:lineRule="auto"/>
        <w:ind w:left="0" w:firstLine="480" w:firstLineChars="200"/>
        <w:textAlignment w:val="auto"/>
        <w:rPr>
          <w:highlight w:val="none"/>
        </w:rPr>
      </w:pPr>
      <w:r>
        <w:rPr>
          <w:rFonts w:hint="eastAsia"/>
          <w:highlight w:val="none"/>
        </w:rPr>
        <w:t>3.2、工程量清单编制说明</w:t>
      </w:r>
    </w:p>
    <w:bookmarkEnd w:id="685"/>
    <w:bookmarkEnd w:id="686"/>
    <w:bookmarkEnd w:id="687"/>
    <w:p w14:paraId="73B42F8A">
      <w:pPr>
        <w:spacing w:line="360" w:lineRule="auto"/>
        <w:jc w:val="center"/>
        <w:rPr>
          <w:b/>
          <w:bCs/>
          <w:sz w:val="36"/>
          <w:szCs w:val="36"/>
          <w:highlight w:val="none"/>
        </w:rPr>
      </w:pPr>
    </w:p>
    <w:p w14:paraId="1AB1FE4C">
      <w:pPr>
        <w:jc w:val="center"/>
        <w:rPr>
          <w:b/>
          <w:bCs/>
          <w:sz w:val="36"/>
          <w:szCs w:val="36"/>
          <w:highlight w:val="none"/>
        </w:rPr>
      </w:pPr>
    </w:p>
    <w:p w14:paraId="6BD70D54">
      <w:pPr>
        <w:spacing w:line="360" w:lineRule="auto"/>
        <w:jc w:val="center"/>
        <w:rPr>
          <w:rFonts w:hint="eastAsia" w:eastAsia="宋体"/>
          <w:b/>
          <w:bCs/>
          <w:sz w:val="32"/>
          <w:szCs w:val="32"/>
          <w:highlight w:val="none"/>
          <w:lang w:eastAsia="zh-CN"/>
        </w:rPr>
      </w:pPr>
      <w:r>
        <w:rPr>
          <w:rFonts w:hint="eastAsia"/>
          <w:b/>
          <w:bCs/>
          <w:sz w:val="32"/>
          <w:szCs w:val="32"/>
          <w:highlight w:val="none"/>
          <w:lang w:eastAsia="zh-CN"/>
        </w:rPr>
        <w:t>三门县沿海工业城污水处理厂扩容改建项目--扩容部分（土建）</w:t>
      </w:r>
    </w:p>
    <w:p w14:paraId="61C84B48">
      <w:pPr>
        <w:spacing w:line="360" w:lineRule="auto"/>
        <w:jc w:val="center"/>
        <w:rPr>
          <w:b/>
          <w:bCs/>
          <w:sz w:val="36"/>
          <w:szCs w:val="36"/>
          <w:highlight w:val="none"/>
        </w:rPr>
      </w:pPr>
      <w:r>
        <w:rPr>
          <w:rFonts w:hint="eastAsia"/>
          <w:b/>
          <w:bCs/>
          <w:sz w:val="36"/>
          <w:szCs w:val="36"/>
          <w:highlight w:val="none"/>
        </w:rPr>
        <w:t>工程量清单编制说明</w:t>
      </w:r>
    </w:p>
    <w:p w14:paraId="27BF45FC">
      <w:pPr>
        <w:spacing w:line="360" w:lineRule="auto"/>
        <w:rPr>
          <w:rFonts w:ascii="宋体" w:hAnsi="宋体" w:cs="宋体"/>
          <w:b/>
          <w:highlight w:val="none"/>
        </w:rPr>
      </w:pPr>
      <w:bookmarkStart w:id="700" w:name="_Hlk67002757"/>
    </w:p>
    <w:p w14:paraId="487A4B80">
      <w:pPr>
        <w:spacing w:line="360" w:lineRule="auto"/>
        <w:rPr>
          <w:rFonts w:ascii="宋体" w:hAnsi="宋体" w:cs="宋体"/>
          <w:b/>
          <w:highlight w:val="none"/>
        </w:rPr>
      </w:pPr>
    </w:p>
    <w:p w14:paraId="05F9D355">
      <w:pPr>
        <w:spacing w:line="360" w:lineRule="auto"/>
        <w:rPr>
          <w:rFonts w:ascii="宋体" w:hAnsi="宋体" w:cs="宋体"/>
          <w:b/>
          <w:highlight w:val="none"/>
        </w:rPr>
      </w:pPr>
    </w:p>
    <w:p w14:paraId="7F302AD7">
      <w:pPr>
        <w:spacing w:line="360" w:lineRule="auto"/>
        <w:rPr>
          <w:rFonts w:ascii="宋体" w:hAnsi="宋体" w:cs="宋体"/>
          <w:b/>
          <w:highlight w:val="none"/>
        </w:rPr>
      </w:pPr>
    </w:p>
    <w:p w14:paraId="35E3616D">
      <w:pPr>
        <w:spacing w:line="360" w:lineRule="auto"/>
        <w:rPr>
          <w:rFonts w:ascii="宋体" w:hAnsi="宋体" w:cs="宋体"/>
          <w:b/>
          <w:highlight w:val="none"/>
        </w:rPr>
      </w:pPr>
    </w:p>
    <w:p w14:paraId="7765DBA7">
      <w:pPr>
        <w:spacing w:line="360" w:lineRule="auto"/>
        <w:rPr>
          <w:rFonts w:ascii="宋体" w:hAnsi="宋体" w:cs="宋体"/>
          <w:b/>
          <w:highlight w:val="none"/>
        </w:rPr>
      </w:pPr>
    </w:p>
    <w:p w14:paraId="6FB8812F">
      <w:pPr>
        <w:spacing w:line="360" w:lineRule="auto"/>
        <w:rPr>
          <w:rFonts w:hint="eastAsia" w:ascii="宋体" w:hAnsi="宋体" w:cs="宋体"/>
          <w:b/>
          <w:highlight w:val="none"/>
          <w:lang w:eastAsia="zh-CN"/>
        </w:rPr>
      </w:pPr>
    </w:p>
    <w:p w14:paraId="01DB7FEB">
      <w:pPr>
        <w:spacing w:line="360" w:lineRule="auto"/>
        <w:rPr>
          <w:rFonts w:hint="eastAsia" w:ascii="宋体" w:hAnsi="宋体" w:cs="宋体"/>
          <w:b/>
          <w:highlight w:val="none"/>
          <w:lang w:eastAsia="zh-CN"/>
        </w:rPr>
      </w:pPr>
    </w:p>
    <w:p w14:paraId="66B21989">
      <w:pPr>
        <w:spacing w:line="360" w:lineRule="auto"/>
        <w:rPr>
          <w:rFonts w:hint="eastAsia" w:ascii="宋体" w:hAnsi="宋体" w:cs="宋体"/>
          <w:b/>
          <w:highlight w:val="none"/>
          <w:lang w:eastAsia="zh-CN"/>
        </w:rPr>
      </w:pPr>
    </w:p>
    <w:p w14:paraId="1449163E">
      <w:pPr>
        <w:spacing w:line="360" w:lineRule="auto"/>
        <w:rPr>
          <w:rFonts w:hint="eastAsia" w:ascii="宋体" w:hAnsi="宋体" w:cs="宋体"/>
          <w:b/>
          <w:highlight w:val="none"/>
          <w:lang w:eastAsia="zh-CN"/>
        </w:rPr>
      </w:pPr>
    </w:p>
    <w:p w14:paraId="26B3BFF1">
      <w:pPr>
        <w:spacing w:line="360" w:lineRule="auto"/>
        <w:rPr>
          <w:rFonts w:hint="eastAsia" w:ascii="宋体" w:hAnsi="宋体" w:cs="宋体"/>
          <w:b/>
          <w:highlight w:val="none"/>
          <w:lang w:eastAsia="zh-CN"/>
        </w:rPr>
      </w:pPr>
    </w:p>
    <w:p w14:paraId="3821D633">
      <w:pPr>
        <w:spacing w:line="360" w:lineRule="auto"/>
        <w:rPr>
          <w:rFonts w:hint="eastAsia" w:ascii="宋体" w:hAnsi="宋体" w:cs="宋体"/>
          <w:b/>
          <w:highlight w:val="none"/>
          <w:lang w:eastAsia="zh-CN"/>
        </w:rPr>
      </w:pPr>
    </w:p>
    <w:p w14:paraId="72DBF279">
      <w:pPr>
        <w:spacing w:line="360" w:lineRule="auto"/>
        <w:rPr>
          <w:rFonts w:hint="eastAsia" w:ascii="宋体" w:hAnsi="宋体" w:cs="宋体"/>
          <w:b/>
          <w:highlight w:val="none"/>
          <w:lang w:eastAsia="zh-CN"/>
        </w:rPr>
      </w:pPr>
    </w:p>
    <w:p w14:paraId="0D35E4C4">
      <w:pPr>
        <w:spacing w:line="360" w:lineRule="auto"/>
        <w:rPr>
          <w:rFonts w:hint="eastAsia" w:ascii="宋体" w:hAnsi="宋体" w:cs="宋体"/>
          <w:b/>
          <w:highlight w:val="none"/>
          <w:lang w:eastAsia="zh-CN"/>
        </w:rPr>
      </w:pPr>
    </w:p>
    <w:p w14:paraId="2C6BCC62">
      <w:pPr>
        <w:spacing w:line="360" w:lineRule="auto"/>
        <w:ind w:left="420"/>
        <w:rPr>
          <w:rFonts w:ascii="宋体" w:hAnsi="宋体" w:cs="宋体"/>
          <w:b/>
          <w:highlight w:val="none"/>
        </w:rPr>
      </w:pPr>
    </w:p>
    <w:bookmarkEnd w:id="700"/>
    <w:p w14:paraId="1AE84D29">
      <w:pPr>
        <w:widowControl/>
        <w:autoSpaceDE/>
        <w:autoSpaceDN/>
        <w:adjustRightInd/>
        <w:rPr>
          <w:rFonts w:ascii="Times New Roman" w:hAnsi="Times New Roman" w:eastAsia="黑体"/>
          <w:bCs/>
          <w:kern w:val="44"/>
          <w:sz w:val="44"/>
          <w:szCs w:val="44"/>
          <w:highlight w:val="none"/>
        </w:rPr>
      </w:pPr>
    </w:p>
    <w:p w14:paraId="07FAC8AF">
      <w:pPr>
        <w:pStyle w:val="17"/>
        <w:rPr>
          <w:highlight w:val="none"/>
        </w:rPr>
      </w:pPr>
    </w:p>
    <w:p w14:paraId="225A1C90">
      <w:pPr>
        <w:widowControl/>
        <w:autoSpaceDE/>
        <w:autoSpaceDN/>
        <w:adjustRightInd/>
        <w:rPr>
          <w:rFonts w:ascii="Times New Roman" w:hAnsi="Times New Roman" w:eastAsia="黑体"/>
          <w:bCs/>
          <w:kern w:val="44"/>
          <w:sz w:val="44"/>
          <w:szCs w:val="44"/>
          <w:highlight w:val="none"/>
        </w:rPr>
      </w:pPr>
    </w:p>
    <w:p w14:paraId="54946ACF">
      <w:pPr>
        <w:widowControl/>
        <w:autoSpaceDE/>
        <w:autoSpaceDN/>
        <w:adjustRightInd/>
        <w:rPr>
          <w:rFonts w:ascii="Times New Roman" w:hAnsi="Times New Roman" w:eastAsia="黑体"/>
          <w:bCs/>
          <w:kern w:val="44"/>
          <w:sz w:val="44"/>
          <w:szCs w:val="44"/>
          <w:highlight w:val="none"/>
        </w:rPr>
      </w:pPr>
    </w:p>
    <w:p w14:paraId="27D94591">
      <w:pPr>
        <w:widowControl/>
        <w:autoSpaceDE/>
        <w:autoSpaceDN/>
        <w:adjustRightInd/>
        <w:rPr>
          <w:rFonts w:ascii="Times New Roman" w:hAnsi="Times New Roman" w:eastAsia="黑体"/>
          <w:bCs/>
          <w:kern w:val="44"/>
          <w:sz w:val="44"/>
          <w:szCs w:val="44"/>
          <w:highlight w:val="none"/>
        </w:rPr>
      </w:pPr>
    </w:p>
    <w:p w14:paraId="4B365691">
      <w:pPr>
        <w:widowControl/>
        <w:autoSpaceDE/>
        <w:autoSpaceDN/>
        <w:adjustRightInd/>
        <w:rPr>
          <w:rFonts w:ascii="Times New Roman" w:hAnsi="Times New Roman" w:eastAsia="黑体"/>
          <w:bCs/>
          <w:kern w:val="44"/>
          <w:sz w:val="44"/>
          <w:szCs w:val="44"/>
          <w:highlight w:val="none"/>
        </w:rPr>
      </w:pPr>
    </w:p>
    <w:p w14:paraId="2C037396">
      <w:pPr>
        <w:widowControl/>
        <w:autoSpaceDE/>
        <w:autoSpaceDN/>
        <w:adjustRightInd/>
        <w:rPr>
          <w:rFonts w:ascii="Times New Roman" w:hAnsi="Times New Roman" w:eastAsia="黑体"/>
          <w:bCs/>
          <w:kern w:val="44"/>
          <w:sz w:val="44"/>
          <w:szCs w:val="44"/>
          <w:highlight w:val="none"/>
        </w:rPr>
      </w:pPr>
    </w:p>
    <w:p w14:paraId="37069A9F">
      <w:pPr>
        <w:widowControl/>
        <w:autoSpaceDE/>
        <w:autoSpaceDN/>
        <w:adjustRightInd/>
        <w:rPr>
          <w:rFonts w:ascii="Times New Roman" w:hAnsi="Times New Roman" w:eastAsia="黑体"/>
          <w:bCs/>
          <w:kern w:val="44"/>
          <w:sz w:val="44"/>
          <w:szCs w:val="44"/>
          <w:highlight w:val="none"/>
        </w:rPr>
      </w:pPr>
    </w:p>
    <w:p w14:paraId="1D7FCD1A">
      <w:pPr>
        <w:widowControl/>
        <w:autoSpaceDE/>
        <w:autoSpaceDN/>
        <w:adjustRightInd/>
        <w:rPr>
          <w:rFonts w:ascii="Times New Roman" w:hAnsi="Times New Roman" w:eastAsia="黑体"/>
          <w:bCs/>
          <w:kern w:val="44"/>
          <w:sz w:val="44"/>
          <w:szCs w:val="44"/>
          <w:highlight w:val="none"/>
        </w:rPr>
      </w:pPr>
    </w:p>
    <w:p w14:paraId="6AEB1BA3">
      <w:pPr>
        <w:widowControl/>
        <w:autoSpaceDE/>
        <w:autoSpaceDN/>
        <w:adjustRightInd/>
        <w:rPr>
          <w:rFonts w:ascii="Times New Roman" w:hAnsi="Times New Roman" w:eastAsia="黑体"/>
          <w:bCs/>
          <w:kern w:val="44"/>
          <w:sz w:val="44"/>
          <w:szCs w:val="44"/>
          <w:highlight w:val="none"/>
        </w:rPr>
      </w:pPr>
    </w:p>
    <w:p w14:paraId="092F4C4F">
      <w:pPr>
        <w:pStyle w:val="2"/>
        <w:keepNext/>
        <w:keepLines/>
        <w:numPr>
          <w:ilvl w:val="0"/>
          <w:numId w:val="4"/>
        </w:numPr>
        <w:rPr>
          <w:highlight w:val="none"/>
        </w:rPr>
      </w:pPr>
      <w:bookmarkStart w:id="701" w:name="_Toc25385"/>
      <w:r>
        <w:rPr>
          <w:rFonts w:hint="eastAsia"/>
          <w:highlight w:val="none"/>
        </w:rPr>
        <w:t>图纸</w:t>
      </w:r>
      <w:bookmarkEnd w:id="701"/>
    </w:p>
    <w:bookmarkEnd w:id="688"/>
    <w:p w14:paraId="5E107D3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w:t>
      </w:r>
    </w:p>
    <w:p w14:paraId="43F528C6">
      <w:pPr>
        <w:pStyle w:val="13"/>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537C1B6F">
      <w:pPr>
        <w:pStyle w:val="13"/>
        <w:spacing w:line="440" w:lineRule="exact"/>
        <w:jc w:val="center"/>
        <w:rPr>
          <w:rFonts w:hAnsi="宋体"/>
          <w:sz w:val="24"/>
          <w:szCs w:val="24"/>
          <w:highlight w:val="none"/>
        </w:rPr>
      </w:pPr>
    </w:p>
    <w:p w14:paraId="44909FCB">
      <w:pPr>
        <w:pStyle w:val="13"/>
        <w:spacing w:line="440" w:lineRule="exact"/>
        <w:jc w:val="center"/>
        <w:rPr>
          <w:rFonts w:hAnsi="宋体"/>
          <w:sz w:val="24"/>
          <w:szCs w:val="24"/>
          <w:highlight w:val="none"/>
        </w:rPr>
      </w:pPr>
    </w:p>
    <w:p w14:paraId="732803ED">
      <w:pPr>
        <w:pStyle w:val="13"/>
        <w:spacing w:line="440" w:lineRule="exact"/>
        <w:rPr>
          <w:rFonts w:hAnsi="宋体"/>
          <w:sz w:val="24"/>
          <w:szCs w:val="24"/>
          <w:highlight w:val="none"/>
        </w:rPr>
      </w:pPr>
    </w:p>
    <w:p w14:paraId="51018239">
      <w:pPr>
        <w:pStyle w:val="13"/>
        <w:spacing w:line="440" w:lineRule="exact"/>
        <w:jc w:val="center"/>
        <w:rPr>
          <w:rFonts w:hAnsi="宋体"/>
          <w:sz w:val="24"/>
          <w:szCs w:val="24"/>
          <w:highlight w:val="none"/>
        </w:rPr>
      </w:pPr>
    </w:p>
    <w:p w14:paraId="43F391AE">
      <w:pPr>
        <w:pStyle w:val="13"/>
        <w:spacing w:line="440" w:lineRule="exact"/>
        <w:rPr>
          <w:rFonts w:hAnsi="宋体"/>
          <w:sz w:val="24"/>
          <w:szCs w:val="24"/>
          <w:highlight w:val="none"/>
        </w:rPr>
      </w:pPr>
      <w:r>
        <w:rPr>
          <w:rFonts w:hAnsi="宋体"/>
          <w:sz w:val="24"/>
          <w:szCs w:val="24"/>
          <w:highlight w:val="none"/>
        </w:rPr>
        <w:br w:type="page"/>
      </w:r>
    </w:p>
    <w:p w14:paraId="1FFFE34B">
      <w:pPr>
        <w:pStyle w:val="2"/>
        <w:keepNext/>
        <w:keepLines/>
        <w:numPr>
          <w:ilvl w:val="0"/>
          <w:numId w:val="4"/>
        </w:numPr>
        <w:rPr>
          <w:highlight w:val="none"/>
        </w:rPr>
      </w:pPr>
      <w:bookmarkStart w:id="702" w:name="_Toc494121492"/>
      <w:bookmarkStart w:id="703" w:name="_Toc4166"/>
      <w:bookmarkStart w:id="704" w:name="_Toc494360706"/>
      <w:r>
        <w:rPr>
          <w:rFonts w:hint="eastAsia"/>
          <w:highlight w:val="none"/>
        </w:rPr>
        <w:t>技术标准和要求</w:t>
      </w:r>
      <w:bookmarkEnd w:id="702"/>
      <w:bookmarkEnd w:id="703"/>
      <w:bookmarkEnd w:id="704"/>
    </w:p>
    <w:p w14:paraId="4B75E28E">
      <w:pPr>
        <w:spacing w:line="360" w:lineRule="auto"/>
        <w:rPr>
          <w:rFonts w:ascii="宋体" w:hAnsi="宋体"/>
          <w:i/>
          <w:sz w:val="28"/>
          <w:szCs w:val="28"/>
          <w:highlight w:val="none"/>
        </w:rPr>
      </w:pPr>
    </w:p>
    <w:p w14:paraId="0031CD71">
      <w:pPr>
        <w:pStyle w:val="30"/>
        <w:spacing w:before="0" w:line="480" w:lineRule="exact"/>
        <w:ind w:firstLine="562" w:firstLineChars="200"/>
        <w:jc w:val="center"/>
        <w:outlineLvl w:val="9"/>
        <w:rPr>
          <w:highlight w:val="none"/>
        </w:rPr>
      </w:pPr>
      <w:bookmarkStart w:id="705" w:name="_Toc12041"/>
      <w:bookmarkStart w:id="706" w:name="_Toc8305386"/>
      <w:bookmarkStart w:id="707" w:name="_Toc16521982"/>
      <w:bookmarkStart w:id="708" w:name="_Toc288556313"/>
      <w:bookmarkStart w:id="709" w:name="_Toc283976561"/>
      <w:bookmarkStart w:id="710" w:name="_Toc372899887"/>
      <w:bookmarkStart w:id="711" w:name="_Toc394573957"/>
      <w:bookmarkStart w:id="712" w:name="_Toc283886271"/>
      <w:bookmarkStart w:id="713" w:name="_Toc282596326"/>
      <w:r>
        <w:rPr>
          <w:rFonts w:hint="eastAsia"/>
          <w:highlight w:val="none"/>
        </w:rPr>
        <w:t>1. 工程概况</w:t>
      </w:r>
      <w:bookmarkEnd w:id="705"/>
      <w:bookmarkEnd w:id="706"/>
      <w:bookmarkEnd w:id="707"/>
    </w:p>
    <w:p w14:paraId="4CC9F8C1">
      <w:pPr>
        <w:pStyle w:val="39"/>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三门县沿海工业城污水处理厂扩容改建项目--扩容部分（土建）</w:t>
      </w:r>
      <w:r>
        <w:rPr>
          <w:rFonts w:hint="eastAsia" w:ascii="Times New Roman" w:hAnsi="Times New Roman"/>
          <w:highlight w:val="none"/>
        </w:rPr>
        <w:t xml:space="preserve"> </w:t>
      </w:r>
    </w:p>
    <w:p w14:paraId="4AF4245D">
      <w:pPr>
        <w:pStyle w:val="39"/>
        <w:spacing w:line="480" w:lineRule="exact"/>
        <w:ind w:firstLine="480"/>
        <w:rPr>
          <w:rFonts w:hint="eastAsia" w:ascii="Times New Roman" w:hAnsi="Times New Roman" w:eastAsia="宋体"/>
          <w:highlight w:val="none"/>
          <w:lang w:eastAsia="zh-CN"/>
        </w:rPr>
      </w:pPr>
      <w:r>
        <w:rPr>
          <w:rFonts w:hint="eastAsia" w:ascii="Times New Roman" w:hAnsi="Times New Roman"/>
          <w:highlight w:val="none"/>
        </w:rPr>
        <w:t>1</w:t>
      </w:r>
      <w:r>
        <w:rPr>
          <w:rFonts w:hint="eastAsia" w:ascii="Times New Roman" w:hAnsi="Times New Roman"/>
          <w:highlight w:val="none"/>
        </w:rPr>
        <w:t>.2建设规模：本项目位于沿十二路以南龙屿湾山岙地，扩容生活污水处理线规模4.0万吨/天。地上建筑面积为3718.77㎡，地下建筑面积为1537.18㎡。主要建设内容为粗格栅及进水泵房、固液分离器、污水处理综合池、磁混凝高效沉淀池、反硝化深床滤池、加药间/消毒及出水组合池、鼓风机房、发电机房及配电间、污泥脱水机房、进出水在线监测用房、厂区道路、雨污水、给水消防、工艺管道、景观绿化等</w:t>
      </w:r>
      <w:r>
        <w:rPr>
          <w:rFonts w:hint="eastAsia" w:ascii="Times New Roman" w:hAnsi="Times New Roman"/>
          <w:highlight w:val="none"/>
          <w:lang w:eastAsia="zh-CN"/>
        </w:rPr>
        <w:t>。</w:t>
      </w:r>
    </w:p>
    <w:p w14:paraId="65B3BF5F">
      <w:pPr>
        <w:pStyle w:val="39"/>
        <w:spacing w:line="480" w:lineRule="exact"/>
        <w:ind w:firstLine="480"/>
        <w:rPr>
          <w:rFonts w:ascii="Times New Roman" w:hAnsi="Times New Roman"/>
          <w:highlight w:val="none"/>
        </w:rPr>
      </w:pPr>
      <w:r>
        <w:rPr>
          <w:rFonts w:hint="eastAsia" w:ascii="Times New Roman" w:hAnsi="Times New Roman"/>
          <w:highlight w:val="none"/>
        </w:rPr>
        <w:t>1.3招标控制价：141886409元。</w:t>
      </w:r>
    </w:p>
    <w:p w14:paraId="23CF1BC5">
      <w:pPr>
        <w:pStyle w:val="39"/>
        <w:spacing w:line="480" w:lineRule="exact"/>
        <w:ind w:firstLine="480"/>
        <w:rPr>
          <w:rFonts w:ascii="Times New Roman" w:hAnsi="Times New Roman"/>
          <w:highlight w:val="none"/>
        </w:rPr>
      </w:pPr>
      <w:r>
        <w:rPr>
          <w:rFonts w:hint="eastAsia" w:ascii="Times New Roman" w:hAnsi="Times New Roman"/>
          <w:highlight w:val="none"/>
        </w:rPr>
        <w:t>1.4建设地点：三门县</w:t>
      </w:r>
      <w:r>
        <w:rPr>
          <w:rFonts w:hint="eastAsia" w:ascii="Times New Roman" w:hAnsi="Times New Roman"/>
          <w:highlight w:val="none"/>
          <w:lang w:val="en-US" w:eastAsia="zh-CN"/>
        </w:rPr>
        <w:t>浦坝港镇</w:t>
      </w:r>
      <w:r>
        <w:rPr>
          <w:rFonts w:hint="eastAsia" w:ascii="Times New Roman" w:hAnsi="Times New Roman"/>
          <w:highlight w:val="none"/>
        </w:rPr>
        <w:t xml:space="preserve">。 </w:t>
      </w:r>
    </w:p>
    <w:p w14:paraId="636677EB">
      <w:pPr>
        <w:pStyle w:val="30"/>
        <w:spacing w:before="0" w:line="480" w:lineRule="exact"/>
        <w:ind w:firstLine="562" w:firstLineChars="200"/>
        <w:jc w:val="center"/>
        <w:outlineLvl w:val="9"/>
        <w:rPr>
          <w:highlight w:val="none"/>
        </w:rPr>
      </w:pPr>
      <w:bookmarkStart w:id="714" w:name="_Toc9504"/>
      <w:bookmarkStart w:id="715" w:name="_Toc16521983"/>
      <w:bookmarkStart w:id="716" w:name="_Toc8305387"/>
      <w:r>
        <w:rPr>
          <w:rFonts w:hint="eastAsia"/>
          <w:highlight w:val="none"/>
        </w:rPr>
        <w:t>2. 技术规范及标准</w:t>
      </w:r>
      <w:bookmarkEnd w:id="714"/>
      <w:bookmarkEnd w:id="715"/>
      <w:bookmarkEnd w:id="716"/>
    </w:p>
    <w:p w14:paraId="7EAAE8C9">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5BDDB091">
      <w:pPr>
        <w:widowControl/>
        <w:spacing w:line="440" w:lineRule="exact"/>
        <w:rPr>
          <w:rFonts w:cs="宋体"/>
          <w:szCs w:val="20"/>
          <w:highlight w:val="none"/>
        </w:rPr>
      </w:pPr>
      <w:r>
        <w:rPr>
          <w:rFonts w:hint="eastAsia" w:cs="宋体"/>
          <w:szCs w:val="20"/>
          <w:highlight w:val="none"/>
        </w:rPr>
        <w:t>《道路工程术语标准</w:t>
      </w:r>
      <w:r>
        <w:rPr>
          <w:rFonts w:cs="宋体"/>
          <w:szCs w:val="20"/>
          <w:highlight w:val="none"/>
        </w:rPr>
        <w:t xml:space="preserve"> GBJ124-88 </w:t>
      </w:r>
      <w:r>
        <w:rPr>
          <w:rFonts w:hint="eastAsia" w:cs="宋体"/>
          <w:szCs w:val="20"/>
          <w:highlight w:val="none"/>
        </w:rPr>
        <w:t>》</w:t>
      </w:r>
    </w:p>
    <w:p w14:paraId="76937B62">
      <w:pPr>
        <w:widowControl/>
        <w:spacing w:line="440" w:lineRule="exact"/>
        <w:rPr>
          <w:rFonts w:cs="宋体"/>
          <w:szCs w:val="20"/>
          <w:highlight w:val="none"/>
        </w:rPr>
      </w:pPr>
      <w:r>
        <w:rPr>
          <w:rFonts w:hint="eastAsia" w:cs="宋体"/>
          <w:szCs w:val="20"/>
          <w:highlight w:val="none"/>
        </w:rPr>
        <w:t>《道路工程制图标准</w:t>
      </w:r>
      <w:r>
        <w:rPr>
          <w:rFonts w:cs="宋体"/>
          <w:szCs w:val="20"/>
          <w:highlight w:val="none"/>
        </w:rPr>
        <w:t xml:space="preserve"> GB50162-92 </w:t>
      </w:r>
      <w:r>
        <w:rPr>
          <w:rFonts w:hint="eastAsia" w:cs="宋体"/>
          <w:szCs w:val="20"/>
          <w:highlight w:val="none"/>
        </w:rPr>
        <w:t>》</w:t>
      </w:r>
    </w:p>
    <w:p w14:paraId="18B6FFB1">
      <w:pPr>
        <w:widowControl/>
        <w:spacing w:line="440" w:lineRule="exact"/>
        <w:rPr>
          <w:rFonts w:cs="宋体"/>
          <w:szCs w:val="20"/>
          <w:highlight w:val="none"/>
        </w:rPr>
      </w:pPr>
      <w:r>
        <w:rPr>
          <w:rFonts w:hint="eastAsia" w:cs="宋体"/>
          <w:szCs w:val="20"/>
          <w:highlight w:val="none"/>
        </w:rPr>
        <w:t>《市政道路工程质量检验评定标准</w:t>
      </w:r>
      <w:r>
        <w:rPr>
          <w:rFonts w:cs="宋体"/>
          <w:szCs w:val="20"/>
          <w:highlight w:val="none"/>
        </w:rPr>
        <w:t xml:space="preserve"> CJJ1-2008 </w:t>
      </w:r>
      <w:r>
        <w:rPr>
          <w:rFonts w:hint="eastAsia" w:cs="宋体"/>
          <w:szCs w:val="20"/>
          <w:highlight w:val="none"/>
        </w:rPr>
        <w:t>》</w:t>
      </w:r>
    </w:p>
    <w:p w14:paraId="6DBBAB41">
      <w:pPr>
        <w:widowControl/>
        <w:spacing w:line="440" w:lineRule="exact"/>
        <w:rPr>
          <w:rFonts w:cs="宋体"/>
          <w:szCs w:val="20"/>
          <w:highlight w:val="none"/>
        </w:rPr>
      </w:pPr>
      <w:r>
        <w:rPr>
          <w:rFonts w:hint="eastAsia" w:cs="宋体"/>
          <w:szCs w:val="20"/>
          <w:highlight w:val="none"/>
        </w:rPr>
        <w:t>《市政桥梁工程质量检验评定标准</w:t>
      </w:r>
      <w:r>
        <w:rPr>
          <w:rFonts w:cs="宋体"/>
          <w:szCs w:val="20"/>
          <w:highlight w:val="none"/>
        </w:rPr>
        <w:t xml:space="preserve"> CJJ2-2008 </w:t>
      </w:r>
      <w:r>
        <w:rPr>
          <w:rFonts w:hint="eastAsia" w:cs="宋体"/>
          <w:szCs w:val="20"/>
          <w:highlight w:val="none"/>
        </w:rPr>
        <w:t>》</w:t>
      </w:r>
    </w:p>
    <w:p w14:paraId="65FFDCD9">
      <w:pPr>
        <w:widowControl/>
        <w:spacing w:line="440" w:lineRule="exact"/>
        <w:rPr>
          <w:rFonts w:cs="宋体"/>
          <w:szCs w:val="20"/>
          <w:highlight w:val="none"/>
        </w:rPr>
      </w:pPr>
      <w:r>
        <w:rPr>
          <w:rFonts w:hint="eastAsia" w:cs="宋体"/>
          <w:szCs w:val="20"/>
          <w:highlight w:val="none"/>
        </w:rPr>
        <w:t>《粉煤灰石灰类道路基层施工及验收规程</w:t>
      </w:r>
      <w:r>
        <w:rPr>
          <w:rFonts w:cs="宋体"/>
          <w:szCs w:val="20"/>
          <w:highlight w:val="none"/>
        </w:rPr>
        <w:t xml:space="preserve"> CJJ4-97 </w:t>
      </w:r>
      <w:r>
        <w:rPr>
          <w:rFonts w:hint="eastAsia" w:cs="宋体"/>
          <w:szCs w:val="20"/>
          <w:highlight w:val="none"/>
        </w:rPr>
        <w:t>》</w:t>
      </w:r>
    </w:p>
    <w:p w14:paraId="76DF1156">
      <w:pPr>
        <w:widowControl/>
        <w:spacing w:line="440" w:lineRule="exact"/>
        <w:rPr>
          <w:rFonts w:cs="宋体"/>
          <w:szCs w:val="20"/>
          <w:highlight w:val="none"/>
        </w:rPr>
      </w:pPr>
      <w:r>
        <w:rPr>
          <w:rFonts w:hint="eastAsia" w:cs="宋体"/>
          <w:szCs w:val="20"/>
          <w:highlight w:val="none"/>
        </w:rPr>
        <w:t>《城市桥梁养护技术规范</w:t>
      </w:r>
      <w:r>
        <w:rPr>
          <w:rFonts w:cs="宋体"/>
          <w:szCs w:val="20"/>
          <w:highlight w:val="none"/>
        </w:rPr>
        <w:t xml:space="preserve"> CJJ99-2003 </w:t>
      </w:r>
      <w:r>
        <w:rPr>
          <w:rFonts w:hint="eastAsia" w:cs="宋体"/>
          <w:szCs w:val="20"/>
          <w:highlight w:val="none"/>
        </w:rPr>
        <w:t>》</w:t>
      </w:r>
    </w:p>
    <w:p w14:paraId="3A0ADEAE">
      <w:pPr>
        <w:widowControl/>
        <w:spacing w:line="440" w:lineRule="exact"/>
        <w:rPr>
          <w:rFonts w:cs="宋体"/>
          <w:szCs w:val="20"/>
          <w:highlight w:val="none"/>
        </w:rPr>
      </w:pPr>
      <w:r>
        <w:rPr>
          <w:rFonts w:hint="eastAsia" w:cs="宋体"/>
          <w:szCs w:val="20"/>
          <w:highlight w:val="none"/>
        </w:rPr>
        <w:t>《城市道路养护技术规范</w:t>
      </w:r>
      <w:r>
        <w:rPr>
          <w:rFonts w:cs="宋体"/>
          <w:szCs w:val="20"/>
          <w:highlight w:val="none"/>
        </w:rPr>
        <w:t xml:space="preserve"> CJJ36-90 </w:t>
      </w:r>
      <w:r>
        <w:rPr>
          <w:rFonts w:hint="eastAsia" w:cs="宋体"/>
          <w:szCs w:val="20"/>
          <w:highlight w:val="none"/>
        </w:rPr>
        <w:t>》</w:t>
      </w:r>
    </w:p>
    <w:p w14:paraId="5A2AD67E">
      <w:pPr>
        <w:widowControl/>
        <w:spacing w:line="440" w:lineRule="exact"/>
        <w:rPr>
          <w:rFonts w:cs="宋体"/>
          <w:szCs w:val="20"/>
          <w:highlight w:val="none"/>
        </w:rPr>
      </w:pPr>
      <w:r>
        <w:rPr>
          <w:rFonts w:hint="eastAsia" w:cs="宋体"/>
          <w:szCs w:val="20"/>
          <w:highlight w:val="none"/>
        </w:rPr>
        <w:t>《城市道路设计规范</w:t>
      </w:r>
      <w:r>
        <w:rPr>
          <w:rFonts w:cs="宋体"/>
          <w:szCs w:val="20"/>
          <w:highlight w:val="none"/>
        </w:rPr>
        <w:t xml:space="preserve"> CJJ37-90 </w:t>
      </w:r>
      <w:r>
        <w:rPr>
          <w:rFonts w:hint="eastAsia" w:cs="宋体"/>
          <w:szCs w:val="20"/>
          <w:highlight w:val="none"/>
        </w:rPr>
        <w:t>》</w:t>
      </w:r>
    </w:p>
    <w:p w14:paraId="420B2732">
      <w:pPr>
        <w:widowControl/>
        <w:spacing w:line="440" w:lineRule="exact"/>
        <w:rPr>
          <w:rFonts w:cs="宋体"/>
          <w:szCs w:val="20"/>
          <w:highlight w:val="none"/>
        </w:rPr>
      </w:pPr>
      <w:r>
        <w:rPr>
          <w:rFonts w:hint="eastAsia" w:cs="宋体"/>
          <w:szCs w:val="20"/>
          <w:highlight w:val="none"/>
        </w:rPr>
        <w:t>《城市道路路基工程施工及验收规范</w:t>
      </w:r>
      <w:r>
        <w:rPr>
          <w:rFonts w:cs="宋体"/>
          <w:szCs w:val="20"/>
          <w:highlight w:val="none"/>
        </w:rPr>
        <w:t xml:space="preserve"> CJJ44-91 </w:t>
      </w:r>
      <w:r>
        <w:rPr>
          <w:rFonts w:hint="eastAsia" w:cs="宋体"/>
          <w:szCs w:val="20"/>
          <w:highlight w:val="none"/>
        </w:rPr>
        <w:t>》</w:t>
      </w:r>
    </w:p>
    <w:p w14:paraId="04D869C5">
      <w:pPr>
        <w:widowControl/>
        <w:spacing w:line="440" w:lineRule="exact"/>
        <w:rPr>
          <w:rFonts w:cs="宋体"/>
          <w:szCs w:val="20"/>
          <w:highlight w:val="none"/>
        </w:rPr>
      </w:pPr>
      <w:r>
        <w:rPr>
          <w:rFonts w:hint="eastAsia" w:cs="宋体"/>
          <w:szCs w:val="20"/>
          <w:highlight w:val="none"/>
        </w:rPr>
        <w:t>《城市道路照明设计标准</w:t>
      </w:r>
      <w:r>
        <w:rPr>
          <w:rFonts w:cs="宋体"/>
          <w:szCs w:val="20"/>
          <w:highlight w:val="none"/>
        </w:rPr>
        <w:t xml:space="preserve"> CJJ45-91 </w:t>
      </w:r>
      <w:r>
        <w:rPr>
          <w:rFonts w:hint="eastAsia" w:cs="宋体"/>
          <w:szCs w:val="20"/>
          <w:highlight w:val="none"/>
        </w:rPr>
        <w:t>》</w:t>
      </w:r>
    </w:p>
    <w:p w14:paraId="7B2A80DE">
      <w:pPr>
        <w:widowControl/>
        <w:spacing w:line="440" w:lineRule="exact"/>
        <w:rPr>
          <w:rFonts w:cs="宋体"/>
          <w:szCs w:val="20"/>
          <w:highlight w:val="none"/>
        </w:rPr>
      </w:pPr>
      <w:r>
        <w:rPr>
          <w:rFonts w:hint="eastAsia" w:cs="宋体"/>
          <w:szCs w:val="20"/>
          <w:highlight w:val="none"/>
        </w:rPr>
        <w:t>《室外排水设计规范</w:t>
      </w:r>
      <w:r>
        <w:rPr>
          <w:rFonts w:cs="宋体"/>
          <w:szCs w:val="20"/>
          <w:highlight w:val="none"/>
        </w:rPr>
        <w:t xml:space="preserve">(1997 </w:t>
      </w:r>
      <w:r>
        <w:rPr>
          <w:rFonts w:hint="eastAsia" w:cs="宋体"/>
          <w:szCs w:val="20"/>
          <w:highlight w:val="none"/>
        </w:rPr>
        <w:t>年版</w:t>
      </w:r>
      <w:r>
        <w:rPr>
          <w:rFonts w:cs="宋体"/>
          <w:szCs w:val="20"/>
          <w:highlight w:val="none"/>
        </w:rPr>
        <w:t xml:space="preserve">) GBJ14-87 </w:t>
      </w:r>
      <w:r>
        <w:rPr>
          <w:rFonts w:hint="eastAsia" w:cs="宋体"/>
          <w:szCs w:val="20"/>
          <w:highlight w:val="none"/>
        </w:rPr>
        <w:t>》</w:t>
      </w:r>
    </w:p>
    <w:p w14:paraId="09B585F1">
      <w:pPr>
        <w:widowControl/>
        <w:spacing w:line="440" w:lineRule="exact"/>
        <w:rPr>
          <w:rFonts w:cs="宋体"/>
          <w:szCs w:val="20"/>
          <w:highlight w:val="none"/>
        </w:rPr>
      </w:pPr>
      <w:r>
        <w:rPr>
          <w:rFonts w:hint="eastAsia" w:cs="宋体"/>
          <w:szCs w:val="20"/>
          <w:highlight w:val="none"/>
        </w:rPr>
        <w:t>《室外给水排水和燃气热力工程抗震设计规范</w:t>
      </w:r>
      <w:r>
        <w:rPr>
          <w:rFonts w:cs="宋体"/>
          <w:szCs w:val="20"/>
          <w:highlight w:val="none"/>
        </w:rPr>
        <w:t xml:space="preserve"> GB 50035-2003 </w:t>
      </w:r>
      <w:r>
        <w:rPr>
          <w:rFonts w:hint="eastAsia" w:cs="宋体"/>
          <w:szCs w:val="20"/>
          <w:highlight w:val="none"/>
        </w:rPr>
        <w:t>》</w:t>
      </w:r>
    </w:p>
    <w:p w14:paraId="4879D2C4">
      <w:pPr>
        <w:widowControl/>
        <w:spacing w:line="440" w:lineRule="exact"/>
        <w:rPr>
          <w:rFonts w:cs="宋体"/>
          <w:szCs w:val="20"/>
          <w:highlight w:val="none"/>
        </w:rPr>
      </w:pPr>
      <w:r>
        <w:rPr>
          <w:rFonts w:hint="eastAsia" w:cs="宋体"/>
          <w:szCs w:val="20"/>
          <w:highlight w:val="none"/>
        </w:rPr>
        <w:t>《给水排水工程构筑物结构设计规范</w:t>
      </w:r>
      <w:r>
        <w:rPr>
          <w:rFonts w:cs="宋体"/>
          <w:szCs w:val="20"/>
          <w:highlight w:val="none"/>
        </w:rPr>
        <w:t xml:space="preserve"> GB50069-2002 </w:t>
      </w:r>
      <w:r>
        <w:rPr>
          <w:rFonts w:hint="eastAsia" w:cs="宋体"/>
          <w:szCs w:val="20"/>
          <w:highlight w:val="none"/>
        </w:rPr>
        <w:t>》</w:t>
      </w:r>
    </w:p>
    <w:p w14:paraId="6AE3B168">
      <w:pPr>
        <w:widowControl/>
        <w:spacing w:line="440" w:lineRule="exact"/>
        <w:rPr>
          <w:rFonts w:cs="宋体"/>
          <w:szCs w:val="20"/>
          <w:highlight w:val="none"/>
        </w:rPr>
      </w:pPr>
      <w:r>
        <w:rPr>
          <w:rFonts w:hint="eastAsia" w:cs="宋体"/>
          <w:szCs w:val="20"/>
          <w:highlight w:val="none"/>
        </w:rPr>
        <w:t>《给水排水制图标准</w:t>
      </w:r>
      <w:r>
        <w:rPr>
          <w:rFonts w:cs="宋体"/>
          <w:szCs w:val="20"/>
          <w:highlight w:val="none"/>
        </w:rPr>
        <w:t xml:space="preserve"> GB/T50106-2001 </w:t>
      </w:r>
      <w:r>
        <w:rPr>
          <w:rFonts w:hint="eastAsia" w:cs="宋体"/>
          <w:szCs w:val="20"/>
          <w:highlight w:val="none"/>
        </w:rPr>
        <w:t>》</w:t>
      </w:r>
    </w:p>
    <w:p w14:paraId="2816F8AE">
      <w:pPr>
        <w:widowControl/>
        <w:spacing w:line="440" w:lineRule="exact"/>
        <w:rPr>
          <w:rFonts w:cs="宋体"/>
          <w:szCs w:val="20"/>
          <w:highlight w:val="none"/>
        </w:rPr>
      </w:pPr>
      <w:r>
        <w:rPr>
          <w:rFonts w:hint="eastAsia" w:cs="宋体"/>
          <w:szCs w:val="20"/>
          <w:highlight w:val="none"/>
        </w:rPr>
        <w:t>《给水排水设计基本术语标准</w:t>
      </w:r>
      <w:r>
        <w:rPr>
          <w:rFonts w:cs="宋体"/>
          <w:szCs w:val="20"/>
          <w:highlight w:val="none"/>
        </w:rPr>
        <w:t xml:space="preserve"> GBJ125-89 </w:t>
      </w:r>
      <w:r>
        <w:rPr>
          <w:rFonts w:hint="eastAsia" w:cs="宋体"/>
          <w:szCs w:val="20"/>
          <w:highlight w:val="none"/>
        </w:rPr>
        <w:t>》</w:t>
      </w:r>
    </w:p>
    <w:p w14:paraId="3716CCE5">
      <w:pPr>
        <w:widowControl/>
        <w:spacing w:line="440" w:lineRule="exact"/>
        <w:rPr>
          <w:rFonts w:cs="宋体"/>
          <w:szCs w:val="20"/>
          <w:highlight w:val="none"/>
        </w:rPr>
      </w:pPr>
      <w:r>
        <w:rPr>
          <w:rFonts w:hint="eastAsia" w:cs="宋体"/>
          <w:szCs w:val="20"/>
          <w:highlight w:val="none"/>
        </w:rPr>
        <w:t>《建筑给水排水及采暖工程施工质量验收规范</w:t>
      </w:r>
      <w:r>
        <w:rPr>
          <w:rFonts w:cs="宋体"/>
          <w:szCs w:val="20"/>
          <w:highlight w:val="none"/>
        </w:rPr>
        <w:t xml:space="preserve"> GB50242-2002 </w:t>
      </w:r>
      <w:r>
        <w:rPr>
          <w:rFonts w:hint="eastAsia" w:cs="宋体"/>
          <w:szCs w:val="20"/>
          <w:highlight w:val="none"/>
        </w:rPr>
        <w:t>》</w:t>
      </w:r>
    </w:p>
    <w:p w14:paraId="65C57700">
      <w:pPr>
        <w:widowControl/>
        <w:spacing w:line="440" w:lineRule="exact"/>
        <w:rPr>
          <w:rFonts w:cs="宋体"/>
          <w:szCs w:val="20"/>
          <w:highlight w:val="none"/>
        </w:rPr>
      </w:pPr>
      <w:r>
        <w:rPr>
          <w:rFonts w:hint="eastAsia" w:cs="宋体"/>
          <w:szCs w:val="20"/>
          <w:highlight w:val="none"/>
        </w:rPr>
        <w:t>《给水排水管道工程施工及验收规范</w:t>
      </w:r>
      <w:r>
        <w:rPr>
          <w:rFonts w:cs="宋体"/>
          <w:szCs w:val="20"/>
          <w:highlight w:val="none"/>
        </w:rPr>
        <w:t xml:space="preserve"> GB50268-2008 </w:t>
      </w:r>
      <w:r>
        <w:rPr>
          <w:rFonts w:hint="eastAsia" w:cs="宋体"/>
          <w:szCs w:val="20"/>
          <w:highlight w:val="none"/>
        </w:rPr>
        <w:t>》</w:t>
      </w:r>
    </w:p>
    <w:p w14:paraId="3A25FC95">
      <w:pPr>
        <w:widowControl/>
        <w:spacing w:line="440" w:lineRule="exact"/>
        <w:rPr>
          <w:rFonts w:cs="宋体"/>
          <w:szCs w:val="20"/>
          <w:highlight w:val="none"/>
        </w:rPr>
      </w:pPr>
      <w:r>
        <w:rPr>
          <w:rFonts w:hint="eastAsia" w:cs="宋体"/>
          <w:szCs w:val="20"/>
          <w:highlight w:val="none"/>
        </w:rPr>
        <w:t>《给水排水工程管道结构设计规范</w:t>
      </w:r>
      <w:r>
        <w:rPr>
          <w:rFonts w:cs="宋体"/>
          <w:szCs w:val="20"/>
          <w:highlight w:val="none"/>
        </w:rPr>
        <w:t xml:space="preserve"> GB50332-2002 </w:t>
      </w:r>
      <w:r>
        <w:rPr>
          <w:rFonts w:hint="eastAsia" w:cs="宋体"/>
          <w:szCs w:val="20"/>
          <w:highlight w:val="none"/>
        </w:rPr>
        <w:t>》</w:t>
      </w:r>
    </w:p>
    <w:p w14:paraId="66F8958A">
      <w:pPr>
        <w:pStyle w:val="39"/>
        <w:spacing w:line="440" w:lineRule="exact"/>
        <w:ind w:firstLine="0" w:firstLineChars="0"/>
        <w:rPr>
          <w:rFonts w:ascii="Times New Roman" w:hAnsi="Times New Roman"/>
          <w:highlight w:val="none"/>
        </w:rPr>
      </w:pPr>
      <w:r>
        <w:rPr>
          <w:rFonts w:hint="eastAsia" w:ascii="Times New Roman" w:hAnsi="Times New Roman"/>
          <w:highlight w:val="none"/>
        </w:rPr>
        <w:t>《给水排水构筑物工程施工及验收规范</w:t>
      </w:r>
      <w:r>
        <w:rPr>
          <w:rFonts w:ascii="Times New Roman" w:hAnsi="Times New Roman"/>
          <w:highlight w:val="none"/>
        </w:rPr>
        <w:t>(GB50141-2008)</w:t>
      </w:r>
      <w:r>
        <w:rPr>
          <w:rFonts w:hint="eastAsia" w:ascii="Times New Roman" w:hAnsi="Times New Roman"/>
          <w:highlight w:val="none"/>
        </w:rPr>
        <w:t>》</w:t>
      </w:r>
    </w:p>
    <w:p w14:paraId="34650A61">
      <w:pPr>
        <w:spacing w:line="440" w:lineRule="exact"/>
        <w:rPr>
          <w:highlight w:val="none"/>
        </w:rPr>
      </w:pPr>
      <w:r>
        <w:rPr>
          <w:rFonts w:hint="eastAsia" w:cs="宋体"/>
          <w:szCs w:val="20"/>
          <w:highlight w:val="none"/>
        </w:rPr>
        <w:t>《埋地塑料排水管道工程技术规程（</w:t>
      </w:r>
      <w:r>
        <w:rPr>
          <w:rFonts w:cs="宋体"/>
          <w:szCs w:val="20"/>
          <w:highlight w:val="none"/>
        </w:rPr>
        <w:t>CJJ143-2010</w:t>
      </w:r>
      <w:r>
        <w:rPr>
          <w:rFonts w:hint="eastAsia" w:cs="宋体"/>
          <w:szCs w:val="20"/>
          <w:highlight w:val="none"/>
        </w:rPr>
        <w:t>）》</w:t>
      </w:r>
    </w:p>
    <w:p w14:paraId="362826F1">
      <w:pPr>
        <w:widowControl/>
        <w:spacing w:line="440" w:lineRule="exact"/>
        <w:rPr>
          <w:rFonts w:cs="宋体"/>
          <w:szCs w:val="20"/>
          <w:highlight w:val="none"/>
        </w:rPr>
      </w:pPr>
      <w:r>
        <w:rPr>
          <w:rFonts w:hint="eastAsia" w:cs="宋体"/>
          <w:szCs w:val="20"/>
          <w:highlight w:val="none"/>
        </w:rPr>
        <w:t>《市政排水管渠工程质量检验评定标准</w:t>
      </w:r>
      <w:r>
        <w:rPr>
          <w:rFonts w:cs="宋体"/>
          <w:szCs w:val="20"/>
          <w:highlight w:val="none"/>
        </w:rPr>
        <w:t xml:space="preserve"> CJJ3-2008 </w:t>
      </w:r>
      <w:r>
        <w:rPr>
          <w:rFonts w:hint="eastAsia" w:cs="宋体"/>
          <w:szCs w:val="20"/>
          <w:highlight w:val="none"/>
        </w:rPr>
        <w:t>》</w:t>
      </w:r>
    </w:p>
    <w:p w14:paraId="76870377">
      <w:pPr>
        <w:widowControl/>
        <w:spacing w:line="440" w:lineRule="exact"/>
        <w:rPr>
          <w:rFonts w:cs="宋体"/>
          <w:szCs w:val="20"/>
          <w:highlight w:val="none"/>
        </w:rPr>
      </w:pPr>
      <w:r>
        <w:rPr>
          <w:rFonts w:hint="eastAsia" w:cs="宋体"/>
          <w:szCs w:val="20"/>
          <w:highlight w:val="none"/>
        </w:rPr>
        <w:t>《排水管道维护安全技术规程</w:t>
      </w:r>
      <w:r>
        <w:rPr>
          <w:rFonts w:cs="宋体"/>
          <w:szCs w:val="20"/>
          <w:highlight w:val="none"/>
        </w:rPr>
        <w:t xml:space="preserve"> CJJ685 </w:t>
      </w:r>
      <w:r>
        <w:rPr>
          <w:rFonts w:hint="eastAsia" w:cs="宋体"/>
          <w:szCs w:val="20"/>
          <w:highlight w:val="none"/>
        </w:rPr>
        <w:t>》</w:t>
      </w:r>
    </w:p>
    <w:p w14:paraId="1FCA4703">
      <w:pPr>
        <w:widowControl/>
        <w:spacing w:line="440" w:lineRule="exact"/>
        <w:rPr>
          <w:rFonts w:cs="宋体"/>
          <w:szCs w:val="20"/>
          <w:highlight w:val="none"/>
        </w:rPr>
      </w:pPr>
      <w:r>
        <w:rPr>
          <w:rFonts w:hint="eastAsia" w:cs="宋体"/>
          <w:szCs w:val="20"/>
          <w:highlight w:val="none"/>
        </w:rPr>
        <w:t>《城镇排水管渠与泵站维护技术规程</w:t>
      </w:r>
      <w:r>
        <w:rPr>
          <w:rFonts w:cs="宋体"/>
          <w:szCs w:val="20"/>
          <w:highlight w:val="none"/>
        </w:rPr>
        <w:t xml:space="preserve"> CJJ/T68-96 </w:t>
      </w:r>
      <w:r>
        <w:rPr>
          <w:rFonts w:hint="eastAsia" w:cs="宋体"/>
          <w:szCs w:val="20"/>
          <w:highlight w:val="none"/>
        </w:rPr>
        <w:t>》</w:t>
      </w:r>
    </w:p>
    <w:p w14:paraId="03C81302">
      <w:pPr>
        <w:widowControl/>
        <w:spacing w:line="440" w:lineRule="exact"/>
        <w:rPr>
          <w:rFonts w:cs="宋体"/>
          <w:szCs w:val="20"/>
          <w:highlight w:val="none"/>
        </w:rPr>
      </w:pPr>
      <w:r>
        <w:rPr>
          <w:rFonts w:hint="eastAsia" w:cs="宋体"/>
          <w:szCs w:val="20"/>
          <w:highlight w:val="none"/>
        </w:rPr>
        <w:t>《浙江省园林绿化工程施工质量验收规范 》</w:t>
      </w:r>
    </w:p>
    <w:p w14:paraId="6A460876">
      <w:pPr>
        <w:widowControl/>
        <w:spacing w:line="440" w:lineRule="exact"/>
        <w:rPr>
          <w:highlight w:val="none"/>
        </w:rPr>
      </w:pPr>
      <w:r>
        <w:rPr>
          <w:rFonts w:hint="eastAsia" w:cs="宋体"/>
          <w:szCs w:val="20"/>
          <w:highlight w:val="none"/>
        </w:rPr>
        <w:t>《浙江省园林绿化技术规程（试行）DB33/T1009-2001、DB33/T1009.1-2001 》</w:t>
      </w:r>
    </w:p>
    <w:p w14:paraId="5B303216">
      <w:pPr>
        <w:pStyle w:val="39"/>
        <w:spacing w:line="480" w:lineRule="exact"/>
        <w:ind w:firstLine="48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7A638866">
      <w:pPr>
        <w:pStyle w:val="39"/>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2198C4BA">
      <w:pPr>
        <w:pStyle w:val="30"/>
        <w:spacing w:before="0" w:line="480" w:lineRule="exact"/>
        <w:ind w:firstLine="562" w:firstLineChars="200"/>
        <w:jc w:val="center"/>
        <w:outlineLvl w:val="9"/>
        <w:rPr>
          <w:highlight w:val="none"/>
        </w:rPr>
      </w:pPr>
      <w:bookmarkStart w:id="717" w:name="_Toc20876"/>
      <w:bookmarkStart w:id="718" w:name="_Toc16521984"/>
      <w:bookmarkStart w:id="719" w:name="_Toc8305388"/>
      <w:r>
        <w:rPr>
          <w:rFonts w:hint="eastAsia"/>
          <w:highlight w:val="none"/>
        </w:rPr>
        <w:t>3</w:t>
      </w:r>
      <w:r>
        <w:rPr>
          <w:highlight w:val="none"/>
        </w:rPr>
        <w:t>．材料质量要求</w:t>
      </w:r>
      <w:bookmarkEnd w:id="717"/>
      <w:bookmarkEnd w:id="718"/>
      <w:bookmarkEnd w:id="719"/>
    </w:p>
    <w:p w14:paraId="774BF90F">
      <w:pPr>
        <w:pStyle w:val="39"/>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0343F548">
      <w:pPr>
        <w:pStyle w:val="39"/>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0A8C0C8B">
      <w:pPr>
        <w:pStyle w:val="39"/>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w:t>
      </w:r>
      <w:r>
        <w:rPr>
          <w:rFonts w:hint="eastAsia" w:ascii="Times New Roman" w:hAnsi="Times New Roman"/>
          <w:highlight w:val="none"/>
          <w:lang w:val="en-US" w:eastAsia="zh-CN"/>
        </w:rPr>
        <w:t>符合</w:t>
      </w:r>
      <w:r>
        <w:rPr>
          <w:rFonts w:ascii="Times New Roman" w:hAnsi="Times New Roman"/>
          <w:highlight w:val="none"/>
        </w:rPr>
        <w:t>设计要求的低档材料进行投标报价及组织施工实施。</w:t>
      </w:r>
    </w:p>
    <w:p w14:paraId="29A50509">
      <w:pPr>
        <w:pStyle w:val="39"/>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0C316CA6">
      <w:pPr>
        <w:pStyle w:val="39"/>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w:t>
      </w:r>
      <w:r>
        <w:rPr>
          <w:rFonts w:hint="eastAsia" w:ascii="Times New Roman" w:hAnsi="Times New Roman"/>
          <w:highlight w:val="none"/>
          <w:lang w:val="en-US" w:eastAsia="zh-CN"/>
        </w:rPr>
        <w:t>抗力</w:t>
      </w:r>
      <w:r>
        <w:rPr>
          <w:rFonts w:ascii="Times New Roman" w:hAnsi="Times New Roman"/>
          <w:highlight w:val="none"/>
        </w:rPr>
        <w:t>因素造成的损坏。</w:t>
      </w:r>
    </w:p>
    <w:p w14:paraId="49BD59BE">
      <w:pPr>
        <w:pStyle w:val="39"/>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42B4B2E9">
      <w:pPr>
        <w:pStyle w:val="39"/>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50B884B8">
      <w:pPr>
        <w:pStyle w:val="39"/>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1806246">
      <w:pPr>
        <w:pStyle w:val="39"/>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6082E946">
      <w:pPr>
        <w:pStyle w:val="39"/>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0F661AB7">
      <w:pPr>
        <w:pStyle w:val="30"/>
        <w:spacing w:before="0" w:line="480" w:lineRule="exact"/>
        <w:ind w:firstLine="562" w:firstLineChars="200"/>
        <w:jc w:val="center"/>
        <w:outlineLvl w:val="9"/>
        <w:rPr>
          <w:highlight w:val="none"/>
        </w:rPr>
      </w:pPr>
      <w:bookmarkStart w:id="720" w:name="_Toc16521985"/>
      <w:bookmarkStart w:id="721" w:name="_Toc8305389"/>
      <w:bookmarkStart w:id="722" w:name="_Toc26660"/>
    </w:p>
    <w:p w14:paraId="3700C63A">
      <w:pPr>
        <w:pStyle w:val="30"/>
        <w:spacing w:before="0" w:line="480" w:lineRule="exact"/>
        <w:ind w:firstLine="562" w:firstLineChars="200"/>
        <w:jc w:val="center"/>
        <w:outlineLvl w:val="9"/>
        <w:rPr>
          <w:highlight w:val="none"/>
        </w:rPr>
      </w:pPr>
      <w:r>
        <w:rPr>
          <w:rFonts w:hint="eastAsia"/>
          <w:highlight w:val="none"/>
        </w:rPr>
        <w:t>4</w:t>
      </w:r>
      <w:r>
        <w:rPr>
          <w:highlight w:val="none"/>
        </w:rPr>
        <w:t>．工程管理的要求</w:t>
      </w:r>
      <w:bookmarkEnd w:id="720"/>
      <w:bookmarkEnd w:id="721"/>
      <w:bookmarkEnd w:id="722"/>
    </w:p>
    <w:p w14:paraId="49A6918D">
      <w:pPr>
        <w:pStyle w:val="39"/>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3D1944BC">
      <w:pPr>
        <w:pStyle w:val="39"/>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08"/>
    <w:bookmarkEnd w:id="709"/>
    <w:bookmarkEnd w:id="710"/>
    <w:bookmarkEnd w:id="711"/>
    <w:bookmarkEnd w:id="712"/>
    <w:bookmarkEnd w:id="713"/>
    <w:p w14:paraId="4ADBFBAB">
      <w:pPr>
        <w:pStyle w:val="30"/>
        <w:spacing w:before="0" w:line="480" w:lineRule="exact"/>
        <w:ind w:firstLine="562" w:firstLineChars="200"/>
        <w:jc w:val="center"/>
        <w:outlineLvl w:val="9"/>
        <w:rPr>
          <w:highlight w:val="none"/>
        </w:rPr>
        <w:sectPr>
          <w:footerReference r:id="rId7" w:type="default"/>
          <w:pgSz w:w="11906" w:h="16838"/>
          <w:pgMar w:top="1440" w:right="1400" w:bottom="1440" w:left="1400" w:header="851" w:footer="992" w:gutter="0"/>
          <w:cols w:space="0" w:num="1"/>
          <w:docGrid w:linePitch="312" w:charSpace="0"/>
        </w:sectPr>
      </w:pPr>
      <w:bookmarkStart w:id="723" w:name="_Toc283976564"/>
      <w:bookmarkStart w:id="724" w:name="_Toc282596329"/>
      <w:bookmarkStart w:id="725" w:name="_Toc372899891"/>
      <w:bookmarkStart w:id="726" w:name="_Toc16521986"/>
      <w:bookmarkStart w:id="727" w:name="_Toc288556317"/>
      <w:bookmarkStart w:id="728" w:name="_Toc283886274"/>
      <w:bookmarkStart w:id="729" w:name="_Toc229990374"/>
      <w:bookmarkStart w:id="730" w:name="_Toc8305390"/>
      <w:bookmarkStart w:id="731" w:name="_Toc394573961"/>
      <w:bookmarkStart w:id="732" w:name="_Toc14581"/>
      <w:r>
        <w:rPr>
          <w:highlight w:val="none"/>
        </w:rPr>
        <w:t>5．其他</w:t>
      </w:r>
      <w:bookmarkEnd w:id="723"/>
      <w:bookmarkEnd w:id="724"/>
      <w:bookmarkEnd w:id="725"/>
      <w:bookmarkEnd w:id="726"/>
      <w:bookmarkEnd w:id="727"/>
      <w:bookmarkEnd w:id="728"/>
      <w:bookmarkEnd w:id="729"/>
      <w:bookmarkEnd w:id="730"/>
      <w:bookmarkEnd w:id="731"/>
      <w:bookmarkEnd w:id="732"/>
    </w:p>
    <w:p w14:paraId="4D19A78C">
      <w:pPr>
        <w:rPr>
          <w:b/>
          <w:highlight w:val="none"/>
        </w:rPr>
      </w:pPr>
      <w:bookmarkStart w:id="733" w:name="_Toc149922258"/>
      <w:bookmarkStart w:id="734" w:name="_Toc151471707"/>
      <w:bookmarkStart w:id="735" w:name="_Toc288556318"/>
      <w:bookmarkStart w:id="736" w:name="_Toc283976565"/>
      <w:bookmarkStart w:id="737" w:name="_Toc16521987"/>
      <w:bookmarkStart w:id="738" w:name="_Toc4130"/>
      <w:bookmarkStart w:id="739" w:name="_Toc282596330"/>
      <w:bookmarkStart w:id="740" w:name="_Toc8305391"/>
      <w:bookmarkStart w:id="741" w:name="_Toc283886275"/>
      <w:bookmarkStart w:id="742" w:name="_Toc229990375"/>
      <w:bookmarkStart w:id="743" w:name="_Toc372899892"/>
      <w:bookmarkStart w:id="744" w:name="_Toc394573962"/>
      <w:r>
        <w:rPr>
          <w:b/>
          <w:highlight w:val="none"/>
        </w:rPr>
        <w:t>附件：</w:t>
      </w:r>
      <w:r>
        <w:rPr>
          <w:b/>
          <w:highlight w:val="none"/>
        </w:rPr>
        <w:t>主要设备材料备选品牌一览表</w:t>
      </w:r>
      <w:bookmarkEnd w:id="733"/>
      <w:bookmarkEnd w:id="734"/>
    </w:p>
    <w:bookmarkEnd w:id="735"/>
    <w:bookmarkEnd w:id="736"/>
    <w:bookmarkEnd w:id="737"/>
    <w:bookmarkEnd w:id="738"/>
    <w:bookmarkEnd w:id="739"/>
    <w:bookmarkEnd w:id="740"/>
    <w:bookmarkEnd w:id="741"/>
    <w:bookmarkEnd w:id="742"/>
    <w:bookmarkEnd w:id="743"/>
    <w:bookmarkEnd w:id="744"/>
    <w:tbl>
      <w:tblPr>
        <w:tblStyle w:val="23"/>
        <w:tblW w:w="8960" w:type="dxa"/>
        <w:tblInd w:w="93" w:type="dxa"/>
        <w:tblLayout w:type="autofit"/>
        <w:tblCellMar>
          <w:top w:w="0" w:type="dxa"/>
          <w:left w:w="108" w:type="dxa"/>
          <w:bottom w:w="0" w:type="dxa"/>
          <w:right w:w="108" w:type="dxa"/>
        </w:tblCellMar>
      </w:tblPr>
      <w:tblGrid>
        <w:gridCol w:w="580"/>
        <w:gridCol w:w="2960"/>
        <w:gridCol w:w="4240"/>
        <w:gridCol w:w="1180"/>
      </w:tblGrid>
      <w:tr w14:paraId="4961AC6C">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7C229B8D">
            <w:pPr>
              <w:widowControl/>
              <w:autoSpaceDE/>
              <w:autoSpaceDN/>
              <w:adjustRightInd/>
              <w:jc w:val="center"/>
              <w:rPr>
                <w:rFonts w:cs="宋体" w:asciiTheme="minorEastAsia" w:hAnsiTheme="minorEastAsia" w:eastAsiaTheme="minorEastAsia"/>
                <w:b/>
                <w:bCs/>
                <w:sz w:val="36"/>
                <w:szCs w:val="36"/>
                <w:highlight w:val="none"/>
              </w:rPr>
            </w:pPr>
            <w:bookmarkStart w:id="745" w:name="_Toc45697247"/>
            <w:r>
              <w:rPr>
                <w:rFonts w:hint="eastAsia" w:cs="宋体" w:asciiTheme="minorEastAsia" w:hAnsiTheme="minorEastAsia" w:eastAsiaTheme="minorEastAsia"/>
                <w:b/>
                <w:bCs/>
                <w:sz w:val="36"/>
                <w:szCs w:val="36"/>
                <w:highlight w:val="none"/>
              </w:rPr>
              <w:t>主材设备材料备选品牌一览表</w:t>
            </w:r>
          </w:p>
        </w:tc>
      </w:tr>
      <w:tr w14:paraId="00AB8CE5">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F102412">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71F6AE93">
            <w:pPr>
              <w:jc w:val="center"/>
              <w:rPr>
                <w:rFonts w:ascii="宋体" w:hAnsi="宋体" w:cs="宋体"/>
                <w:b/>
                <w:bCs/>
                <w:highlight w:val="none"/>
              </w:rPr>
            </w:pPr>
            <w:r>
              <w:rPr>
                <w:rFonts w:hint="eastAsia" w:ascii="宋体" w:hAnsi="宋体" w:cs="宋体"/>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2EEA08FD">
            <w:pPr>
              <w:jc w:val="center"/>
              <w:rPr>
                <w:rFonts w:ascii="宋体" w:hAnsi="宋体" w:cs="宋体"/>
                <w:b/>
                <w:bCs/>
                <w:highlight w:val="none"/>
              </w:rPr>
            </w:pPr>
            <w:r>
              <w:rPr>
                <w:rFonts w:hint="eastAsia" w:ascii="宋体" w:hAnsi="宋体" w:cs="宋体"/>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59D725E1">
            <w:pPr>
              <w:jc w:val="center"/>
              <w:rPr>
                <w:rFonts w:ascii="宋体" w:hAnsi="宋体" w:cs="宋体"/>
                <w:b/>
                <w:bCs/>
                <w:highlight w:val="none"/>
              </w:rPr>
            </w:pPr>
            <w:r>
              <w:rPr>
                <w:rFonts w:hint="eastAsia" w:ascii="宋体" w:hAnsi="宋体" w:cs="宋体"/>
                <w:sz w:val="21"/>
                <w:szCs w:val="21"/>
                <w:highlight w:val="none"/>
              </w:rPr>
              <w:t>备用品牌</w:t>
            </w:r>
          </w:p>
        </w:tc>
      </w:tr>
      <w:tr w14:paraId="182D398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B4B7EAF">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157E063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ACABD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AA6831D">
            <w:pPr>
              <w:widowControl/>
              <w:autoSpaceDE/>
              <w:autoSpaceDN/>
              <w:adjustRightInd/>
              <w:jc w:val="center"/>
              <w:rPr>
                <w:rFonts w:ascii="宋体" w:hAnsi="宋体" w:cs="宋体"/>
                <w:sz w:val="22"/>
                <w:szCs w:val="22"/>
                <w:highlight w:val="none"/>
              </w:rPr>
            </w:pPr>
          </w:p>
        </w:tc>
      </w:tr>
      <w:tr w14:paraId="258D068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794ACCF">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4958BA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977861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4BF92D9">
            <w:pPr>
              <w:widowControl/>
              <w:autoSpaceDE/>
              <w:autoSpaceDN/>
              <w:adjustRightInd/>
              <w:jc w:val="center"/>
              <w:rPr>
                <w:rFonts w:ascii="宋体" w:hAnsi="宋体" w:cs="宋体"/>
                <w:sz w:val="22"/>
                <w:szCs w:val="22"/>
                <w:highlight w:val="none"/>
              </w:rPr>
            </w:pPr>
          </w:p>
        </w:tc>
      </w:tr>
      <w:tr w14:paraId="593ECDEF">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D022F82">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139E5CB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3419A4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6EDA1A6">
            <w:pPr>
              <w:widowControl/>
              <w:autoSpaceDE/>
              <w:autoSpaceDN/>
              <w:adjustRightInd/>
              <w:jc w:val="center"/>
              <w:rPr>
                <w:rFonts w:ascii="宋体" w:hAnsi="宋体" w:cs="宋体"/>
                <w:sz w:val="22"/>
                <w:szCs w:val="22"/>
                <w:highlight w:val="none"/>
              </w:rPr>
            </w:pPr>
          </w:p>
        </w:tc>
      </w:tr>
      <w:tr w14:paraId="1CC5050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3152A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082430C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107533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13047E0">
            <w:pPr>
              <w:widowControl/>
              <w:autoSpaceDE/>
              <w:autoSpaceDN/>
              <w:adjustRightInd/>
              <w:jc w:val="center"/>
              <w:rPr>
                <w:rFonts w:ascii="宋体" w:hAnsi="宋体" w:cs="宋体"/>
                <w:sz w:val="22"/>
                <w:szCs w:val="22"/>
                <w:highlight w:val="none"/>
              </w:rPr>
            </w:pPr>
          </w:p>
        </w:tc>
      </w:tr>
      <w:tr w14:paraId="0E32DE4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395BC9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246C354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181031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B93E46A">
            <w:pPr>
              <w:widowControl/>
              <w:autoSpaceDE/>
              <w:autoSpaceDN/>
              <w:adjustRightInd/>
              <w:jc w:val="center"/>
              <w:rPr>
                <w:rFonts w:ascii="宋体" w:hAnsi="宋体" w:cs="宋体"/>
                <w:sz w:val="22"/>
                <w:szCs w:val="22"/>
                <w:highlight w:val="none"/>
              </w:rPr>
            </w:pPr>
          </w:p>
        </w:tc>
      </w:tr>
      <w:tr w14:paraId="572BCD3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BB9BAE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5A4FBED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896719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8B84E43">
            <w:pPr>
              <w:widowControl/>
              <w:autoSpaceDE/>
              <w:autoSpaceDN/>
              <w:adjustRightInd/>
              <w:jc w:val="center"/>
              <w:rPr>
                <w:rFonts w:ascii="宋体" w:hAnsi="宋体" w:cs="宋体"/>
                <w:sz w:val="22"/>
                <w:szCs w:val="22"/>
                <w:highlight w:val="none"/>
              </w:rPr>
            </w:pPr>
          </w:p>
        </w:tc>
      </w:tr>
      <w:tr w14:paraId="2D6F58D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DB44DCB">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442ECC4D">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C921A1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0B6FAC0">
            <w:pPr>
              <w:widowControl/>
              <w:autoSpaceDE/>
              <w:autoSpaceDN/>
              <w:adjustRightInd/>
              <w:jc w:val="center"/>
              <w:rPr>
                <w:rFonts w:ascii="宋体" w:hAnsi="宋体" w:cs="宋体"/>
                <w:sz w:val="22"/>
                <w:szCs w:val="22"/>
                <w:highlight w:val="none"/>
              </w:rPr>
            </w:pPr>
          </w:p>
        </w:tc>
      </w:tr>
      <w:tr w14:paraId="0E02027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5E181C">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29E6B7F8">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9EE65AB">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F0A4BFC">
            <w:pPr>
              <w:widowControl/>
              <w:autoSpaceDE/>
              <w:autoSpaceDN/>
              <w:adjustRightInd/>
              <w:jc w:val="center"/>
              <w:rPr>
                <w:rFonts w:ascii="宋体" w:hAnsi="宋体" w:cs="宋体"/>
                <w:sz w:val="22"/>
                <w:szCs w:val="22"/>
                <w:highlight w:val="none"/>
              </w:rPr>
            </w:pPr>
          </w:p>
        </w:tc>
      </w:tr>
      <w:tr w14:paraId="3CA236C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9DF0D2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239CDBF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5DF5B5A">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71F4AF4">
            <w:pPr>
              <w:widowControl/>
              <w:autoSpaceDE/>
              <w:autoSpaceDN/>
              <w:adjustRightInd/>
              <w:jc w:val="center"/>
              <w:rPr>
                <w:rFonts w:ascii="宋体" w:hAnsi="宋体" w:cs="宋体"/>
                <w:sz w:val="22"/>
                <w:szCs w:val="22"/>
                <w:highlight w:val="none"/>
              </w:rPr>
            </w:pPr>
          </w:p>
        </w:tc>
      </w:tr>
      <w:tr w14:paraId="32586DD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AA93D2">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4DE7B63">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C9AD50E">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7E1906E">
            <w:pPr>
              <w:widowControl/>
              <w:autoSpaceDE/>
              <w:autoSpaceDN/>
              <w:adjustRightInd/>
              <w:jc w:val="center"/>
              <w:rPr>
                <w:rFonts w:ascii="宋体" w:hAnsi="宋体" w:cs="宋体"/>
                <w:sz w:val="22"/>
                <w:szCs w:val="22"/>
                <w:highlight w:val="none"/>
              </w:rPr>
            </w:pPr>
          </w:p>
        </w:tc>
      </w:tr>
      <w:tr w14:paraId="3128903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E7AAEB2">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0E7768A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900F46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96622EF">
            <w:pPr>
              <w:widowControl/>
              <w:autoSpaceDE/>
              <w:autoSpaceDN/>
              <w:adjustRightInd/>
              <w:jc w:val="center"/>
              <w:rPr>
                <w:rFonts w:ascii="宋体" w:hAnsi="宋体" w:cs="宋体"/>
                <w:sz w:val="22"/>
                <w:szCs w:val="22"/>
                <w:highlight w:val="none"/>
              </w:rPr>
            </w:pPr>
          </w:p>
        </w:tc>
      </w:tr>
      <w:tr w14:paraId="4B93252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8E166A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5902213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88A515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2B3AD9F">
            <w:pPr>
              <w:widowControl/>
              <w:autoSpaceDE/>
              <w:autoSpaceDN/>
              <w:adjustRightInd/>
              <w:jc w:val="center"/>
              <w:rPr>
                <w:rFonts w:ascii="宋体" w:hAnsi="宋体" w:cs="宋体"/>
                <w:sz w:val="22"/>
                <w:szCs w:val="22"/>
                <w:highlight w:val="none"/>
              </w:rPr>
            </w:pPr>
          </w:p>
        </w:tc>
      </w:tr>
      <w:tr w14:paraId="50158C8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F68DB1A">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272FF2AF">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8B679F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CB92799">
            <w:pPr>
              <w:widowControl/>
              <w:autoSpaceDE/>
              <w:autoSpaceDN/>
              <w:adjustRightInd/>
              <w:jc w:val="center"/>
              <w:rPr>
                <w:rFonts w:ascii="宋体" w:hAnsi="宋体" w:cs="宋体"/>
                <w:sz w:val="22"/>
                <w:szCs w:val="22"/>
                <w:highlight w:val="none"/>
              </w:rPr>
            </w:pPr>
          </w:p>
        </w:tc>
      </w:tr>
    </w:tbl>
    <w:p w14:paraId="66830FE4">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1141DA67">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208E0701">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76B4C3E7">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1CBDAEE8">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4355F350">
      <w:pPr>
        <w:rPr>
          <w:highlight w:val="none"/>
        </w:rPr>
      </w:pPr>
      <w:r>
        <w:rPr>
          <w:rFonts w:hint="eastAsia"/>
          <w:highlight w:val="none"/>
        </w:rPr>
        <w:br w:type="page"/>
      </w:r>
    </w:p>
    <w:p w14:paraId="39AE8799">
      <w:pPr>
        <w:pStyle w:val="2"/>
        <w:keepNext/>
        <w:keepLines/>
        <w:numPr>
          <w:ilvl w:val="0"/>
          <w:numId w:val="4"/>
        </w:numPr>
        <w:rPr>
          <w:highlight w:val="none"/>
        </w:rPr>
      </w:pPr>
      <w:bookmarkStart w:id="746" w:name="_Toc27235"/>
      <w:r>
        <w:rPr>
          <w:rFonts w:hint="eastAsia"/>
          <w:highlight w:val="none"/>
        </w:rPr>
        <w:t>投标文件格式</w:t>
      </w:r>
      <w:bookmarkEnd w:id="745"/>
      <w:bookmarkEnd w:id="746"/>
    </w:p>
    <w:p w14:paraId="3465BF76">
      <w:pPr>
        <w:pStyle w:val="13"/>
        <w:spacing w:line="360" w:lineRule="auto"/>
        <w:ind w:firstLine="602"/>
        <w:jc w:val="center"/>
        <w:rPr>
          <w:b/>
          <w:bCs/>
          <w:color w:val="FF0000"/>
          <w:sz w:val="30"/>
          <w:highlight w:val="none"/>
        </w:rPr>
      </w:pPr>
    </w:p>
    <w:p w14:paraId="542511D8">
      <w:pPr>
        <w:pStyle w:val="13"/>
        <w:spacing w:line="360" w:lineRule="auto"/>
        <w:jc w:val="center"/>
        <w:rPr>
          <w:b/>
          <w:bCs/>
          <w:sz w:val="36"/>
          <w:szCs w:val="36"/>
          <w:highlight w:val="none"/>
        </w:rPr>
      </w:pPr>
      <w:r>
        <w:rPr>
          <w:rFonts w:hint="eastAsia"/>
          <w:b/>
          <w:bCs/>
          <w:sz w:val="36"/>
          <w:szCs w:val="36"/>
          <w:highlight w:val="none"/>
        </w:rPr>
        <w:t>目录</w:t>
      </w:r>
    </w:p>
    <w:p w14:paraId="7600E40B">
      <w:pPr>
        <w:spacing w:line="540" w:lineRule="exact"/>
        <w:ind w:firstLine="480" w:firstLineChars="200"/>
        <w:rPr>
          <w:highlight w:val="none"/>
        </w:rPr>
      </w:pPr>
      <w:r>
        <w:rPr>
          <w:rFonts w:hint="eastAsia"/>
          <w:highlight w:val="none"/>
        </w:rPr>
        <w:t>一、项目负责人简历表</w:t>
      </w:r>
    </w:p>
    <w:p w14:paraId="2EDE381E">
      <w:pPr>
        <w:spacing w:line="540" w:lineRule="exact"/>
        <w:ind w:firstLine="480" w:firstLineChars="200"/>
        <w:rPr>
          <w:highlight w:val="none"/>
        </w:rPr>
      </w:pPr>
      <w:r>
        <w:rPr>
          <w:rFonts w:hint="eastAsia"/>
          <w:highlight w:val="none"/>
        </w:rPr>
        <w:t>二、技术负责人简历表</w:t>
      </w:r>
    </w:p>
    <w:p w14:paraId="48B99E24">
      <w:pPr>
        <w:spacing w:line="540" w:lineRule="exact"/>
        <w:ind w:firstLine="480" w:firstLineChars="200"/>
        <w:rPr>
          <w:highlight w:val="none"/>
        </w:rPr>
      </w:pPr>
      <w:r>
        <w:rPr>
          <w:rFonts w:hint="eastAsia"/>
          <w:highlight w:val="none"/>
        </w:rPr>
        <w:t>三、主要施工机械设备表</w:t>
      </w:r>
    </w:p>
    <w:p w14:paraId="32153493">
      <w:pPr>
        <w:spacing w:line="540" w:lineRule="exact"/>
        <w:ind w:firstLine="480" w:firstLineChars="200"/>
        <w:rPr>
          <w:highlight w:val="none"/>
        </w:rPr>
      </w:pPr>
      <w:r>
        <w:rPr>
          <w:rFonts w:hint="eastAsia"/>
          <w:highlight w:val="none"/>
        </w:rPr>
        <w:t>四、台州市建设工程投标人资格自查表</w:t>
      </w:r>
    </w:p>
    <w:p w14:paraId="49DE4240">
      <w:pPr>
        <w:spacing w:line="540" w:lineRule="exact"/>
        <w:ind w:firstLine="480" w:firstLineChars="200"/>
        <w:rPr>
          <w:highlight w:val="none"/>
        </w:rPr>
      </w:pPr>
      <w:r>
        <w:rPr>
          <w:rFonts w:hint="eastAsia"/>
          <w:highlight w:val="none"/>
        </w:rPr>
        <w:t>五、台州市建设工程投标项目负责人资格自查表</w:t>
      </w:r>
    </w:p>
    <w:p w14:paraId="6737ACBE">
      <w:pPr>
        <w:spacing w:line="540" w:lineRule="exact"/>
        <w:ind w:firstLine="480" w:firstLineChars="200"/>
        <w:rPr>
          <w:highlight w:val="none"/>
        </w:rPr>
      </w:pPr>
      <w:r>
        <w:rPr>
          <w:rFonts w:hint="eastAsia"/>
          <w:highlight w:val="none"/>
        </w:rPr>
        <w:t>六、建设工程投标人及项目负责人资信分自查表</w:t>
      </w:r>
    </w:p>
    <w:p w14:paraId="6435B6E7">
      <w:pPr>
        <w:spacing w:line="540" w:lineRule="exact"/>
        <w:ind w:firstLine="480" w:firstLineChars="200"/>
        <w:rPr>
          <w:highlight w:val="none"/>
        </w:rPr>
      </w:pPr>
      <w:r>
        <w:rPr>
          <w:rFonts w:hint="eastAsia"/>
          <w:highlight w:val="none"/>
        </w:rPr>
        <w:t>七、台州市建设工程诚信投标承诺书</w:t>
      </w:r>
    </w:p>
    <w:p w14:paraId="16220FAF">
      <w:pPr>
        <w:spacing w:line="540" w:lineRule="exact"/>
        <w:ind w:firstLine="480" w:firstLineChars="200"/>
        <w:rPr>
          <w:highlight w:val="none"/>
        </w:rPr>
      </w:pPr>
      <w:r>
        <w:rPr>
          <w:rFonts w:hint="eastAsia"/>
          <w:highlight w:val="none"/>
        </w:rPr>
        <w:t>八、法定代表人授权委托书</w:t>
      </w:r>
    </w:p>
    <w:p w14:paraId="272509BF">
      <w:pPr>
        <w:spacing w:line="540" w:lineRule="exact"/>
        <w:ind w:firstLine="480" w:firstLineChars="200"/>
        <w:rPr>
          <w:highlight w:val="none"/>
        </w:rPr>
      </w:pPr>
      <w:r>
        <w:rPr>
          <w:rFonts w:hint="eastAsia"/>
          <w:highlight w:val="none"/>
        </w:rPr>
        <w:t>九、台州市建设工程安全生产任职资格承诺书</w:t>
      </w:r>
    </w:p>
    <w:p w14:paraId="45A0B8C1">
      <w:pPr>
        <w:spacing w:line="540" w:lineRule="exact"/>
        <w:ind w:firstLine="480" w:firstLineChars="200"/>
        <w:rPr>
          <w:highlight w:val="none"/>
        </w:rPr>
      </w:pPr>
      <w:r>
        <w:rPr>
          <w:rFonts w:hint="eastAsia"/>
          <w:highlight w:val="none"/>
        </w:rPr>
        <w:t>十、危大工程清单及安全管理措施表</w:t>
      </w:r>
    </w:p>
    <w:p w14:paraId="6913D78D">
      <w:pPr>
        <w:spacing w:line="540" w:lineRule="exact"/>
        <w:ind w:firstLine="480" w:firstLineChars="200"/>
        <w:rPr>
          <w:highlight w:val="none"/>
        </w:rPr>
      </w:pPr>
      <w:r>
        <w:rPr>
          <w:rFonts w:hint="eastAsia"/>
          <w:highlight w:val="none"/>
        </w:rPr>
        <w:t>十一、停工证明（若有）</w:t>
      </w:r>
    </w:p>
    <w:p w14:paraId="110252D3">
      <w:pPr>
        <w:spacing w:line="540" w:lineRule="exact"/>
        <w:ind w:firstLine="480" w:firstLineChars="200"/>
        <w:rPr>
          <w:rFonts w:hint="eastAsia" w:eastAsia="宋体" w:cs="Times New Roman"/>
          <w:highlight w:val="none"/>
        </w:rPr>
      </w:pPr>
      <w:r>
        <w:rPr>
          <w:rFonts w:hint="eastAsia"/>
          <w:highlight w:val="none"/>
        </w:rPr>
        <w:t>十</w:t>
      </w:r>
      <w:r>
        <w:rPr>
          <w:rFonts w:hint="eastAsia" w:eastAsia="宋体" w:cs="Times New Roman"/>
          <w:highlight w:val="none"/>
        </w:rPr>
        <w:t>二、未验收证明（若有）</w:t>
      </w:r>
    </w:p>
    <w:p w14:paraId="209F2782">
      <w:pPr>
        <w:spacing w:line="540" w:lineRule="exact"/>
        <w:ind w:firstLine="480" w:firstLineChars="200"/>
        <w:rPr>
          <w:rFonts w:hint="eastAsia" w:eastAsia="宋体" w:cs="Times New Roman"/>
          <w:highlight w:val="none"/>
        </w:rPr>
      </w:pPr>
      <w:r>
        <w:rPr>
          <w:rFonts w:hint="eastAsia" w:eastAsia="宋体" w:cs="Times New Roman"/>
          <w:highlight w:val="none"/>
        </w:rPr>
        <w:t>十三、法定代表人身份证明</w:t>
      </w:r>
    </w:p>
    <w:p w14:paraId="24B098A3">
      <w:pPr>
        <w:spacing w:line="540" w:lineRule="exact"/>
        <w:ind w:firstLine="480" w:firstLineChars="200"/>
        <w:rPr>
          <w:rFonts w:hint="eastAsia" w:eastAsia="宋体" w:cs="Times New Roman"/>
          <w:highlight w:val="none"/>
          <w:lang w:eastAsia="zh-CN"/>
        </w:rPr>
      </w:pPr>
      <w:r>
        <w:rPr>
          <w:rFonts w:hint="eastAsia" w:eastAsia="宋体" w:cs="Times New Roman"/>
          <w:highlight w:val="none"/>
          <w:lang w:eastAsia="zh-CN"/>
        </w:rPr>
        <w:t>十</w:t>
      </w:r>
      <w:r>
        <w:rPr>
          <w:rFonts w:hint="eastAsia" w:eastAsia="宋体" w:cs="Times New Roman"/>
          <w:highlight w:val="none"/>
          <w:lang w:val="en-US" w:eastAsia="zh-CN"/>
        </w:rPr>
        <w:t>四</w:t>
      </w:r>
      <w:r>
        <w:rPr>
          <w:rFonts w:hint="eastAsia" w:eastAsia="宋体" w:cs="Times New Roman"/>
          <w:highlight w:val="none"/>
        </w:rPr>
        <w:t>、</w:t>
      </w:r>
      <w:r>
        <w:rPr>
          <w:rFonts w:hint="eastAsia" w:eastAsia="宋体" w:cs="Times New Roman"/>
          <w:highlight w:val="none"/>
          <w:lang w:eastAsia="zh-CN"/>
        </w:rPr>
        <w:t>工程竣工验收证明</w:t>
      </w:r>
    </w:p>
    <w:p w14:paraId="608A3E7B">
      <w:pPr>
        <w:spacing w:line="540" w:lineRule="exact"/>
        <w:ind w:firstLine="480" w:firstLineChars="200"/>
        <w:rPr>
          <w:rFonts w:hint="eastAsia"/>
          <w:highlight w:val="none"/>
        </w:rPr>
      </w:pPr>
    </w:p>
    <w:p w14:paraId="2F4C4F80">
      <w:pPr>
        <w:spacing w:line="540" w:lineRule="exact"/>
        <w:rPr>
          <w:highlight w:val="none"/>
        </w:rPr>
      </w:pPr>
    </w:p>
    <w:p w14:paraId="6C43A439">
      <w:pPr>
        <w:pStyle w:val="13"/>
        <w:spacing w:afterLines="50" w:line="480" w:lineRule="auto"/>
        <w:ind w:firstLine="640"/>
        <w:jc w:val="center"/>
        <w:rPr>
          <w:sz w:val="32"/>
          <w:highlight w:val="none"/>
        </w:rPr>
      </w:pPr>
    </w:p>
    <w:p w14:paraId="5AC09E70">
      <w:pPr>
        <w:pStyle w:val="13"/>
        <w:spacing w:line="440" w:lineRule="exact"/>
        <w:jc w:val="center"/>
        <w:rPr>
          <w:sz w:val="24"/>
          <w:highlight w:val="none"/>
        </w:rPr>
      </w:pPr>
    </w:p>
    <w:p w14:paraId="5D6C6836">
      <w:pPr>
        <w:pStyle w:val="13"/>
        <w:spacing w:line="440" w:lineRule="exact"/>
        <w:jc w:val="center"/>
        <w:rPr>
          <w:sz w:val="24"/>
          <w:highlight w:val="none"/>
        </w:rPr>
      </w:pPr>
    </w:p>
    <w:p w14:paraId="571DB956">
      <w:pPr>
        <w:pStyle w:val="30"/>
        <w:rPr>
          <w:rFonts w:ascii="宋体" w:hAnsi="宋体"/>
          <w:sz w:val="32"/>
          <w:szCs w:val="21"/>
          <w:highlight w:val="none"/>
        </w:rPr>
      </w:pPr>
      <w:r>
        <w:rPr>
          <w:sz w:val="24"/>
          <w:highlight w:val="none"/>
        </w:rPr>
        <w:br w:type="page"/>
      </w:r>
      <w:bookmarkStart w:id="747" w:name="_Toc16521988"/>
      <w:bookmarkStart w:id="748" w:name="_Toc24059"/>
      <w:bookmarkStart w:id="749" w:name="_Toc15386"/>
      <w:r>
        <w:rPr>
          <w:rFonts w:hint="eastAsia"/>
          <w:szCs w:val="28"/>
          <w:highlight w:val="none"/>
        </w:rPr>
        <w:t>一、项目负责人简历表</w:t>
      </w:r>
      <w:bookmarkEnd w:id="747"/>
      <w:bookmarkEnd w:id="748"/>
      <w:bookmarkEnd w:id="749"/>
    </w:p>
    <w:p w14:paraId="43F309F1">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65CBE0BF">
      <w:pPr>
        <w:spacing w:line="360" w:lineRule="auto"/>
        <w:jc w:val="center"/>
        <w:rPr>
          <w:rFonts w:eastAsia="黑体"/>
          <w:sz w:val="44"/>
          <w:highlight w:val="none"/>
        </w:rPr>
      </w:pPr>
      <w:r>
        <w:rPr>
          <w:rFonts w:hint="eastAsia" w:eastAsia="黑体"/>
          <w:sz w:val="44"/>
          <w:highlight w:val="none"/>
        </w:rPr>
        <w:t>项目负责人简历表</w:t>
      </w:r>
    </w:p>
    <w:tbl>
      <w:tblPr>
        <w:tblStyle w:val="2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1042DB3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235F">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1F8A34F1">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33D17DD0">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0F378432">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3623B6A8">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B898BB1">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061E0AF6">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64C97198">
            <w:pPr>
              <w:widowControl/>
              <w:jc w:val="center"/>
              <w:rPr>
                <w:rFonts w:cs="宋体"/>
                <w:highlight w:val="none"/>
              </w:rPr>
            </w:pPr>
            <w:r>
              <w:rPr>
                <w:rFonts w:hint="eastAsia" w:cs="宋体"/>
                <w:highlight w:val="none"/>
              </w:rPr>
              <w:t>　</w:t>
            </w:r>
          </w:p>
        </w:tc>
      </w:tr>
      <w:tr w14:paraId="6FAFAAF3">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2B9B5">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6E14CD22">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A52D4F7">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1B2811A7">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5B3D0092">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3FD0FE01">
            <w:pPr>
              <w:widowControl/>
              <w:jc w:val="center"/>
              <w:rPr>
                <w:rFonts w:cs="宋体"/>
                <w:highlight w:val="none"/>
              </w:rPr>
            </w:pPr>
            <w:r>
              <w:rPr>
                <w:rFonts w:hint="eastAsia" w:cs="宋体"/>
                <w:highlight w:val="none"/>
              </w:rPr>
              <w:t>　</w:t>
            </w:r>
          </w:p>
        </w:tc>
      </w:tr>
      <w:tr w14:paraId="34D4B38F">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63DAB">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68B00E35">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2EAF6D2">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19FFA15B">
            <w:pPr>
              <w:widowControl/>
              <w:rPr>
                <w:rFonts w:cs="宋体"/>
                <w:highlight w:val="none"/>
              </w:rPr>
            </w:pPr>
            <w:r>
              <w:rPr>
                <w:rFonts w:hint="eastAsia" w:cs="宋体"/>
                <w:highlight w:val="none"/>
              </w:rPr>
              <w:t>　</w:t>
            </w:r>
          </w:p>
        </w:tc>
      </w:tr>
      <w:tr w14:paraId="1072374A">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A19C7">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67C0F568">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677FAB1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8E1441F">
            <w:pPr>
              <w:widowControl/>
              <w:jc w:val="center"/>
              <w:rPr>
                <w:rFonts w:cs="宋体"/>
                <w:highlight w:val="none"/>
              </w:rPr>
            </w:pPr>
            <w:r>
              <w:rPr>
                <w:rFonts w:hint="eastAsia" w:cs="宋体"/>
                <w:highlight w:val="none"/>
              </w:rPr>
              <w:t>　</w:t>
            </w:r>
          </w:p>
        </w:tc>
      </w:tr>
      <w:tr w14:paraId="03FEB01C">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572D4967">
            <w:pPr>
              <w:widowControl/>
              <w:jc w:val="center"/>
              <w:rPr>
                <w:rFonts w:cs="宋体"/>
                <w:highlight w:val="none"/>
              </w:rPr>
            </w:pPr>
            <w:r>
              <w:rPr>
                <w:rFonts w:hint="eastAsia" w:cs="宋体"/>
                <w:highlight w:val="none"/>
              </w:rPr>
              <w:t>简</w:t>
            </w:r>
          </w:p>
          <w:p w14:paraId="3F366ACD">
            <w:pPr>
              <w:widowControl/>
              <w:jc w:val="center"/>
              <w:rPr>
                <w:rFonts w:cs="宋体"/>
                <w:highlight w:val="none"/>
              </w:rPr>
            </w:pPr>
          </w:p>
          <w:p w14:paraId="5422AE72">
            <w:pPr>
              <w:widowControl/>
              <w:jc w:val="center"/>
              <w:rPr>
                <w:rFonts w:cs="宋体"/>
                <w:highlight w:val="none"/>
              </w:rPr>
            </w:pPr>
          </w:p>
          <w:p w14:paraId="48EF20E2">
            <w:pPr>
              <w:widowControl/>
              <w:jc w:val="center"/>
              <w:rPr>
                <w:rFonts w:cs="宋体"/>
                <w:highlight w:val="none"/>
              </w:rPr>
            </w:pPr>
          </w:p>
          <w:p w14:paraId="46BB6C5F">
            <w:pPr>
              <w:widowControl/>
              <w:jc w:val="center"/>
              <w:rPr>
                <w:rFonts w:cs="宋体"/>
                <w:highlight w:val="none"/>
              </w:rPr>
            </w:pPr>
          </w:p>
          <w:p w14:paraId="7D6D1B34">
            <w:pPr>
              <w:widowControl/>
              <w:jc w:val="center"/>
              <w:rPr>
                <w:rFonts w:cs="宋体"/>
                <w:highlight w:val="none"/>
              </w:rPr>
            </w:pPr>
          </w:p>
          <w:p w14:paraId="40D5EE79">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7EC08C9D">
            <w:pPr>
              <w:widowControl/>
              <w:rPr>
                <w:rFonts w:cs="宋体"/>
                <w:highlight w:val="none"/>
              </w:rPr>
            </w:pPr>
          </w:p>
        </w:tc>
      </w:tr>
      <w:tr w14:paraId="6C4B925A">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471D2E27">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18F639F">
            <w:pPr>
              <w:widowControl/>
              <w:rPr>
                <w:rFonts w:cs="宋体"/>
                <w:sz w:val="22"/>
                <w:szCs w:val="22"/>
                <w:highlight w:val="none"/>
              </w:rPr>
            </w:pPr>
          </w:p>
        </w:tc>
      </w:tr>
    </w:tbl>
    <w:p w14:paraId="7C4E2AB6">
      <w:pPr>
        <w:spacing w:line="440" w:lineRule="exact"/>
        <w:ind w:right="480"/>
        <w:rPr>
          <w:highlight w:val="none"/>
        </w:rPr>
      </w:pPr>
    </w:p>
    <w:p w14:paraId="20CD833F">
      <w:pPr>
        <w:spacing w:line="440" w:lineRule="exact"/>
        <w:ind w:right="480"/>
        <w:rPr>
          <w:highlight w:val="none"/>
        </w:rPr>
      </w:pPr>
      <w:r>
        <w:rPr>
          <w:rFonts w:hint="eastAsia"/>
          <w:highlight w:val="none"/>
        </w:rPr>
        <w:t xml:space="preserve">法定代表人（签字或盖章）        </w:t>
      </w:r>
    </w:p>
    <w:p w14:paraId="68759B94">
      <w:pPr>
        <w:spacing w:line="440" w:lineRule="exact"/>
        <w:ind w:right="480"/>
        <w:rPr>
          <w:highlight w:val="none"/>
        </w:rPr>
      </w:pPr>
      <w:r>
        <w:rPr>
          <w:rFonts w:hint="eastAsia"/>
          <w:highlight w:val="none"/>
        </w:rPr>
        <w:t xml:space="preserve">投 标 人（盖章）：  </w:t>
      </w:r>
    </w:p>
    <w:p w14:paraId="51890E91">
      <w:pPr>
        <w:spacing w:line="440" w:lineRule="exact"/>
        <w:ind w:right="480"/>
        <w:rPr>
          <w:highlight w:val="none"/>
        </w:rPr>
      </w:pPr>
      <w:r>
        <w:rPr>
          <w:rFonts w:hint="eastAsia"/>
          <w:highlight w:val="none"/>
        </w:rPr>
        <w:t>日期：    年   月   日</w:t>
      </w:r>
    </w:p>
    <w:p w14:paraId="5694CB13">
      <w:pPr>
        <w:spacing w:line="440" w:lineRule="exact"/>
        <w:ind w:right="480"/>
        <w:jc w:val="right"/>
        <w:rPr>
          <w:highlight w:val="none"/>
        </w:rPr>
      </w:pPr>
    </w:p>
    <w:p w14:paraId="72A1B5DC">
      <w:pPr>
        <w:pStyle w:val="30"/>
        <w:rPr>
          <w:szCs w:val="28"/>
          <w:highlight w:val="none"/>
        </w:rPr>
      </w:pPr>
      <w:bookmarkStart w:id="750" w:name="_Toc16521989"/>
      <w:bookmarkStart w:id="751" w:name="_Toc22912"/>
      <w:bookmarkStart w:id="752" w:name="_Toc11309"/>
      <w:r>
        <w:rPr>
          <w:rFonts w:hint="eastAsia"/>
          <w:szCs w:val="28"/>
          <w:highlight w:val="none"/>
        </w:rPr>
        <w:t>二、技术负责人简历表</w:t>
      </w:r>
      <w:bookmarkEnd w:id="750"/>
      <w:bookmarkEnd w:id="751"/>
      <w:bookmarkEnd w:id="752"/>
    </w:p>
    <w:p w14:paraId="6BF99F39">
      <w:pPr>
        <w:spacing w:line="440" w:lineRule="exact"/>
        <w:jc w:val="center"/>
        <w:rPr>
          <w:rFonts w:eastAsia="黑体"/>
          <w:sz w:val="20"/>
          <w:szCs w:val="20"/>
          <w:highlight w:val="none"/>
        </w:rPr>
      </w:pPr>
    </w:p>
    <w:p w14:paraId="74457B3B">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37F3801C">
      <w:pPr>
        <w:spacing w:line="360" w:lineRule="auto"/>
        <w:jc w:val="center"/>
        <w:rPr>
          <w:rFonts w:eastAsia="黑体"/>
          <w:sz w:val="44"/>
          <w:highlight w:val="none"/>
        </w:rPr>
      </w:pPr>
      <w:r>
        <w:rPr>
          <w:rFonts w:hint="eastAsia" w:eastAsia="黑体"/>
          <w:sz w:val="44"/>
          <w:highlight w:val="none"/>
        </w:rPr>
        <w:t>技术负责人简历表</w:t>
      </w:r>
    </w:p>
    <w:tbl>
      <w:tblPr>
        <w:tblStyle w:val="2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2E5632BB">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D954">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2CF8CC3">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313457">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ACFEE06">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1BC816A1">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086679B5">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7BE13A8A">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5FE4043E">
            <w:pPr>
              <w:widowControl/>
              <w:jc w:val="center"/>
              <w:rPr>
                <w:rFonts w:cs="宋体"/>
                <w:highlight w:val="none"/>
              </w:rPr>
            </w:pPr>
            <w:r>
              <w:rPr>
                <w:rFonts w:hint="eastAsia" w:cs="宋体"/>
                <w:highlight w:val="none"/>
              </w:rPr>
              <w:t>　</w:t>
            </w:r>
          </w:p>
        </w:tc>
      </w:tr>
      <w:tr w14:paraId="79ECDD91">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76BFF20">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79B6CE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FF4B617">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2F7E536">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3EAEED1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52AFCCAB">
            <w:pPr>
              <w:widowControl/>
              <w:jc w:val="center"/>
              <w:rPr>
                <w:rFonts w:cs="宋体"/>
                <w:highlight w:val="none"/>
              </w:rPr>
            </w:pPr>
            <w:r>
              <w:rPr>
                <w:rFonts w:hint="eastAsia" w:cs="宋体"/>
                <w:highlight w:val="none"/>
              </w:rPr>
              <w:t>　</w:t>
            </w:r>
          </w:p>
        </w:tc>
      </w:tr>
      <w:tr w14:paraId="51C2DAB2">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07E29">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B0CCC22">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63F09EA5">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0212D383">
            <w:pPr>
              <w:widowControl/>
              <w:jc w:val="center"/>
              <w:rPr>
                <w:rFonts w:cs="宋体"/>
                <w:highlight w:val="none"/>
              </w:rPr>
            </w:pPr>
            <w:r>
              <w:rPr>
                <w:rFonts w:hint="eastAsia" w:cs="宋体"/>
                <w:highlight w:val="none"/>
              </w:rPr>
              <w:t>　</w:t>
            </w:r>
          </w:p>
        </w:tc>
      </w:tr>
      <w:tr w14:paraId="5A42ED03">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6F8D516">
            <w:pPr>
              <w:widowControl/>
              <w:jc w:val="center"/>
              <w:rPr>
                <w:rFonts w:cs="宋体"/>
                <w:highlight w:val="none"/>
              </w:rPr>
            </w:pPr>
            <w:r>
              <w:rPr>
                <w:rFonts w:hint="eastAsia" w:cs="宋体"/>
                <w:highlight w:val="none"/>
              </w:rPr>
              <w:t>简</w:t>
            </w:r>
          </w:p>
          <w:p w14:paraId="684F5D8F">
            <w:pPr>
              <w:widowControl/>
              <w:jc w:val="center"/>
              <w:rPr>
                <w:rFonts w:cs="宋体"/>
                <w:highlight w:val="none"/>
              </w:rPr>
            </w:pPr>
          </w:p>
          <w:p w14:paraId="63E9F984">
            <w:pPr>
              <w:widowControl/>
              <w:jc w:val="center"/>
              <w:rPr>
                <w:rFonts w:cs="宋体"/>
                <w:highlight w:val="none"/>
              </w:rPr>
            </w:pPr>
          </w:p>
          <w:p w14:paraId="5CBAEDDC">
            <w:pPr>
              <w:widowControl/>
              <w:jc w:val="center"/>
              <w:rPr>
                <w:rFonts w:cs="宋体"/>
                <w:highlight w:val="none"/>
              </w:rPr>
            </w:pPr>
          </w:p>
          <w:p w14:paraId="0726A35E">
            <w:pPr>
              <w:widowControl/>
              <w:jc w:val="center"/>
              <w:rPr>
                <w:rFonts w:cs="宋体"/>
                <w:highlight w:val="none"/>
              </w:rPr>
            </w:pPr>
          </w:p>
          <w:p w14:paraId="0550E9D6">
            <w:pPr>
              <w:widowControl/>
              <w:jc w:val="center"/>
              <w:rPr>
                <w:rFonts w:cs="宋体"/>
                <w:highlight w:val="none"/>
              </w:rPr>
            </w:pPr>
          </w:p>
          <w:p w14:paraId="69734A19">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3C6CF647">
            <w:pPr>
              <w:widowControl/>
              <w:rPr>
                <w:rFonts w:cs="宋体"/>
                <w:highlight w:val="none"/>
              </w:rPr>
            </w:pPr>
            <w:r>
              <w:rPr>
                <w:rFonts w:hint="eastAsia" w:cs="宋体"/>
                <w:highlight w:val="none"/>
              </w:rPr>
              <w:t>　</w:t>
            </w:r>
          </w:p>
        </w:tc>
      </w:tr>
    </w:tbl>
    <w:p w14:paraId="1FBDFDF2">
      <w:pPr>
        <w:spacing w:line="440" w:lineRule="exact"/>
        <w:ind w:right="480"/>
        <w:rPr>
          <w:highlight w:val="none"/>
        </w:rPr>
      </w:pPr>
    </w:p>
    <w:p w14:paraId="779094FB">
      <w:pPr>
        <w:spacing w:line="440" w:lineRule="exact"/>
        <w:ind w:right="480"/>
        <w:rPr>
          <w:highlight w:val="none"/>
        </w:rPr>
      </w:pPr>
      <w:r>
        <w:rPr>
          <w:rFonts w:hint="eastAsia"/>
          <w:highlight w:val="none"/>
        </w:rPr>
        <w:t xml:space="preserve">法定代表人（签字或盖章）：  </w:t>
      </w:r>
    </w:p>
    <w:p w14:paraId="79579C04">
      <w:pPr>
        <w:spacing w:line="440" w:lineRule="exact"/>
        <w:ind w:right="480"/>
        <w:jc w:val="both"/>
        <w:rPr>
          <w:highlight w:val="none"/>
        </w:rPr>
      </w:pPr>
      <w:r>
        <w:rPr>
          <w:rFonts w:hint="eastAsia"/>
          <w:highlight w:val="none"/>
        </w:rPr>
        <w:t xml:space="preserve">投 标 人（盖章）：  </w:t>
      </w:r>
    </w:p>
    <w:p w14:paraId="6F23EA67">
      <w:pPr>
        <w:spacing w:line="440" w:lineRule="exact"/>
        <w:jc w:val="both"/>
        <w:rPr>
          <w:highlight w:val="none"/>
        </w:rPr>
      </w:pPr>
      <w:r>
        <w:rPr>
          <w:rFonts w:hint="eastAsia"/>
          <w:highlight w:val="none"/>
        </w:rPr>
        <w:t>日期：    年   月   日</w:t>
      </w:r>
    </w:p>
    <w:p w14:paraId="60DB1AF3">
      <w:pPr>
        <w:pStyle w:val="17"/>
        <w:ind w:firstLine="217"/>
        <w:rPr>
          <w:highlight w:val="none"/>
        </w:rPr>
      </w:pPr>
    </w:p>
    <w:p w14:paraId="30A6619C">
      <w:pPr>
        <w:rPr>
          <w:highlight w:val="none"/>
        </w:rPr>
      </w:pPr>
    </w:p>
    <w:p w14:paraId="61A131A2">
      <w:pPr>
        <w:pStyle w:val="17"/>
        <w:rPr>
          <w:highlight w:val="none"/>
        </w:rPr>
      </w:pPr>
      <w:bookmarkStart w:id="784" w:name="_GoBack"/>
      <w:bookmarkEnd w:id="784"/>
    </w:p>
    <w:p w14:paraId="417C3D7A">
      <w:pPr>
        <w:rPr>
          <w:highlight w:val="none"/>
        </w:rPr>
      </w:pPr>
    </w:p>
    <w:p w14:paraId="5B9053D6">
      <w:pPr>
        <w:rPr>
          <w:highlight w:val="none"/>
        </w:rPr>
      </w:pPr>
    </w:p>
    <w:p w14:paraId="27343FA5">
      <w:pPr>
        <w:pStyle w:val="17"/>
        <w:adjustRightInd w:val="0"/>
        <w:snapToGrid w:val="0"/>
        <w:ind w:firstLine="482" w:firstLineChars="200"/>
        <w:rPr>
          <w:rFonts w:ascii="宋体" w:hAnsi="宋体"/>
          <w:szCs w:val="24"/>
          <w:highlight w:val="none"/>
        </w:rPr>
      </w:pPr>
    </w:p>
    <w:p w14:paraId="03C8721C">
      <w:pPr>
        <w:pStyle w:val="30"/>
        <w:rPr>
          <w:szCs w:val="28"/>
          <w:highlight w:val="none"/>
        </w:rPr>
      </w:pPr>
      <w:bookmarkStart w:id="753" w:name="_Toc16521990"/>
      <w:bookmarkStart w:id="754" w:name="_Toc29089"/>
      <w:bookmarkStart w:id="755" w:name="_Toc30347"/>
      <w:r>
        <w:rPr>
          <w:rFonts w:hint="eastAsia"/>
          <w:szCs w:val="28"/>
          <w:highlight w:val="none"/>
        </w:rPr>
        <w:t>三、主要施工机械设备表</w:t>
      </w:r>
      <w:bookmarkEnd w:id="753"/>
      <w:bookmarkEnd w:id="754"/>
      <w:bookmarkEnd w:id="755"/>
    </w:p>
    <w:p w14:paraId="643EE795">
      <w:pPr>
        <w:spacing w:line="440" w:lineRule="exact"/>
        <w:jc w:val="center"/>
        <w:rPr>
          <w:rFonts w:eastAsia="黑体"/>
          <w:sz w:val="20"/>
          <w:szCs w:val="20"/>
          <w:highlight w:val="none"/>
        </w:rPr>
      </w:pPr>
    </w:p>
    <w:p w14:paraId="001B372F">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E7C1456">
      <w:pPr>
        <w:spacing w:line="360" w:lineRule="auto"/>
        <w:jc w:val="center"/>
        <w:rPr>
          <w:rFonts w:eastAsia="黑体"/>
          <w:sz w:val="44"/>
          <w:highlight w:val="none"/>
        </w:rPr>
      </w:pPr>
      <w:r>
        <w:rPr>
          <w:rFonts w:hint="eastAsia" w:eastAsia="黑体"/>
          <w:sz w:val="44"/>
          <w:highlight w:val="none"/>
        </w:rPr>
        <w:t>主要施工机械设备表</w:t>
      </w:r>
    </w:p>
    <w:tbl>
      <w:tblPr>
        <w:tblStyle w:val="23"/>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B803AC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34E5">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32129D4">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7B9F324">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2D9451">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51CA4EE">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8505E27">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469B14">
            <w:pPr>
              <w:widowControl/>
              <w:jc w:val="center"/>
              <w:rPr>
                <w:rFonts w:cs="宋体"/>
                <w:sz w:val="22"/>
                <w:szCs w:val="22"/>
                <w:highlight w:val="none"/>
              </w:rPr>
            </w:pPr>
            <w:r>
              <w:rPr>
                <w:rFonts w:hint="eastAsia" w:cs="宋体"/>
                <w:sz w:val="22"/>
                <w:szCs w:val="22"/>
                <w:highlight w:val="none"/>
              </w:rPr>
              <w:t>备注</w:t>
            </w:r>
          </w:p>
        </w:tc>
      </w:tr>
      <w:tr w14:paraId="2F41FF3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78B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635D7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63844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E1F741">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345135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2BB6B8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0E013AE">
            <w:pPr>
              <w:widowControl/>
              <w:jc w:val="center"/>
              <w:rPr>
                <w:rFonts w:cs="宋体"/>
                <w:sz w:val="22"/>
                <w:szCs w:val="22"/>
                <w:highlight w:val="none"/>
              </w:rPr>
            </w:pPr>
          </w:p>
        </w:tc>
      </w:tr>
      <w:tr w14:paraId="76010F0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CB3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1AFC6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8978B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DC9F8E7">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520DC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A1D78A2">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BAF5A36">
            <w:pPr>
              <w:widowControl/>
              <w:jc w:val="center"/>
              <w:rPr>
                <w:rFonts w:cs="宋体"/>
                <w:sz w:val="22"/>
                <w:szCs w:val="22"/>
                <w:highlight w:val="none"/>
              </w:rPr>
            </w:pPr>
          </w:p>
        </w:tc>
      </w:tr>
      <w:tr w14:paraId="302904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35E6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7150EF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3CEE0E">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ADA611">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F6AC55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52F52C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1BD297B">
            <w:pPr>
              <w:widowControl/>
              <w:jc w:val="center"/>
              <w:rPr>
                <w:rFonts w:cs="宋体"/>
                <w:sz w:val="22"/>
                <w:szCs w:val="22"/>
                <w:highlight w:val="none"/>
              </w:rPr>
            </w:pPr>
          </w:p>
        </w:tc>
      </w:tr>
      <w:tr w14:paraId="702D0D6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7D8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DBF829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4FE60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5D4678">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041C2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606627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2849F46">
            <w:pPr>
              <w:widowControl/>
              <w:jc w:val="center"/>
              <w:rPr>
                <w:rFonts w:cs="宋体"/>
                <w:sz w:val="22"/>
                <w:szCs w:val="22"/>
                <w:highlight w:val="none"/>
              </w:rPr>
            </w:pPr>
          </w:p>
        </w:tc>
      </w:tr>
      <w:tr w14:paraId="6990FEE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9BC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94D440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95D11F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A03626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B1445FF">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2DD53F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55A9517">
            <w:pPr>
              <w:widowControl/>
              <w:jc w:val="center"/>
              <w:rPr>
                <w:rFonts w:cs="宋体"/>
                <w:sz w:val="22"/>
                <w:szCs w:val="22"/>
                <w:highlight w:val="none"/>
              </w:rPr>
            </w:pPr>
          </w:p>
        </w:tc>
      </w:tr>
      <w:tr w14:paraId="3C6283A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050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C87711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D3017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D4DBD49">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C186BD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B2554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CEA0A2E">
            <w:pPr>
              <w:widowControl/>
              <w:jc w:val="center"/>
              <w:rPr>
                <w:rFonts w:cs="宋体"/>
                <w:sz w:val="22"/>
                <w:szCs w:val="22"/>
                <w:highlight w:val="none"/>
              </w:rPr>
            </w:pPr>
          </w:p>
        </w:tc>
      </w:tr>
      <w:tr w14:paraId="3B7E8CF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105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FD74E6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DF5BA15">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14C86E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46FD7EA">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C8F249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4EC66F8">
            <w:pPr>
              <w:widowControl/>
              <w:jc w:val="center"/>
              <w:rPr>
                <w:rFonts w:cs="宋体"/>
                <w:sz w:val="22"/>
                <w:szCs w:val="22"/>
                <w:highlight w:val="none"/>
              </w:rPr>
            </w:pPr>
          </w:p>
        </w:tc>
      </w:tr>
      <w:tr w14:paraId="095C625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CB9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3A73C3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7553D4">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420CE7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CCDF3D5">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2EF965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1393423">
            <w:pPr>
              <w:widowControl/>
              <w:jc w:val="center"/>
              <w:rPr>
                <w:rFonts w:cs="宋体"/>
                <w:sz w:val="22"/>
                <w:szCs w:val="22"/>
                <w:highlight w:val="none"/>
              </w:rPr>
            </w:pPr>
          </w:p>
        </w:tc>
      </w:tr>
      <w:tr w14:paraId="4B2E5D8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9E3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15CBB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26047E">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A0C1A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AAD754">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21C046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996669A">
            <w:pPr>
              <w:widowControl/>
              <w:jc w:val="center"/>
              <w:rPr>
                <w:rFonts w:cs="宋体"/>
                <w:sz w:val="22"/>
                <w:szCs w:val="22"/>
                <w:highlight w:val="none"/>
              </w:rPr>
            </w:pPr>
          </w:p>
        </w:tc>
      </w:tr>
      <w:tr w14:paraId="0816284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072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13003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D145308">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9E3A9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DEB14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7BF022">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6DDA36A">
            <w:pPr>
              <w:widowControl/>
              <w:jc w:val="center"/>
              <w:rPr>
                <w:rFonts w:cs="宋体"/>
                <w:sz w:val="22"/>
                <w:szCs w:val="22"/>
                <w:highlight w:val="none"/>
              </w:rPr>
            </w:pPr>
          </w:p>
        </w:tc>
      </w:tr>
      <w:tr w14:paraId="3863814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50F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22315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881B1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9CFD1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F0FA80D">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55BAB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C11FFAD">
            <w:pPr>
              <w:widowControl/>
              <w:jc w:val="center"/>
              <w:rPr>
                <w:rFonts w:cs="宋体"/>
                <w:sz w:val="22"/>
                <w:szCs w:val="22"/>
                <w:highlight w:val="none"/>
              </w:rPr>
            </w:pPr>
          </w:p>
        </w:tc>
      </w:tr>
      <w:tr w14:paraId="152D388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14B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0D07A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3D7145">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70F68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9BEC7E">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C38D72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4A8F537">
            <w:pPr>
              <w:widowControl/>
              <w:jc w:val="center"/>
              <w:rPr>
                <w:rFonts w:cs="宋体"/>
                <w:sz w:val="22"/>
                <w:szCs w:val="22"/>
                <w:highlight w:val="none"/>
              </w:rPr>
            </w:pPr>
          </w:p>
        </w:tc>
      </w:tr>
      <w:tr w14:paraId="0DEA41E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D845">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6FCAD5">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B72167">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4A42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F9109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9855F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606FD81">
            <w:pPr>
              <w:widowControl/>
              <w:jc w:val="center"/>
              <w:rPr>
                <w:rFonts w:cs="宋体"/>
                <w:sz w:val="22"/>
                <w:szCs w:val="22"/>
                <w:highlight w:val="none"/>
              </w:rPr>
            </w:pPr>
          </w:p>
        </w:tc>
      </w:tr>
    </w:tbl>
    <w:p w14:paraId="57963B50">
      <w:pPr>
        <w:spacing w:line="440" w:lineRule="exact"/>
        <w:ind w:right="480"/>
        <w:rPr>
          <w:highlight w:val="none"/>
        </w:rPr>
      </w:pPr>
    </w:p>
    <w:p w14:paraId="0128ADB4">
      <w:pPr>
        <w:spacing w:line="440" w:lineRule="exact"/>
        <w:ind w:right="480"/>
        <w:rPr>
          <w:highlight w:val="none"/>
        </w:rPr>
      </w:pPr>
      <w:r>
        <w:rPr>
          <w:rFonts w:hint="eastAsia"/>
          <w:highlight w:val="none"/>
        </w:rPr>
        <w:t xml:space="preserve">法定代表人（签字或盖章）：  </w:t>
      </w:r>
    </w:p>
    <w:p w14:paraId="05F547D9">
      <w:pPr>
        <w:spacing w:line="440" w:lineRule="exact"/>
        <w:ind w:right="480"/>
        <w:jc w:val="both"/>
        <w:rPr>
          <w:highlight w:val="none"/>
        </w:rPr>
      </w:pPr>
      <w:r>
        <w:rPr>
          <w:rFonts w:hint="eastAsia"/>
          <w:highlight w:val="none"/>
        </w:rPr>
        <w:t xml:space="preserve">投 标 人（盖章）：   </w:t>
      </w:r>
    </w:p>
    <w:p w14:paraId="0203C030">
      <w:pPr>
        <w:spacing w:line="440" w:lineRule="exact"/>
        <w:jc w:val="both"/>
        <w:rPr>
          <w:highlight w:val="none"/>
        </w:rPr>
      </w:pPr>
      <w:r>
        <w:rPr>
          <w:rFonts w:hint="eastAsia"/>
          <w:highlight w:val="none"/>
        </w:rPr>
        <w:t>日期：    年   月   日</w:t>
      </w:r>
      <w:bookmarkStart w:id="756" w:name="_Toc288556325"/>
      <w:bookmarkStart w:id="757" w:name="_Toc10562"/>
      <w:bookmarkStart w:id="758" w:name="_Toc16521991"/>
      <w:bookmarkStart w:id="759" w:name="_Toc370743415"/>
      <w:bookmarkStart w:id="760" w:name="_Toc365645478"/>
      <w:bookmarkStart w:id="761" w:name="_Toc12085"/>
    </w:p>
    <w:p w14:paraId="1D0793E0">
      <w:pPr>
        <w:spacing w:line="440" w:lineRule="exact"/>
        <w:rPr>
          <w:szCs w:val="28"/>
          <w:highlight w:val="none"/>
        </w:rPr>
      </w:pPr>
    </w:p>
    <w:p w14:paraId="33B23D6B">
      <w:pPr>
        <w:pStyle w:val="30"/>
        <w:rPr>
          <w:szCs w:val="28"/>
          <w:highlight w:val="none"/>
        </w:rPr>
        <w:sectPr>
          <w:pgSz w:w="11906" w:h="16838"/>
          <w:pgMar w:top="1418" w:right="1588" w:bottom="1418" w:left="1588" w:header="851" w:footer="992" w:gutter="0"/>
          <w:cols w:space="720" w:num="1"/>
          <w:docGrid w:type="lines" w:linePitch="312" w:charSpace="0"/>
        </w:sectPr>
      </w:pPr>
    </w:p>
    <w:p w14:paraId="0387C2D2">
      <w:pPr>
        <w:pStyle w:val="30"/>
        <w:rPr>
          <w:szCs w:val="28"/>
          <w:highlight w:val="none"/>
        </w:rPr>
      </w:pPr>
      <w:bookmarkStart w:id="762" w:name="_Toc8306"/>
      <w:r>
        <w:rPr>
          <w:rFonts w:hint="eastAsia"/>
          <w:szCs w:val="28"/>
          <w:highlight w:val="none"/>
        </w:rPr>
        <w:t>四、</w:t>
      </w:r>
      <w:bookmarkEnd w:id="756"/>
      <w:r>
        <w:rPr>
          <w:rFonts w:hint="eastAsia"/>
          <w:szCs w:val="28"/>
          <w:highlight w:val="none"/>
        </w:rPr>
        <w:t>台州市建设工程投标人资格自查表</w:t>
      </w:r>
      <w:bookmarkEnd w:id="757"/>
      <w:bookmarkEnd w:id="758"/>
      <w:bookmarkEnd w:id="759"/>
      <w:bookmarkEnd w:id="760"/>
      <w:bookmarkEnd w:id="761"/>
      <w:bookmarkEnd w:id="762"/>
    </w:p>
    <w:p w14:paraId="4E5963E0">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2445BABC">
      <w:pPr>
        <w:spacing w:before="228" w:line="222" w:lineRule="auto"/>
        <w:ind w:left="2568"/>
        <w:rPr>
          <w:rFonts w:ascii="黑体" w:hAnsi="黑体" w:eastAsia="黑体" w:cs="黑体"/>
          <w:sz w:val="30"/>
          <w:szCs w:val="30"/>
          <w:highlight w:val="none"/>
          <w:lang w:eastAsia="zh-CN"/>
        </w:rPr>
      </w:pPr>
      <w:r>
        <w:rPr>
          <w:rFonts w:ascii="黑体" w:hAnsi="黑体" w:eastAsia="黑体" w:cs="黑体"/>
          <w:b/>
          <w:bCs/>
          <w:spacing w:val="-5"/>
          <w:sz w:val="30"/>
          <w:szCs w:val="30"/>
          <w:highlight w:val="none"/>
          <w:lang w:eastAsia="zh-CN"/>
        </w:rPr>
        <w:t>台州市建设工程投标人资格自查表</w:t>
      </w:r>
    </w:p>
    <w:p w14:paraId="2DC8E3BD">
      <w:pPr>
        <w:spacing w:line="101" w:lineRule="exact"/>
        <w:rPr>
          <w:highlight w:val="none"/>
          <w:lang w:eastAsia="zh-CN"/>
        </w:rPr>
      </w:pPr>
    </w:p>
    <w:tbl>
      <w:tblPr>
        <w:tblStyle w:val="42"/>
        <w:tblW w:w="95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4930"/>
        <w:gridCol w:w="1496"/>
        <w:gridCol w:w="1219"/>
        <w:gridCol w:w="1209"/>
      </w:tblGrid>
      <w:tr w14:paraId="3BB08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97" w:type="dxa"/>
            <w:textDirection w:val="tbRlV"/>
          </w:tcPr>
          <w:p w14:paraId="0B9372DF">
            <w:pPr>
              <w:keepNext w:val="0"/>
              <w:keepLines w:val="0"/>
              <w:pageBreakBefore w:val="0"/>
              <w:widowControl w:val="0"/>
              <w:kinsoku/>
              <w:wordWrap/>
              <w:overflowPunct/>
              <w:topLinePunct w:val="0"/>
              <w:autoSpaceDE w:val="0"/>
              <w:autoSpaceDN w:val="0"/>
              <w:bidi w:val="0"/>
              <w:adjustRightInd w:val="0"/>
              <w:snapToGrid/>
              <w:spacing w:line="440" w:lineRule="exact"/>
              <w:ind w:firstLine="242" w:firstLineChars="100"/>
              <w:textAlignment w:val="auto"/>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序号</w:t>
            </w:r>
          </w:p>
        </w:tc>
        <w:tc>
          <w:tcPr>
            <w:tcW w:w="4930" w:type="dxa"/>
          </w:tcPr>
          <w:p w14:paraId="32E0AFAF">
            <w:pPr>
              <w:keepNext w:val="0"/>
              <w:keepLines w:val="0"/>
              <w:pageBreakBefore w:val="0"/>
              <w:widowControl w:val="0"/>
              <w:kinsoku/>
              <w:wordWrap/>
              <w:overflowPunct/>
              <w:topLinePunct w:val="0"/>
              <w:autoSpaceDE w:val="0"/>
              <w:autoSpaceDN w:val="0"/>
              <w:bidi w:val="0"/>
              <w:adjustRightInd w:val="0"/>
              <w:snapToGrid/>
              <w:spacing w:line="440" w:lineRule="exact"/>
              <w:ind w:left="2018"/>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自查内容</w:t>
            </w:r>
          </w:p>
        </w:tc>
        <w:tc>
          <w:tcPr>
            <w:tcW w:w="1496" w:type="dxa"/>
          </w:tcPr>
          <w:p w14:paraId="35FB6814">
            <w:pPr>
              <w:keepNext w:val="0"/>
              <w:keepLines w:val="0"/>
              <w:pageBreakBefore w:val="0"/>
              <w:widowControl w:val="0"/>
              <w:kinsoku/>
              <w:wordWrap/>
              <w:overflowPunct/>
              <w:topLinePunct w:val="0"/>
              <w:autoSpaceDE w:val="0"/>
              <w:autoSpaceDN w:val="0"/>
              <w:bidi w:val="0"/>
              <w:adjustRightInd w:val="0"/>
              <w:snapToGrid/>
              <w:spacing w:line="440" w:lineRule="exact"/>
              <w:ind w:left="395" w:right="265" w:hanging="124"/>
              <w:textAlignment w:val="auto"/>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招标文件</w:t>
            </w:r>
            <w:r>
              <w:rPr>
                <w:rFonts w:hint="eastAsia" w:ascii="宋体" w:hAnsi="宋体" w:eastAsia="宋体" w:cs="宋体"/>
                <w:b/>
                <w:bCs/>
                <w:spacing w:val="-6"/>
                <w:sz w:val="24"/>
                <w:szCs w:val="24"/>
                <w:highlight w:val="none"/>
              </w:rPr>
              <w:t>条款号</w:t>
            </w:r>
          </w:p>
        </w:tc>
        <w:tc>
          <w:tcPr>
            <w:tcW w:w="1219" w:type="dxa"/>
          </w:tcPr>
          <w:p w14:paraId="103F1F5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6D502A4">
            <w:pPr>
              <w:keepNext w:val="0"/>
              <w:keepLines w:val="0"/>
              <w:pageBreakBefore w:val="0"/>
              <w:widowControl w:val="0"/>
              <w:kinsoku/>
              <w:wordWrap/>
              <w:overflowPunct/>
              <w:topLinePunct w:val="0"/>
              <w:autoSpaceDE w:val="0"/>
              <w:autoSpaceDN w:val="0"/>
              <w:bidi w:val="0"/>
              <w:adjustRightInd w:val="0"/>
              <w:snapToGrid/>
              <w:spacing w:line="440" w:lineRule="exact"/>
              <w:ind w:left="133"/>
              <w:textAlignment w:val="auto"/>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投标要求</w:t>
            </w:r>
          </w:p>
        </w:tc>
        <w:tc>
          <w:tcPr>
            <w:tcW w:w="1209" w:type="dxa"/>
          </w:tcPr>
          <w:p w14:paraId="420410B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0952EA87">
            <w:pPr>
              <w:keepNext w:val="0"/>
              <w:keepLines w:val="0"/>
              <w:pageBreakBefore w:val="0"/>
              <w:widowControl w:val="0"/>
              <w:kinsoku/>
              <w:wordWrap/>
              <w:overflowPunct/>
              <w:topLinePunct w:val="0"/>
              <w:autoSpaceDE w:val="0"/>
              <w:autoSpaceDN w:val="0"/>
              <w:bidi w:val="0"/>
              <w:adjustRightInd w:val="0"/>
              <w:snapToGrid/>
              <w:spacing w:line="440" w:lineRule="exact"/>
              <w:ind w:left="157"/>
              <w:textAlignment w:val="auto"/>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自查情况</w:t>
            </w:r>
          </w:p>
        </w:tc>
      </w:tr>
      <w:tr w14:paraId="59F05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7" w:type="dxa"/>
          </w:tcPr>
          <w:p w14:paraId="48147F4F">
            <w:pPr>
              <w:keepNext w:val="0"/>
              <w:keepLines w:val="0"/>
              <w:pageBreakBefore w:val="0"/>
              <w:widowControl w:val="0"/>
              <w:kinsoku/>
              <w:wordWrap/>
              <w:overflowPunct/>
              <w:topLinePunct w:val="0"/>
              <w:autoSpaceDE w:val="0"/>
              <w:autoSpaceDN w:val="0"/>
              <w:bidi w:val="0"/>
              <w:adjustRightInd w:val="0"/>
              <w:snapToGrid/>
              <w:spacing w:line="440" w:lineRule="exact"/>
              <w:ind w:left="299"/>
              <w:textAlignment w:val="auto"/>
              <w:rPr>
                <w:rFonts w:hint="eastAsia" w:ascii="宋体" w:hAnsi="宋体" w:eastAsia="宋体" w:cs="宋体"/>
                <w:sz w:val="24"/>
                <w:szCs w:val="24"/>
                <w:highlight w:val="none"/>
              </w:rPr>
            </w:pPr>
            <w:r>
              <w:rPr>
                <w:rFonts w:hint="eastAsia" w:ascii="宋体" w:hAnsi="宋体" w:eastAsia="宋体" w:cs="宋体"/>
                <w:position w:val="-4"/>
                <w:sz w:val="24"/>
                <w:szCs w:val="24"/>
                <w:highlight w:val="none"/>
              </w:rPr>
              <w:t>1</w:t>
            </w:r>
          </w:p>
        </w:tc>
        <w:tc>
          <w:tcPr>
            <w:tcW w:w="4930" w:type="dxa"/>
          </w:tcPr>
          <w:p w14:paraId="1B3E22BD">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投标人资质条件是否符合</w:t>
            </w:r>
          </w:p>
        </w:tc>
        <w:tc>
          <w:tcPr>
            <w:tcW w:w="1496" w:type="dxa"/>
          </w:tcPr>
          <w:p w14:paraId="6EFE1713">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1.4.1（1）</w:t>
            </w:r>
          </w:p>
        </w:tc>
        <w:tc>
          <w:tcPr>
            <w:tcW w:w="1219" w:type="dxa"/>
          </w:tcPr>
          <w:p w14:paraId="76916B82">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209" w:type="dxa"/>
          </w:tcPr>
          <w:p w14:paraId="63568FE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5C8B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97" w:type="dxa"/>
          </w:tcPr>
          <w:p w14:paraId="230BDAC9">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30" w:type="dxa"/>
          </w:tcPr>
          <w:p w14:paraId="7F66D1B7">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是否为招标人不具有独立法人资格的附属机</w:t>
            </w:r>
            <w:r>
              <w:rPr>
                <w:rFonts w:hint="eastAsia" w:ascii="宋体" w:hAnsi="宋体" w:eastAsia="宋体" w:cs="宋体"/>
                <w:spacing w:val="-3"/>
                <w:sz w:val="24"/>
                <w:szCs w:val="24"/>
                <w:highlight w:val="none"/>
                <w:lang w:eastAsia="zh-CN"/>
              </w:rPr>
              <w:t>构（单位）</w:t>
            </w:r>
          </w:p>
        </w:tc>
        <w:tc>
          <w:tcPr>
            <w:tcW w:w="1496" w:type="dxa"/>
          </w:tcPr>
          <w:p w14:paraId="0CF1750B">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1.4.4（1）</w:t>
            </w:r>
          </w:p>
        </w:tc>
        <w:tc>
          <w:tcPr>
            <w:tcW w:w="1219" w:type="dxa"/>
          </w:tcPr>
          <w:p w14:paraId="252A2609">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256215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7EA4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57471155">
            <w:pPr>
              <w:keepNext w:val="0"/>
              <w:keepLines w:val="0"/>
              <w:pageBreakBefore w:val="0"/>
              <w:widowControl w:val="0"/>
              <w:kinsoku/>
              <w:wordWrap/>
              <w:overflowPunct/>
              <w:topLinePunct w:val="0"/>
              <w:autoSpaceDE w:val="0"/>
              <w:autoSpaceDN w:val="0"/>
              <w:bidi w:val="0"/>
              <w:adjustRightInd w:val="0"/>
              <w:snapToGrid/>
              <w:spacing w:line="440" w:lineRule="exact"/>
              <w:ind w:left="29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30" w:type="dxa"/>
          </w:tcPr>
          <w:p w14:paraId="36D84A2E">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8" w:right="262" w:hanging="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是否为与招标人存在利害关系可能影响招标</w:t>
            </w:r>
            <w:r>
              <w:rPr>
                <w:rFonts w:hint="eastAsia" w:ascii="宋体" w:hAnsi="宋体" w:eastAsia="宋体" w:cs="宋体"/>
                <w:spacing w:val="-2"/>
                <w:sz w:val="24"/>
                <w:szCs w:val="24"/>
                <w:highlight w:val="none"/>
                <w:lang w:eastAsia="zh-CN"/>
              </w:rPr>
              <w:t>公正性的法人、其他组织或者个人</w:t>
            </w:r>
          </w:p>
        </w:tc>
        <w:tc>
          <w:tcPr>
            <w:tcW w:w="1496" w:type="dxa"/>
          </w:tcPr>
          <w:p w14:paraId="589F4D77">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1.4.4（2）</w:t>
            </w:r>
          </w:p>
        </w:tc>
        <w:tc>
          <w:tcPr>
            <w:tcW w:w="1219" w:type="dxa"/>
          </w:tcPr>
          <w:p w14:paraId="0793392C">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3DED6D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D34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07F47AD9">
            <w:pPr>
              <w:keepNext w:val="0"/>
              <w:keepLines w:val="0"/>
              <w:pageBreakBefore w:val="0"/>
              <w:widowControl w:val="0"/>
              <w:kinsoku/>
              <w:wordWrap/>
              <w:overflowPunct/>
              <w:topLinePunct w:val="0"/>
              <w:autoSpaceDE w:val="0"/>
              <w:autoSpaceDN w:val="0"/>
              <w:bidi w:val="0"/>
              <w:adjustRightInd w:val="0"/>
              <w:snapToGrid/>
              <w:spacing w:line="440" w:lineRule="exact"/>
              <w:ind w:left="27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30" w:type="dxa"/>
          </w:tcPr>
          <w:p w14:paraId="47A62043">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是否为与不同投标人的单位负责人为同一人或者互相存在控股、管理关系的</w:t>
            </w:r>
          </w:p>
        </w:tc>
        <w:tc>
          <w:tcPr>
            <w:tcW w:w="1496" w:type="dxa"/>
          </w:tcPr>
          <w:p w14:paraId="632F466A">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1.4.4（3）</w:t>
            </w:r>
          </w:p>
        </w:tc>
        <w:tc>
          <w:tcPr>
            <w:tcW w:w="1219" w:type="dxa"/>
          </w:tcPr>
          <w:p w14:paraId="77C15660">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6CFFF7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6B8B6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697" w:type="dxa"/>
          </w:tcPr>
          <w:p w14:paraId="1F4938D4">
            <w:pPr>
              <w:keepNext w:val="0"/>
              <w:keepLines w:val="0"/>
              <w:pageBreakBefore w:val="0"/>
              <w:widowControl w:val="0"/>
              <w:kinsoku/>
              <w:wordWrap/>
              <w:overflowPunct/>
              <w:topLinePunct w:val="0"/>
              <w:autoSpaceDE w:val="0"/>
              <w:autoSpaceDN w:val="0"/>
              <w:bidi w:val="0"/>
              <w:adjustRightInd w:val="0"/>
              <w:snapToGrid/>
              <w:spacing w:line="440" w:lineRule="exact"/>
              <w:ind w:left="29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30" w:type="dxa"/>
          </w:tcPr>
          <w:p w14:paraId="72E8720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是否为本标段前期准备提供设计或咨询服务</w:t>
            </w:r>
            <w:r>
              <w:rPr>
                <w:rFonts w:hint="eastAsia" w:ascii="宋体" w:hAnsi="宋体" w:eastAsia="宋体" w:cs="宋体"/>
                <w:sz w:val="24"/>
                <w:szCs w:val="24"/>
                <w:highlight w:val="none"/>
                <w:lang w:eastAsia="zh-CN"/>
              </w:rPr>
              <w:t>的</w:t>
            </w:r>
          </w:p>
        </w:tc>
        <w:tc>
          <w:tcPr>
            <w:tcW w:w="1496" w:type="dxa"/>
          </w:tcPr>
          <w:p w14:paraId="1B822A91">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1.4.4（4）</w:t>
            </w:r>
          </w:p>
        </w:tc>
        <w:tc>
          <w:tcPr>
            <w:tcW w:w="1219" w:type="dxa"/>
          </w:tcPr>
          <w:p w14:paraId="3CFB4241">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49749C4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C51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97" w:type="dxa"/>
          </w:tcPr>
          <w:p w14:paraId="2BD76033">
            <w:pPr>
              <w:keepNext w:val="0"/>
              <w:keepLines w:val="0"/>
              <w:pageBreakBefore w:val="0"/>
              <w:widowControl w:val="0"/>
              <w:kinsoku/>
              <w:wordWrap/>
              <w:overflowPunct/>
              <w:topLinePunct w:val="0"/>
              <w:autoSpaceDE w:val="0"/>
              <w:autoSpaceDN w:val="0"/>
              <w:bidi w:val="0"/>
              <w:adjustRightInd w:val="0"/>
              <w:snapToGrid/>
              <w:spacing w:line="440" w:lineRule="exact"/>
              <w:ind w:left="288"/>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6</w:t>
            </w:r>
          </w:p>
        </w:tc>
        <w:tc>
          <w:tcPr>
            <w:tcW w:w="4930" w:type="dxa"/>
          </w:tcPr>
          <w:p w14:paraId="53D530B1">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是否为本工程的监理人</w:t>
            </w:r>
          </w:p>
        </w:tc>
        <w:tc>
          <w:tcPr>
            <w:tcW w:w="1496" w:type="dxa"/>
          </w:tcPr>
          <w:p w14:paraId="56DA692A">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1.4.4（5）</w:t>
            </w:r>
          </w:p>
        </w:tc>
        <w:tc>
          <w:tcPr>
            <w:tcW w:w="1219" w:type="dxa"/>
          </w:tcPr>
          <w:p w14:paraId="7F368279">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815F6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685F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7" w:type="dxa"/>
          </w:tcPr>
          <w:p w14:paraId="5CC8CF47">
            <w:pPr>
              <w:keepNext w:val="0"/>
              <w:keepLines w:val="0"/>
              <w:pageBreakBefore w:val="0"/>
              <w:widowControl w:val="0"/>
              <w:kinsoku/>
              <w:wordWrap/>
              <w:overflowPunct/>
              <w:topLinePunct w:val="0"/>
              <w:autoSpaceDE w:val="0"/>
              <w:autoSpaceDN w:val="0"/>
              <w:bidi w:val="0"/>
              <w:adjustRightInd w:val="0"/>
              <w:snapToGrid/>
              <w:spacing w:line="440" w:lineRule="exact"/>
              <w:ind w:left="287"/>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7</w:t>
            </w:r>
          </w:p>
        </w:tc>
        <w:tc>
          <w:tcPr>
            <w:tcW w:w="4930" w:type="dxa"/>
          </w:tcPr>
          <w:p w14:paraId="6CC6077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是否为本工程的代建人</w:t>
            </w:r>
          </w:p>
        </w:tc>
        <w:tc>
          <w:tcPr>
            <w:tcW w:w="1496" w:type="dxa"/>
          </w:tcPr>
          <w:p w14:paraId="5FC78DDA">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1.4.4（6）</w:t>
            </w:r>
          </w:p>
        </w:tc>
        <w:tc>
          <w:tcPr>
            <w:tcW w:w="1219" w:type="dxa"/>
          </w:tcPr>
          <w:p w14:paraId="17B6FA0C">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61477C1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AA2C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7" w:type="dxa"/>
          </w:tcPr>
          <w:p w14:paraId="19A84B52">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8</w:t>
            </w:r>
          </w:p>
        </w:tc>
        <w:tc>
          <w:tcPr>
            <w:tcW w:w="4930" w:type="dxa"/>
          </w:tcPr>
          <w:p w14:paraId="5D23EC35">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是否为本工程提供招标代理服务</w:t>
            </w:r>
          </w:p>
        </w:tc>
        <w:tc>
          <w:tcPr>
            <w:tcW w:w="1496" w:type="dxa"/>
          </w:tcPr>
          <w:p w14:paraId="25CD4E16">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position w:val="-3"/>
                <w:sz w:val="24"/>
                <w:szCs w:val="24"/>
                <w:highlight w:val="none"/>
              </w:rPr>
              <w:t>1.4.4（7）</w:t>
            </w:r>
          </w:p>
        </w:tc>
        <w:tc>
          <w:tcPr>
            <w:tcW w:w="1219" w:type="dxa"/>
          </w:tcPr>
          <w:p w14:paraId="7AB3BB1F">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57EF87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409B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97" w:type="dxa"/>
          </w:tcPr>
          <w:p w14:paraId="322B6203">
            <w:pPr>
              <w:keepNext w:val="0"/>
              <w:keepLines w:val="0"/>
              <w:pageBreakBefore w:val="0"/>
              <w:widowControl w:val="0"/>
              <w:kinsoku/>
              <w:wordWrap/>
              <w:overflowPunct/>
              <w:topLinePunct w:val="0"/>
              <w:autoSpaceDE w:val="0"/>
              <w:autoSpaceDN w:val="0"/>
              <w:bidi w:val="0"/>
              <w:adjustRightInd w:val="0"/>
              <w:snapToGrid/>
              <w:spacing w:line="440" w:lineRule="exact"/>
              <w:ind w:left="28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30" w:type="dxa"/>
          </w:tcPr>
          <w:p w14:paraId="14230740">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是否与本工程的监理人或代建人或招标代理机构同为一个法定代表人</w:t>
            </w:r>
          </w:p>
        </w:tc>
        <w:tc>
          <w:tcPr>
            <w:tcW w:w="1496" w:type="dxa"/>
          </w:tcPr>
          <w:p w14:paraId="7D38824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1.4.4（8）</w:t>
            </w:r>
          </w:p>
        </w:tc>
        <w:tc>
          <w:tcPr>
            <w:tcW w:w="1219" w:type="dxa"/>
          </w:tcPr>
          <w:p w14:paraId="28F5C50B">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8E24D1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3F74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97" w:type="dxa"/>
          </w:tcPr>
          <w:p w14:paraId="7BE9C420">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10</w:t>
            </w:r>
          </w:p>
        </w:tc>
        <w:tc>
          <w:tcPr>
            <w:tcW w:w="4930" w:type="dxa"/>
          </w:tcPr>
          <w:p w14:paraId="719E36E2">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是否与本工程的监理人或代建人或招标代理机构相互控股或参股</w:t>
            </w:r>
          </w:p>
        </w:tc>
        <w:tc>
          <w:tcPr>
            <w:tcW w:w="1496" w:type="dxa"/>
          </w:tcPr>
          <w:p w14:paraId="6435CF49">
            <w:pPr>
              <w:pStyle w:val="45"/>
              <w:keepNext w:val="0"/>
              <w:keepLines w:val="0"/>
              <w:pageBreakBefore w:val="0"/>
              <w:widowControl w:val="0"/>
              <w:kinsoku/>
              <w:wordWrap/>
              <w:overflowPunct/>
              <w:topLinePunct w:val="0"/>
              <w:autoSpaceDE w:val="0"/>
              <w:autoSpaceDN w:val="0"/>
              <w:bidi w:val="0"/>
              <w:adjustRightInd w:val="0"/>
              <w:snapToGrid/>
              <w:spacing w:line="440" w:lineRule="exact"/>
              <w:ind w:left="192"/>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1.4.4（9）</w:t>
            </w:r>
          </w:p>
        </w:tc>
        <w:tc>
          <w:tcPr>
            <w:tcW w:w="1219" w:type="dxa"/>
          </w:tcPr>
          <w:p w14:paraId="74B223AE">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510E98D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75E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97" w:type="dxa"/>
          </w:tcPr>
          <w:p w14:paraId="7CBF60B7">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11</w:t>
            </w:r>
          </w:p>
        </w:tc>
        <w:tc>
          <w:tcPr>
            <w:tcW w:w="4930" w:type="dxa"/>
          </w:tcPr>
          <w:p w14:paraId="530F10FE">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是否与本工程的监理人或代建人或招标代理机构相互任职或工作</w:t>
            </w:r>
          </w:p>
        </w:tc>
        <w:tc>
          <w:tcPr>
            <w:tcW w:w="1496" w:type="dxa"/>
          </w:tcPr>
          <w:p w14:paraId="3490FAB1">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w:t>
            </w:r>
          </w:p>
        </w:tc>
        <w:tc>
          <w:tcPr>
            <w:tcW w:w="1219" w:type="dxa"/>
          </w:tcPr>
          <w:p w14:paraId="3990604D">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1E4F6B6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EB7E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97" w:type="dxa"/>
          </w:tcPr>
          <w:p w14:paraId="31C1DDAF">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12</w:t>
            </w:r>
          </w:p>
        </w:tc>
        <w:tc>
          <w:tcPr>
            <w:tcW w:w="4930" w:type="dxa"/>
          </w:tcPr>
          <w:p w14:paraId="0213417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right="26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是否被责令停业、暂扣或者吊销许可证、暂</w:t>
            </w:r>
            <w:r>
              <w:rPr>
                <w:rFonts w:hint="eastAsia" w:ascii="宋体" w:hAnsi="宋体" w:eastAsia="宋体" w:cs="宋体"/>
                <w:spacing w:val="-2"/>
                <w:sz w:val="24"/>
                <w:szCs w:val="24"/>
                <w:highlight w:val="none"/>
                <w:lang w:eastAsia="zh-CN"/>
              </w:rPr>
              <w:t>扣或者吊销执照</w:t>
            </w:r>
          </w:p>
        </w:tc>
        <w:tc>
          <w:tcPr>
            <w:tcW w:w="1496" w:type="dxa"/>
          </w:tcPr>
          <w:p w14:paraId="6A30BED2">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11</w:t>
            </w:r>
            <w:r>
              <w:rPr>
                <w:rFonts w:hint="eastAsia" w:ascii="宋体" w:hAnsi="宋体" w:eastAsia="宋体" w:cs="宋体"/>
                <w:spacing w:val="-4"/>
                <w:sz w:val="24"/>
                <w:szCs w:val="24"/>
                <w:highlight w:val="none"/>
              </w:rPr>
              <w:t>）</w:t>
            </w:r>
          </w:p>
        </w:tc>
        <w:tc>
          <w:tcPr>
            <w:tcW w:w="1219" w:type="dxa"/>
          </w:tcPr>
          <w:p w14:paraId="107D720D">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1EEC862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115E0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97" w:type="dxa"/>
          </w:tcPr>
          <w:p w14:paraId="297195E8">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13</w:t>
            </w:r>
          </w:p>
        </w:tc>
        <w:tc>
          <w:tcPr>
            <w:tcW w:w="4930" w:type="dxa"/>
          </w:tcPr>
          <w:p w14:paraId="2742AC81">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是否进入清算程序，或被宣告破产</w:t>
            </w:r>
          </w:p>
        </w:tc>
        <w:tc>
          <w:tcPr>
            <w:tcW w:w="1496" w:type="dxa"/>
          </w:tcPr>
          <w:p w14:paraId="3C2B872A">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12</w:t>
            </w:r>
            <w:r>
              <w:rPr>
                <w:rFonts w:hint="eastAsia" w:ascii="宋体" w:hAnsi="宋体" w:eastAsia="宋体" w:cs="宋体"/>
                <w:spacing w:val="-4"/>
                <w:sz w:val="24"/>
                <w:szCs w:val="24"/>
                <w:highlight w:val="none"/>
              </w:rPr>
              <w:t>）</w:t>
            </w:r>
          </w:p>
        </w:tc>
        <w:tc>
          <w:tcPr>
            <w:tcW w:w="1219" w:type="dxa"/>
          </w:tcPr>
          <w:p w14:paraId="64D4E460">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1262C95">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7CD51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Pr>
          <w:p w14:paraId="24DF7E00">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14</w:t>
            </w:r>
          </w:p>
        </w:tc>
        <w:tc>
          <w:tcPr>
            <w:tcW w:w="4930" w:type="dxa"/>
          </w:tcPr>
          <w:p w14:paraId="418ACD3B">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是否被依法暂停或取消投标资格</w:t>
            </w:r>
          </w:p>
        </w:tc>
        <w:tc>
          <w:tcPr>
            <w:tcW w:w="1496" w:type="dxa"/>
          </w:tcPr>
          <w:p w14:paraId="5BE4C880">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13</w:t>
            </w:r>
            <w:r>
              <w:rPr>
                <w:rFonts w:hint="eastAsia" w:ascii="宋体" w:hAnsi="宋体" w:eastAsia="宋体" w:cs="宋体"/>
                <w:spacing w:val="-4"/>
                <w:sz w:val="24"/>
                <w:szCs w:val="24"/>
                <w:highlight w:val="none"/>
              </w:rPr>
              <w:t>）</w:t>
            </w:r>
          </w:p>
        </w:tc>
        <w:tc>
          <w:tcPr>
            <w:tcW w:w="1219" w:type="dxa"/>
          </w:tcPr>
          <w:p w14:paraId="4E155A73">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2FA200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0EB6F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97" w:type="dxa"/>
          </w:tcPr>
          <w:p w14:paraId="3457B93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15</w:t>
            </w:r>
          </w:p>
        </w:tc>
        <w:tc>
          <w:tcPr>
            <w:tcW w:w="4930" w:type="dxa"/>
          </w:tcPr>
          <w:p w14:paraId="1814099C">
            <w:pPr>
              <w:pStyle w:val="45"/>
              <w:keepNext w:val="0"/>
              <w:keepLines w:val="0"/>
              <w:pageBreakBefore w:val="0"/>
              <w:widowControl w:val="0"/>
              <w:kinsoku/>
              <w:wordWrap/>
              <w:overflowPunct/>
              <w:topLinePunct w:val="0"/>
              <w:autoSpaceDE w:val="0"/>
              <w:autoSpaceDN w:val="0"/>
              <w:bidi w:val="0"/>
              <w:adjustRightInd w:val="0"/>
              <w:snapToGrid/>
              <w:spacing w:line="440" w:lineRule="exact"/>
              <w:ind w:left="130" w:right="262" w:hanging="1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是否存在法律法规或投标人须知前附表规定</w:t>
            </w:r>
            <w:r>
              <w:rPr>
                <w:rFonts w:hint="eastAsia" w:ascii="宋体" w:hAnsi="宋体" w:eastAsia="宋体" w:cs="宋体"/>
                <w:spacing w:val="-6"/>
                <w:sz w:val="24"/>
                <w:szCs w:val="24"/>
                <w:highlight w:val="none"/>
                <w:lang w:eastAsia="zh-CN"/>
              </w:rPr>
              <w:t>的其他情形</w:t>
            </w:r>
          </w:p>
        </w:tc>
        <w:tc>
          <w:tcPr>
            <w:tcW w:w="1496" w:type="dxa"/>
          </w:tcPr>
          <w:p w14:paraId="3806AFC5">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14</w:t>
            </w:r>
            <w:r>
              <w:rPr>
                <w:rFonts w:hint="eastAsia" w:ascii="宋体" w:hAnsi="宋体" w:eastAsia="宋体" w:cs="宋体"/>
                <w:spacing w:val="-4"/>
                <w:sz w:val="24"/>
                <w:szCs w:val="24"/>
                <w:highlight w:val="none"/>
              </w:rPr>
              <w:t>）</w:t>
            </w:r>
          </w:p>
        </w:tc>
        <w:tc>
          <w:tcPr>
            <w:tcW w:w="1219" w:type="dxa"/>
          </w:tcPr>
          <w:p w14:paraId="29DB32ED">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0248ED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401E3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97" w:type="dxa"/>
          </w:tcPr>
          <w:p w14:paraId="546C9976">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16</w:t>
            </w:r>
          </w:p>
        </w:tc>
        <w:tc>
          <w:tcPr>
            <w:tcW w:w="4930" w:type="dxa"/>
          </w:tcPr>
          <w:p w14:paraId="16078DAB">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5" w:right="262" w:firstLine="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是否存在安全生产许可证超出有效期或处于</w:t>
            </w:r>
            <w:r>
              <w:rPr>
                <w:rFonts w:hint="eastAsia" w:ascii="宋体" w:hAnsi="宋体" w:eastAsia="宋体" w:cs="宋体"/>
                <w:spacing w:val="-3"/>
                <w:sz w:val="24"/>
                <w:szCs w:val="24"/>
                <w:highlight w:val="none"/>
                <w:lang w:eastAsia="zh-CN"/>
              </w:rPr>
              <w:t>暂扣时限内</w:t>
            </w:r>
          </w:p>
        </w:tc>
        <w:tc>
          <w:tcPr>
            <w:tcW w:w="1496" w:type="dxa"/>
          </w:tcPr>
          <w:p w14:paraId="0ABDE388">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w:t>
            </w:r>
          </w:p>
        </w:tc>
        <w:tc>
          <w:tcPr>
            <w:tcW w:w="1219" w:type="dxa"/>
          </w:tcPr>
          <w:p w14:paraId="78339E4A">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17B816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3E7A6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7" w:type="dxa"/>
          </w:tcPr>
          <w:p w14:paraId="2DCD5DB7">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17</w:t>
            </w:r>
          </w:p>
        </w:tc>
        <w:tc>
          <w:tcPr>
            <w:tcW w:w="4930" w:type="dxa"/>
          </w:tcPr>
          <w:p w14:paraId="5BB7D600">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是否存在投标人及相关管理人员安全生产任职资格不符合相关规定</w:t>
            </w:r>
          </w:p>
        </w:tc>
        <w:tc>
          <w:tcPr>
            <w:tcW w:w="1496" w:type="dxa"/>
          </w:tcPr>
          <w:p w14:paraId="7F022AC7">
            <w:pPr>
              <w:keepNext w:val="0"/>
              <w:keepLines w:val="0"/>
              <w:pageBreakBefore w:val="0"/>
              <w:widowControl w:val="0"/>
              <w:kinsoku/>
              <w:wordWrap/>
              <w:overflowPunct/>
              <w:topLinePunct w:val="0"/>
              <w:autoSpaceDE w:val="0"/>
              <w:autoSpaceDN w:val="0"/>
              <w:bidi w:val="0"/>
              <w:adjustRightInd w:val="0"/>
              <w:snapToGrid/>
              <w:spacing w:line="440" w:lineRule="exact"/>
              <w:ind w:firstLine="232" w:firstLineChars="10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1.4.4（</w:t>
            </w:r>
            <w:r>
              <w:rPr>
                <w:rFonts w:hint="eastAsia" w:ascii="宋体" w:hAnsi="宋体" w:eastAsia="宋体" w:cs="宋体"/>
                <w:spacing w:val="-4"/>
                <w:sz w:val="24"/>
                <w:szCs w:val="24"/>
                <w:highlight w:val="none"/>
                <w:lang w:val="en-US" w:eastAsia="zh-CN"/>
              </w:rPr>
              <w:t>16</w:t>
            </w:r>
            <w:r>
              <w:rPr>
                <w:rFonts w:hint="eastAsia" w:ascii="宋体" w:hAnsi="宋体" w:eastAsia="宋体" w:cs="宋体"/>
                <w:spacing w:val="-4"/>
                <w:sz w:val="24"/>
                <w:szCs w:val="24"/>
                <w:highlight w:val="none"/>
              </w:rPr>
              <w:t>）</w:t>
            </w:r>
          </w:p>
        </w:tc>
        <w:tc>
          <w:tcPr>
            <w:tcW w:w="1219" w:type="dxa"/>
          </w:tcPr>
          <w:p w14:paraId="7868D95E">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7801F26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29D24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97" w:type="dxa"/>
          </w:tcPr>
          <w:p w14:paraId="7DB31A6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539BBDDF">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18</w:t>
            </w:r>
          </w:p>
        </w:tc>
        <w:tc>
          <w:tcPr>
            <w:tcW w:w="4930" w:type="dxa"/>
            <w:vAlign w:val="center"/>
          </w:tcPr>
          <w:p w14:paraId="0BBF5AAF">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0" w:right="262" w:firstLine="6"/>
              <w:jc w:val="left"/>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是否存在投标人（包括法定代表人）其一有行贿犯罪记录的（追溯期由招标公告或投标邀请书3.11条款约定，行贿犯罪记录日期以法院判决生效日期为准）</w:t>
            </w:r>
          </w:p>
        </w:tc>
        <w:tc>
          <w:tcPr>
            <w:tcW w:w="1496" w:type="dxa"/>
            <w:vAlign w:val="center"/>
          </w:tcPr>
          <w:p w14:paraId="6DE7E315">
            <w:pPr>
              <w:pStyle w:val="45"/>
              <w:keepNext w:val="0"/>
              <w:keepLines w:val="0"/>
              <w:pageBreakBefore w:val="0"/>
              <w:widowControl w:val="0"/>
              <w:kinsoku/>
              <w:wordWrap/>
              <w:overflowPunct/>
              <w:topLinePunct w:val="0"/>
              <w:autoSpaceDE w:val="0"/>
              <w:autoSpaceDN w:val="0"/>
              <w:bidi w:val="0"/>
              <w:adjustRightInd w:val="0"/>
              <w:snapToGrid/>
              <w:spacing w:line="440" w:lineRule="exact"/>
              <w:ind w:right="384"/>
              <w:jc w:val="center"/>
              <w:textAlignment w:val="auto"/>
              <w:rPr>
                <w:rFonts w:hint="eastAsia" w:ascii="宋体" w:hAnsi="宋体" w:eastAsia="宋体" w:cs="宋体"/>
                <w:sz w:val="24"/>
                <w:szCs w:val="24"/>
                <w:highlight w:val="none"/>
              </w:rPr>
            </w:pPr>
            <w:r>
              <w:rPr>
                <w:rFonts w:hint="eastAsia" w:cs="宋体"/>
                <w:spacing w:val="-6"/>
                <w:sz w:val="24"/>
                <w:szCs w:val="24"/>
                <w:highlight w:val="none"/>
                <w:lang w:val="en-US" w:eastAsia="zh-CN"/>
              </w:rPr>
              <w:t xml:space="preserve"> </w:t>
            </w: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219" w:type="dxa"/>
          </w:tcPr>
          <w:p w14:paraId="7D47516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476D10EE">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29B3629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E1E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697" w:type="dxa"/>
          </w:tcPr>
          <w:p w14:paraId="2EBF574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53A7F0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217A2BE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2116D85C">
            <w:pPr>
              <w:keepNext w:val="0"/>
              <w:keepLines w:val="0"/>
              <w:pageBreakBefore w:val="0"/>
              <w:widowControl w:val="0"/>
              <w:kinsoku/>
              <w:wordWrap/>
              <w:overflowPunct/>
              <w:topLinePunct w:val="0"/>
              <w:autoSpaceDE w:val="0"/>
              <w:autoSpaceDN w:val="0"/>
              <w:bidi w:val="0"/>
              <w:adjustRightInd w:val="0"/>
              <w:snapToGrid/>
              <w:spacing w:line="440" w:lineRule="exact"/>
              <w:ind w:left="229"/>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19</w:t>
            </w:r>
          </w:p>
        </w:tc>
        <w:tc>
          <w:tcPr>
            <w:tcW w:w="4930" w:type="dxa"/>
          </w:tcPr>
          <w:p w14:paraId="40A4DA9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6"/>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是否存在《省外企业进浙承接业务备案证</w:t>
            </w:r>
          </w:p>
          <w:p w14:paraId="2055C518">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1" w:right="262" w:firstLine="23"/>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明》超出有效期或未能在“浙江省建筑市场</w:t>
            </w:r>
            <w:r>
              <w:rPr>
                <w:rFonts w:hint="eastAsia" w:ascii="宋体" w:hAnsi="宋体" w:eastAsia="宋体" w:cs="宋体"/>
                <w:spacing w:val="-3"/>
                <w:sz w:val="24"/>
                <w:szCs w:val="24"/>
                <w:highlight w:val="none"/>
                <w:lang w:eastAsia="zh-CN"/>
              </w:rPr>
              <w:t>监管公共服务系统”对外发布形成的备案信</w:t>
            </w:r>
            <w:r>
              <w:rPr>
                <w:rFonts w:hint="eastAsia" w:ascii="宋体" w:hAnsi="宋体" w:eastAsia="宋体" w:cs="宋体"/>
                <w:spacing w:val="-1"/>
                <w:sz w:val="24"/>
                <w:szCs w:val="24"/>
                <w:highlight w:val="none"/>
                <w:lang w:eastAsia="zh-CN"/>
              </w:rPr>
              <w:t>息中显示的或已注销的（仅指浙江省省外企</w:t>
            </w:r>
            <w:r>
              <w:rPr>
                <w:rFonts w:hint="eastAsia" w:ascii="宋体" w:hAnsi="宋体" w:eastAsia="宋体" w:cs="宋体"/>
                <w:spacing w:val="1"/>
                <w:sz w:val="24"/>
                <w:szCs w:val="24"/>
                <w:highlight w:val="none"/>
                <w:lang w:eastAsia="zh-CN"/>
              </w:rPr>
              <w:t>业</w:t>
            </w:r>
            <w:r>
              <w:rPr>
                <w:rFonts w:hint="eastAsia" w:ascii="宋体" w:hAnsi="宋体" w:eastAsia="宋体" w:cs="宋体"/>
                <w:spacing w:val="-14"/>
                <w:sz w:val="24"/>
                <w:szCs w:val="24"/>
                <w:highlight w:val="none"/>
                <w:lang w:eastAsia="zh-CN"/>
              </w:rPr>
              <w:t>）（</w:t>
            </w:r>
            <w:r>
              <w:rPr>
                <w:rFonts w:hint="eastAsia" w:ascii="宋体" w:hAnsi="宋体" w:eastAsia="宋体" w:cs="宋体"/>
                <w:spacing w:val="1"/>
                <w:sz w:val="24"/>
                <w:szCs w:val="24"/>
                <w:highlight w:val="none"/>
                <w:lang w:eastAsia="zh-CN"/>
              </w:rPr>
              <w:t xml:space="preserve">若为联合体，联合体成员为省外企业 </w:t>
            </w:r>
            <w:r>
              <w:rPr>
                <w:rFonts w:hint="eastAsia" w:ascii="宋体" w:hAnsi="宋体" w:eastAsia="宋体" w:cs="宋体"/>
                <w:spacing w:val="-2"/>
                <w:sz w:val="24"/>
                <w:szCs w:val="24"/>
                <w:highlight w:val="none"/>
                <w:lang w:eastAsia="zh-CN"/>
              </w:rPr>
              <w:t>均应提供）</w:t>
            </w:r>
          </w:p>
        </w:tc>
        <w:tc>
          <w:tcPr>
            <w:tcW w:w="1496" w:type="dxa"/>
          </w:tcPr>
          <w:p w14:paraId="1B02EC3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lang w:eastAsia="zh-CN"/>
              </w:rPr>
            </w:pPr>
          </w:p>
          <w:p w14:paraId="0A9FE95E">
            <w:pPr>
              <w:pStyle w:val="45"/>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（18）</w:t>
            </w:r>
          </w:p>
        </w:tc>
        <w:tc>
          <w:tcPr>
            <w:tcW w:w="1219" w:type="dxa"/>
          </w:tcPr>
          <w:p w14:paraId="2290E11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6521B127">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3539A20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r w14:paraId="553D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7" w:type="dxa"/>
          </w:tcPr>
          <w:p w14:paraId="7FFE4E8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p w14:paraId="324F08B4">
            <w:pPr>
              <w:keepNext w:val="0"/>
              <w:keepLines w:val="0"/>
              <w:pageBreakBefore w:val="0"/>
              <w:widowControl w:val="0"/>
              <w:kinsoku/>
              <w:wordWrap/>
              <w:overflowPunct/>
              <w:topLinePunct w:val="0"/>
              <w:autoSpaceDE w:val="0"/>
              <w:autoSpaceDN w:val="0"/>
              <w:bidi w:val="0"/>
              <w:adjustRightInd w:val="0"/>
              <w:snapToGrid/>
              <w:spacing w:line="440" w:lineRule="exact"/>
              <w:ind w:left="218"/>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w:t>
            </w:r>
          </w:p>
        </w:tc>
        <w:tc>
          <w:tcPr>
            <w:tcW w:w="4930" w:type="dxa"/>
          </w:tcPr>
          <w:p w14:paraId="718D28DB">
            <w:pPr>
              <w:pStyle w:val="45"/>
              <w:keepNext w:val="0"/>
              <w:keepLines w:val="0"/>
              <w:pageBreakBefore w:val="0"/>
              <w:widowControl w:val="0"/>
              <w:kinsoku/>
              <w:wordWrap/>
              <w:overflowPunct/>
              <w:topLinePunct w:val="0"/>
              <w:autoSpaceDE w:val="0"/>
              <w:autoSpaceDN w:val="0"/>
              <w:bidi w:val="0"/>
              <w:adjustRightInd w:val="0"/>
              <w:snapToGrid/>
              <w:spacing w:line="440" w:lineRule="exact"/>
              <w:ind w:left="114" w:right="262"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是否被人民法院列入限制失信被执行人名</w:t>
            </w:r>
            <w:r>
              <w:rPr>
                <w:rFonts w:hint="eastAsia" w:ascii="宋体" w:hAnsi="宋体" w:eastAsia="宋体" w:cs="宋体"/>
                <w:sz w:val="24"/>
                <w:szCs w:val="24"/>
                <w:highlight w:val="none"/>
                <w:lang w:eastAsia="zh-CN"/>
              </w:rPr>
              <w:t>单</w:t>
            </w:r>
          </w:p>
        </w:tc>
        <w:tc>
          <w:tcPr>
            <w:tcW w:w="1496" w:type="dxa"/>
          </w:tcPr>
          <w:p w14:paraId="6D526092">
            <w:pPr>
              <w:pStyle w:val="45"/>
              <w:keepNext w:val="0"/>
              <w:keepLines w:val="0"/>
              <w:pageBreakBefore w:val="0"/>
              <w:widowControl w:val="0"/>
              <w:kinsoku/>
              <w:wordWrap/>
              <w:overflowPunct/>
              <w:topLinePunct w:val="0"/>
              <w:autoSpaceDE w:val="0"/>
              <w:autoSpaceDN w:val="0"/>
              <w:bidi w:val="0"/>
              <w:adjustRightInd w:val="0"/>
              <w:snapToGrid/>
              <w:spacing w:line="440" w:lineRule="exact"/>
              <w:ind w:left="387" w:right="384" w:firstLine="11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219" w:type="dxa"/>
          </w:tcPr>
          <w:p w14:paraId="7B33C861">
            <w:pPr>
              <w:pStyle w:val="45"/>
              <w:keepNext w:val="0"/>
              <w:keepLines w:val="0"/>
              <w:pageBreakBefore w:val="0"/>
              <w:widowControl w:val="0"/>
              <w:kinsoku/>
              <w:wordWrap/>
              <w:overflowPunct/>
              <w:topLinePunct w:val="0"/>
              <w:autoSpaceDE w:val="0"/>
              <w:autoSpaceDN w:val="0"/>
              <w:bidi w:val="0"/>
              <w:adjustRightInd w:val="0"/>
              <w:snapToGrid/>
              <w:spacing w:line="440" w:lineRule="exact"/>
              <w:ind w:left="50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09" w:type="dxa"/>
          </w:tcPr>
          <w:p w14:paraId="013502F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sz w:val="24"/>
                <w:szCs w:val="24"/>
                <w:highlight w:val="none"/>
              </w:rPr>
            </w:pPr>
          </w:p>
        </w:tc>
      </w:tr>
    </w:tbl>
    <w:p w14:paraId="159006F5">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108C9469">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  标  人（盖章）：           </w:t>
      </w:r>
    </w:p>
    <w:p w14:paraId="39CEFBAD">
      <w:pPr>
        <w:keepNext w:val="0"/>
        <w:keepLines w:val="0"/>
        <w:pageBreakBefore w:val="0"/>
        <w:widowControl w:val="0"/>
        <w:kinsoku/>
        <w:wordWrap/>
        <w:overflowPunct/>
        <w:topLinePunct w:val="0"/>
        <w:autoSpaceDE w:val="0"/>
        <w:autoSpaceDN w:val="0"/>
        <w:bidi w:val="0"/>
        <w:adjustRightInd w:val="0"/>
        <w:snapToGrid/>
        <w:spacing w:line="440" w:lineRule="exact"/>
        <w:ind w:right="5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234B8D1C">
      <w:pPr>
        <w:spacing w:line="360" w:lineRule="exact"/>
        <w:jc w:val="both"/>
        <w:rPr>
          <w:szCs w:val="21"/>
          <w:highlight w:val="none"/>
        </w:rPr>
        <w:sectPr>
          <w:footerReference r:id="rId8" w:type="default"/>
          <w:pgSz w:w="11906" w:h="16838"/>
          <w:pgMar w:top="851" w:right="1361" w:bottom="964" w:left="1191" w:header="851" w:footer="992" w:gutter="0"/>
          <w:cols w:space="720" w:num="1"/>
          <w:docGrid w:type="linesAndChars" w:linePitch="312" w:charSpace="0"/>
        </w:sectPr>
      </w:pPr>
    </w:p>
    <w:p w14:paraId="522C5A74">
      <w:pPr>
        <w:pStyle w:val="30"/>
        <w:rPr>
          <w:szCs w:val="28"/>
          <w:highlight w:val="none"/>
        </w:rPr>
      </w:pPr>
      <w:bookmarkStart w:id="763" w:name="_Toc5589"/>
      <w:bookmarkStart w:id="764" w:name="_Toc16521992"/>
      <w:bookmarkStart w:id="765" w:name="_Toc2452"/>
      <w:bookmarkStart w:id="766" w:name="_Toc365645479"/>
      <w:bookmarkStart w:id="767" w:name="_Toc370743416"/>
      <w:r>
        <w:rPr>
          <w:rFonts w:hint="eastAsia"/>
          <w:szCs w:val="28"/>
          <w:highlight w:val="none"/>
        </w:rPr>
        <w:t>五、台州市建设工程投标项目负责人资格自查表</w:t>
      </w:r>
      <w:bookmarkEnd w:id="763"/>
      <w:bookmarkEnd w:id="764"/>
      <w:bookmarkEnd w:id="765"/>
      <w:bookmarkEnd w:id="766"/>
      <w:bookmarkEnd w:id="767"/>
    </w:p>
    <w:p w14:paraId="6260A0A5">
      <w:pPr>
        <w:tabs>
          <w:tab w:val="left" w:pos="5337"/>
        </w:tabs>
        <w:spacing w:before="101" w:line="219" w:lineRule="auto"/>
        <w:ind w:left="3136"/>
        <w:rPr>
          <w:rFonts w:ascii="宋体" w:hAnsi="宋体" w:eastAsia="宋体" w:cs="宋体"/>
          <w:sz w:val="24"/>
          <w:szCs w:val="24"/>
          <w:highlight w:val="none"/>
          <w:lang w:eastAsia="zh-CN"/>
        </w:rPr>
      </w:pPr>
      <w:r>
        <w:rPr>
          <w:rFonts w:ascii="宋体" w:hAnsi="宋体" w:eastAsia="宋体" w:cs="宋体"/>
          <w:sz w:val="24"/>
          <w:szCs w:val="24"/>
          <w:highlight w:val="none"/>
          <w:u w:val="single"/>
          <w:lang w:eastAsia="zh-CN"/>
        </w:rPr>
        <w:tab/>
      </w:r>
      <w:r>
        <w:rPr>
          <w:rFonts w:ascii="宋体" w:hAnsi="宋体" w:eastAsia="宋体" w:cs="宋体"/>
          <w:spacing w:val="-7"/>
          <w:sz w:val="24"/>
          <w:szCs w:val="24"/>
          <w:highlight w:val="none"/>
          <w:lang w:eastAsia="zh-CN"/>
        </w:rPr>
        <w:t>工程</w:t>
      </w:r>
    </w:p>
    <w:p w14:paraId="1890B87D">
      <w:pPr>
        <w:spacing w:before="161" w:line="213" w:lineRule="auto"/>
        <w:ind w:left="1646"/>
        <w:rPr>
          <w:rFonts w:ascii="黑体" w:hAnsi="黑体" w:eastAsia="黑体" w:cs="黑体"/>
          <w:sz w:val="30"/>
          <w:szCs w:val="30"/>
          <w:highlight w:val="none"/>
          <w:lang w:eastAsia="zh-CN"/>
        </w:rPr>
      </w:pPr>
      <w:r>
        <w:rPr>
          <w:rFonts w:ascii="黑体" w:hAnsi="黑体" w:eastAsia="黑体" w:cs="黑体"/>
          <w:b/>
          <w:bCs/>
          <w:spacing w:val="-4"/>
          <w:sz w:val="30"/>
          <w:szCs w:val="30"/>
          <w:highlight w:val="none"/>
          <w:lang w:eastAsia="zh-CN"/>
        </w:rPr>
        <w:t>台州市建设工程投标项目负责人资格自查表</w:t>
      </w:r>
    </w:p>
    <w:tbl>
      <w:tblPr>
        <w:tblStyle w:val="42"/>
        <w:tblW w:w="931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5121"/>
        <w:gridCol w:w="1434"/>
        <w:gridCol w:w="1114"/>
        <w:gridCol w:w="1031"/>
      </w:tblGrid>
      <w:tr w14:paraId="7DEB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2" w:type="dxa"/>
            <w:textDirection w:val="tbRlV"/>
          </w:tcPr>
          <w:p w14:paraId="418EF9A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5121" w:type="dxa"/>
          </w:tcPr>
          <w:p w14:paraId="06A5365A">
            <w:pPr>
              <w:keepNext w:val="0"/>
              <w:keepLines w:val="0"/>
              <w:pageBreakBefore w:val="0"/>
              <w:widowControl w:val="0"/>
              <w:kinsoku/>
              <w:wordWrap/>
              <w:overflowPunct/>
              <w:topLinePunct w:val="0"/>
              <w:autoSpaceDE w:val="0"/>
              <w:autoSpaceDN w:val="0"/>
              <w:bidi w:val="0"/>
              <w:adjustRightInd w:val="0"/>
              <w:snapToGrid/>
              <w:spacing w:line="340" w:lineRule="exact"/>
              <w:ind w:left="1966"/>
              <w:textAlignment w:val="auto"/>
              <w:rPr>
                <w:rFonts w:ascii="黑体" w:hAnsi="黑体" w:eastAsia="黑体" w:cs="黑体"/>
                <w:sz w:val="24"/>
                <w:szCs w:val="24"/>
                <w:highlight w:val="none"/>
              </w:rPr>
            </w:pPr>
            <w:r>
              <w:rPr>
                <w:rFonts w:ascii="黑体" w:hAnsi="黑体" w:eastAsia="黑体" w:cs="黑体"/>
                <w:b/>
                <w:bCs/>
                <w:spacing w:val="-12"/>
                <w:sz w:val="24"/>
                <w:szCs w:val="24"/>
                <w:highlight w:val="none"/>
              </w:rPr>
              <w:t>自查内容</w:t>
            </w:r>
          </w:p>
        </w:tc>
        <w:tc>
          <w:tcPr>
            <w:tcW w:w="1434" w:type="dxa"/>
          </w:tcPr>
          <w:p w14:paraId="6F73ABC8">
            <w:pPr>
              <w:keepNext w:val="0"/>
              <w:keepLines w:val="0"/>
              <w:pageBreakBefore w:val="0"/>
              <w:widowControl w:val="0"/>
              <w:kinsoku/>
              <w:wordWrap/>
              <w:overflowPunct/>
              <w:topLinePunct w:val="0"/>
              <w:autoSpaceDE w:val="0"/>
              <w:autoSpaceDN w:val="0"/>
              <w:bidi w:val="0"/>
              <w:adjustRightInd w:val="0"/>
              <w:snapToGrid/>
              <w:spacing w:line="340" w:lineRule="exact"/>
              <w:ind w:left="363" w:right="233" w:hanging="121"/>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招标文件</w:t>
            </w:r>
            <w:r>
              <w:rPr>
                <w:rFonts w:ascii="黑体" w:hAnsi="黑体" w:eastAsia="黑体" w:cs="黑体"/>
                <w:b/>
                <w:bCs/>
                <w:spacing w:val="-6"/>
                <w:sz w:val="24"/>
                <w:szCs w:val="24"/>
                <w:highlight w:val="none"/>
              </w:rPr>
              <w:t>条款号</w:t>
            </w:r>
          </w:p>
        </w:tc>
        <w:tc>
          <w:tcPr>
            <w:tcW w:w="1114" w:type="dxa"/>
          </w:tcPr>
          <w:p w14:paraId="0682CD2E">
            <w:pPr>
              <w:keepNext w:val="0"/>
              <w:keepLines w:val="0"/>
              <w:pageBreakBefore w:val="0"/>
              <w:widowControl w:val="0"/>
              <w:kinsoku/>
              <w:wordWrap/>
              <w:overflowPunct/>
              <w:topLinePunct w:val="0"/>
              <w:autoSpaceDE w:val="0"/>
              <w:autoSpaceDN w:val="0"/>
              <w:bidi w:val="0"/>
              <w:adjustRightInd w:val="0"/>
              <w:snapToGrid/>
              <w:spacing w:line="340" w:lineRule="exact"/>
              <w:ind w:left="447" w:right="192" w:hanging="246"/>
              <w:textAlignment w:val="auto"/>
              <w:rPr>
                <w:rFonts w:ascii="黑体" w:hAnsi="黑体" w:eastAsia="黑体" w:cs="黑体"/>
                <w:sz w:val="24"/>
                <w:szCs w:val="24"/>
                <w:highlight w:val="none"/>
              </w:rPr>
            </w:pPr>
            <w:r>
              <w:rPr>
                <w:rFonts w:ascii="黑体" w:hAnsi="黑体" w:eastAsia="黑体" w:cs="黑体"/>
                <w:b/>
                <w:bCs/>
                <w:spacing w:val="-5"/>
                <w:sz w:val="24"/>
                <w:szCs w:val="24"/>
                <w:highlight w:val="none"/>
              </w:rPr>
              <w:t>投标要</w:t>
            </w:r>
            <w:r>
              <w:rPr>
                <w:rFonts w:ascii="黑体" w:hAnsi="黑体" w:eastAsia="黑体" w:cs="黑体"/>
                <w:b/>
                <w:bCs/>
                <w:spacing w:val="-3"/>
                <w:sz w:val="24"/>
                <w:szCs w:val="24"/>
                <w:highlight w:val="none"/>
              </w:rPr>
              <w:t>求</w:t>
            </w:r>
          </w:p>
        </w:tc>
        <w:tc>
          <w:tcPr>
            <w:tcW w:w="1031" w:type="dxa"/>
          </w:tcPr>
          <w:p w14:paraId="06752334">
            <w:pPr>
              <w:keepNext w:val="0"/>
              <w:keepLines w:val="0"/>
              <w:pageBreakBefore w:val="0"/>
              <w:widowControl w:val="0"/>
              <w:kinsoku/>
              <w:wordWrap/>
              <w:overflowPunct/>
              <w:topLinePunct w:val="0"/>
              <w:autoSpaceDE w:val="0"/>
              <w:autoSpaceDN w:val="0"/>
              <w:bidi w:val="0"/>
              <w:adjustRightInd w:val="0"/>
              <w:snapToGrid/>
              <w:spacing w:line="340" w:lineRule="exact"/>
              <w:ind w:left="178" w:right="174" w:firstLine="30"/>
              <w:textAlignment w:val="auto"/>
              <w:rPr>
                <w:rFonts w:ascii="黑体" w:hAnsi="黑体" w:eastAsia="黑体" w:cs="黑体"/>
                <w:sz w:val="24"/>
                <w:szCs w:val="24"/>
                <w:highlight w:val="none"/>
              </w:rPr>
            </w:pPr>
            <w:r>
              <w:rPr>
                <w:rFonts w:ascii="黑体" w:hAnsi="黑体" w:eastAsia="黑体" w:cs="黑体"/>
                <w:b/>
                <w:bCs/>
                <w:spacing w:val="-23"/>
                <w:sz w:val="24"/>
                <w:szCs w:val="24"/>
                <w:highlight w:val="none"/>
              </w:rPr>
              <w:t>自查</w:t>
            </w:r>
            <w:r>
              <w:rPr>
                <w:rFonts w:ascii="黑体" w:hAnsi="黑体" w:eastAsia="黑体" w:cs="黑体"/>
                <w:b/>
                <w:bCs/>
                <w:spacing w:val="-8"/>
                <w:sz w:val="24"/>
                <w:szCs w:val="24"/>
                <w:highlight w:val="none"/>
              </w:rPr>
              <w:t>情况</w:t>
            </w:r>
          </w:p>
        </w:tc>
      </w:tr>
      <w:tr w14:paraId="448C8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2" w:type="dxa"/>
          </w:tcPr>
          <w:p w14:paraId="7D934AED">
            <w:pPr>
              <w:keepNext w:val="0"/>
              <w:keepLines w:val="0"/>
              <w:pageBreakBefore w:val="0"/>
              <w:widowControl w:val="0"/>
              <w:kinsoku/>
              <w:wordWrap/>
              <w:overflowPunct/>
              <w:topLinePunct w:val="0"/>
              <w:autoSpaceDE w:val="0"/>
              <w:autoSpaceDN w:val="0"/>
              <w:bidi w:val="0"/>
              <w:adjustRightInd w:val="0"/>
              <w:snapToGrid/>
              <w:spacing w:line="340" w:lineRule="exact"/>
              <w:ind w:left="27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121" w:type="dxa"/>
          </w:tcPr>
          <w:p w14:paraId="79EEF77B">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投标项目负责人建造师专业和等级是否符合</w:t>
            </w:r>
          </w:p>
        </w:tc>
        <w:tc>
          <w:tcPr>
            <w:tcW w:w="1434" w:type="dxa"/>
          </w:tcPr>
          <w:p w14:paraId="43AF42C8">
            <w:pPr>
              <w:pStyle w:val="45"/>
              <w:keepNext w:val="0"/>
              <w:keepLines w:val="0"/>
              <w:pageBreakBefore w:val="0"/>
              <w:widowControl w:val="0"/>
              <w:kinsoku/>
              <w:wordWrap/>
              <w:overflowPunct/>
              <w:topLinePunct w:val="0"/>
              <w:autoSpaceDE w:val="0"/>
              <w:autoSpaceDN w:val="0"/>
              <w:bidi w:val="0"/>
              <w:adjustRightInd w:val="0"/>
              <w:snapToGrid/>
              <w:spacing w:line="340" w:lineRule="exact"/>
              <w:ind w:left="16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1.4.1（3）</w:t>
            </w:r>
          </w:p>
        </w:tc>
        <w:tc>
          <w:tcPr>
            <w:tcW w:w="1114" w:type="dxa"/>
          </w:tcPr>
          <w:p w14:paraId="1928A72D">
            <w:pPr>
              <w:keepNext w:val="0"/>
              <w:keepLines w:val="0"/>
              <w:pageBreakBefore w:val="0"/>
              <w:widowControl w:val="0"/>
              <w:kinsoku/>
              <w:wordWrap/>
              <w:overflowPunct/>
              <w:topLinePunct w:val="0"/>
              <w:autoSpaceDE w:val="0"/>
              <w:autoSpaceDN w:val="0"/>
              <w:bidi w:val="0"/>
              <w:adjustRightInd w:val="0"/>
              <w:snapToGrid/>
              <w:spacing w:line="340" w:lineRule="exact"/>
              <w:ind w:left="4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c>
          <w:tcPr>
            <w:tcW w:w="1031" w:type="dxa"/>
          </w:tcPr>
          <w:p w14:paraId="067FA4C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19546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7" w:hRule="atLeast"/>
        </w:trPr>
        <w:tc>
          <w:tcPr>
            <w:tcW w:w="612" w:type="dxa"/>
          </w:tcPr>
          <w:p w14:paraId="746F12F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64EA9C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D4ED3F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A2A71AE">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492A1C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7C5869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BFB9ED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14A011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331021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35C81E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0E535F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A1A1860">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121" w:type="dxa"/>
          </w:tcPr>
          <w:p w14:paraId="53BE10B1">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1"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投标项目负责人在建状态存在下列四种之一</w:t>
            </w:r>
            <w:r>
              <w:rPr>
                <w:rFonts w:hint="eastAsia" w:ascii="宋体" w:hAnsi="宋体" w:eastAsia="宋体" w:cs="宋体"/>
                <w:spacing w:val="-2"/>
                <w:sz w:val="24"/>
                <w:szCs w:val="24"/>
                <w:highlight w:val="none"/>
                <w:lang w:eastAsia="zh-CN"/>
              </w:rPr>
              <w:t>情形的：</w:t>
            </w:r>
          </w:p>
          <w:p w14:paraId="7A676D8B">
            <w:pPr>
              <w:pStyle w:val="45"/>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（1）无在建；</w:t>
            </w:r>
          </w:p>
          <w:p w14:paraId="2A7246B4">
            <w:pPr>
              <w:pStyle w:val="45"/>
              <w:keepNext w:val="0"/>
              <w:keepLines w:val="0"/>
              <w:pageBreakBefore w:val="0"/>
              <w:widowControl w:val="0"/>
              <w:kinsoku/>
              <w:wordWrap/>
              <w:overflowPunct/>
              <w:topLinePunct w:val="0"/>
              <w:autoSpaceDE w:val="0"/>
              <w:autoSpaceDN w:val="0"/>
              <w:bidi w:val="0"/>
              <w:adjustRightInd w:val="0"/>
              <w:snapToGrid/>
              <w:spacing w:line="340" w:lineRule="exact"/>
              <w:ind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（2）原承接的项目与本工程属于同一</w:t>
            </w:r>
            <w:r>
              <w:rPr>
                <w:rFonts w:hint="eastAsia" w:ascii="宋体" w:hAnsi="宋体" w:eastAsia="宋体" w:cs="宋体"/>
                <w:spacing w:val="1"/>
                <w:sz w:val="24"/>
                <w:szCs w:val="24"/>
                <w:highlight w:val="none"/>
                <w:lang w:eastAsia="zh-CN"/>
              </w:rPr>
              <w:t>工程相邻分段发包或分期施工的</w:t>
            </w:r>
            <w:r>
              <w:rPr>
                <w:rFonts w:hint="eastAsia" w:ascii="宋体" w:hAnsi="宋体" w:eastAsia="宋体" w:cs="宋体"/>
                <w:spacing w:val="-16"/>
                <w:sz w:val="24"/>
                <w:szCs w:val="24"/>
                <w:highlight w:val="none"/>
                <w:lang w:eastAsia="zh-CN"/>
              </w:rPr>
              <w:t>；（</w:t>
            </w:r>
            <w:r>
              <w:rPr>
                <w:rFonts w:hint="eastAsia" w:ascii="宋体" w:hAnsi="宋体" w:eastAsia="宋体" w:cs="宋体"/>
                <w:spacing w:val="1"/>
                <w:sz w:val="24"/>
                <w:szCs w:val="24"/>
                <w:highlight w:val="none"/>
                <w:lang w:eastAsia="zh-CN"/>
              </w:rPr>
              <w:t>证明格</w:t>
            </w:r>
            <w:r>
              <w:rPr>
                <w:rFonts w:hint="eastAsia" w:ascii="宋体" w:hAnsi="宋体" w:eastAsia="宋体" w:cs="宋体"/>
                <w:spacing w:val="-4"/>
                <w:sz w:val="24"/>
                <w:szCs w:val="24"/>
                <w:highlight w:val="none"/>
                <w:lang w:eastAsia="zh-CN"/>
              </w:rPr>
              <w:t>式自拟）</w:t>
            </w:r>
          </w:p>
          <w:p w14:paraId="52470973">
            <w:pPr>
              <w:pStyle w:val="45"/>
              <w:keepNext w:val="0"/>
              <w:keepLines w:val="0"/>
              <w:pageBreakBefore w:val="0"/>
              <w:widowControl w:val="0"/>
              <w:kinsoku/>
              <w:wordWrap/>
              <w:overflowPunct/>
              <w:topLinePunct w:val="0"/>
              <w:autoSpaceDE w:val="0"/>
              <w:autoSpaceDN w:val="0"/>
              <w:bidi w:val="0"/>
              <w:adjustRightInd w:val="0"/>
              <w:snapToGrid/>
              <w:spacing w:line="340" w:lineRule="exact"/>
              <w:ind w:right="21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（3）因非承包方原因致使工程项目停工超过120天（含</w:t>
            </w:r>
            <w:r>
              <w:rPr>
                <w:rFonts w:hint="eastAsia" w:ascii="宋体" w:hAnsi="宋体" w:eastAsia="宋体" w:cs="宋体"/>
                <w:spacing w:val="10"/>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经原建设单位同意的（须提供停工报告和经工程所在地建设（建</w:t>
            </w:r>
            <w:r>
              <w:rPr>
                <w:rFonts w:hint="eastAsia" w:ascii="宋体" w:hAnsi="宋体" w:eastAsia="宋体" w:cs="宋体"/>
                <w:spacing w:val="-1"/>
                <w:sz w:val="24"/>
                <w:szCs w:val="24"/>
                <w:highlight w:val="none"/>
                <w:lang w:eastAsia="zh-CN"/>
              </w:rPr>
              <w:t>筑业）行政主管部门盖章的书面停工证明</w:t>
            </w:r>
            <w:r>
              <w:rPr>
                <w:rFonts w:hint="eastAsia" w:ascii="宋体" w:hAnsi="宋体" w:eastAsia="宋体" w:cs="宋体"/>
                <w:spacing w:val="-2"/>
                <w:sz w:val="24"/>
                <w:szCs w:val="24"/>
                <w:highlight w:val="none"/>
                <w:lang w:eastAsia="zh-CN"/>
              </w:rPr>
              <w:t>（详见招标文件格式十一</w:t>
            </w:r>
            <w:r>
              <w:rPr>
                <w:rFonts w:hint="eastAsia" w:ascii="宋体" w:hAnsi="宋体" w:eastAsia="宋体" w:cs="宋体"/>
                <w:sz w:val="24"/>
                <w:szCs w:val="24"/>
                <w:highlight w:val="none"/>
                <w:lang w:eastAsia="zh-CN"/>
              </w:rPr>
              <w:t>）；</w:t>
            </w:r>
          </w:p>
          <w:p w14:paraId="3EC412C3">
            <w:pPr>
              <w:pStyle w:val="45"/>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（4）合同约定的工程已完工，承包方</w:t>
            </w:r>
            <w:r>
              <w:rPr>
                <w:rFonts w:hint="eastAsia" w:ascii="宋体" w:hAnsi="宋体" w:eastAsia="宋体" w:cs="宋体"/>
                <w:spacing w:val="-1"/>
                <w:sz w:val="24"/>
                <w:szCs w:val="24"/>
                <w:highlight w:val="none"/>
                <w:lang w:eastAsia="zh-CN"/>
              </w:rPr>
              <w:t>向建设单位提交竣工报告时间已超过120天</w:t>
            </w:r>
            <w:r>
              <w:rPr>
                <w:rFonts w:hint="eastAsia" w:ascii="宋体" w:hAnsi="宋体" w:eastAsia="宋体" w:cs="宋体"/>
                <w:spacing w:val="-2"/>
                <w:sz w:val="24"/>
                <w:szCs w:val="24"/>
                <w:highlight w:val="none"/>
                <w:lang w:eastAsia="zh-CN"/>
              </w:rPr>
              <w:t>（含</w:t>
            </w:r>
            <w:r>
              <w:rPr>
                <w:rFonts w:hint="eastAsia" w:ascii="宋体" w:hAnsi="宋体" w:eastAsia="宋体" w:cs="宋体"/>
                <w:spacing w:val="12"/>
                <w:sz w:val="24"/>
                <w:szCs w:val="24"/>
                <w:highlight w:val="none"/>
                <w:lang w:eastAsia="zh-CN"/>
              </w:rPr>
              <w:t>），</w:t>
            </w:r>
            <w:r>
              <w:rPr>
                <w:rFonts w:hint="eastAsia" w:ascii="宋体" w:hAnsi="宋体" w:eastAsia="宋体" w:cs="宋体"/>
                <w:spacing w:val="-2"/>
                <w:sz w:val="24"/>
                <w:szCs w:val="24"/>
                <w:highlight w:val="none"/>
                <w:lang w:eastAsia="zh-CN"/>
              </w:rPr>
              <w:t>经原建设单位同意的（须提供竣工</w:t>
            </w:r>
            <w:r>
              <w:rPr>
                <w:rFonts w:hint="eastAsia" w:ascii="宋体" w:hAnsi="宋体" w:eastAsia="宋体" w:cs="宋体"/>
                <w:spacing w:val="-1"/>
                <w:sz w:val="24"/>
                <w:szCs w:val="24"/>
                <w:highlight w:val="none"/>
                <w:lang w:eastAsia="zh-CN"/>
              </w:rPr>
              <w:t>报告和工程所在地建设（建筑业）行政主管部门书面证明（详见招标文件格式十</w:t>
            </w:r>
            <w:r>
              <w:rPr>
                <w:rFonts w:hint="eastAsia" w:ascii="宋体" w:hAnsi="宋体" w:eastAsia="宋体" w:cs="宋体"/>
                <w:spacing w:val="-7"/>
                <w:sz w:val="24"/>
                <w:szCs w:val="24"/>
                <w:highlight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spacing w:val="-7"/>
                <w:sz w:val="24"/>
                <w:szCs w:val="24"/>
                <w:highlight w:val="none"/>
                <w:lang w:eastAsia="zh-CN"/>
              </w:rPr>
              <w:t>。</w:t>
            </w:r>
          </w:p>
          <w:p w14:paraId="3CA67F07">
            <w:pPr>
              <w:pStyle w:val="45"/>
              <w:keepNext w:val="0"/>
              <w:keepLines w:val="0"/>
              <w:pageBreakBefore w:val="0"/>
              <w:widowControl w:val="0"/>
              <w:kinsoku/>
              <w:wordWrap/>
              <w:overflowPunct/>
              <w:topLinePunct w:val="0"/>
              <w:autoSpaceDE w:val="0"/>
              <w:autoSpaceDN w:val="0"/>
              <w:bidi w:val="0"/>
              <w:adjustRightInd w:val="0"/>
              <w:snapToGrid/>
              <w:spacing w:line="340" w:lineRule="exact"/>
              <w:ind w:left="59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属上述（2）、（3）、（4）情形的，</w:t>
            </w:r>
          </w:p>
          <w:p w14:paraId="0070D6CB">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投标人应在投标文件中提交有关书面证明材料（以电子文档形式随资格标上传）。</w:t>
            </w:r>
          </w:p>
        </w:tc>
        <w:tc>
          <w:tcPr>
            <w:tcW w:w="1434" w:type="dxa"/>
          </w:tcPr>
          <w:p w14:paraId="38B3666B">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F2E3A5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1256084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D545FC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6B7178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0ABE3EB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0B5B8C0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2133864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571A81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558314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4FC61FE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p>
          <w:p w14:paraId="5B63ED04">
            <w:pPr>
              <w:keepNext w:val="0"/>
              <w:keepLines w:val="0"/>
              <w:pageBreakBefore w:val="0"/>
              <w:widowControl w:val="0"/>
              <w:kinsoku/>
              <w:wordWrap/>
              <w:overflowPunct/>
              <w:topLinePunct w:val="0"/>
              <w:autoSpaceDE w:val="0"/>
              <w:autoSpaceDN w:val="0"/>
              <w:bidi w:val="0"/>
              <w:adjustRightInd w:val="0"/>
              <w:snapToGrid/>
              <w:spacing w:line="340" w:lineRule="exact"/>
              <w:ind w:left="498"/>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10.4</w:t>
            </w:r>
          </w:p>
        </w:tc>
        <w:tc>
          <w:tcPr>
            <w:tcW w:w="1114" w:type="dxa"/>
          </w:tcPr>
          <w:p w14:paraId="4C9496F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460DBBC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749FEE9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5C53BCF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1A577D73">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lang w:eastAsia="zh-CN"/>
              </w:rPr>
            </w:pPr>
          </w:p>
          <w:p w14:paraId="645CEEA0">
            <w:pPr>
              <w:pStyle w:val="45"/>
              <w:keepNext w:val="0"/>
              <w:keepLines w:val="0"/>
              <w:pageBreakBefore w:val="0"/>
              <w:widowControl w:val="0"/>
              <w:kinsoku/>
              <w:wordWrap/>
              <w:overflowPunct/>
              <w:topLinePunct w:val="0"/>
              <w:autoSpaceDE w:val="0"/>
              <w:autoSpaceDN w:val="0"/>
              <w:bidi w:val="0"/>
              <w:adjustRightInd w:val="0"/>
              <w:snapToGrid/>
              <w:spacing w:line="340" w:lineRule="exact"/>
              <w:ind w:left="325"/>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应是</w:t>
            </w:r>
          </w:p>
          <w:p w14:paraId="3F144DF8">
            <w:pPr>
              <w:pStyle w:val="45"/>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lang w:eastAsia="zh-CN"/>
              </w:rPr>
              <w:t>（1）、</w:t>
            </w:r>
          </w:p>
          <w:p w14:paraId="6EB33B47">
            <w:pPr>
              <w:pStyle w:val="45"/>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w:t>
            </w:r>
          </w:p>
          <w:p w14:paraId="424F73FE">
            <w:pPr>
              <w:pStyle w:val="45"/>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（3）、</w:t>
            </w:r>
          </w:p>
          <w:p w14:paraId="38DC1A90">
            <w:pPr>
              <w:pStyle w:val="45"/>
              <w:keepNext w:val="0"/>
              <w:keepLines w:val="0"/>
              <w:pageBreakBefore w:val="0"/>
              <w:widowControl w:val="0"/>
              <w:kinsoku/>
              <w:wordWrap/>
              <w:overflowPunct/>
              <w:topLinePunct w:val="0"/>
              <w:autoSpaceDE w:val="0"/>
              <w:autoSpaceDN w:val="0"/>
              <w:bidi w:val="0"/>
              <w:adjustRightInd w:val="0"/>
              <w:snapToGrid/>
              <w:spacing w:line="340" w:lineRule="exact"/>
              <w:ind w:left="147"/>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（4）之</w:t>
            </w:r>
          </w:p>
          <w:p w14:paraId="200D9F61">
            <w:pPr>
              <w:pStyle w:val="45"/>
              <w:keepNext w:val="0"/>
              <w:keepLines w:val="0"/>
              <w:pageBreakBefore w:val="0"/>
              <w:widowControl w:val="0"/>
              <w:kinsoku/>
              <w:wordWrap/>
              <w:overflowPunct/>
              <w:topLinePunct w:val="0"/>
              <w:autoSpaceDE w:val="0"/>
              <w:autoSpaceDN w:val="0"/>
              <w:bidi w:val="0"/>
              <w:adjustRightInd w:val="0"/>
              <w:snapToGrid/>
              <w:spacing w:line="340" w:lineRule="exact"/>
              <w:ind w:left="328"/>
              <w:textAlignment w:val="auto"/>
              <w:rPr>
                <w:rFonts w:hint="eastAsia"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一情</w:t>
            </w:r>
          </w:p>
          <w:p w14:paraId="5F61C2D5">
            <w:pPr>
              <w:pStyle w:val="45"/>
              <w:keepNext w:val="0"/>
              <w:keepLines w:val="0"/>
              <w:pageBreakBefore w:val="0"/>
              <w:widowControl w:val="0"/>
              <w:kinsoku/>
              <w:wordWrap/>
              <w:overflowPunct/>
              <w:topLinePunct w:val="0"/>
              <w:autoSpaceDE w:val="0"/>
              <w:autoSpaceDN w:val="0"/>
              <w:bidi w:val="0"/>
              <w:adjustRightInd w:val="0"/>
              <w:snapToGrid/>
              <w:spacing w:line="340" w:lineRule="exact"/>
              <w:ind w:left="208"/>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形。自</w:t>
            </w:r>
          </w:p>
          <w:p w14:paraId="315898BC">
            <w:pPr>
              <w:pStyle w:val="45"/>
              <w:keepNext w:val="0"/>
              <w:keepLines w:val="0"/>
              <w:pageBreakBefore w:val="0"/>
              <w:widowControl w:val="0"/>
              <w:kinsoku/>
              <w:wordWrap/>
              <w:overflowPunct/>
              <w:topLinePunct w:val="0"/>
              <w:autoSpaceDE w:val="0"/>
              <w:autoSpaceDN w:val="0"/>
              <w:bidi w:val="0"/>
              <w:adjustRightInd w:val="0"/>
              <w:snapToGrid/>
              <w:spacing w:line="340" w:lineRule="exact"/>
              <w:ind w:left="209"/>
              <w:textAlignment w:val="auto"/>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查应填</w:t>
            </w:r>
          </w:p>
          <w:p w14:paraId="18AB4A24">
            <w:pPr>
              <w:pStyle w:val="45"/>
              <w:keepNext w:val="0"/>
              <w:keepLines w:val="0"/>
              <w:pageBreakBefore w:val="0"/>
              <w:widowControl w:val="0"/>
              <w:kinsoku/>
              <w:wordWrap/>
              <w:overflowPunct/>
              <w:topLinePunct w:val="0"/>
              <w:autoSpaceDE w:val="0"/>
              <w:autoSpaceDN w:val="0"/>
              <w:bidi w:val="0"/>
              <w:adjustRightInd w:val="0"/>
              <w:snapToGrid/>
              <w:spacing w:line="340" w:lineRule="exact"/>
              <w:ind w:left="211"/>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写属何</w:t>
            </w:r>
          </w:p>
          <w:p w14:paraId="46C4104E">
            <w:pPr>
              <w:pStyle w:val="45"/>
              <w:keepNext w:val="0"/>
              <w:keepLines w:val="0"/>
              <w:pageBreakBefore w:val="0"/>
              <w:widowControl w:val="0"/>
              <w:kinsoku/>
              <w:wordWrap/>
              <w:overflowPunct/>
              <w:topLinePunct w:val="0"/>
              <w:autoSpaceDE w:val="0"/>
              <w:autoSpaceDN w:val="0"/>
              <w:bidi w:val="0"/>
              <w:adjustRightInd w:val="0"/>
              <w:snapToGrid/>
              <w:spacing w:line="340" w:lineRule="exact"/>
              <w:ind w:left="205"/>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种情形</w:t>
            </w:r>
          </w:p>
        </w:tc>
        <w:tc>
          <w:tcPr>
            <w:tcW w:w="1031" w:type="dxa"/>
          </w:tcPr>
          <w:p w14:paraId="540396A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972AA8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709015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25D089AF">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963A24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22BB4F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A4C12C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477FAE2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3B39F539">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588FD02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72FBF276">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4" w:right="236" w:firstLine="3"/>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属</w:t>
            </w:r>
            <w:r>
              <w:rPr>
                <w:rFonts w:hint="eastAsia" w:ascii="宋体" w:hAnsi="宋体" w:eastAsia="宋体" w:cs="宋体"/>
                <w:spacing w:val="-12"/>
                <w:sz w:val="24"/>
                <w:szCs w:val="24"/>
                <w:highlight w:val="none"/>
                <w:u w:val="single"/>
                <w:lang w:val="en-US" w:eastAsia="zh-CN"/>
              </w:rPr>
              <w:t xml:space="preserve">    </w:t>
            </w:r>
            <w:r>
              <w:rPr>
                <w:rFonts w:hint="eastAsia" w:ascii="宋体" w:hAnsi="宋体" w:eastAsia="宋体" w:cs="宋体"/>
                <w:spacing w:val="-4"/>
                <w:sz w:val="24"/>
                <w:szCs w:val="24"/>
                <w:highlight w:val="none"/>
              </w:rPr>
              <w:t>情形</w:t>
            </w:r>
          </w:p>
        </w:tc>
      </w:tr>
      <w:tr w14:paraId="6959A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2" w:type="dxa"/>
          </w:tcPr>
          <w:p w14:paraId="42F3D53A">
            <w:pPr>
              <w:keepNext w:val="0"/>
              <w:keepLines w:val="0"/>
              <w:pageBreakBefore w:val="0"/>
              <w:widowControl w:val="0"/>
              <w:kinsoku/>
              <w:wordWrap/>
              <w:overflowPunct/>
              <w:topLinePunct w:val="0"/>
              <w:autoSpaceDE w:val="0"/>
              <w:autoSpaceDN w:val="0"/>
              <w:bidi w:val="0"/>
              <w:adjustRightInd w:val="0"/>
              <w:snapToGrid/>
              <w:spacing w:line="340" w:lineRule="exact"/>
              <w:ind w:left="269"/>
              <w:textAlignment w:val="auto"/>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3</w:t>
            </w:r>
          </w:p>
        </w:tc>
        <w:tc>
          <w:tcPr>
            <w:tcW w:w="5121" w:type="dxa"/>
          </w:tcPr>
          <w:p w14:paraId="3A9BD7AF">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3"/>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项目负责人是否被依法暂停或取消投标资格</w:t>
            </w:r>
          </w:p>
        </w:tc>
        <w:tc>
          <w:tcPr>
            <w:tcW w:w="1434" w:type="dxa"/>
          </w:tcPr>
          <w:p w14:paraId="1E1EEDFA">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page">
                        <wp:posOffset>-5335905</wp:posOffset>
                      </wp:positionH>
                      <wp:positionV relativeFrom="page">
                        <wp:posOffset>17145</wp:posOffset>
                      </wp:positionV>
                      <wp:extent cx="350520" cy="2152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350520" cy="215265"/>
                              </a:xfrm>
                              <a:prstGeom prst="rect">
                                <a:avLst/>
                              </a:prstGeom>
                              <a:noFill/>
                              <a:ln>
                                <a:noFill/>
                              </a:ln>
                            </wps:spPr>
                            <wps:txbx>
                              <w:txbxContent>
                                <w:p w14:paraId="2FAA40A7">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wps:txbx>
                            <wps:bodyPr lIns="0" tIns="0" rIns="0" bIns="0" upright="1"/>
                          </wps:wsp>
                        </a:graphicData>
                      </a:graphic>
                    </wp:anchor>
                  </w:drawing>
                </mc:Choice>
                <mc:Fallback>
                  <w:pict>
                    <v:shape id="文本框 10" o:spid="_x0000_s1026" o:spt="202" type="#_x0000_t202" style="position:absolute;left:0pt;margin-left:-420.15pt;margin-top:1.35pt;height:16.95pt;width:27.6pt;mso-position-horizontal-relative:page;mso-position-vertical-relative:page;z-index:251667456;mso-width-relative:page;mso-height-relative:page;" filled="f" stroked="f" coordsize="21600,21600" o:gfxdata="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OoA1HaAAAACgEAAA8AAAAAAAAAAQAgAAAAIgAAAGRycy9kb3ducmV2LnhtbFBLAQIU&#10;ABQAAAAIAIdO4kDJZi7ouAEAAHIDAAAOAAAAAAAAAAEAIAAAACkBAABkcnMvZTJvRG9jLnhtbFBL&#10;BQYAAAAABgAGAFkBAABTBQAAAAA=&#10;">
                      <v:fill on="f" focussize="0,0"/>
                      <v:stroke on="f"/>
                      <v:imagedata o:title=""/>
                      <o:lock v:ext="edit" aspectratio="f"/>
                      <v:textbox inset="0mm,0mm,0mm,0mm">
                        <w:txbxContent>
                          <w:p w14:paraId="2FAA40A7">
                            <w:pPr>
                              <w:spacing w:before="20" w:line="174" w:lineRule="auto"/>
                              <w:ind w:left="20"/>
                              <w:rPr>
                                <w:rFonts w:ascii="微软雅黑" w:hAnsi="微软雅黑" w:eastAsia="微软雅黑" w:cs="微软雅黑"/>
                                <w:sz w:val="24"/>
                                <w:szCs w:val="24"/>
                              </w:rPr>
                            </w:pPr>
                            <w:r>
                              <w:rPr>
                                <w:rFonts w:ascii="微软雅黑" w:hAnsi="微软雅黑" w:eastAsia="微软雅黑" w:cs="微软雅黑"/>
                                <w:spacing w:val="-10"/>
                                <w:sz w:val="24"/>
                                <w:szCs w:val="24"/>
                              </w:rPr>
                              <w:t>1</w:t>
                            </w:r>
                            <w:r>
                              <w:rPr>
                                <w:rFonts w:hint="eastAsia" w:ascii="微软雅黑" w:hAnsi="微软雅黑" w:eastAsia="微软雅黑" w:cs="微软雅黑"/>
                                <w:spacing w:val="-10"/>
                                <w:sz w:val="24"/>
                                <w:szCs w:val="24"/>
                                <w:lang w:val="en-US" w:eastAsia="zh-CN"/>
                              </w:rPr>
                              <w:t>1.4.4.13</w:t>
                            </w:r>
                            <w:r>
                              <w:rPr>
                                <w:rFonts w:ascii="微软雅黑" w:hAnsi="微软雅黑" w:eastAsia="微软雅黑" w:cs="微软雅黑"/>
                                <w:spacing w:val="-10"/>
                                <w:sz w:val="24"/>
                                <w:szCs w:val="24"/>
                              </w:rPr>
                              <w:t>4 4</w:t>
                            </w:r>
                          </w:p>
                        </w:txbxContent>
                      </v:textbox>
                    </v:shape>
                  </w:pict>
                </mc:Fallback>
              </mc:AlternateContent>
            </w:r>
            <w:r>
              <w:rPr>
                <w:rFonts w:hint="eastAsia" w:ascii="宋体" w:hAnsi="宋体" w:eastAsia="宋体" w:cs="宋体"/>
                <w:spacing w:val="-2"/>
                <w:sz w:val="24"/>
                <w:szCs w:val="24"/>
                <w:highlight w:val="none"/>
                <w:lang w:val="en-US" w:eastAsia="zh-CN" w:bidi="ar-SA"/>
              </w:rPr>
              <w:t>1.4.4（13）</w:t>
            </w:r>
          </w:p>
        </w:tc>
        <w:tc>
          <w:tcPr>
            <w:tcW w:w="1114" w:type="dxa"/>
          </w:tcPr>
          <w:p w14:paraId="10B7E156">
            <w:pPr>
              <w:pStyle w:val="45"/>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27CB6486">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7D716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12" w:type="dxa"/>
          </w:tcPr>
          <w:p w14:paraId="09D821A3">
            <w:pPr>
              <w:keepNext w:val="0"/>
              <w:keepLines w:val="0"/>
              <w:pageBreakBefore w:val="0"/>
              <w:widowControl w:val="0"/>
              <w:kinsoku/>
              <w:wordWrap/>
              <w:overflowPunct/>
              <w:topLinePunct w:val="0"/>
              <w:autoSpaceDE w:val="0"/>
              <w:autoSpaceDN w:val="0"/>
              <w:bidi w:val="0"/>
              <w:adjustRightInd w:val="0"/>
              <w:snapToGrid/>
              <w:spacing w:line="340" w:lineRule="exact"/>
              <w:ind w:left="25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121" w:type="dxa"/>
          </w:tcPr>
          <w:p w14:paraId="1663F297">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2"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项目负责人是否存在法律法规或投标人须知前附表规定的其他情形</w:t>
            </w:r>
          </w:p>
        </w:tc>
        <w:tc>
          <w:tcPr>
            <w:tcW w:w="1434" w:type="dxa"/>
          </w:tcPr>
          <w:p w14:paraId="5C21DA41">
            <w:pPr>
              <w:pStyle w:val="45"/>
              <w:keepNext w:val="0"/>
              <w:keepLines w:val="0"/>
              <w:pageBreakBefore w:val="0"/>
              <w:widowControl w:val="0"/>
              <w:kinsoku/>
              <w:wordWrap/>
              <w:overflowPunct/>
              <w:topLinePunct w:val="0"/>
              <w:autoSpaceDE w:val="0"/>
              <w:autoSpaceDN w:val="0"/>
              <w:bidi w:val="0"/>
              <w:adjustRightInd w:val="0"/>
              <w:snapToGrid/>
              <w:spacing w:line="340" w:lineRule="exact"/>
              <w:ind w:right="157"/>
              <w:jc w:val="both"/>
              <w:textAlignment w:val="auto"/>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1.4.4（14）</w:t>
            </w:r>
          </w:p>
        </w:tc>
        <w:tc>
          <w:tcPr>
            <w:tcW w:w="1114" w:type="dxa"/>
          </w:tcPr>
          <w:p w14:paraId="45D34612">
            <w:pPr>
              <w:pStyle w:val="45"/>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384B7DAC">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7842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2" w:type="dxa"/>
          </w:tcPr>
          <w:p w14:paraId="7D50AA4B">
            <w:pPr>
              <w:keepNext w:val="0"/>
              <w:keepLines w:val="0"/>
              <w:pageBreakBefore w:val="0"/>
              <w:widowControl w:val="0"/>
              <w:kinsoku/>
              <w:wordWrap/>
              <w:overflowPunct/>
              <w:topLinePunct w:val="0"/>
              <w:autoSpaceDE w:val="0"/>
              <w:autoSpaceDN w:val="0"/>
              <w:bidi w:val="0"/>
              <w:adjustRightInd w:val="0"/>
              <w:snapToGrid/>
              <w:spacing w:line="340" w:lineRule="exact"/>
              <w:ind w:left="2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121" w:type="dxa"/>
          </w:tcPr>
          <w:p w14:paraId="4BDEFD82">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3" w:right="157"/>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项目负责人是否存在安全生产任职资格不符</w:t>
            </w:r>
            <w:r>
              <w:rPr>
                <w:rFonts w:hint="eastAsia" w:ascii="宋体" w:hAnsi="宋体" w:eastAsia="宋体" w:cs="宋体"/>
                <w:spacing w:val="-3"/>
                <w:sz w:val="24"/>
                <w:szCs w:val="24"/>
                <w:highlight w:val="none"/>
                <w:lang w:eastAsia="zh-CN"/>
              </w:rPr>
              <w:t>合相关规定</w:t>
            </w:r>
          </w:p>
        </w:tc>
        <w:tc>
          <w:tcPr>
            <w:tcW w:w="1434" w:type="dxa"/>
          </w:tcPr>
          <w:p w14:paraId="3E4B8D5C">
            <w:pPr>
              <w:pStyle w:val="45"/>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（16）</w:t>
            </w:r>
          </w:p>
        </w:tc>
        <w:tc>
          <w:tcPr>
            <w:tcW w:w="1114" w:type="dxa"/>
          </w:tcPr>
          <w:p w14:paraId="79A9B9C5">
            <w:pPr>
              <w:pStyle w:val="45"/>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5D928FE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62377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612" w:type="dxa"/>
          </w:tcPr>
          <w:p w14:paraId="578B6BF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16AF398E">
            <w:pPr>
              <w:keepNext w:val="0"/>
              <w:keepLines w:val="0"/>
              <w:pageBreakBefore w:val="0"/>
              <w:widowControl w:val="0"/>
              <w:kinsoku/>
              <w:wordWrap/>
              <w:overflowPunct/>
              <w:topLinePunct w:val="0"/>
              <w:autoSpaceDE w:val="0"/>
              <w:autoSpaceDN w:val="0"/>
              <w:bidi w:val="0"/>
              <w:adjustRightInd w:val="0"/>
              <w:snapToGrid/>
              <w:spacing w:line="340" w:lineRule="exact"/>
              <w:ind w:left="26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121" w:type="dxa"/>
          </w:tcPr>
          <w:p w14:paraId="5C95755C">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2" w:right="157" w:firstLine="4"/>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是否存在项目负责人有行贿犯罪记录的（追溯期由招标公告3.11条款约定，行贿犯罪记录日期以法院判决生效日期</w:t>
            </w:r>
            <w:r>
              <w:rPr>
                <w:rFonts w:hint="eastAsia" w:ascii="宋体" w:hAnsi="宋体" w:eastAsia="宋体" w:cs="宋体"/>
                <w:spacing w:val="-6"/>
                <w:sz w:val="24"/>
                <w:szCs w:val="24"/>
                <w:highlight w:val="none"/>
                <w:lang w:eastAsia="zh-CN"/>
              </w:rPr>
              <w:t>为准）</w:t>
            </w:r>
          </w:p>
        </w:tc>
        <w:tc>
          <w:tcPr>
            <w:tcW w:w="1434" w:type="dxa"/>
          </w:tcPr>
          <w:p w14:paraId="355F9325">
            <w:pPr>
              <w:pStyle w:val="45"/>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（17）</w:t>
            </w:r>
          </w:p>
        </w:tc>
        <w:tc>
          <w:tcPr>
            <w:tcW w:w="1114" w:type="dxa"/>
          </w:tcPr>
          <w:p w14:paraId="128A1F87">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p w14:paraId="067C8EE2">
            <w:pPr>
              <w:pStyle w:val="45"/>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7638D292">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r w14:paraId="579AC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12" w:type="dxa"/>
          </w:tcPr>
          <w:p w14:paraId="3E619C1A">
            <w:pPr>
              <w:keepNext w:val="0"/>
              <w:keepLines w:val="0"/>
              <w:pageBreakBefore w:val="0"/>
              <w:widowControl w:val="0"/>
              <w:kinsoku/>
              <w:wordWrap/>
              <w:overflowPunct/>
              <w:topLinePunct w:val="0"/>
              <w:autoSpaceDE w:val="0"/>
              <w:autoSpaceDN w:val="0"/>
              <w:bidi w:val="0"/>
              <w:adjustRightInd w:val="0"/>
              <w:snapToGrid/>
              <w:spacing w:line="340" w:lineRule="exact"/>
              <w:ind w:left="26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5121" w:type="dxa"/>
          </w:tcPr>
          <w:p w14:paraId="26EC21D8">
            <w:pPr>
              <w:pStyle w:val="45"/>
              <w:keepNext w:val="0"/>
              <w:keepLines w:val="0"/>
              <w:pageBreakBefore w:val="0"/>
              <w:widowControl w:val="0"/>
              <w:kinsoku/>
              <w:wordWrap/>
              <w:overflowPunct/>
              <w:topLinePunct w:val="0"/>
              <w:autoSpaceDE w:val="0"/>
              <w:autoSpaceDN w:val="0"/>
              <w:bidi w:val="0"/>
              <w:adjustRightInd w:val="0"/>
              <w:snapToGrid/>
              <w:spacing w:line="340" w:lineRule="exact"/>
              <w:ind w:left="114" w:right="157" w:firstLine="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是否被被人民法院列入限制失信被执行人名</w:t>
            </w:r>
            <w:r>
              <w:rPr>
                <w:rFonts w:hint="eastAsia" w:ascii="宋体" w:hAnsi="宋体" w:eastAsia="宋体" w:cs="宋体"/>
                <w:sz w:val="24"/>
                <w:szCs w:val="24"/>
                <w:highlight w:val="none"/>
                <w:lang w:eastAsia="zh-CN"/>
              </w:rPr>
              <w:t>单</w:t>
            </w:r>
          </w:p>
        </w:tc>
        <w:tc>
          <w:tcPr>
            <w:tcW w:w="1434" w:type="dxa"/>
          </w:tcPr>
          <w:p w14:paraId="2A35447D">
            <w:pPr>
              <w:pStyle w:val="45"/>
              <w:keepNext w:val="0"/>
              <w:keepLines w:val="0"/>
              <w:pageBreakBefore w:val="0"/>
              <w:widowControl w:val="0"/>
              <w:kinsoku/>
              <w:wordWrap/>
              <w:overflowPunct/>
              <w:topLinePunct w:val="0"/>
              <w:autoSpaceDE w:val="0"/>
              <w:autoSpaceDN w:val="0"/>
              <w:bidi w:val="0"/>
              <w:adjustRightInd w:val="0"/>
              <w:snapToGrid/>
              <w:spacing w:line="340" w:lineRule="exact"/>
              <w:ind w:right="354"/>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1.4.4</w:t>
            </w:r>
            <w:r>
              <w:rPr>
                <w:rFonts w:hint="eastAsia" w:ascii="宋体" w:hAnsi="宋体" w:eastAsia="宋体" w:cs="宋体"/>
                <w:spacing w:val="-11"/>
                <w:sz w:val="24"/>
                <w:szCs w:val="24"/>
                <w:highlight w:val="none"/>
              </w:rPr>
              <w:t>（19）</w:t>
            </w:r>
          </w:p>
        </w:tc>
        <w:tc>
          <w:tcPr>
            <w:tcW w:w="1114" w:type="dxa"/>
          </w:tcPr>
          <w:p w14:paraId="144F7F07">
            <w:pPr>
              <w:pStyle w:val="45"/>
              <w:keepNext w:val="0"/>
              <w:keepLines w:val="0"/>
              <w:pageBreakBefore w:val="0"/>
              <w:widowControl w:val="0"/>
              <w:kinsoku/>
              <w:wordWrap/>
              <w:overflowPunct/>
              <w:topLinePunct w:val="0"/>
              <w:autoSpaceDE w:val="0"/>
              <w:autoSpaceDN w:val="0"/>
              <w:bidi w:val="0"/>
              <w:adjustRightInd w:val="0"/>
              <w:snapToGrid/>
              <w:spacing w:line="340" w:lineRule="exact"/>
              <w:ind w:left="44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031" w:type="dxa"/>
          </w:tcPr>
          <w:p w14:paraId="1C6DEF84">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highlight w:val="none"/>
              </w:rPr>
            </w:pPr>
          </w:p>
        </w:tc>
      </w:tr>
    </w:tbl>
    <w:p w14:paraId="4CD66B50">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p>
    <w:p w14:paraId="558FA13B">
      <w:pPr>
        <w:keepNext w:val="0"/>
        <w:keepLines w:val="0"/>
        <w:pageBreakBefore w:val="0"/>
        <w:widowControl w:val="0"/>
        <w:kinsoku/>
        <w:wordWrap/>
        <w:overflowPunct/>
        <w:topLinePunct w:val="0"/>
        <w:autoSpaceDE/>
        <w:autoSpaceDN/>
        <w:bidi w:val="0"/>
        <w:adjustRightInd w:val="0"/>
        <w:snapToGrid w:val="0"/>
        <w:spacing w:line="340" w:lineRule="exact"/>
        <w:textAlignment w:val="auto"/>
        <w:rPr>
          <w:szCs w:val="21"/>
          <w:highlight w:val="none"/>
        </w:rPr>
      </w:pPr>
      <w:r>
        <w:rPr>
          <w:rFonts w:hint="eastAsia"/>
          <w:szCs w:val="21"/>
          <w:highlight w:val="none"/>
        </w:rPr>
        <w:t xml:space="preserve">法定代表人（签字或盖章）：               </w:t>
      </w:r>
    </w:p>
    <w:p w14:paraId="21CB8439">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highlight w:val="none"/>
        </w:rPr>
      </w:pPr>
      <w:r>
        <w:rPr>
          <w:rFonts w:hint="eastAsia"/>
          <w:highlight w:val="none"/>
        </w:rPr>
        <w:t xml:space="preserve">投  标  人（盖章）：              </w:t>
      </w:r>
    </w:p>
    <w:p w14:paraId="34B550BB">
      <w:pPr>
        <w:keepNext w:val="0"/>
        <w:keepLines w:val="0"/>
        <w:pageBreakBefore w:val="0"/>
        <w:widowControl w:val="0"/>
        <w:kinsoku/>
        <w:wordWrap/>
        <w:overflowPunct/>
        <w:topLinePunct w:val="0"/>
        <w:autoSpaceDE/>
        <w:autoSpaceDN/>
        <w:bidi w:val="0"/>
        <w:adjustRightInd w:val="0"/>
        <w:snapToGrid w:val="0"/>
        <w:spacing w:line="340" w:lineRule="exact"/>
        <w:ind w:right="640"/>
        <w:jc w:val="both"/>
        <w:textAlignment w:val="auto"/>
        <w:rPr>
          <w:rFonts w:ascii="黑体" w:hAnsi="黑体" w:eastAsia="黑体" w:cs="黑体"/>
          <w:b/>
          <w:bCs/>
          <w:sz w:val="28"/>
          <w:szCs w:val="28"/>
          <w:highlight w:val="none"/>
        </w:rPr>
      </w:pPr>
      <w:r>
        <w:rPr>
          <w:rFonts w:hint="eastAsia"/>
          <w:highlight w:val="none"/>
        </w:rPr>
        <w:t>日期：     年    月    日</w:t>
      </w:r>
      <w:bookmarkStart w:id="768" w:name="_Toc16521993"/>
      <w:bookmarkStart w:id="769" w:name="_Toc13671"/>
      <w:bookmarkStart w:id="770" w:name="_Toc402426895"/>
      <w:r>
        <w:rPr>
          <w:rFonts w:ascii="黑体" w:hAnsi="黑体" w:eastAsia="黑体" w:cs="黑体"/>
          <w:sz w:val="28"/>
          <w:szCs w:val="28"/>
          <w:highlight w:val="none"/>
        </w:rPr>
        <w:br w:type="page"/>
      </w:r>
    </w:p>
    <w:p w14:paraId="75520F9A">
      <w:pPr>
        <w:pStyle w:val="3"/>
        <w:ind w:left="0"/>
        <w:rPr>
          <w:rFonts w:ascii="黑体" w:hAnsi="黑体" w:eastAsia="黑体" w:cs="黑体"/>
          <w:sz w:val="28"/>
          <w:szCs w:val="28"/>
          <w:highlight w:val="none"/>
        </w:rPr>
      </w:pPr>
      <w:bookmarkStart w:id="771" w:name="_Toc14808"/>
      <w:r>
        <w:rPr>
          <w:rFonts w:hint="eastAsia" w:ascii="黑体" w:hAnsi="黑体" w:eastAsia="黑体" w:cs="黑体"/>
          <w:sz w:val="28"/>
          <w:szCs w:val="28"/>
          <w:highlight w:val="none"/>
        </w:rPr>
        <w:t>六、建设工程投标人及项目负责人资信分自查表</w:t>
      </w:r>
      <w:bookmarkEnd w:id="768"/>
      <w:bookmarkEnd w:id="769"/>
      <w:bookmarkEnd w:id="770"/>
      <w:bookmarkEnd w:id="771"/>
    </w:p>
    <w:p w14:paraId="018621B6">
      <w:pPr>
        <w:rPr>
          <w:rFonts w:ascii="宋体" w:hAnsi="宋体"/>
          <w:b/>
          <w:sz w:val="28"/>
          <w:szCs w:val="28"/>
          <w:highlight w:val="none"/>
        </w:rPr>
      </w:pPr>
    </w:p>
    <w:p w14:paraId="403426A4">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6BE20056">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500B1A1A">
      <w:pPr>
        <w:ind w:firstLine="560" w:firstLineChars="200"/>
        <w:rPr>
          <w:rFonts w:ascii="宋体" w:hAnsi="宋体"/>
          <w:sz w:val="28"/>
          <w:szCs w:val="28"/>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2453DE90">
      <w:pPr>
        <w:ind w:firstLine="560" w:firstLineChars="200"/>
        <w:rPr>
          <w:rFonts w:ascii="宋体" w:hAnsi="宋体"/>
          <w:sz w:val="28"/>
          <w:szCs w:val="28"/>
          <w:highlight w:val="none"/>
        </w:rPr>
      </w:pP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0DB9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2CF59B05">
            <w:pPr>
              <w:jc w:val="center"/>
              <w:rPr>
                <w:rFonts w:ascii="宋体" w:hAnsi="宋体"/>
                <w:sz w:val="28"/>
                <w:szCs w:val="28"/>
                <w:highlight w:val="none"/>
              </w:rPr>
            </w:pPr>
          </w:p>
        </w:tc>
        <w:tc>
          <w:tcPr>
            <w:tcW w:w="2053" w:type="pct"/>
            <w:noWrap/>
            <w:vAlign w:val="center"/>
          </w:tcPr>
          <w:p w14:paraId="064C8273">
            <w:pPr>
              <w:jc w:val="center"/>
              <w:rPr>
                <w:rFonts w:ascii="宋体" w:hAnsi="宋体"/>
                <w:sz w:val="28"/>
                <w:szCs w:val="28"/>
                <w:highlight w:val="none"/>
              </w:rPr>
            </w:pPr>
            <w:r>
              <w:rPr>
                <w:rFonts w:hint="eastAsia" w:ascii="宋体" w:hAnsi="宋体"/>
                <w:sz w:val="28"/>
                <w:szCs w:val="28"/>
                <w:highlight w:val="none"/>
              </w:rPr>
              <w:t>信用评价等级</w:t>
            </w:r>
          </w:p>
        </w:tc>
        <w:tc>
          <w:tcPr>
            <w:tcW w:w="1786" w:type="pct"/>
            <w:noWrap/>
            <w:vAlign w:val="center"/>
          </w:tcPr>
          <w:p w14:paraId="445E0CBF">
            <w:pPr>
              <w:jc w:val="center"/>
              <w:rPr>
                <w:rFonts w:ascii="宋体" w:hAnsi="宋体"/>
                <w:sz w:val="28"/>
                <w:szCs w:val="28"/>
                <w:highlight w:val="none"/>
              </w:rPr>
            </w:pPr>
            <w:r>
              <w:rPr>
                <w:rFonts w:hint="eastAsia" w:ascii="宋体" w:hAnsi="宋体"/>
                <w:sz w:val="28"/>
                <w:szCs w:val="28"/>
                <w:highlight w:val="none"/>
              </w:rPr>
              <w:t>省信用评价总分</w:t>
            </w:r>
          </w:p>
        </w:tc>
      </w:tr>
      <w:tr w14:paraId="483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5D4E1F66">
            <w:pPr>
              <w:jc w:val="center"/>
              <w:rPr>
                <w:rFonts w:ascii="宋体" w:hAnsi="宋体"/>
                <w:sz w:val="28"/>
                <w:szCs w:val="28"/>
                <w:highlight w:val="none"/>
              </w:rPr>
            </w:pPr>
            <w:r>
              <w:rPr>
                <w:rFonts w:hint="eastAsia" w:ascii="宋体" w:hAnsi="宋体"/>
                <w:sz w:val="28"/>
                <w:szCs w:val="28"/>
                <w:highlight w:val="none"/>
              </w:rPr>
              <w:t>投标人</w:t>
            </w:r>
          </w:p>
        </w:tc>
        <w:tc>
          <w:tcPr>
            <w:tcW w:w="2053" w:type="pct"/>
            <w:noWrap/>
            <w:vAlign w:val="center"/>
          </w:tcPr>
          <w:p w14:paraId="70DB74B1">
            <w:pPr>
              <w:jc w:val="center"/>
              <w:rPr>
                <w:rFonts w:ascii="宋体" w:hAnsi="宋体"/>
                <w:sz w:val="28"/>
                <w:szCs w:val="28"/>
                <w:highlight w:val="none"/>
              </w:rPr>
            </w:pPr>
          </w:p>
        </w:tc>
        <w:tc>
          <w:tcPr>
            <w:tcW w:w="1786" w:type="pct"/>
            <w:noWrap/>
            <w:vAlign w:val="center"/>
          </w:tcPr>
          <w:p w14:paraId="1F55EE88">
            <w:pPr>
              <w:jc w:val="center"/>
              <w:rPr>
                <w:rFonts w:ascii="宋体" w:hAnsi="宋体"/>
                <w:sz w:val="28"/>
                <w:szCs w:val="28"/>
                <w:highlight w:val="none"/>
              </w:rPr>
            </w:pPr>
          </w:p>
        </w:tc>
      </w:tr>
      <w:tr w14:paraId="30C6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44174BEA">
            <w:pPr>
              <w:jc w:val="center"/>
              <w:rPr>
                <w:rFonts w:ascii="宋体" w:hAnsi="宋体"/>
                <w:sz w:val="28"/>
                <w:szCs w:val="28"/>
                <w:highlight w:val="none"/>
              </w:rPr>
            </w:pPr>
            <w:r>
              <w:rPr>
                <w:rFonts w:hint="eastAsia" w:ascii="宋体" w:hAnsi="宋体"/>
                <w:sz w:val="28"/>
                <w:szCs w:val="28"/>
                <w:highlight w:val="none"/>
              </w:rPr>
              <w:t>项目负责人</w:t>
            </w:r>
          </w:p>
        </w:tc>
        <w:tc>
          <w:tcPr>
            <w:tcW w:w="2053" w:type="pct"/>
            <w:noWrap/>
            <w:vAlign w:val="center"/>
          </w:tcPr>
          <w:p w14:paraId="48865E22">
            <w:pPr>
              <w:jc w:val="center"/>
              <w:rPr>
                <w:rFonts w:ascii="宋体" w:hAnsi="宋体"/>
                <w:sz w:val="28"/>
                <w:szCs w:val="28"/>
                <w:highlight w:val="none"/>
              </w:rPr>
            </w:pPr>
            <w:r>
              <w:rPr>
                <w:rFonts w:hint="eastAsia" w:ascii="宋体" w:hAnsi="宋体"/>
                <w:sz w:val="28"/>
                <w:szCs w:val="28"/>
                <w:highlight w:val="none"/>
              </w:rPr>
              <w:t>/</w:t>
            </w:r>
          </w:p>
        </w:tc>
        <w:tc>
          <w:tcPr>
            <w:tcW w:w="1786" w:type="pct"/>
            <w:noWrap/>
            <w:vAlign w:val="center"/>
          </w:tcPr>
          <w:p w14:paraId="745D3397">
            <w:pPr>
              <w:jc w:val="center"/>
              <w:rPr>
                <w:rFonts w:ascii="宋体" w:hAnsi="宋体"/>
                <w:sz w:val="28"/>
                <w:szCs w:val="28"/>
                <w:highlight w:val="none"/>
              </w:rPr>
            </w:pPr>
            <w:r>
              <w:rPr>
                <w:rFonts w:hint="eastAsia" w:ascii="宋体" w:hAnsi="宋体"/>
                <w:sz w:val="28"/>
                <w:szCs w:val="28"/>
                <w:highlight w:val="none"/>
              </w:rPr>
              <w:t>/</w:t>
            </w:r>
          </w:p>
        </w:tc>
      </w:tr>
    </w:tbl>
    <w:p w14:paraId="78EDC192">
      <w:pPr>
        <w:rPr>
          <w:rFonts w:ascii="宋体" w:hAnsi="宋体"/>
          <w:sz w:val="28"/>
          <w:szCs w:val="28"/>
          <w:highlight w:val="none"/>
          <w:u w:val="single"/>
        </w:rPr>
      </w:pPr>
    </w:p>
    <w:tbl>
      <w:tblPr>
        <w:tblStyle w:val="24"/>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552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6" w:type="pct"/>
            <w:noWrap/>
          </w:tcPr>
          <w:p w14:paraId="3A2A49FB">
            <w:pPr>
              <w:jc w:val="both"/>
              <w:rPr>
                <w:rFonts w:ascii="宋体" w:hAnsi="宋体"/>
                <w:sz w:val="28"/>
                <w:szCs w:val="28"/>
                <w:highlight w:val="none"/>
              </w:rPr>
            </w:pPr>
          </w:p>
        </w:tc>
        <w:tc>
          <w:tcPr>
            <w:tcW w:w="2783" w:type="pct"/>
            <w:noWrap/>
          </w:tcPr>
          <w:p w14:paraId="7BD95488">
            <w:pPr>
              <w:jc w:val="center"/>
              <w:rPr>
                <w:rFonts w:ascii="宋体" w:hAnsi="宋体"/>
                <w:sz w:val="28"/>
                <w:szCs w:val="28"/>
                <w:highlight w:val="none"/>
              </w:rPr>
            </w:pPr>
            <w:r>
              <w:rPr>
                <w:rFonts w:hint="eastAsia" w:ascii="宋体" w:hAnsi="宋体"/>
                <w:sz w:val="28"/>
                <w:szCs w:val="28"/>
                <w:highlight w:val="none"/>
              </w:rPr>
              <w:t>姓名</w:t>
            </w:r>
          </w:p>
        </w:tc>
      </w:tr>
      <w:tr w14:paraId="00AC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65FD6E83">
            <w:pPr>
              <w:jc w:val="center"/>
              <w:rPr>
                <w:rFonts w:ascii="宋体" w:hAnsi="宋体"/>
                <w:sz w:val="28"/>
                <w:szCs w:val="28"/>
                <w:highlight w:val="none"/>
              </w:rPr>
            </w:pPr>
            <w:r>
              <w:rPr>
                <w:rFonts w:hint="eastAsia" w:ascii="宋体" w:hAnsi="宋体"/>
                <w:sz w:val="28"/>
                <w:szCs w:val="28"/>
                <w:highlight w:val="none"/>
              </w:rPr>
              <w:t>项目负责人</w:t>
            </w:r>
          </w:p>
        </w:tc>
        <w:tc>
          <w:tcPr>
            <w:tcW w:w="2783" w:type="pct"/>
            <w:noWrap/>
          </w:tcPr>
          <w:p w14:paraId="3780AF88">
            <w:pPr>
              <w:jc w:val="both"/>
              <w:rPr>
                <w:rFonts w:ascii="宋体" w:hAnsi="宋体"/>
                <w:sz w:val="28"/>
                <w:szCs w:val="28"/>
                <w:highlight w:val="none"/>
              </w:rPr>
            </w:pPr>
          </w:p>
        </w:tc>
      </w:tr>
    </w:tbl>
    <w:p w14:paraId="4595F5A0">
      <w:pPr>
        <w:rPr>
          <w:rFonts w:ascii="宋体" w:hAnsi="宋体"/>
          <w:sz w:val="28"/>
          <w:szCs w:val="28"/>
          <w:highlight w:val="none"/>
        </w:rPr>
      </w:pPr>
    </w:p>
    <w:p w14:paraId="5E1EA251">
      <w:pPr>
        <w:snapToGrid w:val="0"/>
        <w:spacing w:line="360" w:lineRule="auto"/>
        <w:jc w:val="both"/>
        <w:rPr>
          <w:b/>
          <w:bCs/>
          <w:szCs w:val="21"/>
          <w:highlight w:val="none"/>
        </w:rPr>
      </w:pPr>
      <w:r>
        <w:rPr>
          <w:rFonts w:hint="eastAsia"/>
          <w:b/>
          <w:bCs/>
          <w:szCs w:val="21"/>
          <w:highlight w:val="none"/>
        </w:rPr>
        <w:t>备注：提供信用等级网页查询截图。</w:t>
      </w:r>
    </w:p>
    <w:p w14:paraId="2A3C9982">
      <w:pPr>
        <w:rPr>
          <w:rFonts w:ascii="宋体" w:hAnsi="宋体"/>
          <w:sz w:val="28"/>
          <w:szCs w:val="28"/>
          <w:highlight w:val="none"/>
        </w:rPr>
      </w:pPr>
    </w:p>
    <w:p w14:paraId="68CD47C3">
      <w:pPr>
        <w:snapToGrid w:val="0"/>
        <w:spacing w:line="360" w:lineRule="auto"/>
        <w:jc w:val="both"/>
        <w:rPr>
          <w:szCs w:val="21"/>
          <w:highlight w:val="none"/>
        </w:rPr>
      </w:pPr>
      <w:r>
        <w:rPr>
          <w:rFonts w:hint="eastAsia"/>
          <w:szCs w:val="21"/>
          <w:highlight w:val="none"/>
        </w:rPr>
        <w:t xml:space="preserve">法定代表人（签字或盖章）：                </w:t>
      </w:r>
    </w:p>
    <w:p w14:paraId="1CF15C9B">
      <w:pPr>
        <w:snapToGrid w:val="0"/>
        <w:spacing w:line="586" w:lineRule="exact"/>
        <w:ind w:right="640"/>
        <w:jc w:val="both"/>
        <w:rPr>
          <w:highlight w:val="none"/>
        </w:rPr>
      </w:pPr>
      <w:r>
        <w:rPr>
          <w:rFonts w:hint="eastAsia"/>
          <w:highlight w:val="none"/>
        </w:rPr>
        <w:t xml:space="preserve">投  标  人（盖章）：              </w:t>
      </w:r>
    </w:p>
    <w:p w14:paraId="353D10D4">
      <w:pPr>
        <w:snapToGrid w:val="0"/>
        <w:spacing w:line="586" w:lineRule="exact"/>
        <w:ind w:right="640"/>
        <w:jc w:val="both"/>
        <w:rPr>
          <w:highlight w:val="none"/>
        </w:rPr>
      </w:pPr>
      <w:r>
        <w:rPr>
          <w:rFonts w:hint="eastAsia"/>
          <w:highlight w:val="none"/>
        </w:rPr>
        <w:t>日期：      年    月    日</w:t>
      </w:r>
    </w:p>
    <w:p w14:paraId="4E943312">
      <w:pPr>
        <w:snapToGrid w:val="0"/>
        <w:spacing w:line="586" w:lineRule="exact"/>
        <w:ind w:right="640"/>
        <w:jc w:val="both"/>
        <w:rPr>
          <w:highlight w:val="none"/>
        </w:rPr>
      </w:pPr>
    </w:p>
    <w:p w14:paraId="3B0585D2">
      <w:pPr>
        <w:snapToGrid w:val="0"/>
        <w:spacing w:line="586" w:lineRule="exact"/>
        <w:ind w:right="640"/>
        <w:jc w:val="both"/>
        <w:rPr>
          <w:highlight w:val="none"/>
        </w:rPr>
      </w:pPr>
    </w:p>
    <w:p w14:paraId="1414BCEC">
      <w:pPr>
        <w:snapToGrid w:val="0"/>
        <w:spacing w:line="586" w:lineRule="exact"/>
        <w:ind w:right="640"/>
        <w:jc w:val="both"/>
        <w:rPr>
          <w:highlight w:val="none"/>
        </w:rPr>
      </w:pPr>
    </w:p>
    <w:p w14:paraId="763D27B8">
      <w:pPr>
        <w:pStyle w:val="9"/>
        <w:ind w:left="0"/>
        <w:rPr>
          <w:highlight w:val="none"/>
        </w:rPr>
      </w:pPr>
    </w:p>
    <w:p w14:paraId="1A4DB77A">
      <w:pPr>
        <w:pStyle w:val="3"/>
        <w:ind w:left="0"/>
        <w:rPr>
          <w:rFonts w:hint="eastAsia" w:ascii="宋体" w:hAnsi="宋体" w:eastAsia="宋体" w:cs="Times New Roman"/>
          <w:b/>
          <w:sz w:val="30"/>
          <w:szCs w:val="30"/>
          <w:highlight w:val="none"/>
        </w:rPr>
      </w:pPr>
      <w:bookmarkStart w:id="772" w:name="_Toc25657"/>
      <w:r>
        <w:rPr>
          <w:rFonts w:hint="eastAsia" w:ascii="黑体" w:hAnsi="黑体" w:eastAsia="黑体" w:cs="黑体"/>
          <w:sz w:val="28"/>
          <w:szCs w:val="28"/>
          <w:highlight w:val="none"/>
        </w:rPr>
        <w:t>七、台州市建设工程诚信投标承诺书</w:t>
      </w:r>
      <w:bookmarkEnd w:id="772"/>
      <w:bookmarkStart w:id="773" w:name="_Toc22238_WPSOffice_Level2"/>
      <w:bookmarkStart w:id="774" w:name="_Toc837"/>
      <w:bookmarkStart w:id="775" w:name="_Toc26720_WPSOffice_Level2"/>
    </w:p>
    <w:p w14:paraId="3FF077CE">
      <w:pPr>
        <w:jc w:val="center"/>
        <w:rPr>
          <w:rFonts w:hint="eastAsia" w:ascii="宋体" w:hAnsi="宋体" w:eastAsia="宋体" w:cs="Times New Roman"/>
          <w:b/>
          <w:sz w:val="30"/>
          <w:szCs w:val="30"/>
          <w:highlight w:val="none"/>
          <w:lang w:eastAsia="zh-CN"/>
        </w:rPr>
      </w:pPr>
      <w:r>
        <w:rPr>
          <w:rFonts w:hint="eastAsia" w:ascii="宋体" w:hAnsi="宋体" w:eastAsia="宋体" w:cs="Times New Roman"/>
          <w:b/>
          <w:sz w:val="30"/>
          <w:szCs w:val="30"/>
          <w:highlight w:val="none"/>
        </w:rPr>
        <w:t>台州市建设工程诚信投标承诺书</w:t>
      </w:r>
      <w:bookmarkEnd w:id="773"/>
      <w:bookmarkEnd w:id="774"/>
      <w:bookmarkEnd w:id="775"/>
    </w:p>
    <w:p w14:paraId="1E759D7E">
      <w:pPr>
        <w:keepNext w:val="0"/>
        <w:keepLines w:val="0"/>
        <w:pageBreakBefore w:val="0"/>
        <w:kinsoku/>
        <w:wordWrap/>
        <w:overflowPunct/>
        <w:topLinePunct w:val="0"/>
        <w:bidi w:val="0"/>
        <w:spacing w:line="440" w:lineRule="exact"/>
        <w:ind w:right="115"/>
        <w:jc w:val="both"/>
        <w:textAlignment w:val="auto"/>
        <w:rPr>
          <w:rFonts w:hint="eastAsia" w:ascii="宋体" w:hAnsi="宋体" w:eastAsia="宋体" w:cs="宋体"/>
          <w:spacing w:val="3"/>
          <w:sz w:val="24"/>
          <w:szCs w:val="24"/>
          <w:highlight w:val="none"/>
          <w:u w:val="single"/>
          <w:lang w:eastAsia="zh-CN"/>
        </w:rPr>
      </w:pPr>
      <w:r>
        <w:rPr>
          <w:rFonts w:hint="eastAsia" w:ascii="宋体" w:hAnsi="宋体" w:eastAsia="宋体" w:cs="宋体"/>
          <w:spacing w:val="3"/>
          <w:sz w:val="24"/>
          <w:szCs w:val="24"/>
          <w:highlight w:val="none"/>
          <w:u w:val="single"/>
          <w:lang w:eastAsia="zh-CN"/>
        </w:rPr>
        <w:tab/>
      </w:r>
      <w:r>
        <w:rPr>
          <w:rFonts w:hint="eastAsia" w:ascii="宋体" w:hAnsi="宋体" w:eastAsia="宋体" w:cs="宋体"/>
          <w:spacing w:val="3"/>
          <w:sz w:val="24"/>
          <w:szCs w:val="24"/>
          <w:highlight w:val="none"/>
          <w:u w:val="single"/>
          <w:lang w:eastAsia="zh-CN"/>
        </w:rPr>
        <w:t>（招标人名称）：</w:t>
      </w:r>
    </w:p>
    <w:p w14:paraId="4E6048BD">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本公司已详细阅读</w:t>
      </w:r>
      <w:r>
        <w:rPr>
          <w:rFonts w:hint="eastAsia" w:ascii="宋体" w:hAnsi="宋体" w:eastAsia="宋体" w:cs="宋体"/>
          <w:spacing w:val="3"/>
          <w:sz w:val="24"/>
          <w:szCs w:val="24"/>
          <w:highlight w:val="none"/>
          <w:u w:val="single"/>
          <w:lang w:eastAsia="zh-CN"/>
        </w:rPr>
        <w:t xml:space="preserve">    （工程名称及招标编号）   </w:t>
      </w:r>
      <w:r>
        <w:rPr>
          <w:rFonts w:hint="eastAsia" w:ascii="宋体" w:hAnsi="宋体" w:eastAsia="宋体" w:cs="宋体"/>
          <w:spacing w:val="3"/>
          <w:sz w:val="24"/>
          <w:szCs w:val="24"/>
          <w:highlight w:val="none"/>
          <w:lang w:eastAsia="zh-CN"/>
        </w:rPr>
        <w:t>招标文件，自觉遵守中华</w:t>
      </w:r>
      <w:r>
        <w:rPr>
          <w:rFonts w:hint="eastAsia" w:ascii="宋体" w:hAnsi="宋体" w:eastAsia="宋体" w:cs="宋体"/>
          <w:spacing w:val="1"/>
          <w:sz w:val="24"/>
          <w:szCs w:val="24"/>
          <w:highlight w:val="none"/>
          <w:lang w:eastAsia="zh-CN"/>
        </w:rPr>
        <w:t>人民共和国、浙江省及当地有关招标投标的法律法</w:t>
      </w:r>
      <w:r>
        <w:rPr>
          <w:rFonts w:hint="eastAsia" w:ascii="宋体" w:hAnsi="宋体" w:eastAsia="宋体" w:cs="宋体"/>
          <w:sz w:val="24"/>
          <w:szCs w:val="24"/>
          <w:highlight w:val="none"/>
          <w:lang w:eastAsia="zh-CN"/>
        </w:rPr>
        <w:t xml:space="preserve">规规定，自觉维护建筑市场正常 </w:t>
      </w:r>
      <w:r>
        <w:rPr>
          <w:rFonts w:hint="eastAsia" w:ascii="宋体" w:hAnsi="宋体" w:eastAsia="宋体" w:cs="宋体"/>
          <w:spacing w:val="-1"/>
          <w:sz w:val="24"/>
          <w:szCs w:val="24"/>
          <w:highlight w:val="none"/>
          <w:lang w:eastAsia="zh-CN"/>
        </w:rPr>
        <w:t>秩序，现自愿就参加该工程投标有关事项郑重承诺如下：</w:t>
      </w:r>
    </w:p>
    <w:p w14:paraId="427997AF">
      <w:pPr>
        <w:keepNext w:val="0"/>
        <w:keepLines w:val="0"/>
        <w:pageBreakBefore w:val="0"/>
        <w:kinsoku/>
        <w:wordWrap/>
        <w:overflowPunct/>
        <w:topLinePunct w:val="0"/>
        <w:bidi w:val="0"/>
        <w:spacing w:line="440" w:lineRule="exact"/>
        <w:ind w:left="33" w:right="174" w:firstLine="474"/>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1.承诺投标文件无虚假、伪造的内容。若投标文件中存在虚假、伪造的内容，</w:t>
      </w:r>
      <w:r>
        <w:rPr>
          <w:rFonts w:hint="eastAsia" w:ascii="宋体" w:hAnsi="宋体" w:eastAsia="宋体" w:cs="宋体"/>
          <w:spacing w:val="-4"/>
          <w:sz w:val="24"/>
          <w:szCs w:val="24"/>
          <w:highlight w:val="none"/>
          <w:lang w:eastAsia="zh-CN"/>
        </w:rPr>
        <w:t>同意作无效投标处理。</w:t>
      </w:r>
    </w:p>
    <w:p w14:paraId="005CCB4D">
      <w:pPr>
        <w:keepNext w:val="0"/>
        <w:keepLines w:val="0"/>
        <w:pageBreakBefore w:val="0"/>
        <w:kinsoku/>
        <w:wordWrap/>
        <w:overflowPunct/>
        <w:topLinePunct w:val="0"/>
        <w:bidi w:val="0"/>
        <w:spacing w:line="440" w:lineRule="exact"/>
        <w:ind w:left="11"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2.承诺我单位法定代表人、拟派项目负责人、授权代表等主要责任人诚信投</w:t>
      </w:r>
      <w:r>
        <w:rPr>
          <w:rFonts w:hint="eastAsia" w:ascii="宋体" w:hAnsi="宋体" w:eastAsia="宋体" w:cs="宋体"/>
          <w:spacing w:val="-6"/>
          <w:sz w:val="24"/>
          <w:szCs w:val="24"/>
          <w:highlight w:val="none"/>
          <w:lang w:eastAsia="zh-CN"/>
        </w:rPr>
        <w:t>标。</w:t>
      </w:r>
    </w:p>
    <w:p w14:paraId="4C7CCC94">
      <w:pPr>
        <w:keepNext w:val="0"/>
        <w:keepLines w:val="0"/>
        <w:pageBreakBefore w:val="0"/>
        <w:kinsoku/>
        <w:wordWrap/>
        <w:overflowPunct/>
        <w:topLinePunct w:val="0"/>
        <w:bidi w:val="0"/>
        <w:spacing w:line="440" w:lineRule="exact"/>
        <w:ind w:left="12" w:right="333" w:firstLine="519"/>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3.承诺不存在以下串通投标行为</w:t>
      </w:r>
      <w:r>
        <w:rPr>
          <w:rFonts w:hint="eastAsia" w:ascii="宋体" w:hAnsi="宋体" w:eastAsia="宋体" w:cs="宋体"/>
          <w:spacing w:val="-10"/>
          <w:sz w:val="24"/>
          <w:szCs w:val="24"/>
          <w:highlight w:val="none"/>
          <w:lang w:eastAsia="zh-CN"/>
        </w:rPr>
        <w:t>：（</w:t>
      </w:r>
      <w:r>
        <w:rPr>
          <w:rFonts w:hint="eastAsia" w:ascii="宋体" w:hAnsi="宋体" w:eastAsia="宋体" w:cs="宋体"/>
          <w:sz w:val="24"/>
          <w:szCs w:val="24"/>
          <w:highlight w:val="none"/>
          <w:lang w:eastAsia="zh-CN"/>
        </w:rPr>
        <w:t xml:space="preserve">1）不同投标人的投标文件由同一单位或 </w:t>
      </w:r>
      <w:r>
        <w:rPr>
          <w:rFonts w:hint="eastAsia" w:ascii="宋体" w:hAnsi="宋体" w:eastAsia="宋体" w:cs="宋体"/>
          <w:spacing w:val="-1"/>
          <w:sz w:val="24"/>
          <w:szCs w:val="24"/>
          <w:highlight w:val="none"/>
          <w:lang w:eastAsia="zh-CN"/>
        </w:rPr>
        <w:t>者个人编制（包括使用同一台电脑、同一套投标工具、同一套计价软件</w:t>
      </w:r>
      <w:r>
        <w:rPr>
          <w:rFonts w:hint="eastAsia" w:ascii="宋体" w:hAnsi="宋体" w:eastAsia="宋体" w:cs="宋体"/>
          <w:spacing w:val="9"/>
          <w:sz w:val="24"/>
          <w:szCs w:val="24"/>
          <w:highlight w:val="none"/>
          <w:lang w:eastAsia="zh-CN"/>
        </w:rPr>
        <w:t>）；</w:t>
      </w:r>
    </w:p>
    <w:p w14:paraId="70C3A192">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（2）不同投标人委托同一单位或者个人办理投标事宜；</w:t>
      </w:r>
    </w:p>
    <w:p w14:paraId="0D56A2C6">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（3）不同投标人的投标文件载明的项目管理成员为同一人；</w:t>
      </w:r>
    </w:p>
    <w:p w14:paraId="71A9D477">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（4）不同投标人的投标文件异常一致或者投标报价呈规律性差异；</w:t>
      </w:r>
    </w:p>
    <w:p w14:paraId="6074004E">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（5）不同投标人的投标文件相互混装；</w:t>
      </w:r>
    </w:p>
    <w:p w14:paraId="78E78CE4">
      <w:pPr>
        <w:keepNext w:val="0"/>
        <w:keepLines w:val="0"/>
        <w:pageBreakBefore w:val="0"/>
        <w:kinsoku/>
        <w:wordWrap/>
        <w:overflowPunct/>
        <w:topLinePunct w:val="0"/>
        <w:bidi w:val="0"/>
        <w:spacing w:line="440" w:lineRule="exact"/>
        <w:ind w:left="535"/>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（6）不同投标人的投标保证金从同一单位或者个人的账户转出；</w:t>
      </w:r>
    </w:p>
    <w:p w14:paraId="5DDFBD1E">
      <w:pPr>
        <w:keepNext w:val="0"/>
        <w:keepLines w:val="0"/>
        <w:pageBreakBefore w:val="0"/>
        <w:kinsoku/>
        <w:wordWrap/>
        <w:overflowPunct/>
        <w:topLinePunct w:val="0"/>
        <w:bidi w:val="0"/>
        <w:spacing w:line="440" w:lineRule="exact"/>
        <w:ind w:left="9" w:right="115" w:firstLine="48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若与其他投标人存在投标文件异常一致、内容多处雷同、电子检测码（或制作码、创建码）一致的情况，同意作无效投标处理，并接受有关行政监督部门的调查</w:t>
      </w:r>
      <w:r>
        <w:rPr>
          <w:rFonts w:hint="eastAsia" w:ascii="宋体" w:hAnsi="宋体" w:eastAsia="宋体" w:cs="宋体"/>
          <w:spacing w:val="-3"/>
          <w:sz w:val="24"/>
          <w:szCs w:val="24"/>
          <w:highlight w:val="none"/>
          <w:lang w:eastAsia="zh-CN"/>
        </w:rPr>
        <w:t>和处罚。</w:t>
      </w:r>
    </w:p>
    <w:p w14:paraId="0C272BBF">
      <w:pPr>
        <w:keepNext w:val="0"/>
        <w:keepLines w:val="0"/>
        <w:pageBreakBefore w:val="0"/>
        <w:kinsoku/>
        <w:wordWrap/>
        <w:overflowPunct/>
        <w:topLinePunct w:val="0"/>
        <w:bidi w:val="0"/>
        <w:spacing w:line="440" w:lineRule="exact"/>
        <w:ind w:left="11" w:right="117"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4.承诺无恶意报价行为，若被认定存在严重哄抬标价或影响合同履行的异常低</w:t>
      </w:r>
      <w:r>
        <w:rPr>
          <w:rFonts w:hint="eastAsia" w:ascii="宋体" w:hAnsi="宋体" w:eastAsia="宋体" w:cs="宋体"/>
          <w:sz w:val="24"/>
          <w:szCs w:val="24"/>
          <w:highlight w:val="none"/>
          <w:lang w:eastAsia="zh-CN"/>
        </w:rPr>
        <w:t>价竞标行为，同意作无效投标处理，并接受有关行</w:t>
      </w:r>
      <w:r>
        <w:rPr>
          <w:rFonts w:hint="eastAsia" w:ascii="宋体" w:hAnsi="宋体" w:eastAsia="宋体" w:cs="宋体"/>
          <w:spacing w:val="-1"/>
          <w:sz w:val="24"/>
          <w:szCs w:val="24"/>
          <w:highlight w:val="none"/>
          <w:lang w:eastAsia="zh-CN"/>
        </w:rPr>
        <w:t>政监督部门的调查和处罚。</w:t>
      </w:r>
    </w:p>
    <w:p w14:paraId="6555613F">
      <w:pPr>
        <w:keepNext w:val="0"/>
        <w:keepLines w:val="0"/>
        <w:pageBreakBefore w:val="0"/>
        <w:kinsoku/>
        <w:wordWrap/>
        <w:overflowPunct/>
        <w:topLinePunct w:val="0"/>
        <w:bidi w:val="0"/>
        <w:spacing w:line="440" w:lineRule="exact"/>
        <w:ind w:left="14" w:right="110"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5.承诺按照投标文件派驻管理人员及投入机械设备，若存在不到位的情况，同</w:t>
      </w:r>
      <w:r>
        <w:rPr>
          <w:rFonts w:hint="eastAsia" w:ascii="宋体" w:hAnsi="宋体" w:eastAsia="宋体" w:cs="宋体"/>
          <w:spacing w:val="-5"/>
          <w:sz w:val="24"/>
          <w:szCs w:val="24"/>
          <w:highlight w:val="none"/>
          <w:lang w:eastAsia="zh-CN"/>
        </w:rPr>
        <w:t>意接受合同约定的处罚。若严重影响合同履约的，同意接受招标人解除合</w:t>
      </w:r>
      <w:r>
        <w:rPr>
          <w:rFonts w:hint="eastAsia" w:ascii="宋体" w:hAnsi="宋体" w:eastAsia="宋体" w:cs="宋体"/>
          <w:spacing w:val="-6"/>
          <w:sz w:val="24"/>
          <w:szCs w:val="24"/>
          <w:highlight w:val="none"/>
          <w:lang w:eastAsia="zh-CN"/>
        </w:rPr>
        <w:t>同的要求。</w:t>
      </w:r>
    </w:p>
    <w:p w14:paraId="4C90A26D">
      <w:pPr>
        <w:keepNext w:val="0"/>
        <w:keepLines w:val="0"/>
        <w:pageBreakBefore w:val="0"/>
        <w:kinsoku/>
        <w:wordWrap/>
        <w:overflowPunct/>
        <w:topLinePunct w:val="0"/>
        <w:bidi w:val="0"/>
        <w:spacing w:line="440" w:lineRule="exact"/>
        <w:ind w:left="11" w:right="115" w:firstLine="480"/>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6.承诺本项目拟派项目负责人在投标截止日无在其他任何在建合同工程上担任</w:t>
      </w:r>
      <w:r>
        <w:rPr>
          <w:rFonts w:hint="eastAsia" w:ascii="宋体" w:hAnsi="宋体" w:eastAsia="宋体" w:cs="宋体"/>
          <w:spacing w:val="-1"/>
          <w:sz w:val="24"/>
          <w:szCs w:val="24"/>
          <w:highlight w:val="none"/>
          <w:lang w:eastAsia="zh-CN"/>
        </w:rPr>
        <w:t>项目负责人（包括工程总承包项目中的施工负责人）的情形。</w:t>
      </w:r>
    </w:p>
    <w:p w14:paraId="3AE113AC">
      <w:pPr>
        <w:keepNext w:val="0"/>
        <w:keepLines w:val="0"/>
        <w:pageBreakBefore w:val="0"/>
        <w:kinsoku/>
        <w:wordWrap/>
        <w:overflowPunct/>
        <w:topLinePunct w:val="0"/>
        <w:bidi w:val="0"/>
        <w:spacing w:line="440" w:lineRule="exact"/>
        <w:ind w:left="11" w:firstLine="484"/>
        <w:textAlignment w:val="auto"/>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7.承诺我单位在投标前，及时维护更新“浙江省建筑市场监管公共服务系统”</w:t>
      </w:r>
      <w:r>
        <w:rPr>
          <w:rFonts w:hint="eastAsia" w:ascii="宋体" w:hAnsi="宋体" w:eastAsia="宋体" w:cs="宋体"/>
          <w:spacing w:val="2"/>
          <w:sz w:val="24"/>
          <w:szCs w:val="24"/>
          <w:highlight w:val="none"/>
          <w:lang w:eastAsia="zh-CN"/>
        </w:rPr>
        <w:t xml:space="preserve">相关信息，并对企业资质、人员资格、项目状况、信用评价等信息的真实性、准确  </w:t>
      </w:r>
      <w:r>
        <w:rPr>
          <w:rFonts w:hint="eastAsia" w:ascii="宋体" w:hAnsi="宋体" w:eastAsia="宋体" w:cs="宋体"/>
          <w:spacing w:val="-2"/>
          <w:sz w:val="24"/>
          <w:szCs w:val="24"/>
          <w:highlight w:val="none"/>
          <w:lang w:eastAsia="zh-CN"/>
        </w:rPr>
        <w:t>性、完整性负责。</w:t>
      </w:r>
    </w:p>
    <w:p w14:paraId="6EA1C14B">
      <w:pPr>
        <w:keepNext w:val="0"/>
        <w:keepLines w:val="0"/>
        <w:pageBreakBefore w:val="0"/>
        <w:kinsoku/>
        <w:wordWrap/>
        <w:overflowPunct/>
        <w:topLinePunct w:val="0"/>
        <w:bidi w:val="0"/>
        <w:spacing w:line="440" w:lineRule="exact"/>
        <w:ind w:left="9" w:right="115" w:firstLine="481"/>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8.承诺我单位在投标期间（招标公告发布之日至中</w:t>
      </w:r>
      <w:r>
        <w:rPr>
          <w:rFonts w:hint="eastAsia" w:ascii="宋体" w:hAnsi="宋体" w:eastAsia="宋体" w:cs="宋体"/>
          <w:spacing w:val="1"/>
          <w:sz w:val="24"/>
          <w:szCs w:val="24"/>
          <w:highlight w:val="none"/>
          <w:lang w:eastAsia="zh-CN"/>
        </w:rPr>
        <w:t>标通知书发出之日</w:t>
      </w:r>
      <w:r>
        <w:rPr>
          <w:rFonts w:hint="eastAsia" w:ascii="宋体" w:hAnsi="宋体" w:eastAsia="宋体" w:cs="宋体"/>
          <w:spacing w:val="9"/>
          <w:sz w:val="24"/>
          <w:szCs w:val="24"/>
          <w:highlight w:val="none"/>
          <w:lang w:eastAsia="zh-CN"/>
        </w:rPr>
        <w:t>），</w:t>
      </w:r>
      <w:r>
        <w:rPr>
          <w:rFonts w:hint="eastAsia" w:ascii="宋体" w:hAnsi="宋体" w:eastAsia="宋体" w:cs="宋体"/>
          <w:spacing w:val="1"/>
          <w:sz w:val="24"/>
          <w:szCs w:val="24"/>
          <w:highlight w:val="none"/>
          <w:lang w:eastAsia="zh-CN"/>
        </w:rPr>
        <w:t>参与</w:t>
      </w:r>
      <w:r>
        <w:rPr>
          <w:rFonts w:hint="eastAsia" w:ascii="宋体" w:hAnsi="宋体" w:eastAsia="宋体" w:cs="宋体"/>
          <w:sz w:val="24"/>
          <w:szCs w:val="24"/>
          <w:highlight w:val="none"/>
          <w:lang w:eastAsia="zh-CN"/>
        </w:rPr>
        <w:t xml:space="preserve">投标资质在“浙江省建筑市场监管公共服务系统”上动态核查结果处于“合格”状 态，若为“不合格”状态（或者资质“合格”状态的等级低于资质证书相应资质等 </w:t>
      </w:r>
      <w:r>
        <w:rPr>
          <w:rFonts w:hint="eastAsia" w:ascii="宋体" w:hAnsi="宋体" w:eastAsia="宋体" w:cs="宋体"/>
          <w:spacing w:val="-1"/>
          <w:sz w:val="24"/>
          <w:szCs w:val="24"/>
          <w:highlight w:val="none"/>
          <w:lang w:eastAsia="zh-CN"/>
        </w:rPr>
        <w:t>级）同意作否决投标处理或取消中标资格。</w:t>
      </w:r>
    </w:p>
    <w:p w14:paraId="489FCDC7">
      <w:pPr>
        <w:keepNext w:val="0"/>
        <w:keepLines w:val="0"/>
        <w:pageBreakBefore w:val="0"/>
        <w:kinsoku/>
        <w:wordWrap/>
        <w:overflowPunct/>
        <w:topLinePunct w:val="0"/>
        <w:bidi w:val="0"/>
        <w:spacing w:line="440" w:lineRule="exact"/>
        <w:ind w:left="13" w:right="115" w:firstLine="478"/>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9.承诺本招标文件要求的人员和我单位没有被人民法院列入限制失信被执行人</w:t>
      </w:r>
      <w:r>
        <w:rPr>
          <w:rFonts w:hint="eastAsia" w:ascii="宋体" w:hAnsi="宋体" w:eastAsia="宋体" w:cs="宋体"/>
          <w:spacing w:val="-1"/>
          <w:sz w:val="24"/>
          <w:szCs w:val="24"/>
          <w:highlight w:val="none"/>
          <w:lang w:eastAsia="zh-CN"/>
        </w:rPr>
        <w:t>名单和至投标截止时间三年内没有行贿犯罪记录。</w:t>
      </w:r>
    </w:p>
    <w:p w14:paraId="2A3F95CF">
      <w:pPr>
        <w:keepNext w:val="0"/>
        <w:keepLines w:val="0"/>
        <w:pageBreakBefore w:val="0"/>
        <w:kinsoku/>
        <w:wordWrap/>
        <w:overflowPunct/>
        <w:topLinePunct w:val="0"/>
        <w:bidi w:val="0"/>
        <w:spacing w:line="440" w:lineRule="exact"/>
        <w:ind w:left="507"/>
        <w:textAlignment w:val="auto"/>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10.承诺未被有关行政主管部门列入严重</w:t>
      </w:r>
      <w:r>
        <w:rPr>
          <w:rFonts w:hint="eastAsia" w:ascii="宋体" w:hAnsi="宋体" w:eastAsia="宋体" w:cs="宋体"/>
          <w:spacing w:val="1"/>
          <w:sz w:val="24"/>
          <w:szCs w:val="24"/>
          <w:highlight w:val="none"/>
          <w:lang w:eastAsia="zh-CN"/>
        </w:rPr>
        <w:t>失信黑名单(严重违法失信企业名单、</w:t>
      </w:r>
    </w:p>
    <w:p w14:paraId="1AC76446">
      <w:pPr>
        <w:keepNext w:val="0"/>
        <w:keepLines w:val="0"/>
        <w:pageBreakBefore w:val="0"/>
        <w:kinsoku/>
        <w:wordWrap/>
        <w:overflowPunct/>
        <w:topLinePunct w:val="0"/>
        <w:bidi w:val="0"/>
        <w:spacing w:line="440" w:lineRule="exact"/>
        <w:ind w:left="12"/>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联合惩戒名单)或限制参加投标。</w:t>
      </w:r>
    </w:p>
    <w:p w14:paraId="51CD383F">
      <w:pPr>
        <w:keepNext w:val="0"/>
        <w:keepLines w:val="0"/>
        <w:pageBreakBefore w:val="0"/>
        <w:kinsoku/>
        <w:wordWrap/>
        <w:overflowPunct/>
        <w:topLinePunct w:val="0"/>
        <w:bidi w:val="0"/>
        <w:spacing w:line="440" w:lineRule="exact"/>
        <w:ind w:left="57" w:right="213" w:firstLine="45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11.若我单位中标，承诺在本工程实施过程中若变更拟派项目负责人，拟派项</w:t>
      </w:r>
      <w:r>
        <w:rPr>
          <w:rFonts w:hint="eastAsia" w:ascii="宋体" w:hAnsi="宋体" w:eastAsia="宋体" w:cs="宋体"/>
          <w:spacing w:val="-2"/>
          <w:sz w:val="24"/>
          <w:szCs w:val="24"/>
          <w:highlight w:val="none"/>
          <w:lang w:eastAsia="zh-CN"/>
        </w:rPr>
        <w:t>目负责人在变更之日起六个月之内将不参与浙江省行政区域范围内工程投标。</w:t>
      </w:r>
    </w:p>
    <w:p w14:paraId="1307E3B8">
      <w:pPr>
        <w:keepNext w:val="0"/>
        <w:keepLines w:val="0"/>
        <w:pageBreakBefore w:val="0"/>
        <w:kinsoku/>
        <w:wordWrap/>
        <w:overflowPunct/>
        <w:topLinePunct w:val="0"/>
        <w:bidi w:val="0"/>
        <w:spacing w:line="440" w:lineRule="exact"/>
        <w:ind w:left="17" w:right="453" w:firstLine="491"/>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12.承诺本公司的投标资格已按照《台州市建设工程投标人资格自查表》和《台州市建设工程投标项目负责人资格自查表》逐条自查，并如实填写。</w:t>
      </w:r>
    </w:p>
    <w:p w14:paraId="3ED971BF">
      <w:pPr>
        <w:keepNext w:val="0"/>
        <w:keepLines w:val="0"/>
        <w:pageBreakBefore w:val="0"/>
        <w:kinsoku/>
        <w:wordWrap/>
        <w:overflowPunct/>
        <w:topLinePunct w:val="0"/>
        <w:bidi w:val="0"/>
        <w:spacing w:line="440" w:lineRule="exact"/>
        <w:ind w:left="20" w:right="453" w:firstLine="489"/>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13.承诺不存在他人以本公司名义投标或者不存在以其他方式弄虚作假的行</w:t>
      </w:r>
      <w:r>
        <w:rPr>
          <w:rFonts w:hint="eastAsia" w:ascii="宋体" w:hAnsi="宋体" w:eastAsia="宋体" w:cs="宋体"/>
          <w:spacing w:val="-9"/>
          <w:sz w:val="24"/>
          <w:szCs w:val="24"/>
          <w:highlight w:val="none"/>
          <w:lang w:eastAsia="zh-CN"/>
        </w:rPr>
        <w:t>为。</w:t>
      </w:r>
    </w:p>
    <w:p w14:paraId="300E5742">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spacing w:val="-1"/>
          <w:sz w:val="24"/>
          <w:szCs w:val="24"/>
          <w:highlight w:val="none"/>
          <w:lang w:eastAsia="zh-CN"/>
        </w:rPr>
        <w:t>14.</w:t>
      </w:r>
      <w:r>
        <w:rPr>
          <w:rFonts w:hint="eastAsia" w:ascii="宋体" w:hAnsi="宋体" w:eastAsia="宋体" w:cs="宋体"/>
          <w:i w:val="0"/>
          <w:iCs w:val="0"/>
          <w:spacing w:val="-1"/>
          <w:sz w:val="24"/>
          <w:szCs w:val="24"/>
          <w:highlight w:val="none"/>
          <w:lang w:eastAsia="zh-CN"/>
        </w:rPr>
        <w:t>承诺不存在向招标人或者评标委员会成员行贿以牟取中标的行为。</w:t>
      </w:r>
    </w:p>
    <w:p w14:paraId="75E28FB7">
      <w:pPr>
        <w:keepNext w:val="0"/>
        <w:keepLines w:val="0"/>
        <w:pageBreakBefore w:val="0"/>
        <w:kinsoku/>
        <w:wordWrap/>
        <w:overflowPunct/>
        <w:topLinePunct w:val="0"/>
        <w:bidi w:val="0"/>
        <w:spacing w:line="440" w:lineRule="exact"/>
        <w:ind w:left="11" w:right="333" w:firstLine="49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15.我单位直接负责本项目投标的主管人员为法定代表人</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（身</w:t>
      </w:r>
      <w:r>
        <w:rPr>
          <w:rFonts w:hint="eastAsia" w:ascii="宋体" w:hAnsi="宋体" w:eastAsia="宋体" w:cs="宋体"/>
          <w:i w:val="0"/>
          <w:iCs w:val="0"/>
          <w:spacing w:val="-5"/>
          <w:sz w:val="24"/>
          <w:szCs w:val="24"/>
          <w:highlight w:val="none"/>
          <w:lang w:eastAsia="zh-CN"/>
        </w:rPr>
        <w:t>份证号码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w:t>
      </w:r>
      <w:r>
        <w:rPr>
          <w:rFonts w:hint="eastAsia" w:ascii="宋体" w:hAnsi="宋体" w:eastAsia="宋体" w:cs="宋体"/>
          <w:i w:val="0"/>
          <w:iCs w:val="0"/>
          <w:spacing w:val="-5"/>
          <w:sz w:val="24"/>
          <w:szCs w:val="24"/>
          <w:highlight w:val="none"/>
          <w:lang w:eastAsia="zh-CN"/>
        </w:rPr>
        <w:t>联系手机号码</w:t>
      </w:r>
      <w:r>
        <w:rPr>
          <w:rFonts w:hint="eastAsia" w:ascii="宋体" w:hAnsi="宋体" w:eastAsia="宋体" w:cs="宋体"/>
          <w:i w:val="0"/>
          <w:iCs w:val="0"/>
          <w:spacing w:val="-3"/>
          <w:sz w:val="24"/>
          <w:szCs w:val="24"/>
          <w:highlight w:val="none"/>
          <w:lang w:eastAsia="zh-CN"/>
        </w:rPr>
        <w:t>：</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u w:val="single"/>
          <w:lang w:eastAsia="zh-CN"/>
        </w:rPr>
        <w:t>（</w:t>
      </w:r>
      <w:r>
        <w:rPr>
          <w:rFonts w:hint="eastAsia" w:ascii="宋体" w:hAnsi="宋体" w:eastAsia="宋体" w:cs="宋体"/>
          <w:i w:val="0"/>
          <w:iCs w:val="0"/>
          <w:spacing w:val="-5"/>
          <w:sz w:val="24"/>
          <w:szCs w:val="24"/>
          <w:highlight w:val="none"/>
          <w:u w:val="single"/>
          <w:lang w:eastAsia="zh-CN"/>
        </w:rPr>
        <w:t>必须为本人实名办理的手机</w:t>
      </w:r>
      <w:r>
        <w:rPr>
          <w:rFonts w:hint="eastAsia" w:ascii="宋体" w:hAnsi="宋体" w:eastAsia="宋体" w:cs="宋体"/>
          <w:i w:val="0"/>
          <w:iCs w:val="0"/>
          <w:spacing w:val="-5"/>
          <w:sz w:val="24"/>
          <w:szCs w:val="24"/>
          <w:highlight w:val="none"/>
          <w:lang w:eastAsia="zh-CN"/>
        </w:rPr>
        <w:t>号</w:t>
      </w:r>
      <w:r>
        <w:rPr>
          <w:rFonts w:hint="eastAsia" w:ascii="宋体" w:hAnsi="宋体" w:eastAsia="宋体" w:cs="宋体"/>
          <w:i w:val="0"/>
          <w:iCs w:val="0"/>
          <w:spacing w:val="1"/>
          <w:sz w:val="24"/>
          <w:szCs w:val="24"/>
          <w:highlight w:val="none"/>
          <w:u w:val="single"/>
          <w:lang w:eastAsia="zh-CN"/>
        </w:rPr>
        <w:t>码</w:t>
      </w:r>
      <w:r>
        <w:rPr>
          <w:rFonts w:hint="eastAsia" w:ascii="宋体" w:hAnsi="宋体" w:eastAsia="宋体" w:cs="宋体"/>
          <w:i w:val="0"/>
          <w:iCs w:val="0"/>
          <w:spacing w:val="-5"/>
          <w:sz w:val="24"/>
          <w:szCs w:val="24"/>
          <w:highlight w:val="none"/>
          <w:u w:val="single"/>
          <w:lang w:eastAsia="zh-CN"/>
        </w:rPr>
        <w:t>）</w:t>
      </w:r>
      <w:r>
        <w:rPr>
          <w:rFonts w:hint="eastAsia" w:ascii="宋体" w:hAnsi="宋体" w:eastAsia="宋体" w:cs="宋体"/>
          <w:i w:val="0"/>
          <w:iCs w:val="0"/>
          <w:spacing w:val="-5"/>
          <w:sz w:val="24"/>
          <w:szCs w:val="24"/>
          <w:highlight w:val="none"/>
          <w:lang w:eastAsia="zh-CN"/>
        </w:rPr>
        <w:t>）；</w:t>
      </w:r>
      <w:r>
        <w:rPr>
          <w:rFonts w:hint="eastAsia" w:ascii="宋体" w:hAnsi="宋体" w:eastAsia="宋体" w:cs="宋体"/>
          <w:i w:val="0"/>
          <w:iCs w:val="0"/>
          <w:spacing w:val="1"/>
          <w:sz w:val="24"/>
          <w:szCs w:val="24"/>
          <w:highlight w:val="none"/>
          <w:lang w:eastAsia="zh-CN"/>
        </w:rPr>
        <w:t>我单位与本项目投标相关的直接责任人员为本次投标委托授权代</w:t>
      </w:r>
      <w:r>
        <w:rPr>
          <w:rFonts w:hint="eastAsia" w:ascii="宋体" w:hAnsi="宋体" w:eastAsia="宋体" w:cs="宋体"/>
          <w:i w:val="0"/>
          <w:iCs w:val="0"/>
          <w:spacing w:val="1"/>
          <w:sz w:val="24"/>
          <w:szCs w:val="24"/>
          <w:highlight w:val="none"/>
          <w:u w:val="none"/>
          <w:lang w:eastAsia="zh-CN"/>
        </w:rPr>
        <w:t>表</w:t>
      </w:r>
      <w:r>
        <w:rPr>
          <w:rFonts w:hint="eastAsia" w:ascii="宋体" w:hAnsi="宋体" w:cs="宋体"/>
          <w:i w:val="0"/>
          <w:iCs w:val="0"/>
          <w:spacing w:val="1"/>
          <w:sz w:val="24"/>
          <w:szCs w:val="24"/>
          <w:highlight w:val="none"/>
          <w:u w:val="single"/>
          <w:lang w:val="en-US" w:eastAsia="zh-CN"/>
        </w:rPr>
        <w:t xml:space="preserve">        </w:t>
      </w:r>
      <w:r>
        <w:rPr>
          <w:rFonts w:hint="eastAsia" w:ascii="宋体" w:hAnsi="宋体" w:eastAsia="宋体" w:cs="宋体"/>
          <w:i w:val="0"/>
          <w:iCs w:val="0"/>
          <w:spacing w:val="-3"/>
          <w:sz w:val="24"/>
          <w:szCs w:val="24"/>
          <w:highlight w:val="none"/>
          <w:lang w:eastAsia="zh-CN"/>
        </w:rPr>
        <w:t>（身份证号码：</w:t>
      </w:r>
      <w:r>
        <w:rPr>
          <w:rFonts w:hint="eastAsia" w:ascii="宋体" w:hAnsi="宋体" w:cs="宋体"/>
          <w:i w:val="0"/>
          <w:iCs w:val="0"/>
          <w:spacing w:val="-3"/>
          <w:sz w:val="24"/>
          <w:szCs w:val="24"/>
          <w:highlight w:val="none"/>
          <w:u w:val="single"/>
          <w:lang w:val="en-US" w:eastAsia="zh-CN"/>
        </w:rPr>
        <w:t xml:space="preserve">          </w:t>
      </w:r>
      <w:r>
        <w:rPr>
          <w:rFonts w:hint="eastAsia" w:ascii="宋体" w:hAnsi="宋体" w:cs="宋体"/>
          <w:i w:val="0"/>
          <w:iCs w:val="0"/>
          <w:spacing w:val="-3"/>
          <w:sz w:val="24"/>
          <w:szCs w:val="24"/>
          <w:highlight w:val="none"/>
          <w:lang w:val="en-US" w:eastAsia="zh-CN"/>
        </w:rPr>
        <w:t xml:space="preserve"> </w:t>
      </w:r>
      <w:r>
        <w:rPr>
          <w:rFonts w:hint="eastAsia" w:ascii="宋体" w:hAnsi="宋体" w:eastAsia="宋体" w:cs="宋体"/>
          <w:i w:val="0"/>
          <w:iCs w:val="0"/>
          <w:spacing w:val="-3"/>
          <w:sz w:val="24"/>
          <w:szCs w:val="24"/>
          <w:highlight w:val="none"/>
          <w:lang w:eastAsia="zh-CN"/>
        </w:rPr>
        <w:t>联系手机号码</w:t>
      </w:r>
      <w:r>
        <w:rPr>
          <w:rFonts w:hint="eastAsia" w:ascii="宋体" w:hAnsi="宋体" w:eastAsia="宋体" w:cs="宋体"/>
          <w:i w:val="0"/>
          <w:iCs w:val="0"/>
          <w:spacing w:val="7"/>
          <w:sz w:val="24"/>
          <w:szCs w:val="24"/>
          <w:highlight w:val="none"/>
          <w:lang w:eastAsia="zh-CN"/>
        </w:rPr>
        <w:t>：</w:t>
      </w:r>
      <w:r>
        <w:rPr>
          <w:rFonts w:hint="eastAsia" w:ascii="宋体" w:hAnsi="宋体" w:cs="宋体"/>
          <w:i w:val="0"/>
          <w:iCs w:val="0"/>
          <w:spacing w:val="7"/>
          <w:sz w:val="24"/>
          <w:szCs w:val="24"/>
          <w:highlight w:val="none"/>
          <w:u w:val="single"/>
          <w:lang w:val="en-US" w:eastAsia="zh-CN"/>
        </w:rPr>
        <w:t xml:space="preserve">      </w:t>
      </w:r>
      <w:r>
        <w:rPr>
          <w:rFonts w:hint="eastAsia" w:ascii="宋体" w:hAnsi="宋体" w:eastAsia="宋体" w:cs="宋体"/>
          <w:i w:val="0"/>
          <w:iCs w:val="0"/>
          <w:spacing w:val="7"/>
          <w:sz w:val="24"/>
          <w:szCs w:val="24"/>
          <w:highlight w:val="none"/>
          <w:u w:val="single"/>
          <w:lang w:eastAsia="zh-CN"/>
        </w:rPr>
        <w:t>（</w:t>
      </w:r>
      <w:r>
        <w:rPr>
          <w:rFonts w:hint="eastAsia" w:ascii="宋体" w:hAnsi="宋体" w:eastAsia="宋体" w:cs="宋体"/>
          <w:i w:val="0"/>
          <w:iCs w:val="0"/>
          <w:spacing w:val="-3"/>
          <w:sz w:val="24"/>
          <w:szCs w:val="24"/>
          <w:highlight w:val="none"/>
          <w:u w:val="single"/>
          <w:lang w:eastAsia="zh-CN"/>
        </w:rPr>
        <w:t>必须为本人实名办理的手</w:t>
      </w:r>
      <w:r>
        <w:rPr>
          <w:rFonts w:hint="eastAsia" w:ascii="宋体" w:hAnsi="宋体" w:eastAsia="宋体" w:cs="宋体"/>
          <w:i w:val="0"/>
          <w:iCs w:val="0"/>
          <w:spacing w:val="-3"/>
          <w:sz w:val="24"/>
          <w:szCs w:val="24"/>
          <w:highlight w:val="none"/>
          <w:lang w:eastAsia="zh-CN"/>
        </w:rPr>
        <w:t>机</w:t>
      </w:r>
      <w:r>
        <w:rPr>
          <w:rFonts w:hint="eastAsia" w:ascii="宋体" w:hAnsi="宋体" w:eastAsia="宋体" w:cs="宋体"/>
          <w:i w:val="0"/>
          <w:iCs w:val="0"/>
          <w:spacing w:val="1"/>
          <w:sz w:val="24"/>
          <w:szCs w:val="24"/>
          <w:highlight w:val="none"/>
          <w:u w:val="single"/>
          <w:lang w:eastAsia="zh-CN"/>
        </w:rPr>
        <w:t>号码</w:t>
      </w:r>
      <w:r>
        <w:rPr>
          <w:rFonts w:hint="eastAsia" w:ascii="宋体" w:hAnsi="宋体" w:eastAsia="宋体" w:cs="宋体"/>
          <w:i w:val="0"/>
          <w:iCs w:val="0"/>
          <w:spacing w:val="-15"/>
          <w:sz w:val="24"/>
          <w:szCs w:val="24"/>
          <w:highlight w:val="none"/>
          <w:u w:val="single"/>
          <w:lang w:eastAsia="zh-CN"/>
        </w:rPr>
        <w:t>）</w:t>
      </w:r>
      <w:r>
        <w:rPr>
          <w:rFonts w:hint="eastAsia" w:ascii="宋体" w:hAnsi="宋体" w:eastAsia="宋体" w:cs="宋体"/>
          <w:i w:val="0"/>
          <w:iCs w:val="0"/>
          <w:spacing w:val="-15"/>
          <w:sz w:val="24"/>
          <w:szCs w:val="24"/>
          <w:highlight w:val="none"/>
          <w:lang w:eastAsia="zh-CN"/>
        </w:rPr>
        <w:t>），</w:t>
      </w:r>
      <w:r>
        <w:rPr>
          <w:rFonts w:hint="eastAsia" w:ascii="宋体" w:hAnsi="宋体" w:eastAsia="宋体" w:cs="宋体"/>
          <w:i w:val="0"/>
          <w:iCs w:val="0"/>
          <w:spacing w:val="1"/>
          <w:sz w:val="24"/>
          <w:szCs w:val="24"/>
          <w:highlight w:val="none"/>
          <w:lang w:eastAsia="zh-CN"/>
        </w:rPr>
        <w:t>上述人员承诺承担相应的法律责任。</w:t>
      </w:r>
    </w:p>
    <w:p w14:paraId="62048BCE">
      <w:pPr>
        <w:keepNext w:val="0"/>
        <w:keepLines w:val="0"/>
        <w:pageBreakBefore w:val="0"/>
        <w:kinsoku/>
        <w:wordWrap/>
        <w:overflowPunct/>
        <w:topLinePunct w:val="0"/>
        <w:bidi w:val="0"/>
        <w:spacing w:line="440" w:lineRule="exact"/>
        <w:ind w:left="509"/>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5"/>
          <w:sz w:val="24"/>
          <w:szCs w:val="24"/>
          <w:highlight w:val="none"/>
          <w:lang w:eastAsia="zh-CN"/>
        </w:rPr>
        <w:t>16.其他</w:t>
      </w:r>
      <w:r>
        <w:rPr>
          <w:rFonts w:hint="eastAsia" w:ascii="宋体" w:hAnsi="宋体" w:eastAsia="宋体" w:cs="宋体"/>
          <w:i w:val="0"/>
          <w:iCs w:val="0"/>
          <w:spacing w:val="-1"/>
          <w:sz w:val="24"/>
          <w:szCs w:val="24"/>
          <w:highlight w:val="none"/>
          <w:lang w:eastAsia="zh-CN"/>
        </w:rPr>
        <w:t>：</w:t>
      </w:r>
      <w:r>
        <w:rPr>
          <w:rFonts w:hint="eastAsia" w:ascii="宋体" w:hAnsi="宋体" w:cs="宋体"/>
          <w:i w:val="0"/>
          <w:iCs w:val="0"/>
          <w:spacing w:val="-1"/>
          <w:sz w:val="24"/>
          <w:szCs w:val="24"/>
          <w:highlight w:val="none"/>
          <w:u w:val="single"/>
          <w:lang w:val="en-US" w:eastAsia="zh-CN"/>
        </w:rPr>
        <w:t xml:space="preserve">  /   </w:t>
      </w:r>
      <w:r>
        <w:rPr>
          <w:rFonts w:hint="eastAsia" w:ascii="宋体" w:hAnsi="宋体" w:eastAsia="宋体" w:cs="宋体"/>
          <w:i w:val="0"/>
          <w:iCs w:val="0"/>
          <w:spacing w:val="-5"/>
          <w:sz w:val="24"/>
          <w:szCs w:val="24"/>
          <w:highlight w:val="none"/>
          <w:lang w:eastAsia="zh-CN"/>
        </w:rPr>
        <w:t>。</w:t>
      </w:r>
    </w:p>
    <w:p w14:paraId="309B573A">
      <w:pPr>
        <w:keepNext w:val="0"/>
        <w:keepLines w:val="0"/>
        <w:pageBreakBefore w:val="0"/>
        <w:kinsoku/>
        <w:wordWrap/>
        <w:overflowPunct/>
        <w:topLinePunct w:val="0"/>
        <w:bidi w:val="0"/>
        <w:spacing w:line="440" w:lineRule="exact"/>
        <w:ind w:left="21" w:firstLine="488"/>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2"/>
          <w:sz w:val="24"/>
          <w:szCs w:val="24"/>
          <w:highlight w:val="none"/>
          <w:lang w:eastAsia="zh-CN"/>
        </w:rPr>
        <w:t>17.以上承诺如有虚假，愿意接受投标保证金不予退还的处理。给招标人造成损</w:t>
      </w:r>
      <w:r>
        <w:rPr>
          <w:rFonts w:hint="eastAsia" w:ascii="宋体" w:hAnsi="宋体" w:eastAsia="宋体" w:cs="宋体"/>
          <w:i w:val="0"/>
          <w:iCs w:val="0"/>
          <w:spacing w:val="-5"/>
          <w:sz w:val="24"/>
          <w:szCs w:val="24"/>
          <w:highlight w:val="none"/>
          <w:lang w:eastAsia="zh-CN"/>
        </w:rPr>
        <w:t>失的，愿意依法承担赔偿责任。如已中标，同意招标人取消</w:t>
      </w:r>
      <w:r>
        <w:rPr>
          <w:rFonts w:hint="eastAsia" w:ascii="宋体" w:hAnsi="宋体" w:eastAsia="宋体" w:cs="宋体"/>
          <w:i w:val="0"/>
          <w:iCs w:val="0"/>
          <w:spacing w:val="-6"/>
          <w:sz w:val="24"/>
          <w:szCs w:val="24"/>
          <w:highlight w:val="none"/>
          <w:lang w:eastAsia="zh-CN"/>
        </w:rPr>
        <w:t>我单位中标资格的处理。</w:t>
      </w:r>
    </w:p>
    <w:p w14:paraId="485A8F98">
      <w:pPr>
        <w:keepNext w:val="0"/>
        <w:keepLines w:val="0"/>
        <w:pageBreakBefore w:val="0"/>
        <w:kinsoku/>
        <w:wordWrap/>
        <w:overflowPunct/>
        <w:topLinePunct w:val="0"/>
        <w:bidi w:val="0"/>
        <w:spacing w:line="440" w:lineRule="exact"/>
        <w:ind w:left="13" w:right="2" w:firstLine="457"/>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pacing w:val="-1"/>
          <w:sz w:val="24"/>
          <w:szCs w:val="24"/>
          <w:highlight w:val="none"/>
          <w:lang w:eastAsia="zh-CN"/>
        </w:rPr>
        <w:t>本人</w:t>
      </w:r>
      <w:r>
        <w:rPr>
          <w:rFonts w:hint="eastAsia" w:ascii="宋体" w:hAnsi="宋体" w:eastAsia="宋体" w:cs="宋体"/>
          <w:b/>
          <w:bCs/>
          <w:i w:val="0"/>
          <w:iCs w:val="0"/>
          <w:spacing w:val="-1"/>
          <w:sz w:val="24"/>
          <w:szCs w:val="24"/>
          <w:highlight w:val="none"/>
          <w:u w:val="single"/>
          <w:lang w:eastAsia="zh-CN"/>
        </w:rPr>
        <w:t>拟派项目负责人（签字</w:t>
      </w:r>
      <w:r>
        <w:rPr>
          <w:rFonts w:hint="eastAsia" w:ascii="宋体" w:hAnsi="宋体" w:eastAsia="宋体" w:cs="宋体"/>
          <w:b/>
          <w:bCs/>
          <w:i w:val="0"/>
          <w:iCs w:val="0"/>
          <w:spacing w:val="2"/>
          <w:sz w:val="24"/>
          <w:szCs w:val="24"/>
          <w:highlight w:val="none"/>
          <w:u w:val="single"/>
          <w:lang w:eastAsia="zh-CN"/>
        </w:rPr>
        <w:t>）：</w:t>
      </w:r>
      <w:r>
        <w:rPr>
          <w:rFonts w:hint="eastAsia" w:ascii="宋体" w:hAnsi="宋体" w:cs="宋体"/>
          <w:i w:val="0"/>
          <w:iCs w:val="0"/>
          <w:spacing w:val="2"/>
          <w:sz w:val="24"/>
          <w:szCs w:val="24"/>
          <w:highlight w:val="none"/>
          <w:u w:val="single"/>
          <w:lang w:val="en-US" w:eastAsia="zh-CN"/>
        </w:rPr>
        <w:t xml:space="preserve">      </w:t>
      </w:r>
      <w:r>
        <w:rPr>
          <w:rFonts w:hint="eastAsia" w:ascii="宋体" w:hAnsi="宋体" w:eastAsia="宋体" w:cs="宋体"/>
          <w:i w:val="0"/>
          <w:iCs w:val="0"/>
          <w:spacing w:val="-1"/>
          <w:sz w:val="24"/>
          <w:szCs w:val="24"/>
          <w:highlight w:val="none"/>
          <w:lang w:eastAsia="zh-CN"/>
        </w:rPr>
        <w:t>对所在单位参与本次投标知情</w:t>
      </w:r>
      <w:r>
        <w:rPr>
          <w:rFonts w:hint="eastAsia" w:ascii="宋体" w:hAnsi="宋体" w:eastAsia="宋体" w:cs="宋体"/>
          <w:i w:val="0"/>
          <w:iCs w:val="0"/>
          <w:spacing w:val="-2"/>
          <w:sz w:val="24"/>
          <w:szCs w:val="24"/>
          <w:highlight w:val="none"/>
          <w:lang w:eastAsia="zh-CN"/>
        </w:rPr>
        <w:t>,投标中</w:t>
      </w:r>
      <w:r>
        <w:rPr>
          <w:rFonts w:hint="eastAsia" w:ascii="宋体" w:hAnsi="宋体" w:eastAsia="宋体" w:cs="宋体"/>
          <w:i w:val="0"/>
          <w:iCs w:val="0"/>
          <w:spacing w:val="-6"/>
          <w:sz w:val="24"/>
          <w:szCs w:val="24"/>
          <w:highlight w:val="none"/>
          <w:lang w:eastAsia="zh-CN"/>
        </w:rPr>
        <w:t>使用的本人相关业绩真实有效。</w:t>
      </w:r>
    </w:p>
    <w:p w14:paraId="043875AD">
      <w:pPr>
        <w:pStyle w:val="9"/>
        <w:keepNext w:val="0"/>
        <w:keepLines w:val="0"/>
        <w:pageBreakBefore w:val="0"/>
        <w:kinsoku/>
        <w:wordWrap/>
        <w:overflowPunct/>
        <w:topLinePunct w:val="0"/>
        <w:bidi w:val="0"/>
        <w:spacing w:line="440" w:lineRule="exact"/>
        <w:textAlignment w:val="auto"/>
        <w:rPr>
          <w:rFonts w:hint="eastAsia" w:ascii="宋体" w:hAnsi="宋体" w:eastAsia="宋体" w:cs="宋体"/>
          <w:i w:val="0"/>
          <w:iCs w:val="0"/>
          <w:sz w:val="24"/>
          <w:szCs w:val="24"/>
          <w:highlight w:val="none"/>
          <w:lang w:eastAsia="zh-CN"/>
        </w:rPr>
      </w:pPr>
    </w:p>
    <w:p w14:paraId="00377767">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i w:val="0"/>
          <w:iCs w:val="0"/>
          <w:sz w:val="24"/>
          <w:szCs w:val="24"/>
          <w:highlight w:val="none"/>
        </w:rPr>
      </w:pPr>
    </w:p>
    <w:p w14:paraId="5946264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i w:val="0"/>
          <w:iCs w:val="0"/>
          <w:sz w:val="24"/>
          <w:szCs w:val="24"/>
          <w:highlight w:val="none"/>
          <w:u w:val="single"/>
        </w:rPr>
      </w:pPr>
    </w:p>
    <w:p w14:paraId="1701DC38">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47FA4633">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人（盖章）：</w:t>
      </w:r>
    </w:p>
    <w:p w14:paraId="7D00429D">
      <w:pPr>
        <w:keepNext w:val="0"/>
        <w:keepLines w:val="0"/>
        <w:pageBreakBefore w:val="0"/>
        <w:kinsoku/>
        <w:wordWrap/>
        <w:overflowPunct/>
        <w:topLinePunct w:val="0"/>
        <w:bidi w:val="0"/>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10C1B944">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bookmarkStart w:id="776" w:name="_Toc16521995"/>
      <w:bookmarkStart w:id="777" w:name="_Toc4248"/>
    </w:p>
    <w:p w14:paraId="28B88139">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4B8D0065">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2C99CA46">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b/>
          <w:bCs/>
          <w:sz w:val="24"/>
          <w:szCs w:val="24"/>
          <w:highlight w:val="none"/>
        </w:rPr>
      </w:pPr>
    </w:p>
    <w:p w14:paraId="241D82F6">
      <w:pPr>
        <w:pStyle w:val="30"/>
        <w:rPr>
          <w:szCs w:val="28"/>
          <w:highlight w:val="none"/>
        </w:rPr>
      </w:pPr>
      <w:bookmarkStart w:id="778" w:name="_Toc30978"/>
      <w:r>
        <w:rPr>
          <w:rFonts w:hint="eastAsia"/>
          <w:szCs w:val="28"/>
          <w:highlight w:val="none"/>
        </w:rPr>
        <w:t>八、法定代表人授权委托书</w:t>
      </w:r>
      <w:bookmarkEnd w:id="776"/>
      <w:bookmarkEnd w:id="777"/>
      <w:bookmarkEnd w:id="778"/>
    </w:p>
    <w:p w14:paraId="58D8250E">
      <w:pPr>
        <w:spacing w:line="440" w:lineRule="exact"/>
        <w:rPr>
          <w:rFonts w:ascii="Microsoft JhengHei" w:eastAsia="Microsoft JhengHei" w:cs="Microsoft JhengHei"/>
          <w:b/>
          <w:bCs/>
          <w:highlight w:val="none"/>
        </w:rPr>
      </w:pPr>
    </w:p>
    <w:p w14:paraId="1EFC7D3C">
      <w:pPr>
        <w:snapToGrid w:val="0"/>
        <w:spacing w:beforeLines="50"/>
        <w:jc w:val="center"/>
        <w:rPr>
          <w:rFonts w:eastAsia="黑体"/>
          <w:sz w:val="44"/>
          <w:highlight w:val="none"/>
        </w:rPr>
      </w:pPr>
      <w:r>
        <w:rPr>
          <w:rFonts w:hint="eastAsia" w:eastAsia="黑体"/>
          <w:sz w:val="30"/>
          <w:szCs w:val="30"/>
          <w:highlight w:val="none"/>
        </w:rPr>
        <w:t>法定代表人授权委托书</w:t>
      </w:r>
    </w:p>
    <w:p w14:paraId="1E31AE48">
      <w:pPr>
        <w:snapToGrid w:val="0"/>
        <w:spacing w:beforeLines="50"/>
        <w:jc w:val="center"/>
        <w:rPr>
          <w:sz w:val="28"/>
          <w:highlight w:val="none"/>
        </w:rPr>
      </w:pPr>
      <w:r>
        <w:rPr>
          <w:rFonts w:hint="eastAsia"/>
          <w:sz w:val="28"/>
          <w:highlight w:val="none"/>
        </w:rPr>
        <w:t>（参考样张）</w:t>
      </w:r>
    </w:p>
    <w:p w14:paraId="70E159A4">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4E4864C2">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00CBC9B0">
      <w:pPr>
        <w:pStyle w:val="17"/>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2A8AA7B1">
      <w:pPr>
        <w:snapToGrid w:val="0"/>
        <w:spacing w:beforeLines="50"/>
        <w:ind w:firstLine="480" w:firstLineChars="200"/>
        <w:rPr>
          <w:sz w:val="28"/>
          <w:highlight w:val="none"/>
        </w:rPr>
      </w:pPr>
      <w:r>
        <w:rPr>
          <w:rFonts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60288;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589808A1">
      <w:pPr>
        <w:rPr>
          <w:highlight w:val="none"/>
        </w:rPr>
      </w:pPr>
    </w:p>
    <w:p w14:paraId="4C27B550">
      <w:pPr>
        <w:snapToGrid w:val="0"/>
        <w:ind w:firstLine="480" w:firstLineChars="200"/>
        <w:rPr>
          <w:highlight w:val="none"/>
        </w:rPr>
      </w:pPr>
    </w:p>
    <w:p w14:paraId="1EED7F73">
      <w:pPr>
        <w:wordWrap w:val="0"/>
        <w:snapToGrid w:val="0"/>
        <w:ind w:firstLine="640" w:firstLineChars="200"/>
        <w:jc w:val="right"/>
        <w:rPr>
          <w:rFonts w:ascii="宋体" w:hAnsi="宋体"/>
          <w:bCs/>
          <w:sz w:val="32"/>
          <w:szCs w:val="32"/>
          <w:highlight w:val="none"/>
        </w:rPr>
      </w:pPr>
    </w:p>
    <w:p w14:paraId="06966FC8">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59CA334E">
                            <w:pPr>
                              <w:jc w:val="center"/>
                            </w:pPr>
                            <w:r>
                              <w:rPr>
                                <w:rFonts w:hint="eastAsia"/>
                              </w:rPr>
                              <w:t>代理人身份证人像复印件粘贴处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2336;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59CA334E">
                      <w:pPr>
                        <w:jc w:val="center"/>
                      </w:pPr>
                      <w:r>
                        <w:rPr>
                          <w:rFonts w:hint="eastAsia"/>
                        </w:rPr>
                        <w:t>代理人身份证人像复印件粘贴处</w:t>
                      </w:r>
                    </w:p>
                  </w:txbxContent>
                </v:textbox>
              </v:shape>
            </w:pict>
          </mc:Fallback>
        </mc:AlternateContent>
      </w:r>
    </w:p>
    <w:p w14:paraId="528EF6B0">
      <w:pPr>
        <w:wordWrap w:val="0"/>
        <w:snapToGrid w:val="0"/>
        <w:ind w:firstLine="640" w:firstLineChars="200"/>
        <w:jc w:val="right"/>
        <w:rPr>
          <w:rFonts w:ascii="宋体" w:hAnsi="宋体"/>
          <w:bCs/>
          <w:sz w:val="32"/>
          <w:szCs w:val="32"/>
          <w:highlight w:val="none"/>
        </w:rPr>
      </w:pPr>
    </w:p>
    <w:p w14:paraId="3FDB9F9F">
      <w:pPr>
        <w:wordWrap w:val="0"/>
        <w:snapToGrid w:val="0"/>
        <w:ind w:firstLine="640" w:firstLineChars="200"/>
        <w:jc w:val="right"/>
        <w:rPr>
          <w:rFonts w:ascii="宋体" w:hAnsi="宋体"/>
          <w:bCs/>
          <w:sz w:val="32"/>
          <w:szCs w:val="32"/>
          <w:highlight w:val="none"/>
        </w:rPr>
      </w:pPr>
    </w:p>
    <w:p w14:paraId="3F1044C3">
      <w:pPr>
        <w:wordWrap w:val="0"/>
        <w:snapToGrid w:val="0"/>
        <w:ind w:firstLine="640" w:firstLineChars="200"/>
        <w:jc w:val="right"/>
        <w:rPr>
          <w:rFonts w:ascii="宋体" w:hAnsi="宋体"/>
          <w:bCs/>
          <w:sz w:val="32"/>
          <w:szCs w:val="32"/>
          <w:highlight w:val="none"/>
        </w:rPr>
      </w:pPr>
    </w:p>
    <w:p w14:paraId="55819A76">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1312;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10F96F6F">
      <w:pPr>
        <w:wordWrap w:val="0"/>
        <w:snapToGrid w:val="0"/>
        <w:ind w:firstLine="640" w:firstLineChars="200"/>
        <w:jc w:val="right"/>
        <w:rPr>
          <w:rFonts w:ascii="宋体" w:hAnsi="宋体"/>
          <w:bCs/>
          <w:sz w:val="32"/>
          <w:szCs w:val="32"/>
          <w:highlight w:val="none"/>
        </w:rPr>
      </w:pPr>
    </w:p>
    <w:p w14:paraId="727E9FD9">
      <w:pPr>
        <w:wordWrap w:val="0"/>
        <w:snapToGrid w:val="0"/>
        <w:ind w:firstLine="640" w:firstLineChars="200"/>
        <w:jc w:val="right"/>
        <w:rPr>
          <w:rFonts w:ascii="宋体" w:hAnsi="宋体"/>
          <w:bCs/>
          <w:sz w:val="32"/>
          <w:szCs w:val="32"/>
          <w:highlight w:val="none"/>
        </w:rPr>
      </w:pPr>
    </w:p>
    <w:p w14:paraId="692620B0">
      <w:pPr>
        <w:wordWrap w:val="0"/>
        <w:snapToGrid w:val="0"/>
        <w:ind w:firstLine="640" w:firstLineChars="200"/>
        <w:jc w:val="right"/>
        <w:rPr>
          <w:rFonts w:ascii="宋体" w:hAnsi="宋体"/>
          <w:bCs/>
          <w:sz w:val="32"/>
          <w:szCs w:val="32"/>
          <w:highlight w:val="none"/>
        </w:rPr>
      </w:pPr>
    </w:p>
    <w:p w14:paraId="21D29908">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1F9B589F">
                            <w:pPr>
                              <w:jc w:val="center"/>
                            </w:pPr>
                            <w:r>
                              <w:rPr>
                                <w:rFonts w:hint="eastAsia"/>
                              </w:rPr>
                              <w:t>代理人身份证国徽复印件粘贴处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3360;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1F9B589F">
                      <w:pPr>
                        <w:jc w:val="center"/>
                      </w:pPr>
                      <w:r>
                        <w:rPr>
                          <w:rFonts w:hint="eastAsia"/>
                        </w:rPr>
                        <w:t>代理人身份证国徽复印件粘贴处</w:t>
                      </w:r>
                    </w:p>
                  </w:txbxContent>
                </v:textbox>
              </v:shape>
            </w:pict>
          </mc:Fallback>
        </mc:AlternateContent>
      </w:r>
    </w:p>
    <w:p w14:paraId="1CCC66A4">
      <w:pPr>
        <w:wordWrap w:val="0"/>
        <w:snapToGrid w:val="0"/>
        <w:ind w:firstLine="640" w:firstLineChars="200"/>
        <w:jc w:val="right"/>
        <w:rPr>
          <w:rFonts w:ascii="宋体" w:hAnsi="宋体"/>
          <w:bCs/>
          <w:sz w:val="32"/>
          <w:szCs w:val="32"/>
          <w:highlight w:val="none"/>
        </w:rPr>
      </w:pPr>
    </w:p>
    <w:p w14:paraId="7D873DE4">
      <w:pPr>
        <w:wordWrap w:val="0"/>
        <w:snapToGrid w:val="0"/>
        <w:ind w:firstLine="640" w:firstLineChars="200"/>
        <w:jc w:val="right"/>
        <w:rPr>
          <w:rFonts w:ascii="宋体" w:hAnsi="宋体"/>
          <w:bCs/>
          <w:sz w:val="32"/>
          <w:szCs w:val="32"/>
          <w:highlight w:val="none"/>
        </w:rPr>
      </w:pPr>
    </w:p>
    <w:p w14:paraId="522B649D">
      <w:pPr>
        <w:wordWrap w:val="0"/>
        <w:snapToGrid w:val="0"/>
        <w:ind w:firstLine="640" w:firstLineChars="200"/>
        <w:jc w:val="right"/>
        <w:rPr>
          <w:rFonts w:ascii="宋体" w:hAnsi="宋体"/>
          <w:bCs/>
          <w:sz w:val="32"/>
          <w:szCs w:val="32"/>
          <w:highlight w:val="none"/>
        </w:rPr>
      </w:pPr>
    </w:p>
    <w:p w14:paraId="29732E82">
      <w:pPr>
        <w:snapToGrid w:val="0"/>
        <w:ind w:firstLine="640" w:firstLineChars="200"/>
        <w:jc w:val="right"/>
        <w:rPr>
          <w:rFonts w:ascii="宋体" w:hAnsi="宋体"/>
          <w:bCs/>
          <w:sz w:val="32"/>
          <w:szCs w:val="32"/>
          <w:highlight w:val="none"/>
        </w:rPr>
      </w:pPr>
    </w:p>
    <w:p w14:paraId="1EBA32ED">
      <w:pPr>
        <w:snapToGrid w:val="0"/>
        <w:jc w:val="both"/>
        <w:rPr>
          <w:rFonts w:ascii="宋体" w:hAnsi="宋体"/>
          <w:bCs/>
          <w:sz w:val="32"/>
          <w:szCs w:val="32"/>
          <w:highlight w:val="none"/>
        </w:rPr>
      </w:pPr>
    </w:p>
    <w:p w14:paraId="2146B0C9">
      <w:pPr>
        <w:snapToGrid w:val="0"/>
        <w:spacing w:line="360" w:lineRule="auto"/>
        <w:rPr>
          <w:rFonts w:ascii="宋体" w:hAnsi="宋体"/>
          <w:highlight w:val="none"/>
        </w:rPr>
      </w:pPr>
      <w:r>
        <w:rPr>
          <w:rFonts w:hint="eastAsia" w:ascii="宋体" w:hAnsi="宋体"/>
          <w:highlight w:val="none"/>
        </w:rPr>
        <w:t xml:space="preserve">投标人（单位盖章）：            </w:t>
      </w:r>
    </w:p>
    <w:p w14:paraId="65B8DBEA">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2D096E58">
      <w:pPr>
        <w:snapToGrid w:val="0"/>
        <w:spacing w:line="360" w:lineRule="auto"/>
        <w:rPr>
          <w:rFonts w:ascii="宋体" w:hAnsi="宋体"/>
          <w:highlight w:val="none"/>
        </w:rPr>
      </w:pPr>
      <w:r>
        <w:rPr>
          <w:rFonts w:hint="eastAsia" w:ascii="宋体" w:hAnsi="宋体"/>
          <w:highlight w:val="none"/>
        </w:rPr>
        <w:t>日期：   年    月    日</w:t>
      </w:r>
    </w:p>
    <w:p w14:paraId="669ABA41">
      <w:pPr>
        <w:pStyle w:val="30"/>
        <w:rPr>
          <w:rFonts w:ascii="黑体" w:hAnsi="黑体" w:cs="黑体"/>
          <w:b w:val="0"/>
          <w:szCs w:val="28"/>
          <w:highlight w:val="none"/>
        </w:rPr>
      </w:pPr>
      <w:r>
        <w:rPr>
          <w:rFonts w:ascii="黑体" w:hAnsi="黑体" w:cs="黑体"/>
          <w:b w:val="0"/>
          <w:szCs w:val="28"/>
          <w:highlight w:val="none"/>
        </w:rPr>
        <w:br w:type="page"/>
      </w:r>
      <w:bookmarkStart w:id="779" w:name="_Toc14676"/>
    </w:p>
    <w:p w14:paraId="248EDEA1">
      <w:pPr>
        <w:pStyle w:val="30"/>
        <w:rPr>
          <w:rFonts w:ascii="黑体" w:hAnsi="黑体" w:cs="黑体"/>
          <w:b w:val="0"/>
          <w:szCs w:val="28"/>
          <w:highlight w:val="none"/>
        </w:rPr>
      </w:pPr>
    </w:p>
    <w:p w14:paraId="75302266">
      <w:pPr>
        <w:pStyle w:val="30"/>
        <w:rPr>
          <w:szCs w:val="28"/>
          <w:highlight w:val="none"/>
        </w:rPr>
      </w:pPr>
      <w:r>
        <w:rPr>
          <w:rFonts w:hint="eastAsia"/>
          <w:szCs w:val="28"/>
          <w:highlight w:val="none"/>
        </w:rPr>
        <w:t>九、台州市建设工程安全生产任职资格承诺书</w:t>
      </w:r>
      <w:bookmarkEnd w:id="779"/>
    </w:p>
    <w:p w14:paraId="727709B2">
      <w:pPr>
        <w:snapToGrid w:val="0"/>
        <w:rPr>
          <w:rFonts w:ascii="宋体" w:hAnsi="宋体"/>
          <w:b/>
          <w:sz w:val="32"/>
          <w:szCs w:val="32"/>
          <w:highlight w:val="none"/>
        </w:rPr>
      </w:pPr>
    </w:p>
    <w:p w14:paraId="5463D22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0D2ABA53">
      <w:pPr>
        <w:snapToGrid w:val="0"/>
        <w:rPr>
          <w:rFonts w:ascii="宋体" w:hAnsi="宋体"/>
          <w:b/>
          <w:sz w:val="32"/>
          <w:szCs w:val="32"/>
          <w:highlight w:val="none"/>
        </w:rPr>
      </w:pPr>
    </w:p>
    <w:p w14:paraId="1F8B1A28">
      <w:pPr>
        <w:snapToGrid w:val="0"/>
        <w:jc w:val="center"/>
        <w:rPr>
          <w:b/>
          <w:sz w:val="32"/>
          <w:szCs w:val="32"/>
          <w:highlight w:val="none"/>
        </w:rPr>
      </w:pPr>
      <w:r>
        <w:rPr>
          <w:rFonts w:hint="eastAsia"/>
          <w:b/>
          <w:sz w:val="32"/>
          <w:szCs w:val="32"/>
          <w:highlight w:val="none"/>
        </w:rPr>
        <w:t>台州市建设工程安全生产任职资格承诺书</w:t>
      </w:r>
    </w:p>
    <w:p w14:paraId="6CD2D227">
      <w:pPr>
        <w:snapToGrid w:val="0"/>
        <w:jc w:val="center"/>
        <w:rPr>
          <w:rFonts w:ascii="宋体" w:hAnsi="宋体"/>
          <w:b/>
          <w:sz w:val="32"/>
          <w:szCs w:val="32"/>
          <w:highlight w:val="none"/>
        </w:rPr>
      </w:pPr>
    </w:p>
    <w:p w14:paraId="4DEBC268">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7A003D50">
      <w:pPr>
        <w:snapToGrid w:val="0"/>
        <w:spacing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502A7FF3">
      <w:pPr>
        <w:snapToGrid w:val="0"/>
        <w:spacing w:beforeLines="50" w:line="360" w:lineRule="auto"/>
        <w:rPr>
          <w:rFonts w:ascii="宋体" w:hAnsi="宋体"/>
          <w:sz w:val="30"/>
          <w:szCs w:val="30"/>
          <w:highlight w:val="none"/>
        </w:rPr>
      </w:pPr>
    </w:p>
    <w:p w14:paraId="6D14C53F">
      <w:pPr>
        <w:snapToGrid w:val="0"/>
        <w:spacing w:line="360" w:lineRule="auto"/>
        <w:ind w:firstLine="480" w:firstLineChars="200"/>
        <w:rPr>
          <w:highlight w:val="none"/>
        </w:rPr>
      </w:pPr>
      <w:r>
        <w:rPr>
          <w:rFonts w:hint="eastAsia"/>
          <w:highlight w:val="none"/>
        </w:rPr>
        <w:t xml:space="preserve">法定代表人（签字或盖章）：                </w:t>
      </w:r>
    </w:p>
    <w:p w14:paraId="59A091FF">
      <w:pPr>
        <w:snapToGrid w:val="0"/>
        <w:spacing w:line="586" w:lineRule="exact"/>
        <w:ind w:right="640" w:firstLine="480" w:firstLineChars="200"/>
        <w:rPr>
          <w:highlight w:val="none"/>
        </w:rPr>
      </w:pPr>
      <w:r>
        <w:rPr>
          <w:rFonts w:hint="eastAsia"/>
          <w:highlight w:val="none"/>
        </w:rPr>
        <w:t xml:space="preserve">投  标  人（盖章）：         </w:t>
      </w:r>
    </w:p>
    <w:p w14:paraId="0DD376A1">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9778592">
      <w:pPr>
        <w:widowControl/>
        <w:spacing w:line="360" w:lineRule="auto"/>
        <w:jc w:val="both"/>
        <w:rPr>
          <w:highlight w:val="none"/>
        </w:rPr>
      </w:pPr>
    </w:p>
    <w:p w14:paraId="745B22CB">
      <w:pPr>
        <w:snapToGrid w:val="0"/>
        <w:spacing w:beforeLines="50" w:line="360" w:lineRule="auto"/>
        <w:rPr>
          <w:rFonts w:ascii="黑体" w:hAnsi="黑体" w:eastAsia="黑体" w:cs="黑体"/>
          <w:b/>
          <w:sz w:val="28"/>
          <w:szCs w:val="28"/>
          <w:highlight w:val="none"/>
        </w:rPr>
      </w:pPr>
    </w:p>
    <w:p w14:paraId="1461DF12">
      <w:pPr>
        <w:snapToGrid w:val="0"/>
        <w:spacing w:beforeLines="50" w:line="360" w:lineRule="auto"/>
        <w:rPr>
          <w:rFonts w:ascii="黑体" w:hAnsi="黑体" w:eastAsia="黑体" w:cs="黑体"/>
          <w:b/>
          <w:sz w:val="28"/>
          <w:szCs w:val="28"/>
          <w:highlight w:val="none"/>
        </w:rPr>
      </w:pPr>
    </w:p>
    <w:p w14:paraId="6CC429B3">
      <w:pPr>
        <w:snapToGrid w:val="0"/>
        <w:spacing w:beforeLines="50" w:line="360" w:lineRule="auto"/>
        <w:rPr>
          <w:rFonts w:ascii="黑体" w:hAnsi="黑体" w:eastAsia="黑体" w:cs="黑体"/>
          <w:b/>
          <w:sz w:val="28"/>
          <w:szCs w:val="28"/>
          <w:highlight w:val="none"/>
        </w:rPr>
      </w:pPr>
    </w:p>
    <w:p w14:paraId="26849798">
      <w:pPr>
        <w:snapToGrid w:val="0"/>
        <w:spacing w:beforeLines="50" w:line="360" w:lineRule="auto"/>
        <w:rPr>
          <w:rFonts w:ascii="黑体" w:hAnsi="黑体" w:eastAsia="黑体" w:cs="黑体"/>
          <w:b/>
          <w:sz w:val="28"/>
          <w:szCs w:val="28"/>
          <w:highlight w:val="none"/>
        </w:rPr>
      </w:pPr>
    </w:p>
    <w:p w14:paraId="513C7042">
      <w:pPr>
        <w:pStyle w:val="9"/>
        <w:rPr>
          <w:rFonts w:ascii="黑体" w:hAnsi="黑体" w:eastAsia="黑体" w:cs="黑体"/>
          <w:b/>
          <w:sz w:val="28"/>
          <w:szCs w:val="28"/>
          <w:highlight w:val="none"/>
        </w:rPr>
      </w:pPr>
    </w:p>
    <w:p w14:paraId="69305878">
      <w:pPr>
        <w:pStyle w:val="10"/>
        <w:ind w:firstLine="281"/>
        <w:rPr>
          <w:rFonts w:ascii="黑体" w:hAnsi="黑体" w:eastAsia="黑体" w:cs="黑体"/>
          <w:b/>
          <w:sz w:val="28"/>
          <w:szCs w:val="28"/>
          <w:highlight w:val="none"/>
        </w:rPr>
      </w:pPr>
    </w:p>
    <w:p w14:paraId="1A324E34">
      <w:pPr>
        <w:rPr>
          <w:rFonts w:ascii="黑体" w:hAnsi="黑体" w:eastAsia="黑体" w:cs="黑体"/>
          <w:b/>
          <w:sz w:val="28"/>
          <w:szCs w:val="28"/>
          <w:highlight w:val="none"/>
        </w:rPr>
      </w:pPr>
    </w:p>
    <w:p w14:paraId="53C21C44">
      <w:pPr>
        <w:pStyle w:val="9"/>
        <w:rPr>
          <w:highlight w:val="none"/>
        </w:rPr>
      </w:pPr>
    </w:p>
    <w:p w14:paraId="2D2CD8F2">
      <w:pPr>
        <w:snapToGrid w:val="0"/>
        <w:spacing w:beforeLines="50" w:line="360" w:lineRule="auto"/>
        <w:rPr>
          <w:rFonts w:ascii="黑体" w:hAnsi="黑体" w:eastAsia="黑体" w:cs="黑体"/>
          <w:b/>
          <w:sz w:val="28"/>
          <w:szCs w:val="28"/>
          <w:highlight w:val="none"/>
        </w:rPr>
      </w:pPr>
    </w:p>
    <w:p w14:paraId="0883C12A">
      <w:pPr>
        <w:widowControl/>
        <w:autoSpaceDE/>
        <w:autoSpaceDN/>
        <w:adjustRightInd/>
        <w:rPr>
          <w:highlight w:val="none"/>
        </w:rPr>
      </w:pPr>
      <w:r>
        <w:rPr>
          <w:rFonts w:ascii="黑体" w:hAnsi="黑体" w:eastAsia="黑体" w:cs="黑体"/>
          <w:b/>
          <w:sz w:val="28"/>
          <w:szCs w:val="28"/>
          <w:highlight w:val="none"/>
        </w:rPr>
        <w:br w:type="page"/>
      </w:r>
    </w:p>
    <w:p w14:paraId="62EE56FA">
      <w:pPr>
        <w:spacing w:before="183" w:line="222" w:lineRule="auto"/>
        <w:ind w:left="127"/>
        <w:outlineLvl w:val="1"/>
        <w:rPr>
          <w:rFonts w:ascii="Times New Roman" w:hAnsi="Cambria" w:eastAsia="黑体"/>
          <w:b/>
          <w:bCs/>
          <w:sz w:val="28"/>
          <w:szCs w:val="28"/>
          <w:highlight w:val="none"/>
        </w:rPr>
      </w:pPr>
      <w:bookmarkStart w:id="780" w:name="_Toc3339"/>
      <w:r>
        <w:rPr>
          <w:rFonts w:hint="eastAsia" w:ascii="Times New Roman" w:hAnsi="Cambria" w:eastAsia="黑体"/>
          <w:b/>
          <w:bCs/>
          <w:sz w:val="28"/>
          <w:szCs w:val="28"/>
          <w:highlight w:val="none"/>
        </w:rPr>
        <w:t>十、危大工程清单及安全管理措施表</w:t>
      </w:r>
      <w:bookmarkEnd w:id="780"/>
    </w:p>
    <w:p w14:paraId="26B5CCE2">
      <w:pPr>
        <w:spacing w:line="245" w:lineRule="auto"/>
        <w:rPr>
          <w:rFonts w:ascii="Arial"/>
          <w:sz w:val="21"/>
          <w:highlight w:val="none"/>
        </w:rPr>
      </w:pPr>
    </w:p>
    <w:p w14:paraId="233A5060">
      <w:pPr>
        <w:spacing w:line="245" w:lineRule="auto"/>
        <w:rPr>
          <w:rFonts w:ascii="Arial"/>
          <w:sz w:val="21"/>
          <w:highlight w:val="none"/>
        </w:rPr>
      </w:pPr>
    </w:p>
    <w:p w14:paraId="603021F9">
      <w:pPr>
        <w:spacing w:line="246" w:lineRule="auto"/>
        <w:rPr>
          <w:rFonts w:ascii="Arial"/>
          <w:sz w:val="21"/>
          <w:highlight w:val="none"/>
        </w:rPr>
      </w:pPr>
    </w:p>
    <w:p w14:paraId="141E48C5">
      <w:pPr>
        <w:pStyle w:val="9"/>
        <w:spacing w:before="91" w:line="220" w:lineRule="auto"/>
        <w:ind w:left="2523"/>
        <w:rPr>
          <w:highlight w:val="none"/>
        </w:rPr>
      </w:pPr>
      <w:r>
        <w:rPr>
          <w:b/>
          <w:bCs/>
          <w:spacing w:val="-3"/>
          <w:highlight w:val="none"/>
        </w:rPr>
        <w:t>危大工程清单及安全管理措施表</w:t>
      </w:r>
    </w:p>
    <w:p w14:paraId="2971C197">
      <w:pPr>
        <w:pStyle w:val="9"/>
        <w:tabs>
          <w:tab w:val="left" w:pos="6484"/>
        </w:tabs>
        <w:spacing w:before="219" w:line="225" w:lineRule="auto"/>
        <w:ind w:left="1826"/>
        <w:rPr>
          <w:sz w:val="31"/>
          <w:szCs w:val="31"/>
          <w:highlight w:val="none"/>
        </w:rPr>
      </w:pPr>
      <w:r>
        <w:rPr>
          <w:sz w:val="31"/>
          <w:szCs w:val="31"/>
          <w:highlight w:val="none"/>
          <w:u w:val="single"/>
        </w:rPr>
        <w:tab/>
      </w:r>
      <w:r>
        <w:rPr>
          <w:b/>
          <w:bCs/>
          <w:spacing w:val="-2"/>
          <w:sz w:val="31"/>
          <w:szCs w:val="31"/>
          <w:highlight w:val="none"/>
        </w:rPr>
        <w:t>工程</w:t>
      </w:r>
    </w:p>
    <w:p w14:paraId="5CEC545C">
      <w:pPr>
        <w:spacing w:line="348" w:lineRule="auto"/>
        <w:rPr>
          <w:rFonts w:ascii="Arial"/>
          <w:sz w:val="21"/>
          <w:highlight w:val="none"/>
        </w:rPr>
      </w:pPr>
    </w:p>
    <w:p w14:paraId="12A1A9FE">
      <w:pPr>
        <w:pStyle w:val="9"/>
        <w:spacing w:before="101" w:line="225" w:lineRule="auto"/>
        <w:ind w:left="2244"/>
        <w:rPr>
          <w:sz w:val="31"/>
          <w:szCs w:val="31"/>
          <w:highlight w:val="none"/>
        </w:rPr>
      </w:pPr>
      <w:r>
        <w:rPr>
          <w:b/>
          <w:bCs/>
          <w:spacing w:val="6"/>
          <w:sz w:val="31"/>
          <w:szCs w:val="31"/>
          <w:highlight w:val="none"/>
        </w:rPr>
        <w:t>危大工程清单及安全管理措施表</w:t>
      </w:r>
    </w:p>
    <w:p w14:paraId="0282DE09">
      <w:pPr>
        <w:spacing w:before="137"/>
        <w:rPr>
          <w:highlight w:val="none"/>
        </w:rPr>
      </w:pPr>
    </w:p>
    <w:tbl>
      <w:tblPr>
        <w:tblStyle w:val="42"/>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76466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57C702DA">
            <w:pPr>
              <w:pStyle w:val="45"/>
              <w:spacing w:before="203" w:line="221" w:lineRule="auto"/>
              <w:ind w:left="370"/>
              <w:rPr>
                <w:sz w:val="28"/>
                <w:szCs w:val="28"/>
                <w:highlight w:val="none"/>
              </w:rPr>
            </w:pPr>
            <w:r>
              <w:rPr>
                <w:b/>
                <w:bCs/>
                <w:spacing w:val="-7"/>
                <w:sz w:val="28"/>
                <w:szCs w:val="28"/>
                <w:highlight w:val="none"/>
              </w:rPr>
              <w:t>序号</w:t>
            </w:r>
          </w:p>
        </w:tc>
        <w:tc>
          <w:tcPr>
            <w:tcW w:w="3538" w:type="dxa"/>
          </w:tcPr>
          <w:p w14:paraId="28C970D7">
            <w:pPr>
              <w:pStyle w:val="45"/>
              <w:spacing w:before="202" w:line="221" w:lineRule="auto"/>
              <w:ind w:left="935"/>
              <w:rPr>
                <w:sz w:val="28"/>
                <w:szCs w:val="28"/>
                <w:highlight w:val="none"/>
              </w:rPr>
            </w:pPr>
            <w:r>
              <w:rPr>
                <w:b/>
                <w:bCs/>
                <w:spacing w:val="-5"/>
                <w:sz w:val="28"/>
                <w:szCs w:val="28"/>
                <w:highlight w:val="none"/>
              </w:rPr>
              <w:t>危大工程清单</w:t>
            </w:r>
          </w:p>
        </w:tc>
        <w:tc>
          <w:tcPr>
            <w:tcW w:w="3602" w:type="dxa"/>
          </w:tcPr>
          <w:p w14:paraId="60ECED84">
            <w:pPr>
              <w:pStyle w:val="45"/>
              <w:spacing w:before="202" w:line="220" w:lineRule="auto"/>
              <w:ind w:left="543"/>
              <w:rPr>
                <w:sz w:val="28"/>
                <w:szCs w:val="28"/>
                <w:highlight w:val="none"/>
              </w:rPr>
            </w:pPr>
            <w:r>
              <w:rPr>
                <w:b/>
                <w:bCs/>
                <w:spacing w:val="-4"/>
                <w:sz w:val="28"/>
                <w:szCs w:val="28"/>
                <w:highlight w:val="none"/>
              </w:rPr>
              <w:t>相应的安全管理措施</w:t>
            </w:r>
          </w:p>
        </w:tc>
      </w:tr>
      <w:tr w14:paraId="454A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tcPr>
          <w:p w14:paraId="46529AB6">
            <w:pPr>
              <w:spacing w:before="242" w:line="180" w:lineRule="auto"/>
              <w:ind w:left="589"/>
              <w:rPr>
                <w:rFonts w:eastAsia="Calibri" w:cs="Calibri"/>
                <w:sz w:val="28"/>
                <w:szCs w:val="28"/>
                <w:highlight w:val="none"/>
              </w:rPr>
            </w:pPr>
            <w:r>
              <w:rPr>
                <w:rFonts w:eastAsia="Calibri" w:cs="Calibri"/>
                <w:b/>
                <w:bCs/>
                <w:sz w:val="28"/>
                <w:szCs w:val="28"/>
                <w:highlight w:val="none"/>
              </w:rPr>
              <w:t>1</w:t>
            </w:r>
          </w:p>
        </w:tc>
        <w:tc>
          <w:tcPr>
            <w:tcW w:w="3538" w:type="dxa"/>
            <w:vAlign w:val="center"/>
          </w:tcPr>
          <w:p w14:paraId="24AAB0C2">
            <w:pPr>
              <w:spacing w:line="360" w:lineRule="auto"/>
              <w:ind w:firstLine="560" w:firstLineChars="200"/>
              <w:jc w:val="both"/>
              <w:rPr>
                <w:sz w:val="28"/>
                <w:szCs w:val="28"/>
                <w:highlight w:val="none"/>
              </w:rPr>
            </w:pPr>
          </w:p>
        </w:tc>
        <w:tc>
          <w:tcPr>
            <w:tcW w:w="3602" w:type="dxa"/>
            <w:vAlign w:val="center"/>
          </w:tcPr>
          <w:p w14:paraId="1E474EB9">
            <w:pPr>
              <w:jc w:val="center"/>
              <w:rPr>
                <w:rFonts w:ascii="Arial"/>
                <w:sz w:val="21"/>
                <w:highlight w:val="none"/>
              </w:rPr>
            </w:pPr>
          </w:p>
        </w:tc>
      </w:tr>
      <w:tr w14:paraId="56E1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6D41AC77">
            <w:pPr>
              <w:spacing w:before="241" w:line="182" w:lineRule="auto"/>
              <w:ind w:left="581"/>
              <w:rPr>
                <w:rFonts w:eastAsia="Calibri" w:cs="Calibri"/>
                <w:sz w:val="28"/>
                <w:szCs w:val="28"/>
                <w:highlight w:val="none"/>
              </w:rPr>
            </w:pPr>
            <w:r>
              <w:rPr>
                <w:rFonts w:eastAsia="Calibri" w:cs="Calibri"/>
                <w:b/>
                <w:bCs/>
                <w:sz w:val="28"/>
                <w:szCs w:val="28"/>
                <w:highlight w:val="none"/>
              </w:rPr>
              <w:t>2</w:t>
            </w:r>
          </w:p>
        </w:tc>
        <w:tc>
          <w:tcPr>
            <w:tcW w:w="3538" w:type="dxa"/>
          </w:tcPr>
          <w:p w14:paraId="15DCC7F0">
            <w:pPr>
              <w:spacing w:line="360" w:lineRule="auto"/>
              <w:ind w:firstLine="560" w:firstLineChars="200"/>
              <w:jc w:val="both"/>
              <w:rPr>
                <w:sz w:val="28"/>
                <w:szCs w:val="28"/>
                <w:highlight w:val="none"/>
              </w:rPr>
            </w:pPr>
          </w:p>
        </w:tc>
        <w:tc>
          <w:tcPr>
            <w:tcW w:w="3602" w:type="dxa"/>
          </w:tcPr>
          <w:p w14:paraId="76D61348">
            <w:pPr>
              <w:rPr>
                <w:rFonts w:ascii="Arial"/>
                <w:sz w:val="21"/>
                <w:highlight w:val="none"/>
              </w:rPr>
            </w:pPr>
          </w:p>
        </w:tc>
      </w:tr>
      <w:tr w14:paraId="2958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4CCA291B">
            <w:pPr>
              <w:spacing w:before="244" w:line="181" w:lineRule="auto"/>
              <w:ind w:left="581"/>
              <w:rPr>
                <w:rFonts w:eastAsia="Calibri" w:cs="Calibri"/>
                <w:sz w:val="28"/>
                <w:szCs w:val="28"/>
                <w:highlight w:val="none"/>
              </w:rPr>
            </w:pPr>
            <w:r>
              <w:rPr>
                <w:rFonts w:eastAsia="Calibri" w:cs="Calibri"/>
                <w:b/>
                <w:bCs/>
                <w:sz w:val="28"/>
                <w:szCs w:val="28"/>
                <w:highlight w:val="none"/>
              </w:rPr>
              <w:t>3</w:t>
            </w:r>
          </w:p>
        </w:tc>
        <w:tc>
          <w:tcPr>
            <w:tcW w:w="3538" w:type="dxa"/>
          </w:tcPr>
          <w:p w14:paraId="41434BB2">
            <w:pPr>
              <w:rPr>
                <w:rFonts w:ascii="Arial"/>
                <w:sz w:val="21"/>
                <w:highlight w:val="none"/>
              </w:rPr>
            </w:pPr>
          </w:p>
        </w:tc>
        <w:tc>
          <w:tcPr>
            <w:tcW w:w="3602" w:type="dxa"/>
          </w:tcPr>
          <w:p w14:paraId="16DFDEC3">
            <w:pPr>
              <w:rPr>
                <w:rFonts w:ascii="Arial"/>
                <w:sz w:val="21"/>
                <w:highlight w:val="none"/>
              </w:rPr>
            </w:pPr>
          </w:p>
        </w:tc>
      </w:tr>
      <w:tr w14:paraId="1603C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55E2BBD1">
            <w:pPr>
              <w:pStyle w:val="45"/>
              <w:spacing w:before="201" w:line="442" w:lineRule="exact"/>
              <w:ind w:left="389"/>
              <w:rPr>
                <w:sz w:val="28"/>
                <w:szCs w:val="28"/>
                <w:highlight w:val="none"/>
              </w:rPr>
            </w:pPr>
            <w:r>
              <w:rPr>
                <w:b/>
                <w:bCs/>
                <w:spacing w:val="-17"/>
                <w:position w:val="3"/>
                <w:sz w:val="28"/>
                <w:szCs w:val="28"/>
                <w:highlight w:val="none"/>
              </w:rPr>
              <w:t>……</w:t>
            </w:r>
          </w:p>
        </w:tc>
        <w:tc>
          <w:tcPr>
            <w:tcW w:w="3538" w:type="dxa"/>
          </w:tcPr>
          <w:p w14:paraId="20B60694">
            <w:pPr>
              <w:pStyle w:val="45"/>
              <w:spacing w:before="201" w:line="442" w:lineRule="exact"/>
              <w:ind w:left="1514"/>
              <w:rPr>
                <w:sz w:val="28"/>
                <w:szCs w:val="28"/>
                <w:highlight w:val="none"/>
              </w:rPr>
            </w:pPr>
            <w:r>
              <w:rPr>
                <w:b/>
                <w:bCs/>
                <w:spacing w:val="-17"/>
                <w:position w:val="3"/>
                <w:sz w:val="28"/>
                <w:szCs w:val="28"/>
                <w:highlight w:val="none"/>
              </w:rPr>
              <w:t>……</w:t>
            </w:r>
          </w:p>
        </w:tc>
        <w:tc>
          <w:tcPr>
            <w:tcW w:w="3602" w:type="dxa"/>
          </w:tcPr>
          <w:p w14:paraId="20034A52">
            <w:pPr>
              <w:pStyle w:val="45"/>
              <w:spacing w:before="201" w:line="442" w:lineRule="exact"/>
              <w:ind w:left="1545"/>
              <w:rPr>
                <w:sz w:val="28"/>
                <w:szCs w:val="28"/>
                <w:highlight w:val="none"/>
              </w:rPr>
            </w:pPr>
            <w:r>
              <w:rPr>
                <w:b/>
                <w:bCs/>
                <w:spacing w:val="-17"/>
                <w:position w:val="3"/>
                <w:sz w:val="28"/>
                <w:szCs w:val="28"/>
                <w:highlight w:val="none"/>
              </w:rPr>
              <w:t>……</w:t>
            </w:r>
          </w:p>
        </w:tc>
      </w:tr>
    </w:tbl>
    <w:p w14:paraId="1D0164CA">
      <w:pPr>
        <w:spacing w:line="272" w:lineRule="auto"/>
        <w:rPr>
          <w:rFonts w:ascii="Arial"/>
          <w:sz w:val="21"/>
          <w:highlight w:val="none"/>
        </w:rPr>
      </w:pPr>
    </w:p>
    <w:p w14:paraId="51C0191F">
      <w:pPr>
        <w:spacing w:line="272" w:lineRule="auto"/>
        <w:rPr>
          <w:rFonts w:ascii="Arial"/>
          <w:sz w:val="21"/>
          <w:highlight w:val="none"/>
        </w:rPr>
      </w:pPr>
    </w:p>
    <w:p w14:paraId="143C5F0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Arial"/>
          <w:sz w:val="21"/>
          <w:highlight w:val="none"/>
        </w:rPr>
      </w:pPr>
    </w:p>
    <w:p w14:paraId="1287FDB4">
      <w:pPr>
        <w:pStyle w:val="9"/>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spacing w:val="-1"/>
          <w:highlight w:val="none"/>
        </w:rPr>
      </w:pPr>
      <w:r>
        <w:rPr>
          <w:spacing w:val="-1"/>
          <w:highlight w:val="none"/>
        </w:rPr>
        <w:t>注：1</w:t>
      </w:r>
      <w:r>
        <w:rPr>
          <w:rFonts w:hint="eastAsia"/>
          <w:spacing w:val="-1"/>
          <w:highlight w:val="none"/>
        </w:rPr>
        <w:t>、</w:t>
      </w:r>
      <w:r>
        <w:rPr>
          <w:spacing w:val="-1"/>
          <w:highlight w:val="none"/>
        </w:rPr>
        <w:t>以上危大工程清单由招标人列出。</w:t>
      </w:r>
    </w:p>
    <w:p w14:paraId="6FC02F96">
      <w:pPr>
        <w:pStyle w:val="9"/>
        <w:keepNext w:val="0"/>
        <w:keepLines w:val="0"/>
        <w:pageBreakBefore w:val="0"/>
        <w:widowControl w:val="0"/>
        <w:kinsoku/>
        <w:wordWrap/>
        <w:overflowPunct/>
        <w:topLinePunct w:val="0"/>
        <w:autoSpaceDE w:val="0"/>
        <w:autoSpaceDN w:val="0"/>
        <w:bidi w:val="0"/>
        <w:adjustRightInd w:val="0"/>
        <w:snapToGrid/>
        <w:spacing w:before="79" w:line="360" w:lineRule="auto"/>
        <w:textAlignment w:val="auto"/>
        <w:rPr>
          <w:color w:val="FF0000"/>
          <w:spacing w:val="-1"/>
          <w:highlight w:val="none"/>
        </w:rPr>
      </w:pPr>
      <w:r>
        <w:rPr>
          <w:rFonts w:hint="eastAsia"/>
          <w:spacing w:val="-1"/>
          <w:highlight w:val="none"/>
        </w:rPr>
        <w:t>2、</w:t>
      </w:r>
      <w:r>
        <w:rPr>
          <w:spacing w:val="-1"/>
          <w:highlight w:val="none"/>
        </w:rPr>
        <w:t>投标单位在投标时应补充完善危大工程清单并明确相应的安全管理措施。</w:t>
      </w:r>
    </w:p>
    <w:p w14:paraId="3EB28EE7">
      <w:pPr>
        <w:pStyle w:val="30"/>
        <w:outlineLvl w:val="9"/>
        <w:rPr>
          <w:szCs w:val="28"/>
          <w:highlight w:val="none"/>
        </w:rPr>
      </w:pPr>
    </w:p>
    <w:p w14:paraId="5D0D6822">
      <w:pPr>
        <w:pStyle w:val="30"/>
        <w:outlineLvl w:val="9"/>
        <w:rPr>
          <w:szCs w:val="28"/>
          <w:highlight w:val="none"/>
        </w:rPr>
      </w:pPr>
    </w:p>
    <w:p w14:paraId="12FFEA50">
      <w:pPr>
        <w:pStyle w:val="30"/>
        <w:outlineLvl w:val="9"/>
        <w:rPr>
          <w:szCs w:val="28"/>
          <w:highlight w:val="none"/>
        </w:rPr>
      </w:pPr>
    </w:p>
    <w:p w14:paraId="3835557C">
      <w:pPr>
        <w:pStyle w:val="30"/>
        <w:outlineLvl w:val="9"/>
        <w:rPr>
          <w:szCs w:val="28"/>
          <w:highlight w:val="none"/>
        </w:rPr>
      </w:pPr>
    </w:p>
    <w:p w14:paraId="2C82ED3E">
      <w:pPr>
        <w:pStyle w:val="30"/>
        <w:outlineLvl w:val="9"/>
        <w:rPr>
          <w:szCs w:val="28"/>
          <w:highlight w:val="none"/>
        </w:rPr>
      </w:pPr>
    </w:p>
    <w:p w14:paraId="23797EEA">
      <w:pPr>
        <w:pStyle w:val="30"/>
        <w:outlineLvl w:val="9"/>
        <w:rPr>
          <w:szCs w:val="28"/>
          <w:highlight w:val="none"/>
        </w:rPr>
      </w:pPr>
    </w:p>
    <w:p w14:paraId="1F9F5109">
      <w:pPr>
        <w:pStyle w:val="30"/>
        <w:outlineLvl w:val="9"/>
        <w:rPr>
          <w:szCs w:val="28"/>
          <w:highlight w:val="none"/>
        </w:rPr>
      </w:pPr>
    </w:p>
    <w:p w14:paraId="0A24E9E0">
      <w:pPr>
        <w:rPr>
          <w:highlight w:val="none"/>
        </w:rPr>
      </w:pPr>
    </w:p>
    <w:p w14:paraId="5654FB7B">
      <w:pPr>
        <w:spacing w:before="183" w:line="222" w:lineRule="auto"/>
        <w:ind w:left="127"/>
        <w:outlineLvl w:val="1"/>
        <w:rPr>
          <w:rFonts w:ascii="Times New Roman" w:hAnsi="Cambria" w:eastAsia="黑体"/>
          <w:b/>
          <w:bCs/>
          <w:sz w:val="28"/>
          <w:szCs w:val="28"/>
          <w:highlight w:val="none"/>
        </w:rPr>
      </w:pPr>
      <w:bookmarkStart w:id="781" w:name="_Toc25046"/>
      <w:r>
        <w:rPr>
          <w:rFonts w:hint="eastAsia" w:ascii="Times New Roman" w:hAnsi="Cambria" w:eastAsia="黑体"/>
          <w:b/>
          <w:bCs/>
          <w:sz w:val="28"/>
          <w:szCs w:val="28"/>
          <w:highlight w:val="none"/>
        </w:rPr>
        <w:t>十一、停工证明</w:t>
      </w:r>
      <w:bookmarkEnd w:id="781"/>
    </w:p>
    <w:p w14:paraId="0A0B3597">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0800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09C5267C">
            <w:pPr>
              <w:spacing w:line="360" w:lineRule="auto"/>
              <w:jc w:val="both"/>
              <w:rPr>
                <w:sz w:val="28"/>
                <w:szCs w:val="28"/>
                <w:highlight w:val="none"/>
              </w:rPr>
            </w:pPr>
            <w:r>
              <w:rPr>
                <w:rFonts w:hint="eastAsia"/>
                <w:sz w:val="28"/>
                <w:szCs w:val="28"/>
                <w:highlight w:val="none"/>
              </w:rPr>
              <w:t>____________(原建设单位）：</w:t>
            </w:r>
          </w:p>
          <w:p w14:paraId="6DEE6F22">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EFE562A">
            <w:pPr>
              <w:spacing w:line="360" w:lineRule="auto"/>
              <w:ind w:firstLine="560" w:firstLineChars="200"/>
              <w:jc w:val="both"/>
              <w:rPr>
                <w:sz w:val="28"/>
                <w:szCs w:val="28"/>
                <w:highlight w:val="none"/>
              </w:rPr>
            </w:pPr>
            <w:r>
              <w:rPr>
                <w:rFonts w:hint="eastAsia"/>
                <w:sz w:val="28"/>
                <w:szCs w:val="28"/>
                <w:highlight w:val="none"/>
              </w:rPr>
              <w:t>特此报告。</w:t>
            </w:r>
          </w:p>
          <w:p w14:paraId="36FED150">
            <w:pPr>
              <w:spacing w:line="360" w:lineRule="auto"/>
              <w:ind w:firstLine="560" w:firstLineChars="200"/>
              <w:jc w:val="right"/>
              <w:rPr>
                <w:sz w:val="28"/>
                <w:szCs w:val="28"/>
                <w:highlight w:val="none"/>
              </w:rPr>
            </w:pPr>
            <w:r>
              <w:rPr>
                <w:rFonts w:hint="eastAsia"/>
                <w:sz w:val="28"/>
                <w:szCs w:val="28"/>
                <w:highlight w:val="none"/>
              </w:rPr>
              <w:t>承包人（盖章）</w:t>
            </w:r>
          </w:p>
          <w:p w14:paraId="599867FA">
            <w:pPr>
              <w:spacing w:line="360" w:lineRule="auto"/>
              <w:ind w:firstLine="560" w:firstLineChars="200"/>
              <w:jc w:val="right"/>
              <w:rPr>
                <w:highlight w:val="none"/>
              </w:rPr>
            </w:pPr>
            <w:r>
              <w:rPr>
                <w:rFonts w:hint="eastAsia"/>
                <w:sz w:val="28"/>
                <w:szCs w:val="28"/>
                <w:highlight w:val="none"/>
              </w:rPr>
              <w:t>___年___月___日</w:t>
            </w:r>
          </w:p>
        </w:tc>
      </w:tr>
      <w:tr w14:paraId="0208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5D5B2E11">
            <w:pPr>
              <w:spacing w:line="360" w:lineRule="auto"/>
              <w:rPr>
                <w:sz w:val="28"/>
                <w:szCs w:val="28"/>
                <w:highlight w:val="none"/>
              </w:rPr>
            </w:pPr>
            <w:r>
              <w:rPr>
                <w:rFonts w:hint="eastAsia"/>
                <w:sz w:val="28"/>
                <w:szCs w:val="28"/>
                <w:highlight w:val="none"/>
              </w:rPr>
              <w:t>原建设单位意见：</w:t>
            </w:r>
          </w:p>
          <w:p w14:paraId="04FA1031">
            <w:pPr>
              <w:spacing w:line="360" w:lineRule="auto"/>
              <w:rPr>
                <w:sz w:val="28"/>
                <w:szCs w:val="28"/>
                <w:highlight w:val="none"/>
              </w:rPr>
            </w:pPr>
          </w:p>
          <w:p w14:paraId="01AD1CE1">
            <w:pPr>
              <w:spacing w:line="360" w:lineRule="auto"/>
              <w:jc w:val="right"/>
              <w:rPr>
                <w:sz w:val="28"/>
                <w:szCs w:val="28"/>
                <w:highlight w:val="none"/>
              </w:rPr>
            </w:pPr>
            <w:r>
              <w:rPr>
                <w:rFonts w:hint="eastAsia"/>
                <w:sz w:val="28"/>
                <w:szCs w:val="28"/>
                <w:highlight w:val="none"/>
              </w:rPr>
              <w:t>原建设单位（盖章）：</w:t>
            </w:r>
          </w:p>
          <w:p w14:paraId="02BDC497">
            <w:pPr>
              <w:spacing w:line="360" w:lineRule="auto"/>
              <w:jc w:val="right"/>
              <w:rPr>
                <w:sz w:val="28"/>
                <w:szCs w:val="28"/>
                <w:highlight w:val="none"/>
              </w:rPr>
            </w:pPr>
            <w:r>
              <w:rPr>
                <w:rFonts w:hint="eastAsia"/>
                <w:sz w:val="28"/>
                <w:szCs w:val="28"/>
                <w:highlight w:val="none"/>
              </w:rPr>
              <w:t>___年___月___日</w:t>
            </w:r>
          </w:p>
          <w:p w14:paraId="0EEC2323">
            <w:pPr>
              <w:spacing w:line="360" w:lineRule="auto"/>
              <w:rPr>
                <w:highlight w:val="none"/>
              </w:rPr>
            </w:pPr>
          </w:p>
        </w:tc>
      </w:tr>
      <w:tr w14:paraId="0EB9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39DC1D5A">
            <w:pPr>
              <w:spacing w:line="360" w:lineRule="auto"/>
              <w:rPr>
                <w:sz w:val="28"/>
                <w:szCs w:val="28"/>
                <w:highlight w:val="none"/>
              </w:rPr>
            </w:pPr>
            <w:r>
              <w:rPr>
                <w:rFonts w:hint="eastAsia"/>
                <w:sz w:val="28"/>
                <w:szCs w:val="28"/>
                <w:highlight w:val="none"/>
              </w:rPr>
              <w:t>行政主管部门证明：</w:t>
            </w:r>
          </w:p>
          <w:p w14:paraId="05A26BEA">
            <w:pPr>
              <w:spacing w:line="360" w:lineRule="auto"/>
              <w:jc w:val="right"/>
              <w:rPr>
                <w:sz w:val="28"/>
                <w:szCs w:val="28"/>
                <w:highlight w:val="none"/>
              </w:rPr>
            </w:pPr>
            <w:r>
              <w:rPr>
                <w:rFonts w:hint="eastAsia"/>
                <w:sz w:val="28"/>
                <w:szCs w:val="28"/>
                <w:highlight w:val="none"/>
              </w:rPr>
              <w:t>自___年___月___日开始停工，至今已超过120天。情况属实。</w:t>
            </w:r>
          </w:p>
          <w:p w14:paraId="1787C7D3">
            <w:pPr>
              <w:spacing w:line="360" w:lineRule="auto"/>
              <w:jc w:val="right"/>
              <w:rPr>
                <w:sz w:val="28"/>
                <w:szCs w:val="28"/>
                <w:highlight w:val="none"/>
              </w:rPr>
            </w:pPr>
          </w:p>
          <w:p w14:paraId="74EA49FF">
            <w:pPr>
              <w:spacing w:line="360" w:lineRule="auto"/>
              <w:jc w:val="right"/>
              <w:rPr>
                <w:sz w:val="28"/>
                <w:szCs w:val="28"/>
                <w:highlight w:val="none"/>
              </w:rPr>
            </w:pPr>
            <w:r>
              <w:rPr>
                <w:rFonts w:hint="eastAsia"/>
                <w:sz w:val="28"/>
                <w:szCs w:val="28"/>
                <w:highlight w:val="none"/>
              </w:rPr>
              <w:t>行政主管部门（盖章）：</w:t>
            </w:r>
          </w:p>
          <w:p w14:paraId="3191E63D">
            <w:pPr>
              <w:spacing w:line="360" w:lineRule="auto"/>
              <w:jc w:val="right"/>
              <w:rPr>
                <w:highlight w:val="none"/>
              </w:rPr>
            </w:pPr>
            <w:r>
              <w:rPr>
                <w:rFonts w:hint="eastAsia"/>
                <w:sz w:val="28"/>
                <w:szCs w:val="28"/>
                <w:highlight w:val="none"/>
              </w:rPr>
              <w:t>___年___月___日</w:t>
            </w:r>
          </w:p>
        </w:tc>
      </w:tr>
    </w:tbl>
    <w:p w14:paraId="2C5A9CFC">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18B43DD5">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7CF0CFDC">
      <w:pPr>
        <w:spacing w:before="183" w:line="222" w:lineRule="auto"/>
        <w:ind w:left="127"/>
        <w:outlineLvl w:val="1"/>
        <w:rPr>
          <w:rFonts w:ascii="Times New Roman" w:hAnsi="Cambria" w:eastAsia="黑体"/>
          <w:b/>
          <w:bCs/>
          <w:sz w:val="28"/>
          <w:szCs w:val="28"/>
          <w:highlight w:val="none"/>
        </w:rPr>
      </w:pPr>
      <w:bookmarkStart w:id="782" w:name="_Toc2516"/>
      <w:r>
        <w:rPr>
          <w:rFonts w:hint="eastAsia" w:ascii="Times New Roman" w:hAnsi="Cambria" w:eastAsia="黑体"/>
          <w:b/>
          <w:bCs/>
          <w:sz w:val="28"/>
          <w:szCs w:val="28"/>
          <w:highlight w:val="none"/>
        </w:rPr>
        <w:t>十二．未验收证明</w:t>
      </w:r>
      <w:bookmarkEnd w:id="782"/>
    </w:p>
    <w:p w14:paraId="79B1A71B">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DF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5A39DE17">
            <w:pPr>
              <w:spacing w:line="360" w:lineRule="auto"/>
              <w:rPr>
                <w:sz w:val="28"/>
                <w:szCs w:val="28"/>
                <w:highlight w:val="none"/>
              </w:rPr>
            </w:pPr>
            <w:r>
              <w:rPr>
                <w:rFonts w:hint="eastAsia"/>
                <w:sz w:val="28"/>
                <w:szCs w:val="28"/>
                <w:highlight w:val="none"/>
              </w:rPr>
              <w:t>____________(原建设单位）：</w:t>
            </w:r>
          </w:p>
          <w:p w14:paraId="1096159A">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32997FA6">
            <w:pPr>
              <w:spacing w:line="360" w:lineRule="auto"/>
              <w:ind w:firstLine="560" w:firstLineChars="200"/>
              <w:jc w:val="both"/>
              <w:rPr>
                <w:sz w:val="28"/>
                <w:szCs w:val="28"/>
                <w:highlight w:val="none"/>
              </w:rPr>
            </w:pPr>
            <w:r>
              <w:rPr>
                <w:rFonts w:hint="eastAsia"/>
                <w:sz w:val="28"/>
                <w:szCs w:val="28"/>
                <w:highlight w:val="none"/>
              </w:rPr>
              <w:t>特此报告。</w:t>
            </w:r>
          </w:p>
          <w:p w14:paraId="536D56AB">
            <w:pPr>
              <w:spacing w:line="360" w:lineRule="auto"/>
              <w:ind w:firstLine="560" w:firstLineChars="200"/>
              <w:jc w:val="right"/>
              <w:rPr>
                <w:sz w:val="28"/>
                <w:szCs w:val="28"/>
                <w:highlight w:val="none"/>
              </w:rPr>
            </w:pPr>
            <w:r>
              <w:rPr>
                <w:rFonts w:hint="eastAsia"/>
                <w:sz w:val="28"/>
                <w:szCs w:val="28"/>
                <w:highlight w:val="none"/>
              </w:rPr>
              <w:t>承包人（盖章）</w:t>
            </w:r>
          </w:p>
          <w:p w14:paraId="41F515F7">
            <w:pPr>
              <w:spacing w:line="360" w:lineRule="auto"/>
              <w:ind w:firstLine="560" w:firstLineChars="200"/>
              <w:jc w:val="right"/>
              <w:rPr>
                <w:highlight w:val="none"/>
              </w:rPr>
            </w:pPr>
            <w:r>
              <w:rPr>
                <w:rFonts w:hint="eastAsia"/>
                <w:sz w:val="28"/>
                <w:szCs w:val="28"/>
                <w:highlight w:val="none"/>
              </w:rPr>
              <w:t>___年___月___日</w:t>
            </w:r>
          </w:p>
        </w:tc>
      </w:tr>
      <w:tr w14:paraId="43E4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4D9E6773">
            <w:pPr>
              <w:spacing w:line="360" w:lineRule="auto"/>
              <w:rPr>
                <w:sz w:val="28"/>
                <w:szCs w:val="28"/>
                <w:highlight w:val="none"/>
              </w:rPr>
            </w:pPr>
            <w:r>
              <w:rPr>
                <w:rFonts w:hint="eastAsia"/>
                <w:sz w:val="28"/>
                <w:szCs w:val="28"/>
                <w:highlight w:val="none"/>
              </w:rPr>
              <w:t>原建设单位意见：</w:t>
            </w:r>
          </w:p>
          <w:p w14:paraId="2F69B353">
            <w:pPr>
              <w:spacing w:line="360" w:lineRule="auto"/>
              <w:rPr>
                <w:sz w:val="28"/>
                <w:szCs w:val="28"/>
                <w:highlight w:val="none"/>
              </w:rPr>
            </w:pPr>
          </w:p>
          <w:p w14:paraId="78A87D24">
            <w:pPr>
              <w:spacing w:line="360" w:lineRule="auto"/>
              <w:jc w:val="right"/>
              <w:rPr>
                <w:sz w:val="28"/>
                <w:szCs w:val="28"/>
                <w:highlight w:val="none"/>
              </w:rPr>
            </w:pPr>
            <w:r>
              <w:rPr>
                <w:rFonts w:hint="eastAsia"/>
                <w:sz w:val="28"/>
                <w:szCs w:val="28"/>
                <w:highlight w:val="none"/>
              </w:rPr>
              <w:t>原建设单位（盖章）：</w:t>
            </w:r>
          </w:p>
          <w:p w14:paraId="31FD4439">
            <w:pPr>
              <w:spacing w:line="360" w:lineRule="auto"/>
              <w:jc w:val="right"/>
              <w:rPr>
                <w:highlight w:val="none"/>
              </w:rPr>
            </w:pPr>
            <w:r>
              <w:rPr>
                <w:rFonts w:hint="eastAsia"/>
                <w:sz w:val="28"/>
                <w:szCs w:val="28"/>
                <w:highlight w:val="none"/>
              </w:rPr>
              <w:t>___年___月___日</w:t>
            </w:r>
          </w:p>
        </w:tc>
      </w:tr>
      <w:tr w14:paraId="7FFA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11E488E6">
            <w:pPr>
              <w:spacing w:line="360" w:lineRule="auto"/>
              <w:rPr>
                <w:sz w:val="28"/>
                <w:szCs w:val="28"/>
                <w:highlight w:val="none"/>
              </w:rPr>
            </w:pPr>
            <w:r>
              <w:rPr>
                <w:rFonts w:hint="eastAsia"/>
                <w:sz w:val="28"/>
                <w:szCs w:val="28"/>
                <w:highlight w:val="none"/>
              </w:rPr>
              <w:t>行政主管部门证明：</w:t>
            </w:r>
          </w:p>
          <w:p w14:paraId="044E8FCF">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6193C589">
            <w:pPr>
              <w:spacing w:line="360" w:lineRule="auto"/>
              <w:jc w:val="right"/>
              <w:rPr>
                <w:sz w:val="28"/>
                <w:szCs w:val="28"/>
                <w:highlight w:val="none"/>
              </w:rPr>
            </w:pPr>
            <w:r>
              <w:rPr>
                <w:rFonts w:hint="eastAsia"/>
                <w:sz w:val="28"/>
                <w:szCs w:val="28"/>
                <w:highlight w:val="none"/>
              </w:rPr>
              <w:t>行政主管部门（盖章）：</w:t>
            </w:r>
          </w:p>
          <w:p w14:paraId="513977C2">
            <w:pPr>
              <w:spacing w:line="360" w:lineRule="auto"/>
              <w:jc w:val="right"/>
              <w:rPr>
                <w:highlight w:val="none"/>
              </w:rPr>
            </w:pPr>
            <w:r>
              <w:rPr>
                <w:rFonts w:hint="eastAsia"/>
                <w:sz w:val="28"/>
                <w:szCs w:val="28"/>
                <w:highlight w:val="none"/>
              </w:rPr>
              <w:t>___年___月___日</w:t>
            </w:r>
          </w:p>
        </w:tc>
      </w:tr>
    </w:tbl>
    <w:p w14:paraId="04853DED">
      <w:pPr>
        <w:spacing w:line="360" w:lineRule="auto"/>
        <w:rPr>
          <w:highlight w:val="none"/>
        </w:rPr>
        <w:sectPr>
          <w:footerReference r:id="rId9" w:type="default"/>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471CBD99">
      <w:pPr>
        <w:spacing w:before="183" w:line="222" w:lineRule="auto"/>
        <w:ind w:left="127"/>
        <w:outlineLvl w:val="1"/>
        <w:rPr>
          <w:rFonts w:ascii="Times New Roman" w:hAnsi="Cambria" w:eastAsia="黑体"/>
          <w:b/>
          <w:bCs/>
          <w:sz w:val="28"/>
          <w:szCs w:val="28"/>
          <w:highlight w:val="none"/>
        </w:rPr>
      </w:pPr>
      <w:bookmarkStart w:id="783" w:name="_Toc7208"/>
      <w:r>
        <w:rPr>
          <w:rFonts w:hint="eastAsia" w:ascii="Times New Roman" w:hAnsi="Cambria" w:eastAsia="黑体"/>
          <w:b/>
          <w:bCs/>
          <w:sz w:val="28"/>
          <w:szCs w:val="28"/>
          <w:highlight w:val="none"/>
        </w:rPr>
        <w:t>十三．法定代表人身份证明</w:t>
      </w:r>
      <w:bookmarkEnd w:id="783"/>
    </w:p>
    <w:p w14:paraId="62CBC2A2">
      <w:pPr>
        <w:widowControl/>
        <w:spacing w:line="360" w:lineRule="auto"/>
        <w:jc w:val="both"/>
        <w:rPr>
          <w:highlight w:val="none"/>
        </w:rPr>
      </w:pPr>
    </w:p>
    <w:p w14:paraId="7D1182CF">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952F083">
      <w:pPr>
        <w:widowControl/>
        <w:snapToGrid w:val="0"/>
        <w:spacing w:beforeLines="50" w:line="360" w:lineRule="auto"/>
        <w:jc w:val="center"/>
        <w:rPr>
          <w:rFonts w:ascii="方正小标宋简体" w:hAnsi="方正小标宋简体"/>
          <w:sz w:val="44"/>
          <w:szCs w:val="44"/>
          <w:highlight w:val="none"/>
        </w:rPr>
      </w:pPr>
      <w:r>
        <w:rPr>
          <w:rFonts w:hint="eastAsia"/>
          <w:sz w:val="28"/>
          <w:highlight w:val="none"/>
        </w:rPr>
        <w:t>（参考样张）</w:t>
      </w:r>
    </w:p>
    <w:p w14:paraId="139DC476">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4AE3D6D0">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2BD711B8">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4E0C8926">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848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6A7E1E3F">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p>
    <w:p w14:paraId="6A840AA7">
      <w:pPr>
        <w:snapToGrid w:val="0"/>
        <w:spacing w:line="360" w:lineRule="auto"/>
        <w:ind w:firstLine="560" w:firstLineChars="200"/>
        <w:jc w:val="right"/>
        <w:textAlignment w:val="baseline"/>
        <w:rPr>
          <w:rFonts w:ascii="宋体" w:hAnsi="宋体"/>
          <w:sz w:val="28"/>
          <w:szCs w:val="28"/>
          <w:highlight w:val="none"/>
        </w:rPr>
      </w:pPr>
    </w:p>
    <w:p w14:paraId="65831464">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132B2002">
                            <w:pPr>
                              <w:jc w:val="center"/>
                            </w:pPr>
                            <w:r>
                              <w:rPr>
                                <w:rFonts w:hint="eastAsia"/>
                              </w:rPr>
                              <w:t>法定代表人身份证人像复印件粘贴处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132B2002">
                      <w:pPr>
                        <w:jc w:val="center"/>
                      </w:pPr>
                      <w:r>
                        <w:rPr>
                          <w:rFonts w:hint="eastAsia"/>
                        </w:rPr>
                        <w:t>法定代表人身份证人像复印件粘贴处</w:t>
                      </w:r>
                    </w:p>
                  </w:txbxContent>
                </v:textbox>
              </v:shape>
            </w:pict>
          </mc:Fallback>
        </mc:AlternateContent>
      </w:r>
    </w:p>
    <w:p w14:paraId="7E047441">
      <w:pPr>
        <w:snapToGrid w:val="0"/>
        <w:spacing w:line="360" w:lineRule="auto"/>
        <w:ind w:firstLine="560" w:firstLineChars="200"/>
        <w:jc w:val="right"/>
        <w:textAlignment w:val="baseline"/>
        <w:rPr>
          <w:rFonts w:ascii="宋体" w:hAnsi="宋体"/>
          <w:sz w:val="28"/>
          <w:szCs w:val="28"/>
          <w:highlight w:val="none"/>
        </w:rPr>
      </w:pPr>
    </w:p>
    <w:p w14:paraId="1A337A0A">
      <w:pPr>
        <w:snapToGrid w:val="0"/>
        <w:spacing w:line="360" w:lineRule="auto"/>
        <w:ind w:firstLine="560" w:firstLineChars="200"/>
        <w:jc w:val="right"/>
        <w:textAlignment w:val="baseline"/>
        <w:rPr>
          <w:rFonts w:ascii="宋体" w:hAnsi="宋体"/>
          <w:sz w:val="28"/>
          <w:szCs w:val="28"/>
          <w:highlight w:val="none"/>
        </w:rPr>
      </w:pPr>
    </w:p>
    <w:p w14:paraId="13AC5711">
      <w:pPr>
        <w:snapToGrid w:val="0"/>
        <w:spacing w:line="360" w:lineRule="auto"/>
        <w:ind w:firstLine="560" w:firstLineChars="200"/>
        <w:jc w:val="right"/>
        <w:textAlignment w:val="baseline"/>
        <w:rPr>
          <w:rFonts w:ascii="宋体" w:hAnsi="宋体"/>
          <w:sz w:val="28"/>
          <w:szCs w:val="28"/>
          <w:highlight w:val="none"/>
        </w:rPr>
      </w:pPr>
    </w:p>
    <w:p w14:paraId="5DF06A50">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59EnYAAAAEQEAAA8AAAAAAAAAAQAgAAAAIgAAAGRycy9k&#10;b3ducmV2LnhtbFBLAQIUABQAAAAIAIdO4kDdNl3oAgIAAPoDAAAOAAAAAAAAAAEAIAAAACcBAABk&#10;cnMvZTJvRG9jLnhtbFBLBQYAAAAABgAGAFkBAACbBQAAAAA=&#10;">
                <v:fill on="f" focussize="0,0"/>
                <v:stroke color="#000000" joinstyle="round"/>
                <v:imagedata o:title=""/>
                <o:lock v:ext="edit" aspectratio="f"/>
              </v:shape>
            </w:pict>
          </mc:Fallback>
        </mc:AlternateContent>
      </w:r>
    </w:p>
    <w:p w14:paraId="65179857">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3CDC65D1">
                            <w:pPr>
                              <w:jc w:val="center"/>
                            </w:pPr>
                            <w:r>
                              <w:rPr>
                                <w:rFonts w:hint="eastAsia"/>
                              </w:rPr>
                              <w:t>法定代表人身份证国徽复印件粘贴处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3CDC65D1">
                      <w:pPr>
                        <w:jc w:val="center"/>
                      </w:pPr>
                      <w:r>
                        <w:rPr>
                          <w:rFonts w:hint="eastAsia"/>
                        </w:rPr>
                        <w:t>法定代表人身份证国徽复印件粘贴处</w:t>
                      </w:r>
                    </w:p>
                  </w:txbxContent>
                </v:textbox>
              </v:shape>
            </w:pict>
          </mc:Fallback>
        </mc:AlternateContent>
      </w:r>
    </w:p>
    <w:p w14:paraId="419F09B3">
      <w:pPr>
        <w:snapToGrid w:val="0"/>
        <w:spacing w:line="360" w:lineRule="auto"/>
        <w:ind w:firstLine="560" w:firstLineChars="200"/>
        <w:jc w:val="right"/>
        <w:textAlignment w:val="baseline"/>
        <w:rPr>
          <w:rFonts w:ascii="宋体" w:hAnsi="宋体"/>
          <w:sz w:val="28"/>
          <w:szCs w:val="28"/>
          <w:highlight w:val="none"/>
        </w:rPr>
      </w:pPr>
    </w:p>
    <w:p w14:paraId="180200F4">
      <w:pPr>
        <w:snapToGrid w:val="0"/>
        <w:spacing w:line="360" w:lineRule="auto"/>
        <w:ind w:firstLine="560" w:firstLineChars="200"/>
        <w:jc w:val="right"/>
        <w:textAlignment w:val="baseline"/>
        <w:rPr>
          <w:rFonts w:ascii="宋体" w:hAnsi="宋体"/>
          <w:sz w:val="28"/>
          <w:szCs w:val="28"/>
          <w:highlight w:val="none"/>
        </w:rPr>
      </w:pPr>
    </w:p>
    <w:p w14:paraId="32EBAC5C">
      <w:pPr>
        <w:snapToGrid w:val="0"/>
        <w:spacing w:line="360" w:lineRule="auto"/>
        <w:ind w:firstLine="560" w:firstLineChars="200"/>
        <w:jc w:val="right"/>
        <w:textAlignment w:val="baseline"/>
        <w:rPr>
          <w:rFonts w:ascii="宋体" w:hAnsi="宋体"/>
          <w:sz w:val="28"/>
          <w:szCs w:val="28"/>
          <w:highlight w:val="none"/>
        </w:rPr>
      </w:pPr>
    </w:p>
    <w:p w14:paraId="5A56A875">
      <w:pPr>
        <w:snapToGrid w:val="0"/>
        <w:spacing w:line="360" w:lineRule="auto"/>
        <w:ind w:firstLine="560" w:firstLineChars="200"/>
        <w:jc w:val="right"/>
        <w:textAlignment w:val="baseline"/>
        <w:rPr>
          <w:rFonts w:ascii="宋体" w:hAnsi="宋体"/>
          <w:sz w:val="28"/>
          <w:szCs w:val="28"/>
          <w:highlight w:val="none"/>
        </w:rPr>
      </w:pPr>
    </w:p>
    <w:p w14:paraId="2DBCF2BF">
      <w:pPr>
        <w:snapToGrid w:val="0"/>
        <w:spacing w:line="360" w:lineRule="auto"/>
        <w:ind w:firstLine="560" w:firstLineChars="200"/>
        <w:jc w:val="right"/>
        <w:textAlignment w:val="baseline"/>
        <w:rPr>
          <w:rFonts w:ascii="宋体" w:hAnsi="宋体"/>
          <w:sz w:val="28"/>
          <w:szCs w:val="28"/>
          <w:highlight w:val="none"/>
        </w:rPr>
      </w:pPr>
    </w:p>
    <w:p w14:paraId="25CA5A4A">
      <w:pPr>
        <w:snapToGrid w:val="0"/>
        <w:spacing w:line="360" w:lineRule="auto"/>
        <w:ind w:firstLine="560" w:firstLineChars="200"/>
        <w:jc w:val="right"/>
        <w:textAlignment w:val="baseline"/>
        <w:rPr>
          <w:rFonts w:ascii="宋体" w:hAnsi="宋体"/>
          <w:sz w:val="28"/>
          <w:szCs w:val="28"/>
          <w:highlight w:val="none"/>
        </w:rPr>
      </w:pPr>
    </w:p>
    <w:p w14:paraId="6225812D">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17DEB7B6">
      <w:pPr>
        <w:ind w:firstLine="560" w:firstLineChars="200"/>
        <w:jc w:val="both"/>
        <w:rPr>
          <w:highlight w:val="none"/>
        </w:rPr>
      </w:pPr>
      <w:r>
        <w:rPr>
          <w:rFonts w:hint="eastAsia" w:ascii="宋体" w:hAnsi="宋体"/>
          <w:sz w:val="28"/>
          <w:szCs w:val="28"/>
          <w:highlight w:val="none"/>
        </w:rPr>
        <w:t>日 期：</w:t>
      </w:r>
      <w:r>
        <w:rPr>
          <w:rFonts w:hint="eastAsia" w:ascii="宋体" w:hAnsi="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14:paraId="27B479D2">
      <w:pPr>
        <w:snapToGrid w:val="0"/>
        <w:spacing w:line="360" w:lineRule="auto"/>
        <w:rPr>
          <w:highlight w:val="none"/>
        </w:rPr>
      </w:pPr>
    </w:p>
    <w:p w14:paraId="0F80D59B">
      <w:pPr>
        <w:spacing w:before="156" w:line="222" w:lineRule="auto"/>
        <w:ind w:left="127"/>
        <w:rPr>
          <w:rFonts w:ascii="黑体" w:hAnsi="黑体" w:eastAsia="黑体" w:cs="黑体"/>
          <w:sz w:val="28"/>
          <w:szCs w:val="28"/>
          <w:highlight w:val="none"/>
          <w:lang w:eastAsia="zh-CN"/>
        </w:rPr>
      </w:pPr>
      <w:r>
        <w:rPr>
          <w:rFonts w:ascii="黑体" w:hAnsi="黑体" w:eastAsia="黑体" w:cs="黑体"/>
          <w:b/>
          <w:bCs/>
          <w:spacing w:val="-4"/>
          <w:sz w:val="28"/>
          <w:szCs w:val="28"/>
          <w:highlight w:val="none"/>
          <w:lang w:eastAsia="zh-CN"/>
        </w:rPr>
        <w:t>十</w:t>
      </w:r>
      <w:r>
        <w:rPr>
          <w:rFonts w:hint="eastAsia" w:ascii="黑体" w:hAnsi="黑体" w:eastAsia="黑体" w:cs="黑体"/>
          <w:b/>
          <w:bCs/>
          <w:spacing w:val="-4"/>
          <w:sz w:val="28"/>
          <w:szCs w:val="28"/>
          <w:highlight w:val="none"/>
          <w:lang w:val="en-US" w:eastAsia="zh-CN"/>
        </w:rPr>
        <w:t>四</w:t>
      </w:r>
      <w:r>
        <w:rPr>
          <w:rFonts w:ascii="黑体" w:hAnsi="黑体" w:eastAsia="黑体" w:cs="黑体"/>
          <w:b/>
          <w:bCs/>
          <w:spacing w:val="-4"/>
          <w:sz w:val="28"/>
          <w:szCs w:val="28"/>
          <w:highlight w:val="none"/>
          <w:lang w:eastAsia="zh-CN"/>
        </w:rPr>
        <w:t>.工程竣工验收证明</w:t>
      </w:r>
    </w:p>
    <w:p w14:paraId="1BC09C1C">
      <w:pPr>
        <w:spacing w:before="273" w:line="224" w:lineRule="auto"/>
        <w:ind w:left="3209"/>
        <w:rPr>
          <w:rFonts w:ascii="宋体" w:hAnsi="宋体" w:eastAsia="宋体" w:cs="宋体"/>
          <w:sz w:val="31"/>
          <w:szCs w:val="31"/>
          <w:highlight w:val="none"/>
        </w:rPr>
      </w:pPr>
      <w:r>
        <w:rPr>
          <w:rFonts w:ascii="宋体" w:hAnsi="宋体" w:eastAsia="宋体" w:cs="宋体"/>
          <w:b/>
          <w:bCs/>
          <w:spacing w:val="5"/>
          <w:sz w:val="31"/>
          <w:szCs w:val="31"/>
          <w:highlight w:val="none"/>
        </w:rPr>
        <w:t>工程竣工验收证明</w:t>
      </w:r>
    </w:p>
    <w:p w14:paraId="31B83779">
      <w:pPr>
        <w:spacing w:line="92" w:lineRule="exact"/>
        <w:rPr>
          <w:highlight w:val="none"/>
        </w:rPr>
      </w:pPr>
    </w:p>
    <w:tbl>
      <w:tblPr>
        <w:tblStyle w:val="4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2BAB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8" w:hRule="atLeast"/>
        </w:trPr>
        <w:tc>
          <w:tcPr>
            <w:tcW w:w="8526" w:type="dxa"/>
          </w:tcPr>
          <w:p w14:paraId="7686CA7D">
            <w:pPr>
              <w:pStyle w:val="45"/>
              <w:tabs>
                <w:tab w:val="left" w:pos="1611"/>
              </w:tabs>
              <w:spacing w:before="138" w:line="221" w:lineRule="auto"/>
              <w:ind w:left="108"/>
              <w:rPr>
                <w:sz w:val="28"/>
                <w:szCs w:val="28"/>
                <w:highlight w:val="none"/>
                <w:lang w:eastAsia="zh-CN"/>
              </w:rPr>
            </w:pPr>
            <w:r>
              <w:rPr>
                <w:rFonts w:ascii="微软雅黑" w:hAnsi="微软雅黑" w:eastAsia="微软雅黑" w:cs="微软雅黑"/>
                <w:sz w:val="28"/>
                <w:szCs w:val="28"/>
                <w:highlight w:val="none"/>
                <w:u w:val="single"/>
                <w:lang w:eastAsia="zh-CN"/>
              </w:rPr>
              <w:tab/>
            </w:r>
            <w:r>
              <w:rPr>
                <w:rFonts w:ascii="微软雅黑" w:hAnsi="微软雅黑" w:eastAsia="微软雅黑" w:cs="微软雅黑"/>
                <w:spacing w:val="-4"/>
                <w:sz w:val="28"/>
                <w:szCs w:val="28"/>
                <w:highlight w:val="none"/>
                <w:lang w:eastAsia="zh-CN"/>
              </w:rPr>
              <w:t>(</w:t>
            </w:r>
            <w:r>
              <w:rPr>
                <w:spacing w:val="-4"/>
                <w:sz w:val="28"/>
                <w:szCs w:val="28"/>
                <w:highlight w:val="none"/>
                <w:lang w:eastAsia="zh-CN"/>
              </w:rPr>
              <w:t>原建设单位</w:t>
            </w:r>
            <w:r>
              <w:rPr>
                <w:sz w:val="28"/>
                <w:szCs w:val="28"/>
                <w:highlight w:val="none"/>
                <w:lang w:eastAsia="zh-CN"/>
              </w:rPr>
              <w:t>）：</w:t>
            </w:r>
          </w:p>
          <w:p w14:paraId="38D5429C">
            <w:pPr>
              <w:pStyle w:val="45"/>
              <w:spacing w:before="181" w:line="221" w:lineRule="auto"/>
              <w:ind w:left="681"/>
              <w:rPr>
                <w:rFonts w:hint="default"/>
                <w:sz w:val="28"/>
                <w:szCs w:val="28"/>
                <w:highlight w:val="none"/>
                <w:lang w:val="en-US" w:eastAsia="zh-CN"/>
              </w:rPr>
            </w:pPr>
            <w:r>
              <w:rPr>
                <w:spacing w:val="6"/>
                <w:sz w:val="28"/>
                <w:szCs w:val="28"/>
                <w:highlight w:val="none"/>
                <w:lang w:eastAsia="zh-CN"/>
              </w:rPr>
              <w:t>我公司承接的</w:t>
            </w:r>
            <w:r>
              <w:rPr>
                <w:rFonts w:hint="eastAsia"/>
                <w:spacing w:val="6"/>
                <w:sz w:val="28"/>
                <w:szCs w:val="28"/>
                <w:highlight w:val="none"/>
                <w:u w:val="single"/>
                <w:lang w:val="en-US" w:eastAsia="zh-CN"/>
              </w:rPr>
              <w:t xml:space="preserve">       </w:t>
            </w:r>
            <w:r>
              <w:rPr>
                <w:rFonts w:hint="eastAsia"/>
                <w:spacing w:val="6"/>
                <w:sz w:val="28"/>
                <w:szCs w:val="28"/>
                <w:highlight w:val="none"/>
                <w:lang w:val="en-US" w:eastAsia="zh-CN"/>
              </w:rPr>
              <w:t xml:space="preserve"> </w:t>
            </w:r>
            <w:r>
              <w:rPr>
                <w:rFonts w:ascii="微软雅黑" w:hAnsi="微软雅黑" w:eastAsia="微软雅黑" w:cs="微软雅黑"/>
                <w:spacing w:val="6"/>
                <w:sz w:val="28"/>
                <w:szCs w:val="28"/>
                <w:highlight w:val="none"/>
                <w:lang w:eastAsia="zh-CN"/>
              </w:rPr>
              <w:t>(</w:t>
            </w:r>
            <w:r>
              <w:rPr>
                <w:spacing w:val="6"/>
                <w:sz w:val="28"/>
                <w:szCs w:val="28"/>
                <w:highlight w:val="none"/>
                <w:lang w:eastAsia="zh-CN"/>
              </w:rPr>
              <w:t>原工程项目名称）于</w:t>
            </w:r>
            <w:r>
              <w:rPr>
                <w:rFonts w:hint="eastAsia"/>
                <w:spacing w:val="6"/>
                <w:sz w:val="28"/>
                <w:szCs w:val="28"/>
                <w:highlight w:val="none"/>
                <w:u w:val="single"/>
                <w:lang w:val="en-US" w:eastAsia="zh-CN"/>
              </w:rPr>
              <w:t xml:space="preserve">   </w:t>
            </w:r>
            <w:r>
              <w:rPr>
                <w:spacing w:val="6"/>
                <w:sz w:val="28"/>
                <w:szCs w:val="28"/>
                <w:highlight w:val="none"/>
                <w:lang w:eastAsia="zh-CN"/>
              </w:rPr>
              <w:t>年</w:t>
            </w:r>
            <w:r>
              <w:rPr>
                <w:rFonts w:hint="eastAsia"/>
                <w:spacing w:val="6"/>
                <w:sz w:val="28"/>
                <w:szCs w:val="28"/>
                <w:highlight w:val="none"/>
                <w:u w:val="single"/>
                <w:lang w:val="en-US" w:eastAsia="zh-CN"/>
              </w:rPr>
              <w:t xml:space="preserve">   </w:t>
            </w:r>
            <w:r>
              <w:rPr>
                <w:spacing w:val="6"/>
                <w:sz w:val="28"/>
                <w:szCs w:val="28"/>
                <w:highlight w:val="none"/>
                <w:lang w:eastAsia="zh-CN"/>
              </w:rPr>
              <w:t>月</w:t>
            </w:r>
            <w:r>
              <w:rPr>
                <w:rFonts w:hint="eastAsia"/>
                <w:spacing w:val="6"/>
                <w:sz w:val="28"/>
                <w:szCs w:val="28"/>
                <w:highlight w:val="none"/>
                <w:lang w:val="en-US" w:eastAsia="zh-CN"/>
              </w:rPr>
              <w:t xml:space="preserve"> </w:t>
            </w:r>
            <w:r>
              <w:rPr>
                <w:rFonts w:hint="eastAsia"/>
                <w:spacing w:val="6"/>
                <w:sz w:val="28"/>
                <w:szCs w:val="28"/>
                <w:highlight w:val="none"/>
                <w:u w:val="single"/>
                <w:lang w:val="en-US" w:eastAsia="zh-CN"/>
              </w:rPr>
              <w:t xml:space="preserve">   </w:t>
            </w:r>
          </w:p>
          <w:p w14:paraId="706B8FDD">
            <w:pPr>
              <w:pStyle w:val="45"/>
              <w:spacing w:before="222" w:line="398" w:lineRule="auto"/>
              <w:ind w:left="120" w:right="108" w:firstLine="47"/>
              <w:rPr>
                <w:sz w:val="28"/>
                <w:szCs w:val="28"/>
                <w:highlight w:val="none"/>
                <w:lang w:eastAsia="zh-CN"/>
              </w:rPr>
            </w:pPr>
            <w:r>
              <w:rPr>
                <w:spacing w:val="4"/>
                <w:sz w:val="28"/>
                <w:szCs w:val="28"/>
                <w:highlight w:val="none"/>
                <w:lang w:eastAsia="zh-CN"/>
              </w:rPr>
              <w:t>日已通过工程竣工验收，全国和浙江省建筑市场监管公共服务系统</w:t>
            </w:r>
            <w:r>
              <w:rPr>
                <w:spacing w:val="-1"/>
                <w:sz w:val="28"/>
                <w:szCs w:val="28"/>
                <w:highlight w:val="none"/>
                <w:lang w:eastAsia="zh-CN"/>
              </w:rPr>
              <w:t>上该工程和人员信息为在建状态。</w:t>
            </w:r>
          </w:p>
          <w:p w14:paraId="2F57BBF9">
            <w:pPr>
              <w:pStyle w:val="45"/>
              <w:spacing w:before="40" w:line="219" w:lineRule="auto"/>
              <w:ind w:left="675"/>
              <w:rPr>
                <w:sz w:val="28"/>
                <w:szCs w:val="28"/>
                <w:highlight w:val="none"/>
                <w:lang w:eastAsia="zh-CN"/>
              </w:rPr>
            </w:pPr>
            <w:r>
              <w:rPr>
                <w:spacing w:val="-2"/>
                <w:sz w:val="28"/>
                <w:szCs w:val="28"/>
                <w:highlight w:val="none"/>
                <w:lang w:eastAsia="zh-CN"/>
              </w:rPr>
              <w:t>特此证明。</w:t>
            </w:r>
          </w:p>
          <w:p w14:paraId="788BE39C">
            <w:pPr>
              <w:pStyle w:val="45"/>
              <w:tabs>
                <w:tab w:val="left" w:pos="6820"/>
              </w:tabs>
              <w:spacing w:before="292" w:line="404" w:lineRule="auto"/>
              <w:ind w:left="6444" w:right="108" w:firstLine="21"/>
              <w:rPr>
                <w:sz w:val="28"/>
                <w:szCs w:val="28"/>
                <w:highlight w:val="none"/>
                <w:lang w:eastAsia="zh-CN"/>
              </w:rPr>
            </w:pPr>
            <w:r>
              <w:rPr>
                <w:spacing w:val="-5"/>
                <w:sz w:val="28"/>
                <w:szCs w:val="28"/>
                <w:highlight w:val="none"/>
                <w:lang w:eastAsia="zh-CN"/>
              </w:rPr>
              <w:t>承包人（盖章）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0B117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8526" w:type="dxa"/>
          </w:tcPr>
          <w:p w14:paraId="45D0ABA7">
            <w:pPr>
              <w:pStyle w:val="45"/>
              <w:spacing w:before="176" w:line="219" w:lineRule="auto"/>
              <w:ind w:left="127"/>
              <w:rPr>
                <w:sz w:val="28"/>
                <w:szCs w:val="28"/>
                <w:highlight w:val="none"/>
                <w:lang w:eastAsia="zh-CN"/>
              </w:rPr>
            </w:pPr>
            <w:r>
              <w:rPr>
                <w:spacing w:val="-3"/>
                <w:sz w:val="28"/>
                <w:szCs w:val="28"/>
                <w:highlight w:val="none"/>
                <w:lang w:eastAsia="zh-CN"/>
              </w:rPr>
              <w:t>原建设单位意见：</w:t>
            </w:r>
          </w:p>
          <w:p w14:paraId="2C0DCD91">
            <w:pPr>
              <w:spacing w:line="273" w:lineRule="auto"/>
              <w:rPr>
                <w:highlight w:val="none"/>
                <w:lang w:eastAsia="zh-CN"/>
              </w:rPr>
            </w:pPr>
          </w:p>
          <w:p w14:paraId="516FB47F">
            <w:pPr>
              <w:spacing w:line="273" w:lineRule="auto"/>
              <w:rPr>
                <w:highlight w:val="none"/>
                <w:lang w:eastAsia="zh-CN"/>
              </w:rPr>
            </w:pPr>
          </w:p>
          <w:p w14:paraId="2C7F9EC4">
            <w:pPr>
              <w:spacing w:line="274" w:lineRule="auto"/>
              <w:rPr>
                <w:highlight w:val="none"/>
                <w:lang w:eastAsia="zh-CN"/>
              </w:rPr>
            </w:pPr>
          </w:p>
          <w:p w14:paraId="45E35267">
            <w:pPr>
              <w:pStyle w:val="45"/>
              <w:tabs>
                <w:tab w:val="left" w:pos="6820"/>
              </w:tabs>
              <w:spacing w:before="91" w:line="404" w:lineRule="auto"/>
              <w:ind w:left="6444" w:right="108" w:hanging="533"/>
              <w:rPr>
                <w:sz w:val="28"/>
                <w:szCs w:val="28"/>
                <w:highlight w:val="none"/>
                <w:lang w:eastAsia="zh-CN"/>
              </w:rPr>
            </w:pPr>
            <w:r>
              <w:rPr>
                <w:spacing w:val="-5"/>
                <w:sz w:val="28"/>
                <w:szCs w:val="28"/>
                <w:highlight w:val="none"/>
                <w:lang w:eastAsia="zh-CN"/>
              </w:rPr>
              <w:t>原建设单位（盖章）</w:t>
            </w:r>
            <w:r>
              <w:rPr>
                <w:sz w:val="28"/>
                <w:szCs w:val="28"/>
                <w:highlight w:val="none"/>
                <w:u w:val="single"/>
                <w:lang w:eastAsia="zh-CN"/>
              </w:rPr>
              <w:tab/>
            </w:r>
            <w:r>
              <w:rPr>
                <w:spacing w:val="-21"/>
                <w:sz w:val="28"/>
                <w:szCs w:val="28"/>
                <w:highlight w:val="none"/>
                <w:lang w:eastAsia="zh-CN"/>
              </w:rPr>
              <w:t>年</w:t>
            </w:r>
            <w:r>
              <w:rPr>
                <w:rFonts w:hint="eastAsia"/>
                <w:spacing w:val="-21"/>
                <w:sz w:val="28"/>
                <w:szCs w:val="28"/>
                <w:highlight w:val="none"/>
                <w:lang w:val="en-US" w:eastAsia="zh-CN"/>
              </w:rPr>
              <w:t xml:space="preserve">  </w:t>
            </w:r>
            <w:r>
              <w:rPr>
                <w:spacing w:val="-21"/>
                <w:sz w:val="28"/>
                <w:szCs w:val="28"/>
                <w:highlight w:val="none"/>
                <w:lang w:eastAsia="zh-CN"/>
              </w:rPr>
              <w:t>月</w:t>
            </w:r>
            <w:r>
              <w:rPr>
                <w:rFonts w:hint="eastAsia"/>
                <w:spacing w:val="-21"/>
                <w:sz w:val="28"/>
                <w:szCs w:val="28"/>
                <w:highlight w:val="none"/>
                <w:lang w:val="en-US" w:eastAsia="zh-CN"/>
              </w:rPr>
              <w:t xml:space="preserve">  </w:t>
            </w:r>
            <w:r>
              <w:rPr>
                <w:spacing w:val="-21"/>
                <w:sz w:val="28"/>
                <w:szCs w:val="28"/>
                <w:highlight w:val="none"/>
                <w:lang w:eastAsia="zh-CN"/>
              </w:rPr>
              <w:t>日</w:t>
            </w:r>
          </w:p>
        </w:tc>
      </w:tr>
      <w:tr w14:paraId="7AD4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526" w:type="dxa"/>
          </w:tcPr>
          <w:p w14:paraId="4B67EC24">
            <w:pPr>
              <w:pStyle w:val="45"/>
              <w:spacing w:before="174" w:line="399" w:lineRule="auto"/>
              <w:ind w:left="676" w:right="3156" w:hanging="549"/>
              <w:rPr>
                <w:sz w:val="28"/>
                <w:szCs w:val="28"/>
                <w:highlight w:val="none"/>
                <w:lang w:eastAsia="zh-CN"/>
              </w:rPr>
            </w:pPr>
            <w:r>
              <w:rPr>
                <w:spacing w:val="-5"/>
                <w:sz w:val="28"/>
                <w:szCs w:val="28"/>
                <w:highlight w:val="none"/>
                <w:lang w:eastAsia="zh-CN"/>
              </w:rPr>
              <w:t>原工程项目所在地建设行政主管部门证明：</w:t>
            </w:r>
            <w:r>
              <w:rPr>
                <w:spacing w:val="-2"/>
                <w:sz w:val="28"/>
                <w:szCs w:val="28"/>
                <w:highlight w:val="none"/>
                <w:lang w:eastAsia="zh-CN"/>
              </w:rPr>
              <w:t>情况属实。</w:t>
            </w:r>
          </w:p>
          <w:p w14:paraId="40F08FF9">
            <w:pPr>
              <w:pStyle w:val="45"/>
              <w:spacing w:before="38" w:line="219" w:lineRule="auto"/>
              <w:ind w:left="5625"/>
              <w:rPr>
                <w:sz w:val="28"/>
                <w:szCs w:val="28"/>
                <w:highlight w:val="none"/>
                <w:lang w:eastAsia="zh-CN"/>
              </w:rPr>
            </w:pPr>
            <w:r>
              <w:rPr>
                <w:spacing w:val="-2"/>
                <w:sz w:val="28"/>
                <w:szCs w:val="28"/>
                <w:highlight w:val="none"/>
                <w:lang w:eastAsia="zh-CN"/>
              </w:rPr>
              <w:t>行政主管部门（盖章）</w:t>
            </w:r>
          </w:p>
          <w:p w14:paraId="6B6348C1">
            <w:pPr>
              <w:pStyle w:val="45"/>
              <w:spacing w:before="305" w:line="184" w:lineRule="auto"/>
              <w:ind w:left="6831"/>
              <w:rPr>
                <w:sz w:val="28"/>
                <w:szCs w:val="28"/>
                <w:highlight w:val="none"/>
                <w:lang w:eastAsia="zh-CN"/>
              </w:rPr>
            </w:pPr>
            <w:r>
              <w:rPr>
                <w:spacing w:val="-12"/>
                <w:sz w:val="28"/>
                <w:szCs w:val="28"/>
                <w:highlight w:val="none"/>
                <w:lang w:eastAsia="zh-CN"/>
              </w:rPr>
              <w:t>年</w:t>
            </w:r>
            <w:r>
              <w:rPr>
                <w:rFonts w:hint="eastAsia"/>
                <w:spacing w:val="-12"/>
                <w:sz w:val="28"/>
                <w:szCs w:val="28"/>
                <w:highlight w:val="none"/>
                <w:lang w:val="en-US" w:eastAsia="zh-CN"/>
              </w:rPr>
              <w:t xml:space="preserve">  </w:t>
            </w:r>
            <w:r>
              <w:rPr>
                <w:spacing w:val="-12"/>
                <w:sz w:val="28"/>
                <w:szCs w:val="28"/>
                <w:highlight w:val="none"/>
                <w:lang w:eastAsia="zh-CN"/>
              </w:rPr>
              <w:t>月</w:t>
            </w:r>
            <w:r>
              <w:rPr>
                <w:rFonts w:hint="eastAsia"/>
                <w:spacing w:val="-12"/>
                <w:sz w:val="28"/>
                <w:szCs w:val="28"/>
                <w:highlight w:val="none"/>
                <w:lang w:val="en-US" w:eastAsia="zh-CN"/>
              </w:rPr>
              <w:t xml:space="preserve">  </w:t>
            </w:r>
            <w:r>
              <w:rPr>
                <w:spacing w:val="-12"/>
                <w:sz w:val="28"/>
                <w:szCs w:val="28"/>
                <w:highlight w:val="none"/>
                <w:lang w:eastAsia="zh-CN"/>
              </w:rPr>
              <w:t>日</w:t>
            </w:r>
          </w:p>
          <w:p w14:paraId="162E6391">
            <w:pPr>
              <w:spacing w:before="14" w:line="75" w:lineRule="exact"/>
              <w:ind w:left="6444"/>
              <w:rPr>
                <w:rFonts w:ascii="微软雅黑" w:hAnsi="微软雅黑" w:eastAsia="微软雅黑" w:cs="微软雅黑"/>
                <w:sz w:val="28"/>
                <w:szCs w:val="28"/>
                <w:highlight w:val="none"/>
              </w:rPr>
            </w:pPr>
            <w:r>
              <w:rPr>
                <w:rFonts w:ascii="微软雅黑" w:hAnsi="微软雅黑" w:eastAsia="微软雅黑" w:cs="微软雅黑"/>
                <w:spacing w:val="-1"/>
                <w:position w:val="6"/>
                <w:sz w:val="28"/>
                <w:szCs w:val="28"/>
                <w:highlight w:val="none"/>
              </w:rPr>
              <w:t>___</w:t>
            </w:r>
          </w:p>
        </w:tc>
      </w:tr>
    </w:tbl>
    <w:p w14:paraId="17952248">
      <w:pPr>
        <w:spacing w:before="202" w:line="345" w:lineRule="auto"/>
        <w:ind w:left="127" w:hanging="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注：</w:t>
      </w:r>
      <w:r>
        <w:rPr>
          <w:rFonts w:ascii="微软雅黑" w:hAnsi="微软雅黑" w:eastAsia="微软雅黑" w:cs="微软雅黑"/>
          <w:sz w:val="24"/>
          <w:szCs w:val="24"/>
          <w:highlight w:val="none"/>
          <w:lang w:eastAsia="zh-CN"/>
        </w:rPr>
        <w:t>1.</w:t>
      </w:r>
      <w:r>
        <w:rPr>
          <w:rFonts w:ascii="宋体" w:hAnsi="宋体" w:eastAsia="宋体" w:cs="宋体"/>
          <w:sz w:val="24"/>
          <w:szCs w:val="24"/>
          <w:highlight w:val="none"/>
          <w:lang w:eastAsia="zh-CN"/>
        </w:rPr>
        <w:t>本《证明》仅用于在承接新项目时原承接的项目</w:t>
      </w:r>
      <w:r>
        <w:rPr>
          <w:rFonts w:ascii="宋体" w:hAnsi="宋体" w:eastAsia="宋体" w:cs="宋体"/>
          <w:spacing w:val="-1"/>
          <w:sz w:val="24"/>
          <w:szCs w:val="24"/>
          <w:highlight w:val="none"/>
          <w:lang w:eastAsia="zh-CN"/>
        </w:rPr>
        <w:t>在全国和浙江省建筑市场监</w:t>
      </w:r>
      <w:r>
        <w:rPr>
          <w:rFonts w:ascii="宋体" w:hAnsi="宋体" w:eastAsia="宋体" w:cs="宋体"/>
          <w:sz w:val="24"/>
          <w:szCs w:val="24"/>
          <w:highlight w:val="none"/>
          <w:lang w:eastAsia="zh-CN"/>
        </w:rPr>
        <w:t>管公共服务系统为在建状态且已经竣工验收</w:t>
      </w:r>
      <w:r>
        <w:rPr>
          <w:rFonts w:ascii="宋体" w:hAnsi="宋体" w:eastAsia="宋体" w:cs="宋体"/>
          <w:spacing w:val="-1"/>
          <w:sz w:val="24"/>
          <w:szCs w:val="24"/>
          <w:highlight w:val="none"/>
          <w:lang w:eastAsia="zh-CN"/>
        </w:rPr>
        <w:t>的，其他情形不得使用本《证明》。</w:t>
      </w:r>
    </w:p>
    <w:p w14:paraId="49F0BA74">
      <w:pPr>
        <w:numPr>
          <w:ilvl w:val="0"/>
          <w:numId w:val="28"/>
        </w:numPr>
        <w:spacing w:before="51" w:line="345" w:lineRule="auto"/>
        <w:ind w:left="425" w:leftChars="0" w:hanging="425" w:firstLineChars="0"/>
        <w:rPr>
          <w:rFonts w:ascii="宋体" w:hAnsi="宋体" w:eastAsia="宋体" w:cs="宋体"/>
          <w:spacing w:val="-3"/>
          <w:sz w:val="24"/>
          <w:szCs w:val="24"/>
          <w:highlight w:val="none"/>
          <w:lang w:eastAsia="zh-CN"/>
        </w:rPr>
      </w:pPr>
      <w:r>
        <w:rPr>
          <w:rFonts w:ascii="宋体" w:hAnsi="宋体" w:eastAsia="宋体" w:cs="宋体"/>
          <w:sz w:val="24"/>
          <w:szCs w:val="24"/>
          <w:highlight w:val="none"/>
          <w:lang w:eastAsia="zh-CN"/>
        </w:rPr>
        <w:t>需附上原工程项目包含所有单位工程的《</w:t>
      </w:r>
      <w:r>
        <w:rPr>
          <w:rFonts w:ascii="宋体" w:hAnsi="宋体" w:eastAsia="宋体" w:cs="宋体"/>
          <w:spacing w:val="-1"/>
          <w:sz w:val="24"/>
          <w:szCs w:val="24"/>
          <w:highlight w:val="none"/>
          <w:lang w:eastAsia="zh-CN"/>
        </w:rPr>
        <w:t>单位工程质量竣工验收记录》，未全部</w:t>
      </w:r>
      <w:r>
        <w:rPr>
          <w:rFonts w:ascii="宋体" w:hAnsi="宋体" w:eastAsia="宋体" w:cs="宋体"/>
          <w:spacing w:val="-3"/>
          <w:sz w:val="24"/>
          <w:szCs w:val="24"/>
          <w:highlight w:val="none"/>
          <w:lang w:eastAsia="zh-CN"/>
        </w:rPr>
        <w:t>附上的，此《证明》无效。</w:t>
      </w:r>
    </w:p>
    <w:p w14:paraId="28A30042">
      <w:pPr>
        <w:pStyle w:val="30"/>
        <w:rPr>
          <w:highlight w:val="none"/>
          <w:lang w:eastAsia="zh-CN"/>
        </w:rPr>
      </w:pPr>
      <w:r>
        <w:rPr>
          <w:rFonts w:hint="eastAsia" w:cs="Times New Roman"/>
          <w:szCs w:val="28"/>
          <w:highlight w:val="none"/>
          <w:lang w:eastAsia="zh-CN"/>
        </w:rPr>
        <w:t>附录1. 递交工程保函时出具的证明文件（线下）</w:t>
      </w:r>
    </w:p>
    <w:p w14:paraId="4D6C73CE">
      <w:pPr>
        <w:pStyle w:val="3"/>
        <w:rPr>
          <w:rFonts w:ascii="黑体" w:hAnsi="黑体" w:cs="宋体"/>
          <w:b w:val="0"/>
          <w:sz w:val="28"/>
          <w:szCs w:val="28"/>
          <w:highlight w:val="none"/>
          <w:lang w:eastAsia="zh-CN"/>
        </w:rPr>
      </w:pPr>
    </w:p>
    <w:p w14:paraId="212A603F">
      <w:pPr>
        <w:pStyle w:val="4"/>
        <w:rPr>
          <w:highlight w:val="none"/>
          <w:lang w:eastAsia="zh-CN"/>
        </w:rPr>
      </w:pPr>
    </w:p>
    <w:p w14:paraId="1B1E3135">
      <w:pPr>
        <w:spacing w:line="460" w:lineRule="exact"/>
        <w:jc w:val="center"/>
        <w:rPr>
          <w:rFonts w:ascii="宋体" w:hAnsi="宋体"/>
          <w:sz w:val="36"/>
          <w:highlight w:val="none"/>
          <w:lang w:eastAsia="zh-CN"/>
        </w:rPr>
      </w:pPr>
      <w:r>
        <w:rPr>
          <w:rFonts w:ascii="宋体" w:hAnsi="宋体"/>
          <w:b/>
          <w:sz w:val="36"/>
          <w:highlight w:val="none"/>
          <w:lang w:eastAsia="zh-CN"/>
        </w:rPr>
        <w:t>法定代表人身份证明</w:t>
      </w:r>
    </w:p>
    <w:p w14:paraId="5B118C24">
      <w:pPr>
        <w:spacing w:line="360" w:lineRule="auto"/>
        <w:ind w:firstLine="480"/>
        <w:rPr>
          <w:rFonts w:ascii="宋体" w:hAnsi="宋体"/>
          <w:b/>
          <w:highlight w:val="none"/>
          <w:lang w:eastAsia="zh-CN"/>
        </w:rPr>
      </w:pPr>
    </w:p>
    <w:p w14:paraId="561B3651">
      <w:pPr>
        <w:spacing w:line="360" w:lineRule="auto"/>
        <w:ind w:firstLine="480"/>
        <w:rPr>
          <w:rFonts w:ascii="宋体" w:hAnsi="宋体"/>
          <w:highlight w:val="none"/>
          <w:lang w:eastAsia="zh-CN"/>
        </w:rPr>
      </w:pPr>
      <w:r>
        <w:rPr>
          <w:rFonts w:ascii="宋体" w:hAnsi="宋体"/>
          <w:highlight w:val="none"/>
          <w:lang w:eastAsia="zh-CN"/>
        </w:rPr>
        <w:t>投标人名称：</w:t>
      </w:r>
      <w:r>
        <w:rPr>
          <w:rFonts w:hint="eastAsia" w:ascii="宋体" w:hAnsi="宋体"/>
          <w:highlight w:val="none"/>
          <w:u w:val="single"/>
          <w:lang w:eastAsia="zh-CN"/>
        </w:rPr>
        <w:t xml:space="preserve">                                        </w:t>
      </w:r>
      <w:r>
        <w:rPr>
          <w:rFonts w:hint="eastAsia" w:ascii="宋体" w:hAnsi="宋体"/>
          <w:highlight w:val="none"/>
          <w:lang w:eastAsia="zh-CN"/>
        </w:rPr>
        <w:t xml:space="preserve">           </w:t>
      </w:r>
    </w:p>
    <w:p w14:paraId="2F499F32">
      <w:pPr>
        <w:spacing w:line="360" w:lineRule="auto"/>
        <w:ind w:firstLine="480"/>
        <w:rPr>
          <w:rFonts w:ascii="宋体" w:hAnsi="宋体"/>
          <w:highlight w:val="none"/>
          <w:u w:val="single"/>
          <w:lang w:eastAsia="zh-CN"/>
        </w:rPr>
      </w:pPr>
      <w:r>
        <w:rPr>
          <w:rFonts w:ascii="宋体" w:hAnsi="宋体"/>
          <w:highlight w:val="none"/>
          <w:lang w:eastAsia="zh-CN"/>
        </w:rPr>
        <w:t>单位性质：</w:t>
      </w:r>
      <w:r>
        <w:rPr>
          <w:rFonts w:hint="eastAsia" w:ascii="宋体" w:hAnsi="宋体"/>
          <w:highlight w:val="none"/>
          <w:u w:val="single"/>
          <w:lang w:eastAsia="zh-CN"/>
        </w:rPr>
        <w:t xml:space="preserve">                                          </w:t>
      </w:r>
    </w:p>
    <w:p w14:paraId="40D3F18A">
      <w:pPr>
        <w:spacing w:line="360" w:lineRule="auto"/>
        <w:ind w:firstLine="480"/>
        <w:rPr>
          <w:rFonts w:ascii="宋体" w:hAnsi="宋体"/>
          <w:highlight w:val="none"/>
          <w:lang w:eastAsia="zh-CN"/>
        </w:rPr>
      </w:pPr>
      <w:r>
        <w:rPr>
          <w:rFonts w:ascii="宋体" w:hAnsi="宋体"/>
          <w:highlight w:val="none"/>
          <w:lang w:eastAsia="zh-CN"/>
        </w:rPr>
        <w:t>地址：</w:t>
      </w:r>
      <w:r>
        <w:rPr>
          <w:rFonts w:hint="eastAsia" w:ascii="宋体" w:hAnsi="宋体"/>
          <w:highlight w:val="none"/>
          <w:u w:val="single"/>
          <w:lang w:eastAsia="zh-CN"/>
        </w:rPr>
        <w:t xml:space="preserve">                                              </w:t>
      </w:r>
    </w:p>
    <w:p w14:paraId="606CC396">
      <w:pPr>
        <w:spacing w:line="360" w:lineRule="auto"/>
        <w:ind w:firstLine="480"/>
        <w:rPr>
          <w:rFonts w:ascii="宋体" w:hAnsi="宋体"/>
          <w:highlight w:val="none"/>
          <w:lang w:eastAsia="zh-CN"/>
        </w:rPr>
      </w:pPr>
      <w:r>
        <w:rPr>
          <w:rFonts w:ascii="宋体" w:hAnsi="宋体"/>
          <w:highlight w:val="none"/>
          <w:lang w:eastAsia="zh-CN"/>
        </w:rPr>
        <w:t>成立时间：</w:t>
      </w:r>
      <w:r>
        <w:rPr>
          <w:rFonts w:hint="eastAsia" w:ascii="宋体" w:hAnsi="宋体"/>
          <w:highlight w:val="none"/>
          <w:u w:val="single"/>
          <w:lang w:eastAsia="zh-CN"/>
        </w:rPr>
        <w:t xml:space="preserve">      </w:t>
      </w:r>
      <w:r>
        <w:rPr>
          <w:rFonts w:ascii="宋体" w:hAnsi="宋体"/>
          <w:highlight w:val="none"/>
          <w:lang w:eastAsia="zh-CN"/>
        </w:rPr>
        <w:t>年</w:t>
      </w:r>
      <w:r>
        <w:rPr>
          <w:rFonts w:hint="eastAsia" w:ascii="宋体" w:hAnsi="宋体"/>
          <w:highlight w:val="none"/>
          <w:u w:val="single"/>
          <w:lang w:eastAsia="zh-CN"/>
        </w:rPr>
        <w:t xml:space="preserve">   </w:t>
      </w:r>
      <w:r>
        <w:rPr>
          <w:rFonts w:ascii="宋体" w:hAnsi="宋体"/>
          <w:highlight w:val="none"/>
          <w:lang w:eastAsia="zh-CN"/>
        </w:rPr>
        <w:t>月</w:t>
      </w:r>
      <w:r>
        <w:rPr>
          <w:rFonts w:hint="eastAsia" w:ascii="宋体" w:hAnsi="宋体"/>
          <w:highlight w:val="none"/>
          <w:u w:val="single"/>
          <w:lang w:eastAsia="zh-CN"/>
        </w:rPr>
        <w:t xml:space="preserve">   </w:t>
      </w:r>
      <w:r>
        <w:rPr>
          <w:rFonts w:ascii="宋体" w:hAnsi="宋体"/>
          <w:highlight w:val="none"/>
          <w:lang w:eastAsia="zh-CN"/>
        </w:rPr>
        <w:t>日</w:t>
      </w:r>
    </w:p>
    <w:p w14:paraId="0E883CDD">
      <w:pPr>
        <w:spacing w:line="360" w:lineRule="auto"/>
        <w:ind w:firstLine="480"/>
        <w:rPr>
          <w:rFonts w:ascii="宋体" w:hAnsi="宋体"/>
          <w:highlight w:val="none"/>
          <w:lang w:eastAsia="zh-CN"/>
        </w:rPr>
      </w:pPr>
      <w:r>
        <w:rPr>
          <w:rFonts w:ascii="宋体" w:hAnsi="宋体"/>
          <w:highlight w:val="none"/>
          <w:lang w:eastAsia="zh-CN"/>
        </w:rPr>
        <w:t>经营期限：</w:t>
      </w:r>
      <w:r>
        <w:rPr>
          <w:rFonts w:hint="eastAsia" w:ascii="宋体" w:hAnsi="宋体"/>
          <w:highlight w:val="none"/>
          <w:u w:val="single"/>
          <w:lang w:eastAsia="zh-CN"/>
        </w:rPr>
        <w:t xml:space="preserve">                                         </w:t>
      </w:r>
    </w:p>
    <w:p w14:paraId="59E6EEBB">
      <w:pPr>
        <w:spacing w:line="360" w:lineRule="auto"/>
        <w:ind w:firstLine="480"/>
        <w:rPr>
          <w:rFonts w:ascii="宋体" w:hAnsi="宋体"/>
          <w:highlight w:val="none"/>
          <w:u w:val="single"/>
          <w:lang w:eastAsia="zh-CN"/>
        </w:rPr>
      </w:pPr>
      <w:r>
        <w:rPr>
          <w:rFonts w:ascii="宋体" w:hAnsi="宋体"/>
          <w:highlight w:val="none"/>
          <w:lang w:eastAsia="zh-CN"/>
        </w:rPr>
        <w:t>姓名：</w:t>
      </w:r>
      <w:r>
        <w:rPr>
          <w:rFonts w:hint="eastAsia" w:ascii="宋体" w:hAnsi="宋体"/>
          <w:highlight w:val="none"/>
          <w:u w:val="single"/>
          <w:lang w:eastAsia="zh-CN"/>
        </w:rPr>
        <w:t xml:space="preserve">             </w:t>
      </w:r>
      <w:r>
        <w:rPr>
          <w:rFonts w:ascii="宋体" w:hAnsi="宋体"/>
          <w:highlight w:val="none"/>
          <w:lang w:eastAsia="zh-CN"/>
        </w:rPr>
        <w:t>性别：</w:t>
      </w:r>
      <w:r>
        <w:rPr>
          <w:rFonts w:hint="eastAsia" w:ascii="宋体" w:hAnsi="宋体"/>
          <w:highlight w:val="none"/>
          <w:u w:val="single"/>
          <w:lang w:eastAsia="zh-CN"/>
        </w:rPr>
        <w:t xml:space="preserve">        </w:t>
      </w:r>
      <w:r>
        <w:rPr>
          <w:rFonts w:ascii="宋体" w:hAnsi="宋体"/>
          <w:highlight w:val="none"/>
          <w:lang w:eastAsia="zh-CN"/>
        </w:rPr>
        <w:t>年龄：</w:t>
      </w:r>
      <w:r>
        <w:rPr>
          <w:rFonts w:hint="eastAsia" w:ascii="宋体" w:hAnsi="宋体"/>
          <w:highlight w:val="none"/>
          <w:u w:val="single"/>
          <w:lang w:eastAsia="zh-CN"/>
        </w:rPr>
        <w:t xml:space="preserve">               </w:t>
      </w:r>
      <w:r>
        <w:rPr>
          <w:rFonts w:ascii="宋体" w:hAnsi="宋体"/>
          <w:highlight w:val="none"/>
          <w:lang w:eastAsia="zh-CN"/>
        </w:rPr>
        <w:t>身份证号码</w:t>
      </w:r>
      <w:r>
        <w:rPr>
          <w:rFonts w:hint="eastAsia" w:ascii="宋体" w:hAnsi="宋体"/>
          <w:highlight w:val="none"/>
          <w:lang w:eastAsia="zh-CN"/>
        </w:rPr>
        <w:t>：</w:t>
      </w:r>
      <w:r>
        <w:rPr>
          <w:rFonts w:hint="eastAsia" w:ascii="宋体" w:hAnsi="宋体"/>
          <w:highlight w:val="none"/>
          <w:u w:val="single"/>
          <w:lang w:eastAsia="zh-CN"/>
        </w:rPr>
        <w:t xml:space="preserve">             </w:t>
      </w:r>
    </w:p>
    <w:p w14:paraId="5C80895C">
      <w:pPr>
        <w:spacing w:line="360" w:lineRule="auto"/>
        <w:ind w:firstLine="480" w:firstLineChars="200"/>
        <w:rPr>
          <w:rFonts w:ascii="宋体" w:hAnsi="宋体"/>
          <w:highlight w:val="none"/>
          <w:lang w:eastAsia="zh-CN"/>
        </w:rPr>
      </w:pPr>
      <w:r>
        <w:rPr>
          <w:rFonts w:hint="eastAsia" w:ascii="宋体" w:hAnsi="宋体"/>
          <w:highlight w:val="none"/>
          <w:lang w:eastAsia="zh-CN"/>
        </w:rPr>
        <w:t>联系电话：</w:t>
      </w:r>
      <w:r>
        <w:rPr>
          <w:rFonts w:hint="eastAsia" w:ascii="宋体" w:hAnsi="宋体"/>
          <w:highlight w:val="none"/>
          <w:u w:val="single"/>
          <w:lang w:eastAsia="zh-CN"/>
        </w:rPr>
        <w:t xml:space="preserve">         </w:t>
      </w:r>
      <w:r>
        <w:rPr>
          <w:rFonts w:ascii="宋体" w:hAnsi="宋体"/>
          <w:highlight w:val="none"/>
          <w:lang w:eastAsia="zh-CN"/>
        </w:rPr>
        <w:t>职务：</w:t>
      </w:r>
      <w:r>
        <w:rPr>
          <w:rFonts w:hint="eastAsia" w:ascii="宋体" w:hAnsi="宋体"/>
          <w:highlight w:val="none"/>
          <w:u w:val="single"/>
          <w:lang w:eastAsia="zh-CN"/>
        </w:rPr>
        <w:t xml:space="preserve"> </w:t>
      </w:r>
      <w:r>
        <w:rPr>
          <w:rFonts w:ascii="宋体" w:hAnsi="宋体"/>
          <w:highlight w:val="none"/>
          <w:u w:val="single"/>
          <w:lang w:eastAsia="zh-CN"/>
        </w:rPr>
        <w:t xml:space="preserve">       </w:t>
      </w:r>
      <w:r>
        <w:rPr>
          <w:rFonts w:ascii="宋体" w:hAnsi="宋体"/>
          <w:highlight w:val="none"/>
          <w:lang w:eastAsia="zh-CN"/>
        </w:rPr>
        <w:t>系</w:t>
      </w:r>
      <w:r>
        <w:rPr>
          <w:rFonts w:hint="eastAsia" w:ascii="宋体" w:hAnsi="宋体"/>
          <w:highlight w:val="none"/>
          <w:u w:val="single"/>
          <w:lang w:eastAsia="zh-CN"/>
        </w:rPr>
        <w:t xml:space="preserve">                  </w:t>
      </w:r>
      <w:r>
        <w:rPr>
          <w:rFonts w:ascii="宋体" w:hAnsi="宋体"/>
          <w:highlight w:val="none"/>
          <w:lang w:eastAsia="zh-CN"/>
        </w:rPr>
        <w:t>（投标人名称）的法定代表人。</w:t>
      </w:r>
    </w:p>
    <w:p w14:paraId="1F531E03">
      <w:pPr>
        <w:spacing w:line="360" w:lineRule="auto"/>
        <w:rPr>
          <w:rFonts w:ascii="宋体" w:hAnsi="宋体"/>
          <w:highlight w:val="none"/>
          <w:lang w:eastAsia="zh-CN"/>
        </w:rPr>
      </w:pPr>
    </w:p>
    <w:p w14:paraId="4EFA53BD">
      <w:pPr>
        <w:spacing w:line="360" w:lineRule="auto"/>
        <w:rPr>
          <w:rFonts w:ascii="宋体" w:hAnsi="宋体"/>
          <w:highlight w:val="none"/>
          <w:lang w:eastAsia="zh-CN"/>
        </w:rPr>
      </w:pPr>
    </w:p>
    <w:p w14:paraId="215583DC">
      <w:pPr>
        <w:spacing w:line="360" w:lineRule="auto"/>
        <w:rPr>
          <w:rFonts w:ascii="宋体" w:hAnsi="宋体"/>
          <w:highlight w:val="none"/>
          <w:lang w:eastAsia="zh-CN"/>
        </w:rPr>
      </w:pPr>
      <w:r>
        <w:rPr>
          <w:rFonts w:hint="eastAsia" w:ascii="宋体" w:hAnsi="宋体"/>
          <w:highlight w:val="none"/>
          <w:lang w:eastAsia="zh-CN"/>
        </w:rPr>
        <w:t xml:space="preserve">    </w:t>
      </w:r>
      <w:r>
        <w:rPr>
          <w:rFonts w:ascii="宋体" w:hAnsi="宋体"/>
          <w:highlight w:val="none"/>
          <w:lang w:eastAsia="zh-CN"/>
        </w:rPr>
        <w:t>特此证明。</w:t>
      </w:r>
    </w:p>
    <w:p w14:paraId="67676B54">
      <w:pPr>
        <w:spacing w:line="360" w:lineRule="auto"/>
        <w:rPr>
          <w:rFonts w:ascii="宋体" w:hAnsi="宋体"/>
          <w:highlight w:val="none"/>
          <w:lang w:eastAsia="zh-CN"/>
        </w:rPr>
      </w:pPr>
    </w:p>
    <w:p w14:paraId="6955F0D7">
      <w:pPr>
        <w:spacing w:line="360" w:lineRule="auto"/>
        <w:rPr>
          <w:rFonts w:ascii="宋体" w:hAnsi="宋体"/>
          <w:highlight w:val="none"/>
          <w:lang w:eastAsia="zh-CN"/>
        </w:rPr>
      </w:pPr>
    </w:p>
    <w:p w14:paraId="14A7E30A">
      <w:pPr>
        <w:spacing w:line="500" w:lineRule="exact"/>
        <w:ind w:firstLine="3840"/>
        <w:rPr>
          <w:rFonts w:ascii="宋体" w:hAnsi="宋体"/>
          <w:highlight w:val="none"/>
          <w:lang w:eastAsia="zh-CN"/>
        </w:rPr>
      </w:pPr>
    </w:p>
    <w:p w14:paraId="5408E42D">
      <w:pPr>
        <w:spacing w:line="500" w:lineRule="exact"/>
        <w:ind w:firstLine="3840"/>
        <w:rPr>
          <w:rFonts w:ascii="宋体" w:hAnsi="宋体"/>
          <w:highlight w:val="none"/>
          <w:lang w:eastAsia="zh-CN"/>
        </w:rPr>
      </w:pPr>
      <w:r>
        <w:rPr>
          <w:rFonts w:ascii="宋体" w:hAnsi="宋体"/>
          <w:highlight w:val="none"/>
          <w:lang w:eastAsia="zh-CN"/>
        </w:rPr>
        <w:t>投 标 人（盖单位公章）：</w:t>
      </w:r>
    </w:p>
    <w:p w14:paraId="3A65EAC9">
      <w:pPr>
        <w:spacing w:line="360" w:lineRule="auto"/>
        <w:ind w:firstLine="5160"/>
        <w:rPr>
          <w:rFonts w:ascii="宋体" w:hAnsi="宋体"/>
          <w:highlight w:val="none"/>
          <w:lang w:eastAsia="zh-CN"/>
        </w:rPr>
      </w:pPr>
    </w:p>
    <w:p w14:paraId="046E49CE">
      <w:pPr>
        <w:spacing w:line="360" w:lineRule="auto"/>
        <w:jc w:val="right"/>
        <w:rPr>
          <w:rFonts w:ascii="宋体" w:hAnsi="宋体"/>
          <w:highlight w:val="none"/>
          <w:lang w:eastAsia="zh-CN"/>
        </w:rPr>
      </w:pPr>
      <w:r>
        <w:rPr>
          <w:rFonts w:ascii="宋体" w:hAnsi="宋体"/>
          <w:highlight w:val="none"/>
          <w:lang w:eastAsia="zh-CN"/>
        </w:rPr>
        <w:t>日期：</w:t>
      </w:r>
      <w:r>
        <w:rPr>
          <w:rFonts w:hint="eastAsia" w:ascii="宋体" w:hAnsi="宋体"/>
          <w:highlight w:val="none"/>
          <w:u w:val="single"/>
          <w:lang w:eastAsia="zh-CN"/>
        </w:rPr>
        <w:t xml:space="preserve">     </w:t>
      </w:r>
      <w:r>
        <w:rPr>
          <w:rFonts w:hint="eastAsia" w:ascii="宋体" w:hAnsi="宋体"/>
          <w:highlight w:val="none"/>
          <w:lang w:eastAsia="zh-CN"/>
        </w:rPr>
        <w:t xml:space="preserve"> </w:t>
      </w:r>
      <w:r>
        <w:rPr>
          <w:rFonts w:ascii="宋体" w:hAnsi="宋体"/>
          <w:highlight w:val="none"/>
          <w:lang w:eastAsia="zh-CN"/>
        </w:rPr>
        <w:t>年</w:t>
      </w:r>
      <w:r>
        <w:rPr>
          <w:rFonts w:hint="eastAsia" w:ascii="宋体" w:hAnsi="宋体"/>
          <w:highlight w:val="none"/>
          <w:u w:val="single"/>
          <w:lang w:eastAsia="zh-CN"/>
        </w:rPr>
        <w:t xml:space="preserve">      </w:t>
      </w:r>
      <w:r>
        <w:rPr>
          <w:rFonts w:ascii="宋体" w:hAnsi="宋体"/>
          <w:highlight w:val="none"/>
          <w:lang w:eastAsia="zh-CN"/>
        </w:rPr>
        <w:t>月</w:t>
      </w:r>
      <w:r>
        <w:rPr>
          <w:rFonts w:hint="eastAsia" w:ascii="宋体" w:hAnsi="宋体"/>
          <w:highlight w:val="none"/>
          <w:u w:val="single"/>
          <w:lang w:eastAsia="zh-CN"/>
        </w:rPr>
        <w:t xml:space="preserve">    </w:t>
      </w:r>
      <w:r>
        <w:rPr>
          <w:rFonts w:ascii="宋体" w:hAnsi="宋体"/>
          <w:highlight w:val="none"/>
          <w:lang w:eastAsia="zh-CN"/>
        </w:rPr>
        <w:t>日</w:t>
      </w:r>
    </w:p>
    <w:p w14:paraId="46E2FBC8">
      <w:pPr>
        <w:rPr>
          <w:rFonts w:ascii="宋体" w:hAnsi="宋体"/>
          <w:highlight w:val="none"/>
          <w:lang w:eastAsia="zh-CN"/>
        </w:rPr>
      </w:pPr>
    </w:p>
    <w:p w14:paraId="382B44B6">
      <w:pPr>
        <w:spacing w:line="460" w:lineRule="exact"/>
        <w:rPr>
          <w:rFonts w:ascii="宋体" w:hAnsi="宋体"/>
          <w:b/>
          <w:highlight w:val="none"/>
          <w:lang w:eastAsia="zh-CN"/>
        </w:rPr>
      </w:pPr>
    </w:p>
    <w:p w14:paraId="54FB3905">
      <w:pPr>
        <w:spacing w:line="460" w:lineRule="exact"/>
        <w:rPr>
          <w:rFonts w:ascii="宋体" w:hAnsi="宋体"/>
          <w:b/>
          <w:highlight w:val="none"/>
          <w:lang w:eastAsia="zh-CN"/>
        </w:rPr>
      </w:pPr>
    </w:p>
    <w:p w14:paraId="1C85A0C3">
      <w:pPr>
        <w:spacing w:line="460" w:lineRule="exact"/>
        <w:rPr>
          <w:rFonts w:ascii="宋体" w:hAnsi="宋体"/>
          <w:b/>
          <w:highlight w:val="none"/>
          <w:lang w:eastAsia="zh-CN"/>
        </w:rPr>
      </w:pPr>
      <w:r>
        <w:rPr>
          <w:rFonts w:hint="eastAsia" w:ascii="宋体" w:hAnsi="宋体"/>
          <w:b/>
          <w:bCs/>
          <w:highlight w:val="none"/>
          <w:lang w:eastAsia="zh-CN"/>
        </w:rPr>
        <w:t>注：仅用于递交工程保函时出具，须采用线下盖章。</w:t>
      </w:r>
    </w:p>
    <w:p w14:paraId="5AC4E862">
      <w:pPr>
        <w:spacing w:line="460" w:lineRule="exact"/>
        <w:rPr>
          <w:rFonts w:ascii="宋体" w:hAnsi="宋体"/>
          <w:b/>
          <w:highlight w:val="none"/>
          <w:lang w:eastAsia="zh-CN"/>
        </w:rPr>
      </w:pPr>
    </w:p>
    <w:p w14:paraId="441103E8">
      <w:pPr>
        <w:spacing w:line="460" w:lineRule="exact"/>
        <w:rPr>
          <w:rFonts w:ascii="宋体" w:hAnsi="宋体"/>
          <w:b/>
          <w:highlight w:val="none"/>
          <w:lang w:eastAsia="zh-CN"/>
        </w:rPr>
      </w:pPr>
    </w:p>
    <w:p w14:paraId="428F8975">
      <w:pPr>
        <w:spacing w:line="460" w:lineRule="exact"/>
        <w:rPr>
          <w:rFonts w:ascii="宋体" w:hAnsi="宋体"/>
          <w:highlight w:val="none"/>
          <w:lang w:eastAsia="zh-CN"/>
        </w:rPr>
      </w:pPr>
      <w:r>
        <w:rPr>
          <w:rFonts w:ascii="宋体" w:hAnsi="宋体"/>
          <w:b/>
          <w:highlight w:val="none"/>
          <w:lang w:eastAsia="zh-CN"/>
        </w:rPr>
        <w:br w:type="page"/>
      </w:r>
      <w:r>
        <w:rPr>
          <w:rFonts w:ascii="宋体" w:hAnsi="宋体"/>
          <w:highlight w:val="none"/>
          <w:lang w:eastAsia="zh-CN"/>
        </w:rPr>
        <w:t xml:space="preserve"> </w:t>
      </w:r>
    </w:p>
    <w:p w14:paraId="76EE626F">
      <w:pPr>
        <w:spacing w:line="460" w:lineRule="exact"/>
        <w:jc w:val="center"/>
        <w:rPr>
          <w:rFonts w:ascii="宋体" w:hAnsi="宋体"/>
          <w:b/>
          <w:sz w:val="36"/>
          <w:highlight w:val="none"/>
          <w:lang w:eastAsia="zh-CN"/>
        </w:rPr>
      </w:pPr>
      <w:r>
        <w:rPr>
          <w:rFonts w:ascii="宋体" w:hAnsi="宋体"/>
          <w:b/>
          <w:sz w:val="36"/>
          <w:highlight w:val="none"/>
          <w:lang w:eastAsia="zh-CN"/>
        </w:rPr>
        <w:t>授权委托书</w:t>
      </w:r>
    </w:p>
    <w:p w14:paraId="17C6DA8B">
      <w:pPr>
        <w:spacing w:line="360" w:lineRule="auto"/>
        <w:ind w:firstLine="480"/>
        <w:rPr>
          <w:rFonts w:ascii="宋体" w:hAnsi="宋体"/>
          <w:b/>
          <w:highlight w:val="none"/>
          <w:lang w:eastAsia="zh-CN"/>
        </w:rPr>
      </w:pPr>
    </w:p>
    <w:p w14:paraId="7E101C10">
      <w:pPr>
        <w:spacing w:line="360" w:lineRule="auto"/>
        <w:ind w:firstLine="480"/>
        <w:rPr>
          <w:rFonts w:ascii="宋体" w:hAnsi="宋体"/>
          <w:highlight w:val="none"/>
          <w:lang w:eastAsia="zh-CN"/>
        </w:rPr>
      </w:pPr>
      <w:r>
        <w:rPr>
          <w:rFonts w:ascii="宋体" w:hAnsi="宋体"/>
          <w:highlight w:val="none"/>
          <w:lang w:eastAsia="zh-CN"/>
        </w:rPr>
        <w:t>本人</w:t>
      </w:r>
      <w:r>
        <w:rPr>
          <w:rFonts w:hint="eastAsia" w:ascii="宋体" w:hAnsi="宋体"/>
          <w:highlight w:val="none"/>
          <w:u w:val="single"/>
          <w:lang w:eastAsia="zh-CN"/>
        </w:rPr>
        <w:t xml:space="preserve">       </w:t>
      </w:r>
      <w:r>
        <w:rPr>
          <w:rFonts w:ascii="宋体" w:hAnsi="宋体"/>
          <w:highlight w:val="none"/>
          <w:u w:val="single"/>
          <w:lang w:eastAsia="zh-CN"/>
        </w:rPr>
        <w:t>（姓名）</w:t>
      </w:r>
      <w:r>
        <w:rPr>
          <w:rFonts w:ascii="宋体" w:hAnsi="宋体"/>
          <w:highlight w:val="none"/>
          <w:lang w:eastAsia="zh-CN"/>
        </w:rPr>
        <w:t>系</w:t>
      </w:r>
      <w:r>
        <w:rPr>
          <w:rFonts w:hint="eastAsia" w:ascii="宋体" w:hAnsi="宋体"/>
          <w:highlight w:val="none"/>
          <w:u w:val="single"/>
          <w:lang w:eastAsia="zh-CN"/>
        </w:rPr>
        <w:t xml:space="preserve">       </w:t>
      </w:r>
      <w:r>
        <w:rPr>
          <w:rFonts w:ascii="宋体" w:hAnsi="宋体"/>
          <w:highlight w:val="none"/>
          <w:u w:val="single"/>
          <w:lang w:eastAsia="zh-CN"/>
        </w:rPr>
        <w:t>（投标人名称）</w:t>
      </w:r>
      <w:r>
        <w:rPr>
          <w:rFonts w:ascii="宋体" w:hAnsi="宋体"/>
          <w:highlight w:val="none"/>
          <w:lang w:eastAsia="zh-CN"/>
        </w:rPr>
        <w:t>的法定代表人，现委托</w:t>
      </w:r>
      <w:r>
        <w:rPr>
          <w:rFonts w:hint="eastAsia" w:ascii="宋体" w:hAnsi="宋体"/>
          <w:highlight w:val="none"/>
          <w:u w:val="single"/>
          <w:lang w:eastAsia="zh-CN"/>
        </w:rPr>
        <w:t xml:space="preserve">       </w:t>
      </w:r>
      <w:r>
        <w:rPr>
          <w:rFonts w:ascii="宋体" w:hAnsi="宋体"/>
          <w:highlight w:val="none"/>
          <w:u w:val="single"/>
          <w:lang w:eastAsia="zh-CN"/>
        </w:rPr>
        <w:t>（姓名）</w:t>
      </w:r>
      <w:r>
        <w:rPr>
          <w:rFonts w:ascii="宋体" w:hAnsi="宋体"/>
          <w:highlight w:val="none"/>
          <w:lang w:eastAsia="zh-CN"/>
        </w:rPr>
        <w:t>为我方代理人。代理人根据授权，在投标有效期满前以我方名义签署、澄清、说明、补正、递交、撤回、修改</w:t>
      </w:r>
      <w:r>
        <w:rPr>
          <w:rFonts w:hint="eastAsia" w:ascii="宋体" w:hAnsi="宋体"/>
          <w:highlight w:val="none"/>
          <w:u w:val="single"/>
          <w:lang w:eastAsia="zh-CN"/>
        </w:rPr>
        <w:t xml:space="preserve">             </w:t>
      </w:r>
      <w:r>
        <w:rPr>
          <w:rFonts w:ascii="宋体" w:hAnsi="宋体"/>
          <w:highlight w:val="none"/>
          <w:lang w:eastAsia="zh-CN"/>
        </w:rPr>
        <w:t>（项目名称）投标文件、</w:t>
      </w:r>
      <w:r>
        <w:rPr>
          <w:rFonts w:hint="eastAsia" w:ascii="宋体" w:hAnsi="宋体"/>
          <w:highlight w:val="none"/>
          <w:lang w:eastAsia="zh-CN"/>
        </w:rPr>
        <w:t>递交投标保证金保函等相关资料、</w:t>
      </w:r>
      <w:r>
        <w:rPr>
          <w:rFonts w:ascii="宋体" w:hAnsi="宋体"/>
          <w:highlight w:val="none"/>
          <w:lang w:eastAsia="zh-CN"/>
        </w:rPr>
        <w:t>出席开标会议、签订合同和处理有关事宜，其法律后果由我方承担。</w:t>
      </w:r>
    </w:p>
    <w:p w14:paraId="10BE0C6A">
      <w:pPr>
        <w:spacing w:line="360" w:lineRule="auto"/>
        <w:ind w:firstLine="480"/>
        <w:rPr>
          <w:rFonts w:ascii="宋体" w:hAnsi="宋体"/>
          <w:highlight w:val="none"/>
          <w:lang w:eastAsia="zh-CN"/>
        </w:rPr>
      </w:pPr>
      <w:r>
        <w:rPr>
          <w:rFonts w:ascii="宋体" w:hAnsi="宋体"/>
          <w:highlight w:val="none"/>
          <w:lang w:eastAsia="zh-CN"/>
        </w:rPr>
        <w:t>代理人无转委托权。</w:t>
      </w:r>
    </w:p>
    <w:p w14:paraId="58815D14">
      <w:pPr>
        <w:spacing w:line="360" w:lineRule="auto"/>
        <w:ind w:firstLine="480"/>
        <w:rPr>
          <w:rFonts w:ascii="宋体" w:hAnsi="宋体"/>
          <w:highlight w:val="none"/>
          <w:lang w:eastAsia="zh-CN"/>
        </w:rPr>
      </w:pPr>
      <w:r>
        <w:rPr>
          <w:rFonts w:ascii="宋体" w:hAnsi="宋体"/>
          <w:highlight w:val="none"/>
          <w:lang w:eastAsia="zh-CN"/>
        </w:rPr>
        <w:t>附：</w:t>
      </w:r>
      <w:r>
        <w:rPr>
          <w:rFonts w:hint="eastAsia" w:ascii="宋体" w:hAnsi="宋体"/>
          <w:highlight w:val="none"/>
          <w:lang w:eastAsia="zh-CN"/>
        </w:rPr>
        <w:t>法定代表人</w:t>
      </w:r>
      <w:r>
        <w:rPr>
          <w:rFonts w:ascii="宋体" w:hAnsi="宋体"/>
          <w:highlight w:val="none"/>
          <w:lang w:eastAsia="zh-CN"/>
        </w:rPr>
        <w:t>身份证明</w:t>
      </w:r>
    </w:p>
    <w:p w14:paraId="13D6DC1D">
      <w:pPr>
        <w:spacing w:line="360" w:lineRule="auto"/>
        <w:ind w:firstLine="480"/>
        <w:rPr>
          <w:rFonts w:ascii="宋体" w:hAnsi="宋体"/>
          <w:highlight w:val="none"/>
          <w:lang w:eastAsia="zh-CN"/>
        </w:rPr>
      </w:pPr>
    </w:p>
    <w:p w14:paraId="7D4023DC">
      <w:pPr>
        <w:spacing w:line="360" w:lineRule="auto"/>
        <w:ind w:firstLine="3840" w:firstLineChars="1600"/>
        <w:rPr>
          <w:rFonts w:ascii="宋体" w:hAnsi="宋体"/>
          <w:highlight w:val="none"/>
          <w:lang w:eastAsia="zh-CN"/>
        </w:rPr>
      </w:pPr>
      <w:r>
        <w:rPr>
          <w:rFonts w:ascii="宋体" w:hAnsi="宋体"/>
          <w:highlight w:val="none"/>
          <w:lang w:eastAsia="zh-CN"/>
        </w:rPr>
        <w:t>投标人：</w:t>
      </w:r>
      <w:r>
        <w:rPr>
          <w:rFonts w:hint="eastAsia" w:ascii="宋体" w:hAnsi="宋体"/>
          <w:highlight w:val="none"/>
          <w:u w:val="single"/>
          <w:lang w:eastAsia="zh-CN"/>
        </w:rPr>
        <w:t xml:space="preserve">      </w:t>
      </w:r>
      <w:r>
        <w:rPr>
          <w:rFonts w:ascii="宋体" w:hAnsi="宋体"/>
          <w:highlight w:val="none"/>
          <w:u w:val="single"/>
          <w:lang w:eastAsia="zh-CN"/>
        </w:rPr>
        <w:t xml:space="preserve">  </w:t>
      </w:r>
      <w:r>
        <w:rPr>
          <w:rFonts w:hint="eastAsia" w:ascii="宋体" w:hAnsi="宋体"/>
          <w:highlight w:val="none"/>
          <w:u w:val="single"/>
          <w:lang w:eastAsia="zh-CN"/>
        </w:rPr>
        <w:t xml:space="preserve">        </w:t>
      </w:r>
      <w:r>
        <w:rPr>
          <w:rFonts w:ascii="宋体" w:hAnsi="宋体"/>
          <w:highlight w:val="none"/>
          <w:lang w:eastAsia="zh-CN"/>
        </w:rPr>
        <w:t>（盖单位公章）</w:t>
      </w:r>
    </w:p>
    <w:p w14:paraId="1FFBE511">
      <w:pPr>
        <w:spacing w:line="360" w:lineRule="auto"/>
        <w:ind w:firstLine="3360"/>
        <w:rPr>
          <w:rFonts w:ascii="宋体" w:hAnsi="宋体"/>
          <w:highlight w:val="none"/>
          <w:lang w:eastAsia="zh-CN"/>
        </w:rPr>
      </w:pPr>
      <w:r>
        <w:rPr>
          <w:rFonts w:ascii="宋体" w:hAnsi="宋体"/>
          <w:highlight w:val="none"/>
          <w:lang w:eastAsia="zh-CN"/>
        </w:rPr>
        <w:t>法定代表人：</w:t>
      </w:r>
      <w:r>
        <w:rPr>
          <w:rFonts w:hint="eastAsia" w:ascii="宋体" w:hAnsi="宋体"/>
          <w:highlight w:val="none"/>
          <w:u w:val="single"/>
          <w:lang w:eastAsia="zh-CN"/>
        </w:rPr>
        <w:t xml:space="preserve">               （签字）</w:t>
      </w:r>
      <w:r>
        <w:rPr>
          <w:rFonts w:hint="eastAsia" w:ascii="宋体" w:hAnsi="宋体"/>
          <w:highlight w:val="none"/>
          <w:lang w:eastAsia="zh-CN"/>
        </w:rPr>
        <w:t xml:space="preserve"> </w:t>
      </w:r>
    </w:p>
    <w:p w14:paraId="161C7C5F">
      <w:pPr>
        <w:spacing w:line="360" w:lineRule="auto"/>
        <w:ind w:firstLine="3360"/>
        <w:rPr>
          <w:rFonts w:ascii="宋体" w:hAnsi="宋体"/>
          <w:highlight w:val="none"/>
          <w:lang w:eastAsia="zh-CN"/>
        </w:rPr>
      </w:pPr>
      <w:r>
        <w:rPr>
          <w:rFonts w:ascii="宋体" w:hAnsi="宋体"/>
          <w:highlight w:val="none"/>
          <w:lang w:eastAsia="zh-CN"/>
        </w:rPr>
        <w:t>身份证号码：</w:t>
      </w:r>
      <w:r>
        <w:rPr>
          <w:rFonts w:hint="eastAsia" w:ascii="宋体" w:hAnsi="宋体"/>
          <w:highlight w:val="none"/>
          <w:u w:val="single"/>
          <w:lang w:eastAsia="zh-CN"/>
        </w:rPr>
        <w:t xml:space="preserve">                       </w:t>
      </w:r>
      <w:r>
        <w:rPr>
          <w:rFonts w:hint="eastAsia" w:ascii="宋体" w:hAnsi="宋体"/>
          <w:highlight w:val="none"/>
          <w:lang w:eastAsia="zh-CN"/>
        </w:rPr>
        <w:t xml:space="preserve"> </w:t>
      </w:r>
    </w:p>
    <w:p w14:paraId="5162E7C4">
      <w:pPr>
        <w:spacing w:line="360" w:lineRule="auto"/>
        <w:ind w:firstLine="3360"/>
        <w:rPr>
          <w:rFonts w:ascii="宋体" w:hAnsi="宋体"/>
          <w:highlight w:val="none"/>
          <w:lang w:eastAsia="zh-CN"/>
        </w:rPr>
      </w:pPr>
      <w:r>
        <w:rPr>
          <w:rFonts w:ascii="宋体" w:hAnsi="宋体"/>
          <w:highlight w:val="none"/>
          <w:lang w:eastAsia="zh-CN"/>
        </w:rPr>
        <w:t>委托代理人：</w:t>
      </w:r>
      <w:r>
        <w:rPr>
          <w:rFonts w:hint="eastAsia" w:ascii="宋体" w:hAnsi="宋体"/>
          <w:highlight w:val="none"/>
          <w:u w:val="single"/>
          <w:lang w:eastAsia="zh-CN"/>
        </w:rPr>
        <w:t xml:space="preserve">               （签字）</w:t>
      </w:r>
      <w:r>
        <w:rPr>
          <w:rFonts w:hint="eastAsia" w:ascii="宋体" w:hAnsi="宋体"/>
          <w:highlight w:val="none"/>
          <w:lang w:eastAsia="zh-CN"/>
        </w:rPr>
        <w:t xml:space="preserve"> </w:t>
      </w:r>
    </w:p>
    <w:p w14:paraId="43A0FD37">
      <w:pPr>
        <w:spacing w:line="360" w:lineRule="auto"/>
        <w:ind w:firstLine="3360"/>
        <w:rPr>
          <w:rFonts w:ascii="宋体" w:hAnsi="宋体"/>
          <w:highlight w:val="none"/>
          <w:lang w:eastAsia="zh-CN"/>
        </w:rPr>
      </w:pPr>
      <w:r>
        <w:rPr>
          <w:rFonts w:ascii="宋体" w:hAnsi="宋体"/>
          <w:highlight w:val="none"/>
          <w:lang w:eastAsia="zh-CN"/>
        </w:rPr>
        <w:t>身份证号码：</w:t>
      </w:r>
      <w:r>
        <w:rPr>
          <w:rFonts w:hint="eastAsia" w:ascii="宋体" w:hAnsi="宋体"/>
          <w:highlight w:val="none"/>
          <w:u w:val="single"/>
          <w:lang w:eastAsia="zh-CN"/>
        </w:rPr>
        <w:t xml:space="preserve">                       </w:t>
      </w:r>
      <w:r>
        <w:rPr>
          <w:rFonts w:hint="eastAsia" w:ascii="宋体" w:hAnsi="宋体"/>
          <w:highlight w:val="none"/>
          <w:lang w:eastAsia="zh-CN"/>
        </w:rPr>
        <w:t xml:space="preserve"> </w:t>
      </w:r>
    </w:p>
    <w:p w14:paraId="4A7AB0D3">
      <w:pPr>
        <w:pStyle w:val="43"/>
        <w:ind w:firstLine="2880" w:firstLineChars="1200"/>
        <w:rPr>
          <w:highlight w:val="none"/>
          <w:lang w:eastAsia="zh-CN"/>
        </w:rPr>
      </w:pPr>
      <w:r>
        <w:rPr>
          <w:rFonts w:hint="eastAsia" w:ascii="宋体" w:hAnsi="宋体"/>
          <w:highlight w:val="none"/>
          <w:lang w:eastAsia="zh-CN"/>
        </w:rPr>
        <w:t>联系电话：</w:t>
      </w:r>
      <w:r>
        <w:rPr>
          <w:rFonts w:hint="eastAsia" w:ascii="宋体" w:hAnsi="宋体"/>
          <w:highlight w:val="none"/>
          <w:u w:val="single"/>
          <w:lang w:eastAsia="zh-CN"/>
        </w:rPr>
        <w:t xml:space="preserve">                       </w:t>
      </w:r>
    </w:p>
    <w:p w14:paraId="284A14C3">
      <w:pPr>
        <w:spacing w:line="360" w:lineRule="auto"/>
        <w:ind w:firstLine="5040"/>
        <w:rPr>
          <w:rFonts w:ascii="宋体" w:hAnsi="宋体"/>
          <w:highlight w:val="none"/>
          <w:lang w:eastAsia="zh-CN"/>
        </w:rPr>
      </w:pPr>
      <w:r>
        <w:rPr>
          <w:rFonts w:hint="eastAsia" w:ascii="宋体" w:hAnsi="宋体"/>
          <w:highlight w:val="none"/>
          <w:u w:val="single"/>
          <w:lang w:eastAsia="zh-CN"/>
        </w:rPr>
        <w:t xml:space="preserve">     </w:t>
      </w:r>
      <w:r>
        <w:rPr>
          <w:rFonts w:hint="eastAsia" w:ascii="宋体" w:hAnsi="宋体"/>
          <w:highlight w:val="none"/>
          <w:lang w:eastAsia="zh-CN"/>
        </w:rPr>
        <w:t xml:space="preserve"> </w:t>
      </w:r>
      <w:r>
        <w:rPr>
          <w:rFonts w:ascii="宋体" w:hAnsi="宋体"/>
          <w:highlight w:val="none"/>
          <w:lang w:eastAsia="zh-CN"/>
        </w:rPr>
        <w:t>年</w:t>
      </w:r>
      <w:r>
        <w:rPr>
          <w:rFonts w:hint="eastAsia" w:ascii="宋体" w:hAnsi="宋体"/>
          <w:highlight w:val="none"/>
          <w:u w:val="single"/>
          <w:lang w:eastAsia="zh-CN"/>
        </w:rPr>
        <w:t xml:space="preserve">     </w:t>
      </w:r>
      <w:r>
        <w:rPr>
          <w:rFonts w:hint="eastAsia" w:ascii="宋体" w:hAnsi="宋体"/>
          <w:highlight w:val="none"/>
          <w:lang w:eastAsia="zh-CN"/>
        </w:rPr>
        <w:t xml:space="preserve"> </w:t>
      </w:r>
      <w:r>
        <w:rPr>
          <w:rFonts w:ascii="宋体" w:hAnsi="宋体"/>
          <w:highlight w:val="none"/>
          <w:lang w:eastAsia="zh-CN"/>
        </w:rPr>
        <w:t>月</w:t>
      </w:r>
      <w:r>
        <w:rPr>
          <w:rFonts w:hint="eastAsia" w:ascii="宋体" w:hAnsi="宋体"/>
          <w:highlight w:val="none"/>
          <w:u w:val="single"/>
          <w:lang w:eastAsia="zh-CN"/>
        </w:rPr>
        <w:t xml:space="preserve">     </w:t>
      </w:r>
      <w:r>
        <w:rPr>
          <w:rFonts w:hint="eastAsia" w:ascii="宋体" w:hAnsi="宋体"/>
          <w:highlight w:val="none"/>
          <w:lang w:eastAsia="zh-CN"/>
        </w:rPr>
        <w:t xml:space="preserve"> </w:t>
      </w:r>
      <w:r>
        <w:rPr>
          <w:rFonts w:ascii="宋体" w:hAnsi="宋体"/>
          <w:highlight w:val="none"/>
          <w:lang w:eastAsia="zh-CN"/>
        </w:rPr>
        <w:t>日</w:t>
      </w:r>
    </w:p>
    <w:p w14:paraId="3566CAE1">
      <w:pPr>
        <w:spacing w:line="360" w:lineRule="auto"/>
        <w:ind w:firstLine="210"/>
        <w:rPr>
          <w:rFonts w:ascii="宋体" w:hAnsi="宋体"/>
          <w:highlight w:val="none"/>
          <w:lang w:eastAsia="zh-CN"/>
        </w:rPr>
      </w:pPr>
    </w:p>
    <w:p w14:paraId="1C35319E">
      <w:pPr>
        <w:spacing w:line="360" w:lineRule="auto"/>
        <w:ind w:firstLine="210"/>
        <w:rPr>
          <w:rFonts w:ascii="宋体" w:hAnsi="宋体"/>
          <w:highlight w:val="none"/>
          <w:lang w:eastAsia="zh-CN"/>
        </w:rPr>
      </w:pPr>
    </w:p>
    <w:p w14:paraId="21B391A9">
      <w:pPr>
        <w:spacing w:line="360" w:lineRule="auto"/>
        <w:ind w:firstLine="210"/>
        <w:rPr>
          <w:rFonts w:ascii="宋体" w:hAnsi="宋体"/>
          <w:highlight w:val="none"/>
          <w:lang w:eastAsia="zh-CN"/>
        </w:rPr>
      </w:pPr>
    </w:p>
    <w:p w14:paraId="48475379">
      <w:pPr>
        <w:spacing w:line="360" w:lineRule="auto"/>
        <w:ind w:firstLine="210"/>
        <w:rPr>
          <w:rFonts w:ascii="宋体" w:hAnsi="宋体"/>
          <w:highlight w:val="none"/>
          <w:lang w:eastAsia="zh-CN"/>
        </w:rPr>
      </w:pPr>
    </w:p>
    <w:p w14:paraId="6D9D6C3F">
      <w:pPr>
        <w:spacing w:line="360" w:lineRule="auto"/>
        <w:ind w:firstLine="210"/>
        <w:rPr>
          <w:rFonts w:ascii="宋体" w:hAnsi="宋体"/>
          <w:highlight w:val="none"/>
          <w:lang w:eastAsia="zh-CN"/>
        </w:rPr>
      </w:pPr>
    </w:p>
    <w:p w14:paraId="05BA77E3">
      <w:pPr>
        <w:pStyle w:val="43"/>
        <w:spacing w:line="360" w:lineRule="auto"/>
        <w:ind w:left="522" w:firstLine="210"/>
        <w:rPr>
          <w:rFonts w:ascii="宋体" w:hAnsi="宋体"/>
          <w:highlight w:val="none"/>
          <w:lang w:eastAsia="zh-CN"/>
        </w:rPr>
      </w:pPr>
      <w:r>
        <w:rPr>
          <w:rFonts w:ascii="宋体" w:hAnsi="宋体"/>
          <w:highlight w:val="none"/>
          <w:lang w:eastAsia="zh-CN"/>
        </w:rPr>
        <w:t>注：1.法定代表人和委托代理人均应在本授权委托书上签字，不得使用印章、签名章或其他电子制版签名。</w:t>
      </w:r>
    </w:p>
    <w:p w14:paraId="138F370B">
      <w:pPr>
        <w:spacing w:before="51" w:line="345" w:lineRule="auto"/>
        <w:ind w:left="141" w:hanging="14"/>
        <w:rPr>
          <w:rFonts w:ascii="宋体" w:hAnsi="宋体" w:eastAsia="宋体" w:cs="宋体"/>
          <w:spacing w:val="-3"/>
          <w:sz w:val="24"/>
          <w:szCs w:val="24"/>
          <w:highlight w:val="none"/>
          <w:lang w:eastAsia="zh-CN"/>
        </w:rPr>
      </w:pPr>
      <w:r>
        <w:rPr>
          <w:rFonts w:hint="eastAsia" w:ascii="宋体" w:hAnsi="宋体"/>
          <w:highlight w:val="none"/>
          <w:lang w:eastAsia="zh-CN"/>
        </w:rPr>
        <w:t>2. 仅用于递交工程保函时出具，须采用线下盖章。</w:t>
      </w:r>
    </w:p>
    <w:sectPr>
      <w:footerReference r:id="rId10" w:type="default"/>
      <w:pgSz w:w="12240" w:h="15840"/>
      <w:pgMar w:top="1400" w:right="1718" w:bottom="1123" w:left="1718" w:header="0" w:footer="919" w:gutter="0"/>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roman"/>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34E0">
    <w:pPr>
      <w:pStyle w:val="15"/>
      <w:tabs>
        <w:tab w:val="left" w:pos="5845"/>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E75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59E752">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70CFC1A1">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AD58">
    <w:pPr>
      <w:spacing w:line="181" w:lineRule="auto"/>
      <w:ind w:left="427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B7E6B">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1FB7E6B">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9896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DC92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2DC92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CD80">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89722">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0A89722">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5DAA">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69D5A">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A69D5A">
                    <w:pPr>
                      <w:pStyle w:val="1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BCC">
    <w:pPr>
      <w:spacing w:line="184" w:lineRule="auto"/>
      <w:ind w:left="481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D5674">
                          <w:pPr>
                            <w:pStyle w:val="15"/>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1D5674">
                    <w:pPr>
                      <w:pStyle w:val="15"/>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9865">
    <w:pPr>
      <w:spacing w:line="184" w:lineRule="auto"/>
      <w:ind w:left="438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C6211">
                          <w:pPr>
                            <w:pStyle w:val="1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8C6211">
                    <w:pPr>
                      <w:pStyle w:val="15"/>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1662">
    <w:pPr>
      <w:spacing w:line="184" w:lineRule="auto"/>
      <w:ind w:left="434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3B5C3">
                          <w:pPr>
                            <w:pStyle w:val="1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853B5C3">
                    <w:pPr>
                      <w:pStyle w:val="15"/>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1">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D579962"/>
    <w:multiLevelType w:val="singleLevel"/>
    <w:tmpl w:val="8D579962"/>
    <w:lvl w:ilvl="0" w:tentative="0">
      <w:start w:val="1"/>
      <w:numFmt w:val="decimal"/>
      <w:lvlText w:val="%1."/>
      <w:lvlJc w:val="left"/>
      <w:pPr>
        <w:tabs>
          <w:tab w:val="left" w:pos="312"/>
        </w:tabs>
      </w:pPr>
    </w:lvl>
  </w:abstractNum>
  <w:abstractNum w:abstractNumId="3">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4">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5">
    <w:nsid w:val="906E10C2"/>
    <w:multiLevelType w:val="singleLevel"/>
    <w:tmpl w:val="906E10C2"/>
    <w:lvl w:ilvl="0" w:tentative="0">
      <w:start w:val="1"/>
      <w:numFmt w:val="decimal"/>
      <w:lvlText w:val="%1."/>
      <w:lvlJc w:val="left"/>
      <w:pPr>
        <w:tabs>
          <w:tab w:val="left" w:pos="312"/>
        </w:tabs>
        <w:ind w:left="188"/>
      </w:p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A3F3A82F"/>
    <w:multiLevelType w:val="singleLevel"/>
    <w:tmpl w:val="A3F3A82F"/>
    <w:lvl w:ilvl="0" w:tentative="0">
      <w:start w:val="1"/>
      <w:numFmt w:val="decimal"/>
      <w:lvlText w:val="%1."/>
      <w:lvlJc w:val="left"/>
      <w:pPr>
        <w:ind w:left="425" w:hanging="425"/>
      </w:pPr>
      <w:rPr>
        <w:rFonts w:hint="default"/>
      </w:rPr>
    </w:lvl>
  </w:abstractNum>
  <w:abstractNum w:abstractNumId="9">
    <w:nsid w:val="A72E4FD2"/>
    <w:multiLevelType w:val="singleLevel"/>
    <w:tmpl w:val="A72E4FD2"/>
    <w:lvl w:ilvl="0" w:tentative="0">
      <w:start w:val="1"/>
      <w:numFmt w:val="decimal"/>
      <w:lvlText w:val="%1."/>
      <w:lvlJc w:val="left"/>
      <w:pPr>
        <w:ind w:left="425" w:hanging="425"/>
      </w:pPr>
      <w:rPr>
        <w:rFonts w:hint="default"/>
      </w:rPr>
    </w:lvl>
  </w:abstractNum>
  <w:abstractNum w:abstractNumId="10">
    <w:nsid w:val="A75F4681"/>
    <w:multiLevelType w:val="singleLevel"/>
    <w:tmpl w:val="A75F4681"/>
    <w:lvl w:ilvl="0" w:tentative="0">
      <w:start w:val="2"/>
      <w:numFmt w:val="decimal"/>
      <w:suff w:val="nothing"/>
      <w:lvlText w:val="（%1）"/>
      <w:lvlJc w:val="left"/>
    </w:lvl>
  </w:abstractNum>
  <w:abstractNum w:abstractNumId="11">
    <w:nsid w:val="AAB13C32"/>
    <w:multiLevelType w:val="singleLevel"/>
    <w:tmpl w:val="AAB13C32"/>
    <w:lvl w:ilvl="0" w:tentative="0">
      <w:start w:val="1"/>
      <w:numFmt w:val="decimal"/>
      <w:lvlText w:val="%1."/>
      <w:lvlJc w:val="left"/>
      <w:pPr>
        <w:ind w:left="425" w:hanging="425"/>
      </w:pPr>
      <w:rPr>
        <w:rFonts w:hint="default"/>
      </w:rPr>
    </w:lvl>
  </w:abstractNum>
  <w:abstractNum w:abstractNumId="1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4">
    <w:nsid w:val="B5D55226"/>
    <w:multiLevelType w:val="singleLevel"/>
    <w:tmpl w:val="B5D55226"/>
    <w:lvl w:ilvl="0" w:tentative="0">
      <w:start w:val="11"/>
      <w:numFmt w:val="decimal"/>
      <w:lvlText w:val="%1."/>
      <w:lvlJc w:val="left"/>
      <w:pPr>
        <w:tabs>
          <w:tab w:val="left" w:pos="312"/>
        </w:tabs>
      </w:pPr>
    </w:lvl>
  </w:abstractNum>
  <w:abstractNum w:abstractNumId="15">
    <w:nsid w:val="B928BC53"/>
    <w:multiLevelType w:val="singleLevel"/>
    <w:tmpl w:val="B928BC53"/>
    <w:lvl w:ilvl="0" w:tentative="0">
      <w:start w:val="1"/>
      <w:numFmt w:val="decimal"/>
      <w:lvlText w:val="%1."/>
      <w:lvlJc w:val="left"/>
      <w:pPr>
        <w:ind w:left="425" w:hanging="425"/>
      </w:pPr>
      <w:rPr>
        <w:rFonts w:hint="default"/>
      </w:rPr>
    </w:lvl>
  </w:abstractNum>
  <w:abstractNum w:abstractNumId="16">
    <w:nsid w:val="B9CC46B1"/>
    <w:multiLevelType w:val="singleLevel"/>
    <w:tmpl w:val="B9CC46B1"/>
    <w:lvl w:ilvl="0" w:tentative="0">
      <w:start w:val="1"/>
      <w:numFmt w:val="decimal"/>
      <w:lvlText w:val="(%1)"/>
      <w:lvlJc w:val="left"/>
      <w:pPr>
        <w:ind w:left="425" w:hanging="425"/>
      </w:pPr>
      <w:rPr>
        <w:rFonts w:hint="default"/>
      </w:rPr>
    </w:lvl>
  </w:abstractNum>
  <w:abstractNum w:abstractNumId="17">
    <w:nsid w:val="CC29FB9A"/>
    <w:multiLevelType w:val="singleLevel"/>
    <w:tmpl w:val="CC29FB9A"/>
    <w:lvl w:ilvl="0" w:tentative="0">
      <w:start w:val="1"/>
      <w:numFmt w:val="decimal"/>
      <w:lvlText w:val="(%1)"/>
      <w:lvlJc w:val="left"/>
      <w:pPr>
        <w:ind w:left="425" w:hanging="425"/>
      </w:pPr>
      <w:rPr>
        <w:rFonts w:hint="default"/>
      </w:rPr>
    </w:lvl>
  </w:abstractNum>
  <w:abstractNum w:abstractNumId="18">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19">
    <w:nsid w:val="DF7749CF"/>
    <w:multiLevelType w:val="singleLevel"/>
    <w:tmpl w:val="DF7749CF"/>
    <w:lvl w:ilvl="0" w:tentative="0">
      <w:start w:val="1"/>
      <w:numFmt w:val="decimal"/>
      <w:lvlText w:val="%1."/>
      <w:lvlJc w:val="left"/>
      <w:pPr>
        <w:ind w:left="425" w:hanging="425"/>
      </w:pPr>
      <w:rPr>
        <w:rFonts w:hint="default"/>
      </w:rPr>
    </w:lvl>
  </w:abstractNum>
  <w:abstractNum w:abstractNumId="20">
    <w:nsid w:val="F47F1BD2"/>
    <w:multiLevelType w:val="singleLevel"/>
    <w:tmpl w:val="F47F1BD2"/>
    <w:lvl w:ilvl="0" w:tentative="0">
      <w:start w:val="1"/>
      <w:numFmt w:val="decimal"/>
      <w:lvlText w:val="(%1)"/>
      <w:lvlJc w:val="left"/>
      <w:pPr>
        <w:ind w:left="425" w:hanging="425"/>
      </w:pPr>
      <w:rPr>
        <w:rFonts w:hint="default"/>
      </w:rPr>
    </w:lvl>
  </w:abstractNum>
  <w:abstractNum w:abstractNumId="21">
    <w:nsid w:val="F67FC90D"/>
    <w:multiLevelType w:val="singleLevel"/>
    <w:tmpl w:val="F67FC90D"/>
    <w:lvl w:ilvl="0" w:tentative="0">
      <w:start w:val="1"/>
      <w:numFmt w:val="decimal"/>
      <w:lvlText w:val="(%1)"/>
      <w:lvlJc w:val="left"/>
      <w:pPr>
        <w:ind w:left="425" w:hanging="425"/>
      </w:pPr>
      <w:rPr>
        <w:rFonts w:hint="default"/>
      </w:rPr>
    </w:lvl>
  </w:abstractNum>
  <w:abstractNum w:abstractNumId="22">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0AC8A8B7"/>
    <w:multiLevelType w:val="singleLevel"/>
    <w:tmpl w:val="0AC8A8B7"/>
    <w:lvl w:ilvl="0" w:tentative="0">
      <w:start w:val="1"/>
      <w:numFmt w:val="decimal"/>
      <w:lvlText w:val="(%1)"/>
      <w:lvlJc w:val="left"/>
      <w:pPr>
        <w:ind w:left="425" w:hanging="425"/>
      </w:pPr>
      <w:rPr>
        <w:rFonts w:hint="default"/>
      </w:rPr>
    </w:lvl>
  </w:abstractNum>
  <w:abstractNum w:abstractNumId="28">
    <w:nsid w:val="0E4B55F7"/>
    <w:multiLevelType w:val="singleLevel"/>
    <w:tmpl w:val="0E4B55F7"/>
    <w:lvl w:ilvl="0" w:tentative="0">
      <w:start w:val="1"/>
      <w:numFmt w:val="decimal"/>
      <w:lvlText w:val="(%1)"/>
      <w:lvlJc w:val="left"/>
      <w:pPr>
        <w:ind w:left="425" w:hanging="425"/>
      </w:pPr>
      <w:rPr>
        <w:rFonts w:hint="default"/>
      </w:rPr>
    </w:lvl>
  </w:abstractNum>
  <w:abstractNum w:abstractNumId="29">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0">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2D24CBB7"/>
    <w:multiLevelType w:val="singleLevel"/>
    <w:tmpl w:val="2D24CBB7"/>
    <w:lvl w:ilvl="0" w:tentative="0">
      <w:start w:val="1"/>
      <w:numFmt w:val="decimal"/>
      <w:lvlText w:val="%1."/>
      <w:lvlJc w:val="left"/>
      <w:pPr>
        <w:ind w:left="425" w:hanging="425"/>
      </w:pPr>
      <w:rPr>
        <w:rFonts w:hint="default"/>
      </w:rPr>
    </w:lvl>
  </w:abstractNum>
  <w:abstractNum w:abstractNumId="34">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firstLine="567"/>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7">
    <w:nsid w:val="381D6AF1"/>
    <w:multiLevelType w:val="multilevel"/>
    <w:tmpl w:val="381D6AF1"/>
    <w:lvl w:ilvl="0" w:tentative="0">
      <w:start w:val="1"/>
      <w:numFmt w:val="decimalEnclosedCircle"/>
      <w:pStyle w:val="44"/>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8">
    <w:nsid w:val="3A1F6E0F"/>
    <w:multiLevelType w:val="singleLevel"/>
    <w:tmpl w:val="3A1F6E0F"/>
    <w:lvl w:ilvl="0" w:tentative="0">
      <w:start w:val="1"/>
      <w:numFmt w:val="decimal"/>
      <w:lvlText w:val="%1."/>
      <w:lvlJc w:val="left"/>
      <w:pPr>
        <w:ind w:left="425" w:hanging="425"/>
      </w:pPr>
      <w:rPr>
        <w:rFonts w:hint="default"/>
      </w:rPr>
    </w:lvl>
  </w:abstractNum>
  <w:abstractNum w:abstractNumId="3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4359DDA7"/>
    <w:multiLevelType w:val="singleLevel"/>
    <w:tmpl w:val="4359DDA7"/>
    <w:lvl w:ilvl="0" w:tentative="0">
      <w:start w:val="1"/>
      <w:numFmt w:val="decimal"/>
      <w:lvlText w:val="%1."/>
      <w:lvlJc w:val="left"/>
      <w:pPr>
        <w:ind w:left="425" w:hanging="425"/>
      </w:pPr>
      <w:rPr>
        <w:rFonts w:hint="default"/>
      </w:rPr>
    </w:lvl>
  </w:abstractNum>
  <w:abstractNum w:abstractNumId="4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5257194D"/>
    <w:multiLevelType w:val="singleLevel"/>
    <w:tmpl w:val="5257194D"/>
    <w:lvl w:ilvl="0" w:tentative="0">
      <w:start w:val="1"/>
      <w:numFmt w:val="decimal"/>
      <w:lvlText w:val="%1."/>
      <w:lvlJc w:val="left"/>
      <w:pPr>
        <w:ind w:left="425" w:hanging="425"/>
      </w:pPr>
      <w:rPr>
        <w:rFonts w:hint="default"/>
      </w:rPr>
    </w:lvl>
  </w:abstractNum>
  <w:abstractNum w:abstractNumId="43">
    <w:nsid w:val="5967276B"/>
    <w:multiLevelType w:val="singleLevel"/>
    <w:tmpl w:val="5967276B"/>
    <w:lvl w:ilvl="0" w:tentative="0">
      <w:start w:val="1"/>
      <w:numFmt w:val="decimal"/>
      <w:lvlText w:val="%1."/>
      <w:lvlJc w:val="left"/>
      <w:pPr>
        <w:ind w:left="425" w:hanging="425"/>
      </w:pPr>
      <w:rPr>
        <w:rFonts w:hint="default"/>
      </w:rPr>
    </w:lvl>
  </w:abstractNum>
  <w:abstractNum w:abstractNumId="44">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B66ABA9"/>
    <w:multiLevelType w:val="singleLevel"/>
    <w:tmpl w:val="5B66ABA9"/>
    <w:lvl w:ilvl="0" w:tentative="0">
      <w:start w:val="1"/>
      <w:numFmt w:val="decimal"/>
      <w:lvlText w:val="(%1)"/>
      <w:lvlJc w:val="left"/>
      <w:pPr>
        <w:ind w:left="425" w:hanging="425"/>
      </w:pPr>
      <w:rPr>
        <w:rFonts w:hint="default"/>
      </w:rPr>
    </w:lvl>
  </w:abstractNum>
  <w:abstractNum w:abstractNumId="46">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47">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48">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50">
    <w:nsid w:val="61C31FB7"/>
    <w:multiLevelType w:val="singleLevel"/>
    <w:tmpl w:val="61C31FB7"/>
    <w:lvl w:ilvl="0" w:tentative="0">
      <w:start w:val="1"/>
      <w:numFmt w:val="decimal"/>
      <w:suff w:val="nothing"/>
      <w:lvlText w:val="（%1）"/>
      <w:lvlJc w:val="left"/>
    </w:lvl>
  </w:abstractNum>
  <w:abstractNum w:abstractNumId="51">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53">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7A4ED807"/>
    <w:multiLevelType w:val="singleLevel"/>
    <w:tmpl w:val="7A4ED807"/>
    <w:lvl w:ilvl="0" w:tentative="0">
      <w:start w:val="1"/>
      <w:numFmt w:val="decimal"/>
      <w:lvlText w:val="%1."/>
      <w:lvlJc w:val="left"/>
      <w:pPr>
        <w:tabs>
          <w:tab w:val="left" w:pos="312"/>
        </w:tabs>
      </w:pPr>
    </w:lvl>
  </w:abstractNum>
  <w:abstractNum w:abstractNumId="57">
    <w:nsid w:val="7CDDE7FD"/>
    <w:multiLevelType w:val="singleLevel"/>
    <w:tmpl w:val="7CDDE7FD"/>
    <w:lvl w:ilvl="0" w:tentative="0">
      <w:start w:val="1"/>
      <w:numFmt w:val="decimal"/>
      <w:lvlText w:val="%1."/>
      <w:lvlJc w:val="left"/>
      <w:pPr>
        <w:ind w:left="425" w:hanging="425"/>
      </w:pPr>
      <w:rPr>
        <w:rFonts w:hint="default"/>
      </w:rPr>
    </w:lvl>
  </w:abstractNum>
  <w:abstractNum w:abstractNumId="58">
    <w:nsid w:val="7E58AC57"/>
    <w:multiLevelType w:val="singleLevel"/>
    <w:tmpl w:val="7E58AC57"/>
    <w:lvl w:ilvl="0" w:tentative="0">
      <w:start w:val="1"/>
      <w:numFmt w:val="decimal"/>
      <w:lvlText w:val="%1."/>
      <w:lvlJc w:val="left"/>
      <w:pPr>
        <w:ind w:left="425" w:hanging="425"/>
      </w:pPr>
      <w:rPr>
        <w:rFonts w:hint="default"/>
      </w:rPr>
    </w:lvl>
  </w:abstractNum>
  <w:abstractNum w:abstractNumId="59">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7"/>
  </w:num>
  <w:num w:numId="2">
    <w:abstractNumId w:val="47"/>
  </w:num>
  <w:num w:numId="3">
    <w:abstractNumId w:val="27"/>
  </w:num>
  <w:num w:numId="4">
    <w:abstractNumId w:val="1"/>
  </w:num>
  <w:num w:numId="5">
    <w:abstractNumId w:val="36"/>
  </w:num>
  <w:num w:numId="6">
    <w:abstractNumId w:val="18"/>
  </w:num>
  <w:num w:numId="7">
    <w:abstractNumId w:val="33"/>
  </w:num>
  <w:num w:numId="8">
    <w:abstractNumId w:val="16"/>
  </w:num>
  <w:num w:numId="9">
    <w:abstractNumId w:val="45"/>
  </w:num>
  <w:num w:numId="10">
    <w:abstractNumId w:val="17"/>
  </w:num>
  <w:num w:numId="11">
    <w:abstractNumId w:val="9"/>
  </w:num>
  <w:num w:numId="12">
    <w:abstractNumId w:val="20"/>
  </w:num>
  <w:num w:numId="13">
    <w:abstractNumId w:val="13"/>
  </w:num>
  <w:num w:numId="14">
    <w:abstractNumId w:val="12"/>
  </w:num>
  <w:num w:numId="15">
    <w:abstractNumId w:val="52"/>
  </w:num>
  <w:num w:numId="16">
    <w:abstractNumId w:val="46"/>
  </w:num>
  <w:num w:numId="17">
    <w:abstractNumId w:val="40"/>
  </w:num>
  <w:num w:numId="18">
    <w:abstractNumId w:val="57"/>
  </w:num>
  <w:num w:numId="19">
    <w:abstractNumId w:val="6"/>
  </w:num>
  <w:num w:numId="20">
    <w:abstractNumId w:val="56"/>
  </w:num>
  <w:num w:numId="21">
    <w:abstractNumId w:val="11"/>
  </w:num>
  <w:num w:numId="22">
    <w:abstractNumId w:val="19"/>
  </w:num>
  <w:num w:numId="23">
    <w:abstractNumId w:val="15"/>
  </w:num>
  <w:num w:numId="24">
    <w:abstractNumId w:val="5"/>
  </w:num>
  <w:num w:numId="25">
    <w:abstractNumId w:val="42"/>
  </w:num>
  <w:num w:numId="26">
    <w:abstractNumId w:val="43"/>
  </w:num>
  <w:num w:numId="27">
    <w:abstractNumId w:val="58"/>
  </w:num>
  <w:num w:numId="28">
    <w:abstractNumId w:val="38"/>
  </w:num>
  <w:num w:numId="29">
    <w:abstractNumId w:val="10"/>
  </w:num>
  <w:num w:numId="30">
    <w:abstractNumId w:val="8"/>
  </w:num>
  <w:num w:numId="31">
    <w:abstractNumId w:val="50"/>
  </w:num>
  <w:num w:numId="32">
    <w:abstractNumId w:val="14"/>
  </w:num>
  <w:num w:numId="33">
    <w:abstractNumId w:val="2"/>
  </w:num>
  <w:num w:numId="34">
    <w:abstractNumId w:val="53"/>
  </w:num>
  <w:num w:numId="35">
    <w:abstractNumId w:val="51"/>
  </w:num>
  <w:num w:numId="36">
    <w:abstractNumId w:val="24"/>
  </w:num>
  <w:num w:numId="37">
    <w:abstractNumId w:val="54"/>
  </w:num>
  <w:num w:numId="38">
    <w:abstractNumId w:val="30"/>
  </w:num>
  <w:num w:numId="39">
    <w:abstractNumId w:val="48"/>
  </w:num>
  <w:num w:numId="40">
    <w:abstractNumId w:val="34"/>
  </w:num>
  <w:num w:numId="41">
    <w:abstractNumId w:val="39"/>
  </w:num>
  <w:num w:numId="42">
    <w:abstractNumId w:val="49"/>
  </w:num>
  <w:num w:numId="43">
    <w:abstractNumId w:val="31"/>
  </w:num>
  <w:num w:numId="44">
    <w:abstractNumId w:val="23"/>
  </w:num>
  <w:num w:numId="45">
    <w:abstractNumId w:val="55"/>
  </w:num>
  <w:num w:numId="46">
    <w:abstractNumId w:val="59"/>
  </w:num>
  <w:num w:numId="47">
    <w:abstractNumId w:val="41"/>
  </w:num>
  <w:num w:numId="48">
    <w:abstractNumId w:val="44"/>
  </w:num>
  <w:num w:numId="49">
    <w:abstractNumId w:val="32"/>
  </w:num>
  <w:num w:numId="50">
    <w:abstractNumId w:val="7"/>
  </w:num>
  <w:num w:numId="51">
    <w:abstractNumId w:val="35"/>
  </w:num>
  <w:num w:numId="52">
    <w:abstractNumId w:val="25"/>
  </w:num>
  <w:num w:numId="53">
    <w:abstractNumId w:val="26"/>
  </w:num>
  <w:num w:numId="54">
    <w:abstractNumId w:val="21"/>
  </w:num>
  <w:num w:numId="55">
    <w:abstractNumId w:val="28"/>
  </w:num>
  <w:num w:numId="56">
    <w:abstractNumId w:val="22"/>
  </w:num>
  <w:num w:numId="57">
    <w:abstractNumId w:val="0"/>
  </w:num>
  <w:num w:numId="58">
    <w:abstractNumId w:val="3"/>
  </w:num>
  <w:num w:numId="59">
    <w:abstractNumId w:val="29"/>
  </w:num>
  <w:num w:numId="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DUzMDhkMmI0NGZkYWZjYmM4MmQzMTU2NjM5ZDIifQ=="/>
    <w:docVar w:name="KSO_WPS_MARK_KEY" w:val="9c28a67c-ee5a-44be-9ea9-a5c0fe262a2f"/>
  </w:docVars>
  <w:rsids>
    <w:rsidRoot w:val="1E067226"/>
    <w:rsid w:val="000009C7"/>
    <w:rsid w:val="000C7D1B"/>
    <w:rsid w:val="000F108A"/>
    <w:rsid w:val="00137B6D"/>
    <w:rsid w:val="001B38FD"/>
    <w:rsid w:val="001D4ACF"/>
    <w:rsid w:val="001D6DE0"/>
    <w:rsid w:val="00226CE6"/>
    <w:rsid w:val="00233706"/>
    <w:rsid w:val="00252144"/>
    <w:rsid w:val="00280555"/>
    <w:rsid w:val="0029024D"/>
    <w:rsid w:val="002A40BB"/>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DE426E"/>
    <w:rsid w:val="00E30749"/>
    <w:rsid w:val="00E57A7C"/>
    <w:rsid w:val="00EA5305"/>
    <w:rsid w:val="00EB0027"/>
    <w:rsid w:val="00F855B5"/>
    <w:rsid w:val="00F86F41"/>
    <w:rsid w:val="00F96D15"/>
    <w:rsid w:val="00FF189C"/>
    <w:rsid w:val="00FF439A"/>
    <w:rsid w:val="011473B7"/>
    <w:rsid w:val="019D55FE"/>
    <w:rsid w:val="01BB47BA"/>
    <w:rsid w:val="024113D5"/>
    <w:rsid w:val="02E01C47"/>
    <w:rsid w:val="036D72A9"/>
    <w:rsid w:val="03822CFE"/>
    <w:rsid w:val="038841A5"/>
    <w:rsid w:val="03A17523"/>
    <w:rsid w:val="042721AC"/>
    <w:rsid w:val="04602913"/>
    <w:rsid w:val="04BD30CA"/>
    <w:rsid w:val="04FB6042"/>
    <w:rsid w:val="050B79A4"/>
    <w:rsid w:val="05D45367"/>
    <w:rsid w:val="06071298"/>
    <w:rsid w:val="06691B8E"/>
    <w:rsid w:val="06B64A6C"/>
    <w:rsid w:val="06DA71AE"/>
    <w:rsid w:val="07351926"/>
    <w:rsid w:val="07593D76"/>
    <w:rsid w:val="07702E6D"/>
    <w:rsid w:val="07F8752D"/>
    <w:rsid w:val="0878647D"/>
    <w:rsid w:val="08BA4CE8"/>
    <w:rsid w:val="08E776DC"/>
    <w:rsid w:val="09436A8B"/>
    <w:rsid w:val="09B907C2"/>
    <w:rsid w:val="09E661A6"/>
    <w:rsid w:val="0A611779"/>
    <w:rsid w:val="0A84735B"/>
    <w:rsid w:val="0A87732E"/>
    <w:rsid w:val="0AFD4F52"/>
    <w:rsid w:val="0B422D0F"/>
    <w:rsid w:val="0B8D432E"/>
    <w:rsid w:val="0C225742"/>
    <w:rsid w:val="0CF660B0"/>
    <w:rsid w:val="0CFB142B"/>
    <w:rsid w:val="0D24702A"/>
    <w:rsid w:val="0D4A6932"/>
    <w:rsid w:val="0DB13997"/>
    <w:rsid w:val="0DEC40AD"/>
    <w:rsid w:val="0E1E226B"/>
    <w:rsid w:val="0E21460B"/>
    <w:rsid w:val="0E3A3DA2"/>
    <w:rsid w:val="0E72396F"/>
    <w:rsid w:val="0F7B0F31"/>
    <w:rsid w:val="0F9314B7"/>
    <w:rsid w:val="10120F66"/>
    <w:rsid w:val="106B3EB1"/>
    <w:rsid w:val="10D26947"/>
    <w:rsid w:val="10D70F3D"/>
    <w:rsid w:val="10DA2F10"/>
    <w:rsid w:val="112C24FB"/>
    <w:rsid w:val="11560D51"/>
    <w:rsid w:val="1182211B"/>
    <w:rsid w:val="12413D84"/>
    <w:rsid w:val="12D13F8C"/>
    <w:rsid w:val="135426E8"/>
    <w:rsid w:val="13B41CD4"/>
    <w:rsid w:val="140E7C96"/>
    <w:rsid w:val="14326285"/>
    <w:rsid w:val="14395539"/>
    <w:rsid w:val="14757D15"/>
    <w:rsid w:val="14881128"/>
    <w:rsid w:val="14EA1F2A"/>
    <w:rsid w:val="157418EE"/>
    <w:rsid w:val="16073465"/>
    <w:rsid w:val="16873D30"/>
    <w:rsid w:val="17045380"/>
    <w:rsid w:val="17640CCC"/>
    <w:rsid w:val="17F33948"/>
    <w:rsid w:val="17F35B20"/>
    <w:rsid w:val="180B77E6"/>
    <w:rsid w:val="184C3483"/>
    <w:rsid w:val="191D5E20"/>
    <w:rsid w:val="193B777F"/>
    <w:rsid w:val="197113F3"/>
    <w:rsid w:val="19C46BB2"/>
    <w:rsid w:val="1A2C356C"/>
    <w:rsid w:val="1A554870"/>
    <w:rsid w:val="1A68680D"/>
    <w:rsid w:val="1ADA4D76"/>
    <w:rsid w:val="1AF35E37"/>
    <w:rsid w:val="1B12126B"/>
    <w:rsid w:val="1B1C525B"/>
    <w:rsid w:val="1C753083"/>
    <w:rsid w:val="1CAD1EF7"/>
    <w:rsid w:val="1CCA2DEB"/>
    <w:rsid w:val="1CCF3A1D"/>
    <w:rsid w:val="1CF06C6A"/>
    <w:rsid w:val="1D721295"/>
    <w:rsid w:val="1D833C3B"/>
    <w:rsid w:val="1D9C4564"/>
    <w:rsid w:val="1DB21FDA"/>
    <w:rsid w:val="1DF95848"/>
    <w:rsid w:val="1E067226"/>
    <w:rsid w:val="1F2677BD"/>
    <w:rsid w:val="1F41087E"/>
    <w:rsid w:val="1F444B1B"/>
    <w:rsid w:val="1F5A1750"/>
    <w:rsid w:val="1F5E5F16"/>
    <w:rsid w:val="1F77033E"/>
    <w:rsid w:val="1FBF6AB4"/>
    <w:rsid w:val="206A094A"/>
    <w:rsid w:val="20855325"/>
    <w:rsid w:val="20A0436C"/>
    <w:rsid w:val="20BA2413"/>
    <w:rsid w:val="21D65D10"/>
    <w:rsid w:val="220D5A31"/>
    <w:rsid w:val="220F79FB"/>
    <w:rsid w:val="22582EC6"/>
    <w:rsid w:val="22A85759"/>
    <w:rsid w:val="22F95FB5"/>
    <w:rsid w:val="2378262C"/>
    <w:rsid w:val="23B24AE2"/>
    <w:rsid w:val="240D0C5E"/>
    <w:rsid w:val="24294678"/>
    <w:rsid w:val="24362564"/>
    <w:rsid w:val="243B572C"/>
    <w:rsid w:val="24831FDA"/>
    <w:rsid w:val="24DE1FDD"/>
    <w:rsid w:val="255A5461"/>
    <w:rsid w:val="257E0671"/>
    <w:rsid w:val="2593624D"/>
    <w:rsid w:val="25C10EBD"/>
    <w:rsid w:val="25C32FD6"/>
    <w:rsid w:val="25DB1219"/>
    <w:rsid w:val="26B60E7B"/>
    <w:rsid w:val="27071FFF"/>
    <w:rsid w:val="2719175A"/>
    <w:rsid w:val="272624B4"/>
    <w:rsid w:val="27FA0805"/>
    <w:rsid w:val="280C1715"/>
    <w:rsid w:val="292C24D8"/>
    <w:rsid w:val="296740C8"/>
    <w:rsid w:val="2A2102CB"/>
    <w:rsid w:val="2A62163C"/>
    <w:rsid w:val="2AC46EA9"/>
    <w:rsid w:val="2AE01F34"/>
    <w:rsid w:val="2B960416"/>
    <w:rsid w:val="2BDC52A4"/>
    <w:rsid w:val="2BEA0B91"/>
    <w:rsid w:val="2BEB4B93"/>
    <w:rsid w:val="2C7A1F15"/>
    <w:rsid w:val="2C995DC7"/>
    <w:rsid w:val="2C9E20A7"/>
    <w:rsid w:val="2D2500D2"/>
    <w:rsid w:val="2D796670"/>
    <w:rsid w:val="2D7C1CBC"/>
    <w:rsid w:val="2D9E7E85"/>
    <w:rsid w:val="2E813A2E"/>
    <w:rsid w:val="2EA27501"/>
    <w:rsid w:val="2F8E60AD"/>
    <w:rsid w:val="2FC25A9D"/>
    <w:rsid w:val="303F6897"/>
    <w:rsid w:val="306765D0"/>
    <w:rsid w:val="3075282C"/>
    <w:rsid w:val="30CE4078"/>
    <w:rsid w:val="31601032"/>
    <w:rsid w:val="317E4255"/>
    <w:rsid w:val="31BB2DB3"/>
    <w:rsid w:val="31F77B64"/>
    <w:rsid w:val="32365D82"/>
    <w:rsid w:val="326213B5"/>
    <w:rsid w:val="32901612"/>
    <w:rsid w:val="3296593D"/>
    <w:rsid w:val="32C71E0E"/>
    <w:rsid w:val="32CA12D7"/>
    <w:rsid w:val="331F55C4"/>
    <w:rsid w:val="33501C21"/>
    <w:rsid w:val="34311A53"/>
    <w:rsid w:val="34496D9C"/>
    <w:rsid w:val="34D81ECE"/>
    <w:rsid w:val="357B288D"/>
    <w:rsid w:val="360F1920"/>
    <w:rsid w:val="363B4A32"/>
    <w:rsid w:val="36407D2B"/>
    <w:rsid w:val="36EB6A98"/>
    <w:rsid w:val="375F3F38"/>
    <w:rsid w:val="379522F8"/>
    <w:rsid w:val="379A1A9D"/>
    <w:rsid w:val="380708C5"/>
    <w:rsid w:val="38211DDE"/>
    <w:rsid w:val="384E32D5"/>
    <w:rsid w:val="386F2D08"/>
    <w:rsid w:val="39095FE3"/>
    <w:rsid w:val="39D215E2"/>
    <w:rsid w:val="39F942E5"/>
    <w:rsid w:val="3A461688"/>
    <w:rsid w:val="3A52002D"/>
    <w:rsid w:val="3ABF721B"/>
    <w:rsid w:val="3AEC66D3"/>
    <w:rsid w:val="3BE178BA"/>
    <w:rsid w:val="3C5430A6"/>
    <w:rsid w:val="3C642299"/>
    <w:rsid w:val="3CA97EC6"/>
    <w:rsid w:val="3CC44D40"/>
    <w:rsid w:val="3CEF4259"/>
    <w:rsid w:val="3D7776CD"/>
    <w:rsid w:val="3D8C5F4C"/>
    <w:rsid w:val="3DBD010D"/>
    <w:rsid w:val="3DFC6C2D"/>
    <w:rsid w:val="3ECB0721"/>
    <w:rsid w:val="3F08368B"/>
    <w:rsid w:val="3F446ADE"/>
    <w:rsid w:val="3F6E5909"/>
    <w:rsid w:val="3F7B2ECB"/>
    <w:rsid w:val="405148FF"/>
    <w:rsid w:val="405A7C3B"/>
    <w:rsid w:val="40730D81"/>
    <w:rsid w:val="40777598"/>
    <w:rsid w:val="40FC6F44"/>
    <w:rsid w:val="4159388A"/>
    <w:rsid w:val="415B1EBD"/>
    <w:rsid w:val="41AC2C22"/>
    <w:rsid w:val="41C44DF2"/>
    <w:rsid w:val="42972499"/>
    <w:rsid w:val="42EF6D61"/>
    <w:rsid w:val="432B1D63"/>
    <w:rsid w:val="4391615C"/>
    <w:rsid w:val="43B0337D"/>
    <w:rsid w:val="43B835F7"/>
    <w:rsid w:val="43E443EC"/>
    <w:rsid w:val="43E8694C"/>
    <w:rsid w:val="4423016E"/>
    <w:rsid w:val="45441F31"/>
    <w:rsid w:val="45F4468E"/>
    <w:rsid w:val="464A4E09"/>
    <w:rsid w:val="464D6F18"/>
    <w:rsid w:val="46732CA2"/>
    <w:rsid w:val="46A11889"/>
    <w:rsid w:val="46A2058E"/>
    <w:rsid w:val="46A23E13"/>
    <w:rsid w:val="46E030DE"/>
    <w:rsid w:val="46F30DEA"/>
    <w:rsid w:val="473A4323"/>
    <w:rsid w:val="4780267D"/>
    <w:rsid w:val="47E349BA"/>
    <w:rsid w:val="47F866B8"/>
    <w:rsid w:val="48087B7B"/>
    <w:rsid w:val="48A31843"/>
    <w:rsid w:val="48B02852"/>
    <w:rsid w:val="48DF22EC"/>
    <w:rsid w:val="49366D6C"/>
    <w:rsid w:val="494E0559"/>
    <w:rsid w:val="49531BD2"/>
    <w:rsid w:val="49890F34"/>
    <w:rsid w:val="498B3013"/>
    <w:rsid w:val="498E392B"/>
    <w:rsid w:val="49CF46F0"/>
    <w:rsid w:val="49E60792"/>
    <w:rsid w:val="4B3D6AD7"/>
    <w:rsid w:val="4C100D2F"/>
    <w:rsid w:val="4C6476C3"/>
    <w:rsid w:val="4C7F7875"/>
    <w:rsid w:val="4D2B1047"/>
    <w:rsid w:val="4DB841F3"/>
    <w:rsid w:val="4DD74341"/>
    <w:rsid w:val="4F100D86"/>
    <w:rsid w:val="4F575A91"/>
    <w:rsid w:val="4F8A6CD9"/>
    <w:rsid w:val="4F9E4DD3"/>
    <w:rsid w:val="4FCD667C"/>
    <w:rsid w:val="4FE308C7"/>
    <w:rsid w:val="50740CF9"/>
    <w:rsid w:val="512A30B9"/>
    <w:rsid w:val="51432163"/>
    <w:rsid w:val="521B1627"/>
    <w:rsid w:val="521B32CF"/>
    <w:rsid w:val="5244074B"/>
    <w:rsid w:val="525E2AB0"/>
    <w:rsid w:val="526861E8"/>
    <w:rsid w:val="52950FA7"/>
    <w:rsid w:val="529D407D"/>
    <w:rsid w:val="52A82B52"/>
    <w:rsid w:val="52AD009F"/>
    <w:rsid w:val="53555F10"/>
    <w:rsid w:val="53C813E7"/>
    <w:rsid w:val="54104D89"/>
    <w:rsid w:val="54AC060B"/>
    <w:rsid w:val="54D45DB6"/>
    <w:rsid w:val="55231F90"/>
    <w:rsid w:val="55BF0815"/>
    <w:rsid w:val="55EE36DA"/>
    <w:rsid w:val="564927D4"/>
    <w:rsid w:val="56B31C4E"/>
    <w:rsid w:val="570159AB"/>
    <w:rsid w:val="585B490D"/>
    <w:rsid w:val="58CA6EA9"/>
    <w:rsid w:val="58DC348C"/>
    <w:rsid w:val="59050C34"/>
    <w:rsid w:val="590F3861"/>
    <w:rsid w:val="59343937"/>
    <w:rsid w:val="598051A6"/>
    <w:rsid w:val="59D84BB4"/>
    <w:rsid w:val="59DB7BE7"/>
    <w:rsid w:val="5A074538"/>
    <w:rsid w:val="5A6424C2"/>
    <w:rsid w:val="5AD92980"/>
    <w:rsid w:val="5AE96334"/>
    <w:rsid w:val="5B25654A"/>
    <w:rsid w:val="5B845877"/>
    <w:rsid w:val="5B8B43C4"/>
    <w:rsid w:val="5BA51C08"/>
    <w:rsid w:val="5BC56421"/>
    <w:rsid w:val="5BC70423"/>
    <w:rsid w:val="5C4D24BD"/>
    <w:rsid w:val="5C9A78E6"/>
    <w:rsid w:val="5CC826A5"/>
    <w:rsid w:val="5D102E8E"/>
    <w:rsid w:val="5DA36C10"/>
    <w:rsid w:val="5DC741D2"/>
    <w:rsid w:val="5E252396"/>
    <w:rsid w:val="5EAE58CA"/>
    <w:rsid w:val="5F447FDD"/>
    <w:rsid w:val="602F33AA"/>
    <w:rsid w:val="60A86E0A"/>
    <w:rsid w:val="60AA20C1"/>
    <w:rsid w:val="60FC47C6"/>
    <w:rsid w:val="61A67C66"/>
    <w:rsid w:val="61B07526"/>
    <w:rsid w:val="62E73159"/>
    <w:rsid w:val="63A64DC2"/>
    <w:rsid w:val="64406FC4"/>
    <w:rsid w:val="649B069F"/>
    <w:rsid w:val="65515201"/>
    <w:rsid w:val="6554596A"/>
    <w:rsid w:val="659D21F5"/>
    <w:rsid w:val="65B80DDC"/>
    <w:rsid w:val="66157FDD"/>
    <w:rsid w:val="662B15AE"/>
    <w:rsid w:val="6666618F"/>
    <w:rsid w:val="67140294"/>
    <w:rsid w:val="678C42CF"/>
    <w:rsid w:val="67D749F5"/>
    <w:rsid w:val="681A7B2C"/>
    <w:rsid w:val="68945B31"/>
    <w:rsid w:val="697C158B"/>
    <w:rsid w:val="69F12B0F"/>
    <w:rsid w:val="6AE12B83"/>
    <w:rsid w:val="6B3540AA"/>
    <w:rsid w:val="6B4078AA"/>
    <w:rsid w:val="6B645781"/>
    <w:rsid w:val="6BF56E08"/>
    <w:rsid w:val="6C541536"/>
    <w:rsid w:val="6CDE381E"/>
    <w:rsid w:val="6CE16E6B"/>
    <w:rsid w:val="6D487913"/>
    <w:rsid w:val="6D723F67"/>
    <w:rsid w:val="6D747CDF"/>
    <w:rsid w:val="6DFA4688"/>
    <w:rsid w:val="6DFF3A4C"/>
    <w:rsid w:val="6E0307C8"/>
    <w:rsid w:val="6E3045E2"/>
    <w:rsid w:val="6E773DF6"/>
    <w:rsid w:val="6E7E7825"/>
    <w:rsid w:val="6F2F210F"/>
    <w:rsid w:val="6FFD0124"/>
    <w:rsid w:val="708F7F54"/>
    <w:rsid w:val="70CE3BAA"/>
    <w:rsid w:val="70F813D5"/>
    <w:rsid w:val="710F044A"/>
    <w:rsid w:val="711E01CF"/>
    <w:rsid w:val="71A46EE4"/>
    <w:rsid w:val="72F1690B"/>
    <w:rsid w:val="73245D03"/>
    <w:rsid w:val="7399049F"/>
    <w:rsid w:val="749D3FBF"/>
    <w:rsid w:val="75CA11B6"/>
    <w:rsid w:val="75E34C23"/>
    <w:rsid w:val="761B33ED"/>
    <w:rsid w:val="770B16B4"/>
    <w:rsid w:val="773A73E7"/>
    <w:rsid w:val="77D27033"/>
    <w:rsid w:val="7800586F"/>
    <w:rsid w:val="782D7408"/>
    <w:rsid w:val="793D367B"/>
    <w:rsid w:val="795C4159"/>
    <w:rsid w:val="799534B7"/>
    <w:rsid w:val="79AD6A52"/>
    <w:rsid w:val="7A0D63E1"/>
    <w:rsid w:val="7A51751C"/>
    <w:rsid w:val="7A763A9A"/>
    <w:rsid w:val="7AC176CD"/>
    <w:rsid w:val="7B1476E1"/>
    <w:rsid w:val="7B294552"/>
    <w:rsid w:val="7B3A4896"/>
    <w:rsid w:val="7B5F7507"/>
    <w:rsid w:val="7B8657AD"/>
    <w:rsid w:val="7B91002B"/>
    <w:rsid w:val="7BA01B0D"/>
    <w:rsid w:val="7C4A77F6"/>
    <w:rsid w:val="7C896BD7"/>
    <w:rsid w:val="7D2A6AD2"/>
    <w:rsid w:val="7D563147"/>
    <w:rsid w:val="7E1626EC"/>
    <w:rsid w:val="7E3C2153"/>
    <w:rsid w:val="7EC82D6D"/>
    <w:rsid w:val="7F180E13"/>
    <w:rsid w:val="7F5E434B"/>
    <w:rsid w:val="7FC543CA"/>
    <w:rsid w:val="7FD9265C"/>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annotation text"/>
    <w:basedOn w:val="1"/>
    <w:qFormat/>
    <w:uiPriority w:val="0"/>
    <w:pPr>
      <w:jc w:val="left"/>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next w:val="10"/>
    <w:qFormat/>
    <w:uiPriority w:val="0"/>
    <w:pPr>
      <w:ind w:left="520"/>
    </w:pPr>
    <w:rPr>
      <w:rFonts w:ascii="Times New Roman" w:hAnsi="Times New Roman"/>
    </w:rPr>
  </w:style>
  <w:style w:type="paragraph" w:styleId="10">
    <w:name w:val="Body Text First Indent"/>
    <w:basedOn w:val="9"/>
    <w:next w:val="1"/>
    <w:qFormat/>
    <w:uiPriority w:val="0"/>
    <w:pPr>
      <w:tabs>
        <w:tab w:val="left" w:pos="9360"/>
      </w:tabs>
      <w:adjustRightInd/>
      <w:ind w:firstLine="420" w:firstLineChars="100"/>
    </w:pPr>
    <w:rPr>
      <w:sz w:val="21"/>
    </w:rPr>
  </w:style>
  <w:style w:type="paragraph" w:styleId="11">
    <w:name w:val="Body Text Indent"/>
    <w:basedOn w:val="1"/>
    <w:next w:val="1"/>
    <w:qFormat/>
    <w:uiPriority w:val="0"/>
    <w:pPr>
      <w:spacing w:after="120"/>
      <w:ind w:left="420" w:leftChars="200"/>
    </w:pPr>
  </w:style>
  <w:style w:type="paragraph" w:styleId="12">
    <w:name w:val="toc 3"/>
    <w:basedOn w:val="1"/>
    <w:next w:val="1"/>
    <w:qFormat/>
    <w:uiPriority w:val="39"/>
    <w:pPr>
      <w:ind w:left="840" w:leftChars="400"/>
    </w:pPr>
  </w:style>
  <w:style w:type="paragraph" w:styleId="13">
    <w:name w:val="Plain Text"/>
    <w:basedOn w:val="1"/>
    <w:qFormat/>
    <w:uiPriority w:val="0"/>
    <w:pPr>
      <w:autoSpaceDE/>
      <w:autoSpaceDN/>
      <w:adjustRightInd/>
      <w:jc w:val="both"/>
    </w:pPr>
    <w:rPr>
      <w:rFonts w:ascii="宋体" w:hAnsi="Courier New"/>
      <w:sz w:val="20"/>
      <w:szCs w:val="20"/>
    </w:rPr>
  </w:style>
  <w:style w:type="paragraph" w:styleId="14">
    <w:name w:val="Balloon Text"/>
    <w:basedOn w:val="1"/>
    <w:link w:val="46"/>
    <w:qFormat/>
    <w:uiPriority w:val="0"/>
    <w:rPr>
      <w:sz w:val="18"/>
      <w:szCs w:val="18"/>
    </w:rPr>
  </w:style>
  <w:style w:type="paragraph" w:styleId="15">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8">
    <w:name w:val="Subtitle"/>
    <w:basedOn w:val="1"/>
    <w:next w:val="1"/>
    <w:qFormat/>
    <w:uiPriority w:val="0"/>
    <w:pPr>
      <w:spacing w:line="312" w:lineRule="auto"/>
      <w:jc w:val="center"/>
      <w:outlineLvl w:val="1"/>
    </w:pPr>
    <w:rPr>
      <w:rFonts w:ascii="Cambria" w:hAnsi="Cambria"/>
      <w:b/>
      <w:bCs/>
      <w:kern w:val="28"/>
      <w:sz w:val="32"/>
      <w:szCs w:val="32"/>
    </w:rPr>
  </w:style>
  <w:style w:type="paragraph" w:styleId="19">
    <w:name w:val="footnote text"/>
    <w:basedOn w:val="1"/>
    <w:semiHidden/>
    <w:qFormat/>
    <w:uiPriority w:val="0"/>
    <w:pPr>
      <w:snapToGrid w:val="0"/>
    </w:pPr>
    <w:rPr>
      <w:rFonts w:eastAsia="仿宋_GB2312"/>
      <w:sz w:val="18"/>
      <w:szCs w:val="20"/>
    </w:rPr>
  </w:style>
  <w:style w:type="paragraph" w:styleId="20">
    <w:name w:val="toc 6"/>
    <w:basedOn w:val="1"/>
    <w:next w:val="1"/>
    <w:qFormat/>
    <w:uiPriority w:val="0"/>
    <w:pPr>
      <w:autoSpaceDE/>
      <w:autoSpaceDN/>
      <w:adjustRightInd/>
      <w:ind w:left="2100" w:leftChars="1000"/>
      <w:jc w:val="both"/>
    </w:pPr>
    <w:rPr>
      <w:kern w:val="2"/>
      <w:sz w:val="21"/>
      <w:szCs w:val="22"/>
    </w:rPr>
  </w:style>
  <w:style w:type="paragraph" w:styleId="21">
    <w:name w:val="toc 2"/>
    <w:basedOn w:val="1"/>
    <w:next w:val="1"/>
    <w:qFormat/>
    <w:uiPriority w:val="39"/>
    <w:pPr>
      <w:ind w:left="420" w:leftChars="200"/>
    </w:pPr>
  </w:style>
  <w:style w:type="paragraph" w:styleId="22">
    <w:name w:val="Title"/>
    <w:basedOn w:val="1"/>
    <w:next w:val="1"/>
    <w:qFormat/>
    <w:uiPriority w:val="0"/>
    <w:pPr>
      <w:spacing w:before="240" w:after="60"/>
      <w:jc w:val="center"/>
      <w:outlineLvl w:val="0"/>
    </w:pPr>
    <w:rPr>
      <w:b/>
      <w:sz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footnote reference"/>
    <w:semiHidden/>
    <w:qFormat/>
    <w:uiPriority w:val="0"/>
    <w:rPr>
      <w:vertAlign w:val="superscript"/>
    </w:rPr>
  </w:style>
  <w:style w:type="paragraph" w:customStyle="1" w:styleId="30">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31">
    <w:name w:val="List Paragraph"/>
    <w:basedOn w:val="1"/>
    <w:autoRedefine/>
    <w:qFormat/>
    <w:uiPriority w:val="0"/>
  </w:style>
  <w:style w:type="paragraph" w:customStyle="1" w:styleId="32">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3">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able Paragraph"/>
    <w:basedOn w:val="1"/>
    <w:autoRedefine/>
    <w:qFormat/>
    <w:uiPriority w:val="1"/>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9">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40">
    <w:name w:val="样式 标题 3 + Arial"/>
    <w:basedOn w:val="5"/>
    <w:qFormat/>
    <w:uiPriority w:val="0"/>
    <w:pPr>
      <w:spacing w:beforeLines="100" w:line="360" w:lineRule="auto"/>
    </w:pPr>
    <w:rPr>
      <w:rFonts w:ascii="Arial" w:hAnsi="Arial"/>
      <w:sz w:val="24"/>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42">
    <w:name w:val="Table Normal"/>
    <w:unhideWhenUsed/>
    <w:qFormat/>
    <w:uiPriority w:val="0"/>
    <w:tblPr>
      <w:tblCellMar>
        <w:top w:w="0" w:type="dxa"/>
        <w:left w:w="0" w:type="dxa"/>
        <w:bottom w:w="0" w:type="dxa"/>
        <w:right w:w="0" w:type="dxa"/>
      </w:tblCellMar>
    </w:tblPr>
  </w:style>
  <w:style w:type="paragraph" w:customStyle="1" w:styleId="43">
    <w:name w:val="正文文本首行缩进"/>
    <w:basedOn w:val="9"/>
    <w:qFormat/>
    <w:uiPriority w:val="0"/>
    <w:pPr>
      <w:ind w:firstLine="420" w:firstLineChars="100"/>
    </w:pPr>
  </w:style>
  <w:style w:type="paragraph" w:customStyle="1" w:styleId="44">
    <w:name w:val="样式3"/>
    <w:basedOn w:val="1"/>
    <w:autoRedefine/>
    <w:qFormat/>
    <w:uiPriority w:val="0"/>
    <w:pPr>
      <w:numPr>
        <w:ilvl w:val="0"/>
        <w:numId w:val="1"/>
      </w:numPr>
      <w:spacing w:line="360" w:lineRule="auto"/>
    </w:pPr>
    <w:rPr>
      <w:rFonts w:ascii="宋体" w:hAnsi="Times New Roman"/>
    </w:rPr>
  </w:style>
  <w:style w:type="paragraph" w:customStyle="1" w:styleId="45">
    <w:name w:val="Table Text"/>
    <w:basedOn w:val="1"/>
    <w:semiHidden/>
    <w:qFormat/>
    <w:uiPriority w:val="0"/>
    <w:rPr>
      <w:rFonts w:ascii="宋体" w:hAnsi="宋体" w:cs="宋体"/>
      <w:lang w:eastAsia="en-US"/>
    </w:rPr>
  </w:style>
  <w:style w:type="character" w:customStyle="1" w:styleId="46">
    <w:name w:val="批注框文本 Char"/>
    <w:basedOn w:val="25"/>
    <w:link w:val="14"/>
    <w:qFormat/>
    <w:uiPriority w:val="0"/>
    <w:rPr>
      <w:rFonts w:ascii="Calibri" w:hAnsi="Calibri"/>
      <w:sz w:val="18"/>
      <w:szCs w:val="18"/>
    </w:rPr>
  </w:style>
  <w:style w:type="paragraph" w:customStyle="1" w:styleId="47">
    <w:name w:val="列出段落1"/>
    <w:basedOn w:val="1"/>
    <w:qFormat/>
    <w:uiPriority w:val="0"/>
  </w:style>
  <w:style w:type="paragraph" w:customStyle="1" w:styleId="48">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zbggmain style9_1"/>
    <w:qFormat/>
    <w:uiPriority w:val="0"/>
  </w:style>
  <w:style w:type="paragraph" w:customStyle="1" w:styleId="50">
    <w:name w:val="正文_0_0_0_0"/>
    <w:basedOn w:val="51"/>
    <w:qFormat/>
    <w:uiPriority w:val="0"/>
  </w:style>
  <w:style w:type="paragraph" w:customStyle="1" w:styleId="51">
    <w:name w:val="正文_0_0_1"/>
    <w:basedOn w:val="52"/>
    <w:qFormat/>
    <w:uiPriority w:val="0"/>
    <w:rPr>
      <w:szCs w:val="21"/>
    </w:rPr>
  </w:style>
  <w:style w:type="paragraph" w:customStyle="1" w:styleId="5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4">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12689</Words>
  <Characters>13803</Characters>
  <Lines>82</Lines>
  <Paragraphs>134</Paragraphs>
  <TotalTime>4</TotalTime>
  <ScaleCrop>false</ScaleCrop>
  <LinksUpToDate>false</LinksUpToDate>
  <CharactersWithSpaces>17966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莽子</cp:lastModifiedBy>
  <cp:lastPrinted>2025-07-25T02:35:00Z</cp:lastPrinted>
  <dcterms:modified xsi:type="dcterms:W3CDTF">2025-07-31T14:23:00Z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7654B9B2AFDD43E697A176E2512564D3_13</vt:lpwstr>
  </property>
  <property fmtid="{D5CDD505-2E9C-101B-9397-08002B2CF9AE}" pid="4" name="KSOTemplateDocerSaveRecord">
    <vt:lpwstr>eyJoZGlkIjoiZGMyZGI3NTFlYzhjNjNhYmNlZjFmNmVmOTM2ZDM3OWMiLCJ1c2VySWQiOiI3NDE0NTk0MjcifQ==</vt:lpwstr>
  </property>
</Properties>
</file>