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9.xml" ContentType="application/vnd.openxmlformats-officedocument.wordprocessingml.header+xml"/>
  <Override PartName="/word/footer21.xml" ContentType="application/vnd.openxmlformats-officedocument.wordprocessingml.footer+xml"/>
  <Override PartName="/word/header10.xml" ContentType="application/vnd.openxmlformats-officedocument.wordprocessingml.header+xml"/>
  <Override PartName="/word/footer22.xml" ContentType="application/vnd.openxmlformats-officedocument.wordprocessingml.foot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2.xml" ContentType="application/vnd.openxmlformats-officedocument.wordprocessingml.head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15.xml" ContentType="application/vnd.openxmlformats-officedocument.wordprocessingml.header+xml"/>
  <Override PartName="/word/footer30.xml" ContentType="application/vnd.openxmlformats-officedocument.wordprocessingml.footer+xml"/>
  <Override PartName="/word/header16.xml" ContentType="application/vnd.openxmlformats-officedocument.wordprocessingml.header+xml"/>
  <Override PartName="/word/footer31.xml" ContentType="application/vnd.openxmlformats-officedocument.wordprocessingml.footer+xml"/>
  <Override PartName="/word/header17.xml" ContentType="application/vnd.openxmlformats-officedocument.wordprocessingml.header+xml"/>
  <Override PartName="/word/footer32.xml" ContentType="application/vnd.openxmlformats-officedocument.wordprocessingml.footer+xml"/>
  <Override PartName="/word/header1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022" w:rsidRPr="00E3264D" w:rsidRDefault="00665022">
      <w:pPr>
        <w:pStyle w:val="a3"/>
        <w:spacing w:line="249" w:lineRule="auto"/>
        <w:rPr>
          <w:rFonts w:eastAsiaTheme="minorEastAsia" w:hint="eastAsia"/>
          <w:lang w:eastAsia="zh-CN"/>
        </w:rPr>
      </w:pPr>
    </w:p>
    <w:p w:rsidR="00665022" w:rsidRDefault="00665022">
      <w:pPr>
        <w:pStyle w:val="a3"/>
        <w:spacing w:line="249" w:lineRule="auto"/>
      </w:pPr>
    </w:p>
    <w:p w:rsidR="00665022" w:rsidRDefault="00665022">
      <w:pPr>
        <w:pStyle w:val="a3"/>
        <w:spacing w:line="250" w:lineRule="auto"/>
      </w:pPr>
    </w:p>
    <w:p w:rsidR="00665022" w:rsidRDefault="00665022">
      <w:pPr>
        <w:pStyle w:val="a3"/>
        <w:spacing w:line="250" w:lineRule="auto"/>
      </w:pPr>
    </w:p>
    <w:p w:rsidR="00665022" w:rsidRDefault="00665022">
      <w:pPr>
        <w:pStyle w:val="a3"/>
        <w:spacing w:line="250" w:lineRule="auto"/>
      </w:pPr>
    </w:p>
    <w:p w:rsidR="00665022" w:rsidRDefault="00CE6101">
      <w:pPr>
        <w:spacing w:before="169" w:line="276" w:lineRule="auto"/>
        <w:ind w:left="3250" w:hanging="3250"/>
        <w:jc w:val="center"/>
        <w:rPr>
          <w:rFonts w:ascii="宋体" w:eastAsia="宋体" w:hAnsi="宋体" w:cs="宋体"/>
          <w:sz w:val="52"/>
          <w:szCs w:val="52"/>
          <w:lang w:eastAsia="zh-CN"/>
        </w:rPr>
      </w:pPr>
      <w:r>
        <w:rPr>
          <w:rFonts w:ascii="宋体" w:eastAsia="宋体" w:hAnsi="宋体" w:cs="宋体" w:hint="eastAsia"/>
          <w:spacing w:val="-1"/>
          <w:sz w:val="52"/>
          <w:szCs w:val="52"/>
          <w:lang w:eastAsia="zh-CN"/>
        </w:rPr>
        <w:t>三门县迁富小区建设项目（电梯工程）</w:t>
      </w:r>
    </w:p>
    <w:p w:rsidR="00665022" w:rsidRDefault="00665022">
      <w:pPr>
        <w:pStyle w:val="a3"/>
        <w:spacing w:line="272" w:lineRule="auto"/>
        <w:rPr>
          <w:lang w:eastAsia="zh-CN"/>
        </w:rPr>
      </w:pPr>
    </w:p>
    <w:p w:rsidR="00665022" w:rsidRDefault="00665022">
      <w:pPr>
        <w:pStyle w:val="a3"/>
        <w:spacing w:line="272" w:lineRule="auto"/>
        <w:rPr>
          <w:lang w:eastAsia="zh-CN"/>
        </w:rPr>
      </w:pPr>
    </w:p>
    <w:p w:rsidR="00665022" w:rsidRDefault="00665022">
      <w:pPr>
        <w:pStyle w:val="a3"/>
        <w:spacing w:line="272" w:lineRule="auto"/>
        <w:rPr>
          <w:lang w:eastAsia="zh-CN"/>
        </w:rPr>
      </w:pPr>
    </w:p>
    <w:p w:rsidR="00665022" w:rsidRDefault="00665022">
      <w:pPr>
        <w:pStyle w:val="a3"/>
        <w:spacing w:line="272" w:lineRule="auto"/>
        <w:rPr>
          <w:lang w:eastAsia="zh-CN"/>
        </w:rPr>
      </w:pPr>
    </w:p>
    <w:p w:rsidR="00665022" w:rsidRDefault="00CE6101">
      <w:pPr>
        <w:spacing w:before="270" w:line="220" w:lineRule="auto"/>
        <w:ind w:left="2344"/>
        <w:rPr>
          <w:rFonts w:ascii="楷体" w:eastAsia="楷体" w:hAnsi="楷体" w:cs="楷体"/>
          <w:sz w:val="83"/>
          <w:szCs w:val="83"/>
          <w:lang w:eastAsia="zh-CN"/>
        </w:rPr>
      </w:pPr>
      <w:r>
        <w:rPr>
          <w:rFonts w:ascii="楷体" w:eastAsia="楷体" w:hAnsi="楷体" w:cs="楷体"/>
          <w:spacing w:val="-34"/>
          <w:sz w:val="83"/>
          <w:szCs w:val="83"/>
          <w:lang w:eastAsia="zh-CN"/>
        </w:rPr>
        <w:t>招</w:t>
      </w:r>
      <w:r>
        <w:rPr>
          <w:rFonts w:ascii="楷体" w:eastAsia="楷体" w:hAnsi="楷体" w:cs="楷体"/>
          <w:spacing w:val="45"/>
          <w:sz w:val="83"/>
          <w:szCs w:val="83"/>
          <w:lang w:eastAsia="zh-CN"/>
        </w:rPr>
        <w:t xml:space="preserve"> </w:t>
      </w:r>
      <w:r>
        <w:rPr>
          <w:rFonts w:ascii="楷体" w:eastAsia="楷体" w:hAnsi="楷体" w:cs="楷体"/>
          <w:spacing w:val="-34"/>
          <w:sz w:val="83"/>
          <w:szCs w:val="83"/>
          <w:lang w:eastAsia="zh-CN"/>
        </w:rPr>
        <w:t>标</w:t>
      </w:r>
      <w:r>
        <w:rPr>
          <w:rFonts w:ascii="楷体" w:eastAsia="楷体" w:hAnsi="楷体" w:cs="楷体"/>
          <w:spacing w:val="70"/>
          <w:sz w:val="83"/>
          <w:szCs w:val="83"/>
          <w:lang w:eastAsia="zh-CN"/>
        </w:rPr>
        <w:t xml:space="preserve"> </w:t>
      </w:r>
      <w:r>
        <w:rPr>
          <w:rFonts w:ascii="楷体" w:eastAsia="楷体" w:hAnsi="楷体" w:cs="楷体"/>
          <w:spacing w:val="-34"/>
          <w:sz w:val="83"/>
          <w:szCs w:val="83"/>
          <w:lang w:eastAsia="zh-CN"/>
        </w:rPr>
        <w:t>文</w:t>
      </w:r>
      <w:r>
        <w:rPr>
          <w:rFonts w:ascii="楷体" w:eastAsia="楷体" w:hAnsi="楷体" w:cs="楷体"/>
          <w:spacing w:val="39"/>
          <w:sz w:val="83"/>
          <w:szCs w:val="83"/>
          <w:lang w:eastAsia="zh-CN"/>
        </w:rPr>
        <w:t xml:space="preserve"> </w:t>
      </w:r>
      <w:r>
        <w:rPr>
          <w:rFonts w:ascii="楷体" w:eastAsia="楷体" w:hAnsi="楷体" w:cs="楷体"/>
          <w:spacing w:val="-34"/>
          <w:sz w:val="83"/>
          <w:szCs w:val="83"/>
          <w:lang w:eastAsia="zh-CN"/>
        </w:rPr>
        <w:t>件</w:t>
      </w:r>
    </w:p>
    <w:p w:rsidR="00665022" w:rsidRDefault="00665022">
      <w:pPr>
        <w:pStyle w:val="a3"/>
        <w:spacing w:line="256" w:lineRule="auto"/>
        <w:rPr>
          <w:lang w:eastAsia="zh-CN"/>
        </w:rPr>
      </w:pPr>
    </w:p>
    <w:p w:rsidR="00665022" w:rsidRDefault="00665022">
      <w:pPr>
        <w:pStyle w:val="a3"/>
        <w:spacing w:line="257" w:lineRule="auto"/>
        <w:rPr>
          <w:lang w:eastAsia="zh-CN"/>
        </w:rPr>
      </w:pPr>
    </w:p>
    <w:p w:rsidR="00665022" w:rsidRDefault="00CE6101">
      <w:pPr>
        <w:spacing w:before="97" w:line="225" w:lineRule="auto"/>
        <w:ind w:left="2366"/>
        <w:rPr>
          <w:rFonts w:ascii="仿宋" w:eastAsia="仿宋" w:hAnsi="仿宋" w:cs="仿宋"/>
          <w:sz w:val="30"/>
          <w:szCs w:val="30"/>
          <w:lang w:eastAsia="zh-CN"/>
        </w:rPr>
      </w:pPr>
      <w:r>
        <w:rPr>
          <w:rFonts w:ascii="仿宋" w:eastAsia="仿宋" w:hAnsi="仿宋" w:cs="仿宋"/>
          <w:spacing w:val="10"/>
          <w:sz w:val="30"/>
          <w:szCs w:val="30"/>
          <w:lang w:eastAsia="zh-CN"/>
        </w:rPr>
        <w:t>备案登记号</w:t>
      </w:r>
      <w:r>
        <w:rPr>
          <w:rFonts w:ascii="楷体" w:eastAsia="楷体" w:hAnsi="楷体" w:cs="楷体"/>
          <w:spacing w:val="10"/>
          <w:sz w:val="30"/>
          <w:szCs w:val="30"/>
          <w:lang w:eastAsia="zh-CN"/>
        </w:rPr>
        <w:t>：</w:t>
      </w:r>
      <w:r>
        <w:rPr>
          <w:rFonts w:ascii="仿宋" w:eastAsia="仿宋" w:hAnsi="仿宋" w:cs="仿宋"/>
          <w:spacing w:val="10"/>
          <w:sz w:val="30"/>
          <w:szCs w:val="30"/>
          <w:lang w:eastAsia="zh-CN"/>
        </w:rPr>
        <w:t>三招建备</w:t>
      </w:r>
      <w:r>
        <w:rPr>
          <w:rFonts w:ascii="仿宋" w:eastAsia="仿宋" w:hAnsi="仿宋" w:cs="仿宋" w:hint="eastAsia"/>
          <w:spacing w:val="10"/>
          <w:sz w:val="30"/>
          <w:szCs w:val="30"/>
          <w:lang w:eastAsia="zh-CN"/>
        </w:rPr>
        <w:t xml:space="preserve"> </w:t>
      </w:r>
      <w:r>
        <w:rPr>
          <w:rFonts w:ascii="仿宋" w:eastAsia="仿宋" w:hAnsi="仿宋" w:cs="仿宋" w:hint="eastAsia"/>
          <w:spacing w:val="7"/>
          <w:sz w:val="30"/>
          <w:szCs w:val="30"/>
          <w:lang w:eastAsia="zh-CN"/>
        </w:rPr>
        <w:t>2025-</w:t>
      </w:r>
      <w:r>
        <w:rPr>
          <w:rFonts w:ascii="仿宋" w:eastAsia="仿宋" w:hAnsi="仿宋" w:cs="仿宋" w:hint="eastAsia"/>
          <w:spacing w:val="10"/>
          <w:sz w:val="30"/>
          <w:szCs w:val="30"/>
          <w:lang w:eastAsia="zh-CN"/>
        </w:rPr>
        <w:t xml:space="preserve"> 081</w:t>
      </w:r>
      <w:r>
        <w:rPr>
          <w:rFonts w:ascii="仿宋" w:eastAsia="仿宋" w:hAnsi="仿宋" w:cs="仿宋"/>
          <w:spacing w:val="10"/>
          <w:sz w:val="30"/>
          <w:szCs w:val="30"/>
          <w:lang w:eastAsia="zh-CN"/>
        </w:rPr>
        <w:t>号</w:t>
      </w:r>
    </w:p>
    <w:p w:rsidR="00665022" w:rsidRDefault="00665022">
      <w:pPr>
        <w:pStyle w:val="a3"/>
        <w:spacing w:line="245" w:lineRule="auto"/>
        <w:rPr>
          <w:lang w:eastAsia="zh-CN"/>
        </w:rPr>
      </w:pPr>
    </w:p>
    <w:p w:rsidR="00665022" w:rsidRDefault="00665022">
      <w:pPr>
        <w:pStyle w:val="a3"/>
        <w:spacing w:line="245" w:lineRule="auto"/>
        <w:rPr>
          <w:lang w:eastAsia="zh-CN"/>
        </w:rPr>
      </w:pPr>
    </w:p>
    <w:p w:rsidR="00665022" w:rsidRDefault="00665022">
      <w:pPr>
        <w:pStyle w:val="a3"/>
        <w:spacing w:line="246" w:lineRule="auto"/>
        <w:rPr>
          <w:lang w:eastAsia="zh-CN"/>
        </w:rPr>
      </w:pPr>
    </w:p>
    <w:p w:rsidR="00665022" w:rsidRDefault="00665022">
      <w:pPr>
        <w:pStyle w:val="a3"/>
        <w:spacing w:line="246" w:lineRule="auto"/>
        <w:rPr>
          <w:lang w:eastAsia="zh-CN"/>
        </w:rPr>
      </w:pPr>
    </w:p>
    <w:p w:rsidR="00665022" w:rsidRDefault="00665022">
      <w:pPr>
        <w:pStyle w:val="a3"/>
        <w:spacing w:line="246" w:lineRule="auto"/>
        <w:rPr>
          <w:lang w:eastAsia="zh-CN"/>
        </w:rPr>
      </w:pPr>
    </w:p>
    <w:p w:rsidR="00665022" w:rsidRDefault="00665022">
      <w:pPr>
        <w:pStyle w:val="a3"/>
        <w:spacing w:line="246" w:lineRule="auto"/>
        <w:rPr>
          <w:lang w:eastAsia="zh-CN"/>
        </w:rPr>
      </w:pPr>
    </w:p>
    <w:p w:rsidR="00665022" w:rsidRDefault="00665022">
      <w:pPr>
        <w:pStyle w:val="a3"/>
        <w:spacing w:line="246" w:lineRule="auto"/>
        <w:rPr>
          <w:lang w:eastAsia="zh-CN"/>
        </w:rPr>
      </w:pPr>
    </w:p>
    <w:p w:rsidR="00665022" w:rsidRDefault="00665022">
      <w:pPr>
        <w:pStyle w:val="a3"/>
        <w:spacing w:line="246" w:lineRule="auto"/>
        <w:rPr>
          <w:lang w:eastAsia="zh-CN"/>
        </w:rPr>
      </w:pPr>
    </w:p>
    <w:p w:rsidR="00665022" w:rsidRDefault="00665022">
      <w:pPr>
        <w:pStyle w:val="a3"/>
        <w:spacing w:line="246" w:lineRule="auto"/>
        <w:rPr>
          <w:lang w:eastAsia="zh-CN"/>
        </w:rPr>
      </w:pPr>
    </w:p>
    <w:p w:rsidR="00665022" w:rsidRDefault="00665022">
      <w:pPr>
        <w:pStyle w:val="a3"/>
        <w:spacing w:line="246" w:lineRule="auto"/>
        <w:rPr>
          <w:lang w:eastAsia="zh-CN"/>
        </w:rPr>
      </w:pPr>
    </w:p>
    <w:p w:rsidR="00665022" w:rsidRDefault="00665022">
      <w:pPr>
        <w:pStyle w:val="a3"/>
        <w:spacing w:line="246" w:lineRule="auto"/>
        <w:rPr>
          <w:lang w:eastAsia="zh-CN"/>
        </w:rPr>
      </w:pPr>
    </w:p>
    <w:p w:rsidR="00665022" w:rsidRDefault="00665022">
      <w:pPr>
        <w:pStyle w:val="a3"/>
        <w:spacing w:line="246" w:lineRule="auto"/>
        <w:rPr>
          <w:lang w:eastAsia="zh-CN"/>
        </w:rPr>
      </w:pPr>
    </w:p>
    <w:p w:rsidR="00665022" w:rsidRDefault="00665022">
      <w:pPr>
        <w:pStyle w:val="a3"/>
        <w:spacing w:line="246" w:lineRule="auto"/>
        <w:rPr>
          <w:lang w:eastAsia="zh-CN"/>
        </w:rPr>
      </w:pPr>
    </w:p>
    <w:p w:rsidR="00665022" w:rsidRDefault="00665022">
      <w:pPr>
        <w:pStyle w:val="a3"/>
        <w:spacing w:line="246" w:lineRule="auto"/>
        <w:rPr>
          <w:lang w:eastAsia="zh-CN"/>
        </w:rPr>
      </w:pPr>
    </w:p>
    <w:p w:rsidR="00665022" w:rsidRDefault="00665022">
      <w:pPr>
        <w:pStyle w:val="a3"/>
        <w:spacing w:line="246" w:lineRule="auto"/>
        <w:rPr>
          <w:lang w:eastAsia="zh-CN"/>
        </w:rPr>
      </w:pPr>
    </w:p>
    <w:p w:rsidR="00665022" w:rsidRDefault="00665022" w:rsidP="00E3264D">
      <w:pPr>
        <w:pStyle w:val="a7"/>
        <w:ind w:firstLine="220"/>
        <w:rPr>
          <w:lang w:eastAsia="zh-CN"/>
        </w:rPr>
      </w:pPr>
    </w:p>
    <w:p w:rsidR="00665022" w:rsidRDefault="00CE6101">
      <w:pPr>
        <w:spacing w:before="98" w:line="225" w:lineRule="auto"/>
        <w:ind w:left="915"/>
        <w:rPr>
          <w:rFonts w:ascii="宋体" w:eastAsia="宋体" w:hAnsi="宋体" w:cs="宋体"/>
          <w:spacing w:val="15"/>
          <w:sz w:val="30"/>
          <w:szCs w:val="30"/>
          <w:lang w:eastAsia="zh-CN"/>
        </w:rPr>
      </w:pPr>
      <w:r>
        <w:rPr>
          <w:rFonts w:ascii="宋体" w:eastAsia="宋体" w:hAnsi="宋体" w:cs="宋体"/>
          <w:spacing w:val="34"/>
          <w:sz w:val="30"/>
          <w:szCs w:val="30"/>
          <w:lang w:eastAsia="zh-CN"/>
        </w:rPr>
        <w:t>招</w:t>
      </w:r>
      <w:r>
        <w:rPr>
          <w:rFonts w:ascii="宋体" w:eastAsia="宋体" w:hAnsi="宋体" w:cs="宋体" w:hint="eastAsia"/>
          <w:spacing w:val="34"/>
          <w:sz w:val="30"/>
          <w:szCs w:val="30"/>
          <w:lang w:eastAsia="zh-CN"/>
        </w:rPr>
        <w:t xml:space="preserve">  </w:t>
      </w:r>
      <w:r>
        <w:rPr>
          <w:rFonts w:ascii="宋体" w:eastAsia="宋体" w:hAnsi="宋体" w:cs="宋体"/>
          <w:spacing w:val="34"/>
          <w:sz w:val="30"/>
          <w:szCs w:val="30"/>
          <w:lang w:eastAsia="zh-CN"/>
        </w:rPr>
        <w:t>标</w:t>
      </w:r>
      <w:r>
        <w:rPr>
          <w:rFonts w:ascii="宋体" w:eastAsia="宋体" w:hAnsi="宋体" w:cs="宋体" w:hint="eastAsia"/>
          <w:spacing w:val="34"/>
          <w:sz w:val="30"/>
          <w:szCs w:val="30"/>
          <w:lang w:eastAsia="zh-CN"/>
        </w:rPr>
        <w:t xml:space="preserve">  </w:t>
      </w:r>
      <w:r>
        <w:rPr>
          <w:rFonts w:ascii="宋体" w:eastAsia="宋体" w:hAnsi="宋体" w:cs="宋体"/>
          <w:spacing w:val="34"/>
          <w:sz w:val="30"/>
          <w:szCs w:val="30"/>
          <w:lang w:eastAsia="zh-CN"/>
        </w:rPr>
        <w:t>人</w:t>
      </w:r>
      <w:r>
        <w:rPr>
          <w:rFonts w:ascii="宋体" w:eastAsia="宋体" w:hAnsi="宋体" w:cs="宋体"/>
          <w:spacing w:val="15"/>
          <w:sz w:val="30"/>
          <w:szCs w:val="30"/>
          <w:lang w:eastAsia="zh-CN"/>
        </w:rPr>
        <w:t>：</w:t>
      </w:r>
      <w:r>
        <w:rPr>
          <w:rFonts w:ascii="宋体" w:eastAsia="宋体" w:hAnsi="宋体" w:cs="宋体" w:hint="eastAsia"/>
          <w:spacing w:val="15"/>
          <w:sz w:val="30"/>
          <w:szCs w:val="30"/>
          <w:lang w:eastAsia="zh-CN"/>
        </w:rPr>
        <w:t>三门县建石矿业开发有限公司</w:t>
      </w:r>
    </w:p>
    <w:p w:rsidR="00665022" w:rsidRDefault="00CE6101">
      <w:pPr>
        <w:spacing w:before="98" w:line="226" w:lineRule="auto"/>
        <w:ind w:left="901" w:firstLineChars="700" w:firstLine="2100"/>
        <w:rPr>
          <w:rFonts w:ascii="宋体" w:eastAsia="宋体" w:hAnsi="宋体" w:cs="宋体"/>
          <w:sz w:val="30"/>
          <w:szCs w:val="30"/>
          <w:lang w:eastAsia="zh-CN"/>
        </w:rPr>
      </w:pPr>
      <w:r>
        <w:rPr>
          <w:rFonts w:ascii="宋体" w:eastAsia="宋体" w:hAnsi="宋体" w:cs="宋体" w:hint="eastAsia"/>
          <w:sz w:val="30"/>
          <w:szCs w:val="30"/>
          <w:lang w:eastAsia="zh-CN"/>
        </w:rPr>
        <w:t>方远建设集团股份有限公司</w:t>
      </w:r>
    </w:p>
    <w:p w:rsidR="00665022" w:rsidRDefault="00CE6101">
      <w:pPr>
        <w:spacing w:before="164" w:line="225" w:lineRule="auto"/>
        <w:ind w:left="907"/>
        <w:rPr>
          <w:rFonts w:ascii="宋体" w:eastAsia="宋体" w:hAnsi="宋体" w:cs="宋体"/>
          <w:sz w:val="30"/>
          <w:szCs w:val="30"/>
          <w:lang w:eastAsia="zh-CN"/>
        </w:rPr>
      </w:pPr>
      <w:r>
        <w:rPr>
          <w:rFonts w:ascii="宋体" w:eastAsia="宋体" w:hAnsi="宋体" w:cs="宋体"/>
          <w:spacing w:val="45"/>
          <w:sz w:val="30"/>
          <w:szCs w:val="30"/>
          <w:lang w:eastAsia="zh-CN"/>
        </w:rPr>
        <w:t>招标代理人</w:t>
      </w:r>
      <w:r>
        <w:rPr>
          <w:rFonts w:ascii="宋体" w:eastAsia="宋体" w:hAnsi="宋体" w:cs="宋体" w:hint="eastAsia"/>
          <w:spacing w:val="12"/>
          <w:sz w:val="30"/>
          <w:szCs w:val="30"/>
          <w:lang w:eastAsia="zh-CN"/>
        </w:rPr>
        <w:t>：浙江省三门县工程建设监理有限公司</w:t>
      </w:r>
    </w:p>
    <w:p w:rsidR="00665022" w:rsidRDefault="00CE6101">
      <w:pPr>
        <w:spacing w:before="256" w:line="495" w:lineRule="auto"/>
        <w:ind w:left="3539" w:right="2976" w:hanging="2621"/>
        <w:rPr>
          <w:rFonts w:ascii="宋体" w:eastAsia="宋体" w:hAnsi="宋体" w:cs="宋体"/>
          <w:spacing w:val="1"/>
          <w:sz w:val="30"/>
          <w:szCs w:val="30"/>
          <w:lang w:eastAsia="zh-CN"/>
        </w:rPr>
      </w:pPr>
      <w:r>
        <w:rPr>
          <w:rFonts w:ascii="宋体" w:eastAsia="宋体" w:hAnsi="宋体" w:cs="宋体"/>
          <w:spacing w:val="-17"/>
          <w:sz w:val="30"/>
          <w:szCs w:val="30"/>
          <w:lang w:eastAsia="zh-CN"/>
        </w:rPr>
        <w:t>行业主管部门</w:t>
      </w:r>
      <w:r>
        <w:rPr>
          <w:rFonts w:ascii="宋体" w:eastAsia="宋体" w:hAnsi="宋体" w:cs="宋体"/>
          <w:spacing w:val="17"/>
          <w:sz w:val="30"/>
          <w:szCs w:val="30"/>
          <w:lang w:eastAsia="zh-CN"/>
        </w:rPr>
        <w:t>：三门县住房和城乡建设局</w:t>
      </w:r>
      <w:r>
        <w:rPr>
          <w:rFonts w:ascii="宋体" w:eastAsia="宋体" w:hAnsi="宋体" w:cs="宋体"/>
          <w:spacing w:val="1"/>
          <w:sz w:val="30"/>
          <w:szCs w:val="30"/>
          <w:lang w:eastAsia="zh-CN"/>
        </w:rPr>
        <w:t xml:space="preserve"> </w:t>
      </w:r>
    </w:p>
    <w:p w:rsidR="00665022" w:rsidRDefault="00CE6101">
      <w:pPr>
        <w:spacing w:before="256" w:line="495" w:lineRule="auto"/>
        <w:ind w:left="3539" w:right="2976" w:hanging="2621"/>
        <w:jc w:val="center"/>
        <w:rPr>
          <w:rFonts w:ascii="宋体" w:eastAsia="宋体" w:hAnsi="宋体" w:cs="宋体"/>
          <w:sz w:val="30"/>
          <w:szCs w:val="30"/>
          <w:lang w:eastAsia="zh-CN"/>
        </w:rPr>
        <w:sectPr w:rsidR="00665022">
          <w:headerReference w:type="default" r:id="rId9"/>
          <w:footerReference w:type="default" r:id="rId10"/>
          <w:pgSz w:w="11900" w:h="16843"/>
          <w:pgMar w:top="1088" w:right="1298" w:bottom="1111" w:left="1094" w:header="0" w:footer="850" w:gutter="0"/>
          <w:cols w:space="0"/>
        </w:sectPr>
      </w:pPr>
      <w:r>
        <w:rPr>
          <w:rFonts w:ascii="宋体" w:eastAsia="宋体" w:hAnsi="宋体" w:cs="宋体"/>
          <w:spacing w:val="14"/>
          <w:sz w:val="30"/>
          <w:szCs w:val="30"/>
          <w:lang w:eastAsia="zh-CN"/>
        </w:rPr>
        <w:t>二○</w:t>
      </w:r>
      <w:r>
        <w:rPr>
          <w:rFonts w:ascii="宋体" w:eastAsia="宋体" w:hAnsi="宋体" w:cs="宋体" w:hint="eastAsia"/>
          <w:spacing w:val="14"/>
          <w:sz w:val="30"/>
          <w:szCs w:val="30"/>
          <w:lang w:eastAsia="zh-CN"/>
        </w:rPr>
        <w:t>二五</w:t>
      </w:r>
      <w:r>
        <w:rPr>
          <w:rFonts w:ascii="宋体" w:eastAsia="宋体" w:hAnsi="宋体" w:cs="宋体"/>
          <w:spacing w:val="14"/>
          <w:sz w:val="30"/>
          <w:szCs w:val="30"/>
          <w:lang w:eastAsia="zh-CN"/>
        </w:rPr>
        <w:t>年</w:t>
      </w:r>
      <w:r w:rsidR="00747DA6">
        <w:rPr>
          <w:rFonts w:ascii="宋体" w:eastAsia="宋体" w:hAnsi="宋体" w:cs="宋体" w:hint="eastAsia"/>
          <w:spacing w:val="14"/>
          <w:sz w:val="30"/>
          <w:szCs w:val="30"/>
          <w:lang w:eastAsia="zh-CN"/>
        </w:rPr>
        <w:t>七月</w:t>
      </w:r>
    </w:p>
    <w:p w:rsidR="00665022" w:rsidRDefault="00055210">
      <w:pPr>
        <w:pStyle w:val="a3"/>
        <w:spacing w:line="316" w:lineRule="auto"/>
        <w:rPr>
          <w:lang w:eastAsia="zh-CN"/>
        </w:rPr>
      </w:pPr>
      <w:r>
        <w:lastRenderedPageBreak/>
        <w:pict>
          <v:shape id="_x0000_s1026" style="position:absolute;margin-left:10.25pt;margin-top:2.05pt;width:465.05pt;height:.75pt;z-index:251660288;mso-width-relative:page;mso-height-relative:page" coordsize="9300,15" path="m,15r9300,l9300,,,,,15xe" fillcolor="black" stroked="f"/>
        </w:pict>
      </w:r>
    </w:p>
    <w:p w:rsidR="00665022" w:rsidRDefault="00CE6101">
      <w:pPr>
        <w:spacing w:before="153" w:line="223" w:lineRule="auto"/>
        <w:ind w:left="3434"/>
        <w:rPr>
          <w:rFonts w:ascii="宋体" w:eastAsia="宋体" w:hAnsi="宋体" w:cs="宋体"/>
          <w:sz w:val="47"/>
          <w:szCs w:val="47"/>
          <w:lang w:eastAsia="zh-CN"/>
        </w:rPr>
      </w:pPr>
      <w:r>
        <w:rPr>
          <w:rFonts w:ascii="宋体" w:eastAsia="宋体" w:hAnsi="宋体" w:cs="宋体"/>
          <w:spacing w:val="-30"/>
          <w:sz w:val="47"/>
          <w:szCs w:val="47"/>
          <w:lang w:eastAsia="zh-CN"/>
        </w:rPr>
        <w:t>三</w:t>
      </w:r>
      <w:r>
        <w:rPr>
          <w:rFonts w:ascii="宋体" w:eastAsia="宋体" w:hAnsi="宋体" w:cs="宋体"/>
          <w:spacing w:val="33"/>
          <w:sz w:val="47"/>
          <w:szCs w:val="47"/>
          <w:lang w:eastAsia="zh-CN"/>
        </w:rPr>
        <w:t xml:space="preserve">   </w:t>
      </w:r>
      <w:r>
        <w:rPr>
          <w:rFonts w:ascii="宋体" w:eastAsia="宋体" w:hAnsi="宋体" w:cs="宋体"/>
          <w:spacing w:val="-30"/>
          <w:sz w:val="47"/>
          <w:szCs w:val="47"/>
          <w:lang w:eastAsia="zh-CN"/>
        </w:rPr>
        <w:t>门</w:t>
      </w:r>
      <w:r>
        <w:rPr>
          <w:rFonts w:ascii="宋体" w:eastAsia="宋体" w:hAnsi="宋体" w:cs="宋体"/>
          <w:spacing w:val="14"/>
          <w:sz w:val="47"/>
          <w:szCs w:val="47"/>
          <w:lang w:eastAsia="zh-CN"/>
        </w:rPr>
        <w:t xml:space="preserve">   </w:t>
      </w:r>
      <w:r>
        <w:rPr>
          <w:rFonts w:ascii="宋体" w:eastAsia="宋体" w:hAnsi="宋体" w:cs="宋体"/>
          <w:spacing w:val="-30"/>
          <w:sz w:val="47"/>
          <w:szCs w:val="47"/>
          <w:lang w:eastAsia="zh-CN"/>
        </w:rPr>
        <w:t>县</w:t>
      </w:r>
    </w:p>
    <w:p w:rsidR="00665022" w:rsidRDefault="00665022">
      <w:pPr>
        <w:pStyle w:val="a3"/>
        <w:spacing w:line="294" w:lineRule="auto"/>
        <w:rPr>
          <w:lang w:eastAsia="zh-CN"/>
        </w:rPr>
      </w:pPr>
    </w:p>
    <w:p w:rsidR="00665022" w:rsidRDefault="00665022">
      <w:pPr>
        <w:pStyle w:val="a3"/>
        <w:spacing w:line="295" w:lineRule="auto"/>
        <w:rPr>
          <w:lang w:eastAsia="zh-CN"/>
        </w:rPr>
      </w:pPr>
    </w:p>
    <w:p w:rsidR="00665022" w:rsidRDefault="00CE6101">
      <w:pPr>
        <w:spacing w:before="153" w:line="220" w:lineRule="auto"/>
        <w:ind w:left="2124"/>
        <w:outlineLvl w:val="0"/>
        <w:rPr>
          <w:rFonts w:ascii="宋体" w:eastAsia="宋体" w:hAnsi="宋体" w:cs="宋体"/>
          <w:sz w:val="47"/>
          <w:szCs w:val="47"/>
          <w:lang w:eastAsia="zh-CN"/>
        </w:rPr>
      </w:pPr>
      <w:bookmarkStart w:id="0" w:name="_Toc13058"/>
      <w:r>
        <w:rPr>
          <w:rFonts w:ascii="宋体" w:eastAsia="宋体" w:hAnsi="宋体" w:cs="宋体"/>
          <w:spacing w:val="-19"/>
          <w:sz w:val="47"/>
          <w:szCs w:val="47"/>
          <w:lang w:eastAsia="zh-CN"/>
        </w:rPr>
        <w:t>建</w:t>
      </w:r>
      <w:r>
        <w:rPr>
          <w:rFonts w:ascii="宋体" w:eastAsia="宋体" w:hAnsi="宋体" w:cs="宋体"/>
          <w:spacing w:val="41"/>
          <w:sz w:val="47"/>
          <w:szCs w:val="47"/>
          <w:lang w:eastAsia="zh-CN"/>
        </w:rPr>
        <w:t xml:space="preserve"> </w:t>
      </w:r>
      <w:r>
        <w:rPr>
          <w:rFonts w:ascii="宋体" w:eastAsia="宋体" w:hAnsi="宋体" w:cs="宋体"/>
          <w:spacing w:val="-19"/>
          <w:sz w:val="47"/>
          <w:szCs w:val="47"/>
          <w:lang w:eastAsia="zh-CN"/>
        </w:rPr>
        <w:t>设</w:t>
      </w:r>
      <w:r>
        <w:rPr>
          <w:rFonts w:ascii="宋体" w:eastAsia="宋体" w:hAnsi="宋体" w:cs="宋体"/>
          <w:spacing w:val="39"/>
          <w:sz w:val="47"/>
          <w:szCs w:val="47"/>
          <w:lang w:eastAsia="zh-CN"/>
        </w:rPr>
        <w:t xml:space="preserve"> </w:t>
      </w:r>
      <w:r>
        <w:rPr>
          <w:rFonts w:ascii="宋体" w:eastAsia="宋体" w:hAnsi="宋体" w:cs="宋体"/>
          <w:spacing w:val="-19"/>
          <w:sz w:val="47"/>
          <w:szCs w:val="47"/>
          <w:lang w:eastAsia="zh-CN"/>
        </w:rPr>
        <w:t>工</w:t>
      </w:r>
      <w:r>
        <w:rPr>
          <w:rFonts w:ascii="宋体" w:eastAsia="宋体" w:hAnsi="宋体" w:cs="宋体"/>
          <w:spacing w:val="29"/>
          <w:sz w:val="47"/>
          <w:szCs w:val="47"/>
          <w:lang w:eastAsia="zh-CN"/>
        </w:rPr>
        <w:t xml:space="preserve"> </w:t>
      </w:r>
      <w:r>
        <w:rPr>
          <w:rFonts w:ascii="宋体" w:eastAsia="宋体" w:hAnsi="宋体" w:cs="宋体"/>
          <w:spacing w:val="-19"/>
          <w:sz w:val="47"/>
          <w:szCs w:val="47"/>
          <w:lang w:eastAsia="zh-CN"/>
        </w:rPr>
        <w:t>程</w:t>
      </w:r>
      <w:r>
        <w:rPr>
          <w:rFonts w:ascii="宋体" w:eastAsia="宋体" w:hAnsi="宋体" w:cs="宋体"/>
          <w:spacing w:val="35"/>
          <w:sz w:val="47"/>
          <w:szCs w:val="47"/>
          <w:lang w:eastAsia="zh-CN"/>
        </w:rPr>
        <w:t xml:space="preserve"> </w:t>
      </w:r>
      <w:r>
        <w:rPr>
          <w:rFonts w:ascii="宋体" w:eastAsia="宋体" w:hAnsi="宋体" w:cs="宋体"/>
          <w:spacing w:val="-19"/>
          <w:sz w:val="47"/>
          <w:szCs w:val="47"/>
          <w:lang w:eastAsia="zh-CN"/>
        </w:rPr>
        <w:t>招</w:t>
      </w:r>
      <w:r>
        <w:rPr>
          <w:rFonts w:ascii="宋体" w:eastAsia="宋体" w:hAnsi="宋体" w:cs="宋体"/>
          <w:spacing w:val="35"/>
          <w:sz w:val="47"/>
          <w:szCs w:val="47"/>
          <w:lang w:eastAsia="zh-CN"/>
        </w:rPr>
        <w:t xml:space="preserve"> </w:t>
      </w:r>
      <w:r>
        <w:rPr>
          <w:rFonts w:ascii="宋体" w:eastAsia="宋体" w:hAnsi="宋体" w:cs="宋体"/>
          <w:spacing w:val="-19"/>
          <w:sz w:val="47"/>
          <w:szCs w:val="47"/>
          <w:lang w:eastAsia="zh-CN"/>
        </w:rPr>
        <w:t>标</w:t>
      </w:r>
      <w:r>
        <w:rPr>
          <w:rFonts w:ascii="宋体" w:eastAsia="宋体" w:hAnsi="宋体" w:cs="宋体"/>
          <w:spacing w:val="34"/>
          <w:sz w:val="47"/>
          <w:szCs w:val="47"/>
          <w:lang w:eastAsia="zh-CN"/>
        </w:rPr>
        <w:t xml:space="preserve"> </w:t>
      </w:r>
      <w:r>
        <w:rPr>
          <w:rFonts w:ascii="宋体" w:eastAsia="宋体" w:hAnsi="宋体" w:cs="宋体"/>
          <w:spacing w:val="-19"/>
          <w:sz w:val="47"/>
          <w:szCs w:val="47"/>
          <w:lang w:eastAsia="zh-CN"/>
        </w:rPr>
        <w:t>文</w:t>
      </w:r>
      <w:r>
        <w:rPr>
          <w:rFonts w:ascii="宋体" w:eastAsia="宋体" w:hAnsi="宋体" w:cs="宋体"/>
          <w:spacing w:val="31"/>
          <w:sz w:val="47"/>
          <w:szCs w:val="47"/>
          <w:lang w:eastAsia="zh-CN"/>
        </w:rPr>
        <w:t xml:space="preserve"> </w:t>
      </w:r>
      <w:r>
        <w:rPr>
          <w:rFonts w:ascii="宋体" w:eastAsia="宋体" w:hAnsi="宋体" w:cs="宋体"/>
          <w:spacing w:val="-19"/>
          <w:sz w:val="47"/>
          <w:szCs w:val="47"/>
          <w:lang w:eastAsia="zh-CN"/>
        </w:rPr>
        <w:t>件</w:t>
      </w:r>
      <w:bookmarkEnd w:id="0"/>
    </w:p>
    <w:p w:rsidR="00665022" w:rsidRDefault="00665022">
      <w:pPr>
        <w:pStyle w:val="a3"/>
        <w:spacing w:line="283" w:lineRule="auto"/>
        <w:rPr>
          <w:lang w:eastAsia="zh-CN"/>
        </w:rPr>
      </w:pPr>
    </w:p>
    <w:p w:rsidR="00665022" w:rsidRDefault="00665022">
      <w:pPr>
        <w:pStyle w:val="a3"/>
        <w:spacing w:line="283" w:lineRule="auto"/>
        <w:rPr>
          <w:lang w:eastAsia="zh-CN"/>
        </w:rPr>
      </w:pPr>
    </w:p>
    <w:p w:rsidR="00665022" w:rsidRDefault="00CE6101">
      <w:pPr>
        <w:spacing w:before="98" w:line="225" w:lineRule="auto"/>
        <w:ind w:left="2294"/>
        <w:rPr>
          <w:rFonts w:ascii="仿宋" w:eastAsia="仿宋" w:hAnsi="仿宋" w:cs="仿宋"/>
          <w:sz w:val="30"/>
          <w:szCs w:val="30"/>
          <w:lang w:eastAsia="zh-CN"/>
        </w:rPr>
      </w:pPr>
      <w:r>
        <w:rPr>
          <w:rFonts w:ascii="宋体" w:eastAsia="宋体" w:hAnsi="宋体" w:cs="宋体"/>
          <w:spacing w:val="7"/>
          <w:sz w:val="28"/>
          <w:szCs w:val="28"/>
          <w:lang w:eastAsia="zh-CN"/>
        </w:rPr>
        <w:t>（备案登记号：</w:t>
      </w:r>
      <w:r>
        <w:rPr>
          <w:rFonts w:ascii="仿宋" w:eastAsia="仿宋" w:hAnsi="仿宋" w:cs="仿宋"/>
          <w:spacing w:val="7"/>
          <w:sz w:val="30"/>
          <w:szCs w:val="30"/>
          <w:lang w:eastAsia="zh-CN"/>
        </w:rPr>
        <w:t>三招建备</w:t>
      </w:r>
      <w:r>
        <w:rPr>
          <w:rFonts w:ascii="仿宋" w:eastAsia="仿宋" w:hAnsi="仿宋" w:cs="仿宋" w:hint="eastAsia"/>
          <w:spacing w:val="7"/>
          <w:sz w:val="30"/>
          <w:szCs w:val="30"/>
          <w:lang w:eastAsia="zh-CN"/>
        </w:rPr>
        <w:t xml:space="preserve">2025- 081 </w:t>
      </w:r>
      <w:r>
        <w:rPr>
          <w:rFonts w:ascii="仿宋" w:eastAsia="仿宋" w:hAnsi="仿宋" w:cs="仿宋"/>
          <w:spacing w:val="7"/>
          <w:sz w:val="30"/>
          <w:szCs w:val="30"/>
          <w:lang w:eastAsia="zh-CN"/>
        </w:rPr>
        <w:t>号）</w:t>
      </w:r>
    </w:p>
    <w:p w:rsidR="00665022" w:rsidRDefault="00665022">
      <w:pPr>
        <w:pStyle w:val="a3"/>
        <w:spacing w:line="275" w:lineRule="auto"/>
        <w:rPr>
          <w:lang w:eastAsia="zh-CN"/>
        </w:rPr>
      </w:pPr>
    </w:p>
    <w:p w:rsidR="00665022" w:rsidRDefault="00665022">
      <w:pPr>
        <w:pStyle w:val="a3"/>
        <w:spacing w:line="275" w:lineRule="auto"/>
        <w:rPr>
          <w:lang w:eastAsia="zh-CN"/>
        </w:rPr>
      </w:pPr>
    </w:p>
    <w:p w:rsidR="00665022" w:rsidRDefault="00665022">
      <w:pPr>
        <w:pStyle w:val="a3"/>
        <w:spacing w:line="276" w:lineRule="auto"/>
        <w:rPr>
          <w:lang w:eastAsia="zh-CN"/>
        </w:rPr>
      </w:pPr>
    </w:p>
    <w:p w:rsidR="00665022" w:rsidRDefault="00CE6101" w:rsidP="00E3264D">
      <w:pPr>
        <w:spacing w:before="91" w:line="219" w:lineRule="auto"/>
        <w:ind w:firstLineChars="200" w:firstLine="574"/>
        <w:rPr>
          <w:rFonts w:ascii="宋体" w:eastAsia="宋体" w:hAnsi="宋体" w:cs="宋体"/>
          <w:sz w:val="28"/>
          <w:szCs w:val="28"/>
          <w:lang w:eastAsia="zh-CN"/>
        </w:rPr>
      </w:pPr>
      <w:r>
        <w:rPr>
          <w:rFonts w:ascii="宋体" w:eastAsia="宋体" w:hAnsi="宋体" w:cs="宋体"/>
          <w:spacing w:val="7"/>
          <w:sz w:val="28"/>
          <w:szCs w:val="28"/>
          <w:lang w:eastAsia="zh-CN"/>
        </w:rPr>
        <w:t>项</w:t>
      </w:r>
      <w:r>
        <w:rPr>
          <w:rFonts w:ascii="宋体" w:eastAsia="宋体" w:hAnsi="宋体" w:cs="宋体"/>
          <w:spacing w:val="-40"/>
          <w:sz w:val="28"/>
          <w:szCs w:val="28"/>
          <w:lang w:eastAsia="zh-CN"/>
        </w:rPr>
        <w:t xml:space="preserve"> </w:t>
      </w:r>
      <w:r>
        <w:rPr>
          <w:rFonts w:ascii="宋体" w:eastAsia="宋体" w:hAnsi="宋体" w:cs="宋体"/>
          <w:spacing w:val="7"/>
          <w:sz w:val="28"/>
          <w:szCs w:val="28"/>
          <w:lang w:eastAsia="zh-CN"/>
        </w:rPr>
        <w:t>目名称：</w:t>
      </w:r>
      <w:r>
        <w:rPr>
          <w:rFonts w:ascii="宋体" w:eastAsia="宋体" w:hAnsi="宋体" w:cs="宋体" w:hint="eastAsia"/>
          <w:spacing w:val="7"/>
          <w:sz w:val="28"/>
          <w:szCs w:val="28"/>
          <w:lang w:eastAsia="zh-CN"/>
        </w:rPr>
        <w:t>三门县迁富小区建设项目（电梯工程）</w:t>
      </w:r>
    </w:p>
    <w:p w:rsidR="00665022" w:rsidRDefault="00665022">
      <w:pPr>
        <w:pStyle w:val="a3"/>
        <w:spacing w:line="348" w:lineRule="auto"/>
        <w:rPr>
          <w:lang w:eastAsia="zh-CN"/>
        </w:rPr>
      </w:pPr>
    </w:p>
    <w:p w:rsidR="00665022" w:rsidRDefault="00CE6101">
      <w:pPr>
        <w:spacing w:before="92" w:line="422" w:lineRule="auto"/>
        <w:ind w:right="2792" w:firstLineChars="300" w:firstLine="630"/>
        <w:rPr>
          <w:rFonts w:ascii="宋体" w:eastAsia="宋体" w:hAnsi="宋体" w:cs="宋体"/>
          <w:spacing w:val="-1"/>
          <w:sz w:val="28"/>
          <w:szCs w:val="28"/>
          <w:lang w:eastAsia="zh-CN"/>
        </w:rPr>
      </w:pPr>
      <w:r>
        <w:rPr>
          <w:noProof/>
          <w:lang w:eastAsia="zh-CN"/>
        </w:rPr>
        <w:drawing>
          <wp:anchor distT="0" distB="0" distL="0" distR="0" simplePos="0" relativeHeight="251663360" behindDoc="0" locked="0" layoutInCell="1" allowOverlap="1">
            <wp:simplePos x="0" y="0"/>
            <wp:positionH relativeFrom="column">
              <wp:posOffset>8027670</wp:posOffset>
            </wp:positionH>
            <wp:positionV relativeFrom="paragraph">
              <wp:posOffset>187325</wp:posOffset>
            </wp:positionV>
            <wp:extent cx="1549400" cy="15494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
                    <a:stretch>
                      <a:fillRect/>
                    </a:stretch>
                  </pic:blipFill>
                  <pic:spPr>
                    <a:xfrm>
                      <a:off x="0" y="0"/>
                      <a:ext cx="1549400" cy="1549400"/>
                    </a:xfrm>
                    <a:prstGeom prst="rect">
                      <a:avLst/>
                    </a:prstGeom>
                  </pic:spPr>
                </pic:pic>
              </a:graphicData>
            </a:graphic>
          </wp:anchor>
        </w:drawing>
      </w:r>
      <w:r>
        <w:rPr>
          <w:rFonts w:ascii="宋体" w:eastAsia="宋体" w:hAnsi="宋体" w:cs="宋体"/>
          <w:spacing w:val="-1"/>
          <w:sz w:val="28"/>
          <w:szCs w:val="28"/>
          <w:lang w:eastAsia="zh-CN"/>
        </w:rPr>
        <w:t>招</w:t>
      </w:r>
      <w:r>
        <w:rPr>
          <w:rFonts w:ascii="宋体" w:eastAsia="宋体" w:hAnsi="宋体" w:cs="宋体" w:hint="eastAsia"/>
          <w:spacing w:val="-1"/>
          <w:sz w:val="28"/>
          <w:szCs w:val="28"/>
          <w:lang w:eastAsia="zh-CN"/>
        </w:rPr>
        <w:t xml:space="preserve"> </w:t>
      </w:r>
      <w:r>
        <w:rPr>
          <w:rFonts w:ascii="宋体" w:eastAsia="宋体" w:hAnsi="宋体" w:cs="宋体"/>
          <w:spacing w:val="-1"/>
          <w:sz w:val="28"/>
          <w:szCs w:val="28"/>
          <w:lang w:eastAsia="zh-CN"/>
        </w:rPr>
        <w:t>标</w:t>
      </w:r>
      <w:r>
        <w:rPr>
          <w:rFonts w:ascii="宋体" w:eastAsia="宋体" w:hAnsi="宋体" w:cs="宋体" w:hint="eastAsia"/>
          <w:spacing w:val="-1"/>
          <w:sz w:val="28"/>
          <w:szCs w:val="28"/>
          <w:lang w:eastAsia="zh-CN"/>
        </w:rPr>
        <w:t xml:space="preserve"> </w:t>
      </w:r>
      <w:r>
        <w:rPr>
          <w:rFonts w:ascii="宋体" w:eastAsia="宋体" w:hAnsi="宋体" w:cs="宋体"/>
          <w:spacing w:val="-1"/>
          <w:sz w:val="28"/>
          <w:szCs w:val="28"/>
          <w:lang w:eastAsia="zh-CN"/>
        </w:rPr>
        <w:t>人：</w:t>
      </w:r>
      <w:r>
        <w:rPr>
          <w:rFonts w:ascii="宋体" w:eastAsia="宋体" w:hAnsi="宋体" w:cs="宋体" w:hint="eastAsia"/>
          <w:spacing w:val="-1"/>
          <w:sz w:val="28"/>
          <w:szCs w:val="28"/>
          <w:lang w:eastAsia="zh-CN"/>
        </w:rPr>
        <w:t>三门县建石矿业开发有限公司（盖章）</w:t>
      </w:r>
    </w:p>
    <w:p w:rsidR="00665022" w:rsidRDefault="00CE6101" w:rsidP="00E3264D">
      <w:pPr>
        <w:spacing w:before="92" w:line="422" w:lineRule="auto"/>
        <w:ind w:right="2792" w:firstLineChars="800" w:firstLine="2232"/>
        <w:rPr>
          <w:rFonts w:ascii="宋体" w:eastAsia="宋体" w:hAnsi="宋体" w:cs="宋体"/>
          <w:spacing w:val="18"/>
          <w:sz w:val="28"/>
          <w:szCs w:val="28"/>
          <w:lang w:eastAsia="zh-CN"/>
        </w:rPr>
      </w:pPr>
      <w:r>
        <w:rPr>
          <w:rFonts w:ascii="宋体" w:eastAsia="宋体" w:hAnsi="宋体" w:cs="宋体" w:hint="eastAsia"/>
          <w:spacing w:val="-1"/>
          <w:sz w:val="28"/>
          <w:szCs w:val="28"/>
          <w:lang w:eastAsia="zh-CN"/>
        </w:rPr>
        <w:t>方远建设集团股份有限公司</w:t>
      </w:r>
      <w:r>
        <w:rPr>
          <w:rFonts w:ascii="宋体" w:eastAsia="宋体" w:hAnsi="宋体" w:cs="宋体"/>
          <w:spacing w:val="-1"/>
          <w:sz w:val="28"/>
          <w:szCs w:val="28"/>
          <w:lang w:eastAsia="zh-CN"/>
        </w:rPr>
        <w:t>（盖章）</w:t>
      </w:r>
    </w:p>
    <w:p w:rsidR="00665022" w:rsidRDefault="00CE6101" w:rsidP="00E3264D">
      <w:pPr>
        <w:spacing w:before="92" w:line="422" w:lineRule="auto"/>
        <w:ind w:right="2792" w:firstLineChars="200" w:firstLine="552"/>
        <w:rPr>
          <w:rFonts w:ascii="宋体" w:eastAsia="宋体" w:hAnsi="宋体" w:cs="宋体"/>
          <w:sz w:val="28"/>
          <w:szCs w:val="28"/>
          <w:lang w:eastAsia="zh-CN"/>
        </w:rPr>
      </w:pPr>
      <w:r>
        <w:rPr>
          <w:rFonts w:ascii="宋体" w:eastAsia="宋体" w:hAnsi="宋体" w:cs="宋体"/>
          <w:spacing w:val="-4"/>
          <w:sz w:val="28"/>
          <w:szCs w:val="28"/>
          <w:lang w:eastAsia="zh-CN"/>
        </w:rPr>
        <w:t>联 系</w:t>
      </w:r>
      <w:r>
        <w:rPr>
          <w:rFonts w:ascii="宋体" w:eastAsia="宋体" w:hAnsi="宋体" w:cs="宋体" w:hint="eastAsia"/>
          <w:spacing w:val="-4"/>
          <w:sz w:val="28"/>
          <w:szCs w:val="28"/>
          <w:lang w:eastAsia="zh-CN"/>
        </w:rPr>
        <w:t xml:space="preserve"> </w:t>
      </w:r>
      <w:r>
        <w:rPr>
          <w:rFonts w:ascii="宋体" w:eastAsia="宋体" w:hAnsi="宋体" w:cs="宋体"/>
          <w:spacing w:val="-4"/>
          <w:sz w:val="28"/>
          <w:szCs w:val="28"/>
          <w:lang w:eastAsia="zh-CN"/>
        </w:rPr>
        <w:t>人：</w:t>
      </w:r>
      <w:r>
        <w:rPr>
          <w:rFonts w:ascii="宋体" w:eastAsia="宋体" w:hAnsi="宋体" w:cs="宋体" w:hint="eastAsia"/>
          <w:spacing w:val="-4"/>
          <w:sz w:val="28"/>
          <w:szCs w:val="28"/>
          <w:lang w:eastAsia="zh-CN"/>
        </w:rPr>
        <w:t>李云方</w:t>
      </w:r>
    </w:p>
    <w:p w:rsidR="00665022" w:rsidRDefault="00CE6101" w:rsidP="00E3264D">
      <w:pPr>
        <w:spacing w:before="14" w:line="222" w:lineRule="auto"/>
        <w:ind w:firstLineChars="200" w:firstLine="552"/>
        <w:rPr>
          <w:rFonts w:ascii="宋体" w:eastAsia="宋体" w:hAnsi="宋体" w:cs="宋体"/>
          <w:sz w:val="28"/>
          <w:szCs w:val="28"/>
          <w:lang w:eastAsia="zh-CN"/>
        </w:rPr>
      </w:pPr>
      <w:r>
        <w:rPr>
          <w:rFonts w:ascii="宋体" w:eastAsia="宋体" w:hAnsi="宋体" w:cs="宋体"/>
          <w:spacing w:val="-4"/>
          <w:sz w:val="28"/>
          <w:szCs w:val="28"/>
          <w:lang w:eastAsia="zh-CN"/>
        </w:rPr>
        <w:t>联系电话：</w:t>
      </w:r>
      <w:r>
        <w:rPr>
          <w:rFonts w:ascii="宋体" w:eastAsia="宋体" w:hAnsi="宋体" w:cs="宋体" w:hint="eastAsia"/>
          <w:spacing w:val="-4"/>
          <w:sz w:val="28"/>
          <w:szCs w:val="28"/>
          <w:lang w:eastAsia="zh-CN"/>
        </w:rPr>
        <w:t>18268032888</w:t>
      </w:r>
    </w:p>
    <w:p w:rsidR="00665022" w:rsidRDefault="00CE6101">
      <w:pPr>
        <w:pStyle w:val="a3"/>
        <w:spacing w:line="277" w:lineRule="auto"/>
        <w:rPr>
          <w:lang w:eastAsia="zh-CN"/>
        </w:rPr>
      </w:pPr>
      <w:r>
        <w:rPr>
          <w:noProof/>
          <w:lang w:eastAsia="zh-CN"/>
        </w:rPr>
        <w:drawing>
          <wp:anchor distT="0" distB="0" distL="0" distR="0" simplePos="0" relativeHeight="251661312" behindDoc="0" locked="0" layoutInCell="1" allowOverlap="1">
            <wp:simplePos x="0" y="0"/>
            <wp:positionH relativeFrom="column">
              <wp:posOffset>7697470</wp:posOffset>
            </wp:positionH>
            <wp:positionV relativeFrom="paragraph">
              <wp:posOffset>99695</wp:posOffset>
            </wp:positionV>
            <wp:extent cx="1549400" cy="15494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1549400" cy="1549400"/>
                    </a:xfrm>
                    <a:prstGeom prst="rect">
                      <a:avLst/>
                    </a:prstGeom>
                  </pic:spPr>
                </pic:pic>
              </a:graphicData>
            </a:graphic>
          </wp:anchor>
        </w:drawing>
      </w:r>
    </w:p>
    <w:p w:rsidR="00665022" w:rsidRDefault="00CE6101">
      <w:pPr>
        <w:spacing w:before="92" w:line="219" w:lineRule="auto"/>
        <w:ind w:firstLineChars="200" w:firstLine="560"/>
        <w:rPr>
          <w:rFonts w:ascii="宋体" w:eastAsia="宋体" w:hAnsi="宋体" w:cs="宋体"/>
          <w:sz w:val="28"/>
          <w:szCs w:val="28"/>
          <w:lang w:eastAsia="zh-CN"/>
        </w:rPr>
      </w:pPr>
      <w:r>
        <w:rPr>
          <w:rFonts w:ascii="宋体" w:eastAsia="宋体" w:hAnsi="宋体" w:cs="宋体"/>
          <w:sz w:val="28"/>
          <w:szCs w:val="28"/>
          <w:lang w:eastAsia="zh-CN"/>
        </w:rPr>
        <w:t>招标代理：</w:t>
      </w:r>
      <w:r>
        <w:rPr>
          <w:rFonts w:ascii="宋体" w:eastAsia="宋体" w:hAnsi="宋体" w:cs="宋体" w:hint="eastAsia"/>
          <w:sz w:val="28"/>
          <w:szCs w:val="28"/>
          <w:lang w:eastAsia="zh-CN"/>
        </w:rPr>
        <w:t>浙江省三门县工程建设监理有限公司</w:t>
      </w:r>
      <w:r>
        <w:rPr>
          <w:rFonts w:ascii="宋体" w:eastAsia="宋体" w:hAnsi="宋体" w:cs="宋体"/>
          <w:sz w:val="28"/>
          <w:szCs w:val="28"/>
          <w:lang w:eastAsia="zh-CN"/>
        </w:rPr>
        <w:t>（盖章）</w:t>
      </w:r>
    </w:p>
    <w:p w:rsidR="00665022" w:rsidRDefault="00665022">
      <w:pPr>
        <w:pStyle w:val="a3"/>
        <w:spacing w:line="251" w:lineRule="auto"/>
        <w:rPr>
          <w:lang w:eastAsia="zh-CN"/>
        </w:rPr>
      </w:pPr>
    </w:p>
    <w:p w:rsidR="00665022" w:rsidRDefault="00CE6101" w:rsidP="00E3264D">
      <w:pPr>
        <w:spacing w:before="92" w:line="221" w:lineRule="auto"/>
        <w:ind w:firstLineChars="279" w:firstLine="586"/>
        <w:rPr>
          <w:rFonts w:ascii="宋体" w:eastAsia="宋体" w:hAnsi="宋体" w:cs="宋体"/>
          <w:sz w:val="28"/>
          <w:szCs w:val="28"/>
          <w:lang w:eastAsia="zh-CN"/>
        </w:rPr>
      </w:pPr>
      <w:r>
        <w:rPr>
          <w:noProof/>
          <w:lang w:eastAsia="zh-CN"/>
        </w:rPr>
        <w:drawing>
          <wp:anchor distT="0" distB="0" distL="0" distR="0" simplePos="0" relativeHeight="251662336" behindDoc="0" locked="0" layoutInCell="1" allowOverlap="1">
            <wp:simplePos x="0" y="0"/>
            <wp:positionH relativeFrom="column">
              <wp:posOffset>9269095</wp:posOffset>
            </wp:positionH>
            <wp:positionV relativeFrom="paragraph">
              <wp:posOffset>58420</wp:posOffset>
            </wp:positionV>
            <wp:extent cx="1549400" cy="15494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1549400" cy="1549400"/>
                    </a:xfrm>
                    <a:prstGeom prst="rect">
                      <a:avLst/>
                    </a:prstGeom>
                  </pic:spPr>
                </pic:pic>
              </a:graphicData>
            </a:graphic>
          </wp:anchor>
        </w:drawing>
      </w:r>
      <w:r>
        <w:rPr>
          <w:rFonts w:ascii="宋体" w:eastAsia="宋体" w:hAnsi="宋体" w:cs="宋体"/>
          <w:spacing w:val="-4"/>
          <w:sz w:val="28"/>
          <w:szCs w:val="28"/>
          <w:lang w:eastAsia="zh-CN"/>
        </w:rPr>
        <w:t>联</w:t>
      </w:r>
      <w:r>
        <w:rPr>
          <w:rFonts w:ascii="宋体" w:eastAsia="宋体" w:hAnsi="宋体" w:cs="宋体"/>
          <w:spacing w:val="20"/>
          <w:sz w:val="28"/>
          <w:szCs w:val="28"/>
          <w:lang w:eastAsia="zh-CN"/>
        </w:rPr>
        <w:t xml:space="preserve"> </w:t>
      </w:r>
      <w:r>
        <w:rPr>
          <w:rFonts w:ascii="宋体" w:eastAsia="宋体" w:hAnsi="宋体" w:cs="宋体"/>
          <w:spacing w:val="-4"/>
          <w:sz w:val="28"/>
          <w:szCs w:val="28"/>
          <w:lang w:eastAsia="zh-CN"/>
        </w:rPr>
        <w:t>系 人：</w:t>
      </w:r>
      <w:r>
        <w:rPr>
          <w:rFonts w:ascii="宋体" w:eastAsia="宋体" w:hAnsi="宋体" w:cs="宋体" w:hint="eastAsia"/>
          <w:spacing w:val="-4"/>
          <w:sz w:val="28"/>
          <w:szCs w:val="28"/>
          <w:lang w:eastAsia="zh-CN"/>
        </w:rPr>
        <w:t>倪海微</w:t>
      </w:r>
    </w:p>
    <w:p w:rsidR="00665022" w:rsidRDefault="00CE6101" w:rsidP="00E3264D">
      <w:pPr>
        <w:spacing w:before="211" w:line="222" w:lineRule="auto"/>
        <w:ind w:firstLineChars="200" w:firstLine="558"/>
        <w:rPr>
          <w:rFonts w:ascii="宋体" w:eastAsia="宋体" w:hAnsi="宋体" w:cs="宋体"/>
          <w:sz w:val="28"/>
          <w:szCs w:val="28"/>
          <w:lang w:eastAsia="zh-CN"/>
        </w:rPr>
      </w:pPr>
      <w:r>
        <w:rPr>
          <w:rFonts w:ascii="宋体" w:eastAsia="宋体" w:hAnsi="宋体" w:cs="宋体"/>
          <w:spacing w:val="-1"/>
          <w:sz w:val="28"/>
          <w:szCs w:val="28"/>
          <w:lang w:eastAsia="zh-CN"/>
        </w:rPr>
        <w:t>联系电话：</w:t>
      </w:r>
      <w:r>
        <w:rPr>
          <w:rFonts w:ascii="宋体" w:eastAsia="宋体" w:hAnsi="宋体" w:cs="宋体" w:hint="eastAsia"/>
          <w:spacing w:val="-1"/>
          <w:sz w:val="28"/>
          <w:szCs w:val="28"/>
          <w:lang w:eastAsia="zh-CN"/>
        </w:rPr>
        <w:t>0576-83325775、13758619992</w:t>
      </w:r>
    </w:p>
    <w:p w:rsidR="00665022" w:rsidRDefault="00665022">
      <w:pPr>
        <w:pStyle w:val="a3"/>
        <w:spacing w:line="311" w:lineRule="auto"/>
        <w:rPr>
          <w:lang w:eastAsia="zh-CN"/>
        </w:rPr>
      </w:pPr>
    </w:p>
    <w:p w:rsidR="00665022" w:rsidRDefault="00665022">
      <w:pPr>
        <w:pStyle w:val="a3"/>
        <w:spacing w:line="312" w:lineRule="auto"/>
        <w:rPr>
          <w:lang w:eastAsia="zh-CN"/>
        </w:rPr>
      </w:pPr>
    </w:p>
    <w:p w:rsidR="00665022" w:rsidRDefault="00665022">
      <w:pPr>
        <w:pStyle w:val="a3"/>
        <w:spacing w:line="312" w:lineRule="auto"/>
        <w:rPr>
          <w:lang w:eastAsia="zh-CN"/>
        </w:rPr>
      </w:pPr>
    </w:p>
    <w:p w:rsidR="00665022" w:rsidRDefault="00CE6101" w:rsidP="00E3264D">
      <w:pPr>
        <w:spacing w:before="91" w:line="219" w:lineRule="auto"/>
        <w:ind w:left="3" w:firstLineChars="200" w:firstLine="540"/>
        <w:rPr>
          <w:rFonts w:ascii="宋体" w:eastAsia="宋体" w:hAnsi="宋体" w:cs="宋体"/>
          <w:sz w:val="28"/>
          <w:szCs w:val="28"/>
          <w:lang w:eastAsia="zh-CN"/>
        </w:rPr>
      </w:pPr>
      <w:r>
        <w:rPr>
          <w:rFonts w:ascii="宋体" w:eastAsia="宋体" w:hAnsi="宋体" w:cs="宋体"/>
          <w:spacing w:val="-10"/>
          <w:sz w:val="28"/>
          <w:szCs w:val="28"/>
          <w:lang w:eastAsia="zh-CN"/>
        </w:rPr>
        <w:t>行业主管部门：三门县住房和城乡建设局（盖章）</w:t>
      </w:r>
    </w:p>
    <w:p w:rsidR="00665022" w:rsidRDefault="00665022">
      <w:pPr>
        <w:pStyle w:val="a3"/>
        <w:spacing w:line="250" w:lineRule="auto"/>
        <w:rPr>
          <w:lang w:eastAsia="zh-CN"/>
        </w:rPr>
      </w:pPr>
    </w:p>
    <w:p w:rsidR="00665022" w:rsidRDefault="00665022">
      <w:pPr>
        <w:pStyle w:val="a3"/>
        <w:spacing w:line="250" w:lineRule="auto"/>
        <w:rPr>
          <w:lang w:eastAsia="zh-CN"/>
        </w:rPr>
      </w:pPr>
    </w:p>
    <w:p w:rsidR="00665022" w:rsidRDefault="00665022">
      <w:pPr>
        <w:pStyle w:val="a3"/>
        <w:spacing w:line="250" w:lineRule="auto"/>
        <w:rPr>
          <w:lang w:eastAsia="zh-CN"/>
        </w:rPr>
      </w:pPr>
    </w:p>
    <w:p w:rsidR="00665022" w:rsidRDefault="00665022">
      <w:pPr>
        <w:pStyle w:val="a3"/>
        <w:spacing w:line="250" w:lineRule="auto"/>
        <w:rPr>
          <w:lang w:eastAsia="zh-CN"/>
        </w:rPr>
      </w:pPr>
    </w:p>
    <w:p w:rsidR="00665022" w:rsidRDefault="00665022">
      <w:pPr>
        <w:pStyle w:val="a3"/>
        <w:spacing w:line="250" w:lineRule="auto"/>
        <w:rPr>
          <w:lang w:eastAsia="zh-CN"/>
        </w:rPr>
      </w:pPr>
    </w:p>
    <w:p w:rsidR="00665022" w:rsidRDefault="00665022">
      <w:pPr>
        <w:pStyle w:val="a3"/>
        <w:spacing w:line="251" w:lineRule="auto"/>
        <w:rPr>
          <w:lang w:eastAsia="zh-CN"/>
        </w:rPr>
      </w:pPr>
    </w:p>
    <w:p w:rsidR="00665022" w:rsidRDefault="00CE6101">
      <w:pPr>
        <w:spacing w:before="92" w:line="220" w:lineRule="auto"/>
        <w:ind w:left="3635"/>
        <w:rPr>
          <w:rFonts w:ascii="宋体" w:eastAsia="宋体" w:hAnsi="宋体" w:cs="宋体"/>
          <w:sz w:val="28"/>
          <w:szCs w:val="28"/>
          <w:lang w:eastAsia="zh-CN"/>
        </w:rPr>
      </w:pPr>
      <w:r>
        <w:rPr>
          <w:rFonts w:ascii="宋体" w:eastAsia="宋体" w:hAnsi="宋体" w:cs="宋体"/>
          <w:spacing w:val="-3"/>
          <w:sz w:val="28"/>
          <w:szCs w:val="28"/>
          <w:lang w:eastAsia="zh-CN"/>
        </w:rPr>
        <w:t>二〇二</w:t>
      </w:r>
      <w:r>
        <w:rPr>
          <w:rFonts w:ascii="宋体" w:eastAsia="宋体" w:hAnsi="宋体" w:cs="宋体" w:hint="eastAsia"/>
          <w:spacing w:val="-3"/>
          <w:sz w:val="28"/>
          <w:szCs w:val="28"/>
          <w:lang w:eastAsia="zh-CN"/>
        </w:rPr>
        <w:t>五</w:t>
      </w:r>
      <w:r>
        <w:rPr>
          <w:rFonts w:ascii="宋体" w:eastAsia="宋体" w:hAnsi="宋体" w:cs="宋体"/>
          <w:spacing w:val="-3"/>
          <w:sz w:val="28"/>
          <w:szCs w:val="28"/>
          <w:lang w:eastAsia="zh-CN"/>
        </w:rPr>
        <w:t>年</w:t>
      </w:r>
      <w:r w:rsidR="00747DA6">
        <w:rPr>
          <w:rFonts w:ascii="宋体" w:eastAsia="宋体" w:hAnsi="宋体" w:cs="宋体" w:hint="eastAsia"/>
          <w:spacing w:val="-3"/>
          <w:sz w:val="28"/>
          <w:szCs w:val="28"/>
          <w:lang w:eastAsia="zh-CN"/>
        </w:rPr>
        <w:t>七</w:t>
      </w:r>
      <w:r>
        <w:rPr>
          <w:rFonts w:ascii="宋体" w:eastAsia="宋体" w:hAnsi="宋体" w:cs="宋体"/>
          <w:spacing w:val="-3"/>
          <w:sz w:val="28"/>
          <w:szCs w:val="28"/>
          <w:lang w:eastAsia="zh-CN"/>
        </w:rPr>
        <w:t>月</w:t>
      </w:r>
    </w:p>
    <w:p w:rsidR="00665022" w:rsidRDefault="00665022">
      <w:pPr>
        <w:spacing w:line="220" w:lineRule="auto"/>
        <w:rPr>
          <w:rFonts w:ascii="宋体" w:eastAsia="宋体" w:hAnsi="宋体" w:cs="宋体"/>
          <w:sz w:val="28"/>
          <w:szCs w:val="28"/>
          <w:lang w:eastAsia="zh-CN"/>
        </w:rPr>
        <w:sectPr w:rsidR="00665022">
          <w:headerReference w:type="default" r:id="rId14"/>
          <w:footerReference w:type="default" r:id="rId15"/>
          <w:pgSz w:w="11900" w:h="16843"/>
          <w:pgMar w:top="1088" w:right="1298" w:bottom="1111" w:left="1094" w:header="0" w:footer="850" w:gutter="0"/>
          <w:pgNumType w:start="1"/>
          <w:cols w:space="0"/>
        </w:sectPr>
      </w:pPr>
    </w:p>
    <w:p w:rsidR="00665022" w:rsidRDefault="00665022">
      <w:pPr>
        <w:pStyle w:val="a3"/>
        <w:spacing w:line="295" w:lineRule="auto"/>
        <w:rPr>
          <w:lang w:eastAsia="zh-CN"/>
        </w:rPr>
      </w:pPr>
    </w:p>
    <w:p w:rsidR="00665022" w:rsidRDefault="00CE6101">
      <w:pPr>
        <w:spacing w:before="97" w:line="224" w:lineRule="auto"/>
        <w:jc w:val="center"/>
        <w:rPr>
          <w:rFonts w:ascii="黑体" w:eastAsia="黑体" w:hAnsi="黑体" w:cs="黑体"/>
          <w:sz w:val="32"/>
          <w:szCs w:val="32"/>
          <w:lang w:eastAsia="zh-CN"/>
        </w:rPr>
      </w:pPr>
      <w:r>
        <w:rPr>
          <w:rFonts w:ascii="黑体" w:eastAsia="黑体" w:hAnsi="黑体" w:cs="黑体"/>
          <w:spacing w:val="19"/>
          <w:sz w:val="32"/>
          <w:szCs w:val="32"/>
          <w:lang w:eastAsia="zh-CN"/>
        </w:rPr>
        <w:t>三门县公共资源交易不见面开标大厅试运行投标人须知</w:t>
      </w:r>
    </w:p>
    <w:p w:rsidR="00665022" w:rsidRDefault="00665022">
      <w:pPr>
        <w:spacing w:before="225" w:line="347" w:lineRule="auto"/>
        <w:ind w:left="8" w:right="209" w:firstLine="11"/>
        <w:rPr>
          <w:rFonts w:ascii="宋体" w:eastAsia="宋体" w:hAnsi="宋体" w:cs="宋体"/>
          <w:spacing w:val="-1"/>
          <w:sz w:val="24"/>
          <w:szCs w:val="24"/>
          <w:lang w:eastAsia="zh-CN"/>
        </w:rPr>
      </w:pPr>
    </w:p>
    <w:p w:rsidR="00665022" w:rsidRDefault="00CE6101" w:rsidP="00E3264D">
      <w:pPr>
        <w:spacing w:before="225" w:line="400" w:lineRule="exact"/>
        <w:ind w:left="8" w:right="209" w:firstLineChars="200" w:firstLine="478"/>
        <w:rPr>
          <w:rFonts w:ascii="宋体" w:eastAsia="宋体" w:hAnsi="宋体" w:cs="宋体"/>
          <w:sz w:val="24"/>
          <w:szCs w:val="24"/>
          <w:lang w:eastAsia="zh-CN"/>
        </w:rPr>
      </w:pPr>
      <w:r>
        <w:rPr>
          <w:rFonts w:ascii="宋体" w:eastAsia="宋体" w:hAnsi="宋体" w:cs="宋体"/>
          <w:spacing w:val="-1"/>
          <w:sz w:val="24"/>
          <w:szCs w:val="24"/>
          <w:lang w:eastAsia="zh-CN"/>
        </w:rPr>
        <w:t>1、三门县公共资源交易不见面开标大厅（以下简称：不见面开标系统）登录方式：插入CA锁</w:t>
      </w:r>
      <w:r>
        <w:rPr>
          <w:rFonts w:ascii="宋体" w:eastAsia="宋体" w:hAnsi="宋体" w:cs="宋体"/>
          <w:spacing w:val="15"/>
          <w:sz w:val="24"/>
          <w:szCs w:val="24"/>
          <w:lang w:eastAsia="zh-CN"/>
        </w:rPr>
        <w:t xml:space="preserve"> </w:t>
      </w:r>
      <w:r>
        <w:rPr>
          <w:rFonts w:ascii="宋体" w:eastAsia="宋体" w:hAnsi="宋体" w:cs="宋体"/>
          <w:spacing w:val="-2"/>
          <w:sz w:val="24"/>
          <w:szCs w:val="24"/>
          <w:lang w:eastAsia="zh-CN"/>
        </w:rPr>
        <w:t>并登录交易系统—业务办理—开评标—进入不见面开标系统。</w:t>
      </w:r>
    </w:p>
    <w:p w:rsidR="00665022" w:rsidRDefault="00CE6101" w:rsidP="00E3264D">
      <w:pPr>
        <w:spacing w:before="31" w:line="400" w:lineRule="exact"/>
        <w:ind w:left="5" w:firstLineChars="200" w:firstLine="478"/>
        <w:rPr>
          <w:rFonts w:ascii="宋体" w:eastAsia="宋体" w:hAnsi="宋体" w:cs="宋体"/>
          <w:sz w:val="24"/>
          <w:szCs w:val="24"/>
          <w:lang w:eastAsia="zh-CN"/>
        </w:rPr>
      </w:pPr>
      <w:r>
        <w:rPr>
          <w:rFonts w:ascii="宋体" w:eastAsia="宋体" w:hAnsi="宋体" w:cs="宋体"/>
          <w:spacing w:val="-1"/>
          <w:sz w:val="24"/>
          <w:szCs w:val="24"/>
          <w:lang w:eastAsia="zh-CN"/>
        </w:rPr>
        <w:t>2、不见面开标系统对投标人终端要求：详见《三门县不见面开标大厅投</w:t>
      </w:r>
      <w:r>
        <w:rPr>
          <w:rFonts w:ascii="宋体" w:eastAsia="宋体" w:hAnsi="宋体" w:cs="宋体"/>
          <w:spacing w:val="-2"/>
          <w:sz w:val="24"/>
          <w:szCs w:val="24"/>
          <w:lang w:eastAsia="zh-CN"/>
        </w:rPr>
        <w:t>标人操作手册》。</w:t>
      </w:r>
    </w:p>
    <w:p w:rsidR="00665022" w:rsidRDefault="00CE6101" w:rsidP="00E3264D">
      <w:pPr>
        <w:spacing w:before="184" w:line="400" w:lineRule="exact"/>
        <w:ind w:left="1" w:firstLineChars="200" w:firstLine="484"/>
        <w:rPr>
          <w:rFonts w:ascii="宋体" w:eastAsia="宋体" w:hAnsi="宋体" w:cs="宋体"/>
          <w:sz w:val="24"/>
          <w:szCs w:val="24"/>
          <w:lang w:eastAsia="zh-CN"/>
        </w:rPr>
      </w:pPr>
      <w:r>
        <w:rPr>
          <w:rFonts w:ascii="宋体" w:eastAsia="宋体" w:hAnsi="宋体" w:cs="宋体"/>
          <w:spacing w:val="2"/>
          <w:sz w:val="24"/>
          <w:szCs w:val="24"/>
          <w:lang w:eastAsia="zh-CN"/>
        </w:rPr>
        <w:t>特别提示：</w:t>
      </w:r>
      <w:r>
        <w:rPr>
          <w:rFonts w:ascii="宋体" w:eastAsia="宋体" w:hAnsi="宋体" w:cs="宋体"/>
          <w:sz w:val="24"/>
          <w:szCs w:val="24"/>
          <w:lang w:eastAsia="zh-CN"/>
        </w:rPr>
        <w:t>IE</w:t>
      </w:r>
      <w:r>
        <w:rPr>
          <w:rFonts w:ascii="宋体" w:eastAsia="宋体" w:hAnsi="宋体" w:cs="宋体"/>
          <w:spacing w:val="2"/>
          <w:sz w:val="24"/>
          <w:szCs w:val="24"/>
          <w:lang w:eastAsia="zh-CN"/>
        </w:rPr>
        <w:t>浏览器需安装插件，请按提示自行安装相关插件并按要求进行相关插件的设置。</w:t>
      </w:r>
      <w:r>
        <w:rPr>
          <w:rFonts w:ascii="宋体" w:eastAsia="宋体" w:hAnsi="宋体" w:cs="宋体"/>
          <w:spacing w:val="1"/>
          <w:sz w:val="24"/>
          <w:szCs w:val="24"/>
          <w:lang w:eastAsia="zh-CN"/>
        </w:rPr>
        <w:t xml:space="preserve"> </w:t>
      </w:r>
      <w:r>
        <w:rPr>
          <w:rFonts w:ascii="宋体" w:eastAsia="宋体" w:hAnsi="宋体" w:cs="宋体"/>
          <w:spacing w:val="-1"/>
          <w:sz w:val="24"/>
          <w:szCs w:val="24"/>
          <w:lang w:eastAsia="zh-CN"/>
        </w:rPr>
        <w:t>3、不见面开标系统需在“三门县工程建设电子交易平台”注册，未注册的请参照《三门县公</w:t>
      </w:r>
      <w:r>
        <w:rPr>
          <w:rFonts w:ascii="宋体" w:eastAsia="宋体" w:hAnsi="宋体" w:cs="宋体"/>
          <w:spacing w:val="5"/>
          <w:sz w:val="24"/>
          <w:szCs w:val="24"/>
          <w:lang w:eastAsia="zh-CN"/>
        </w:rPr>
        <w:t xml:space="preserve">   </w:t>
      </w:r>
      <w:r>
        <w:rPr>
          <w:rFonts w:ascii="宋体" w:eastAsia="宋体" w:hAnsi="宋体" w:cs="宋体"/>
          <w:sz w:val="24"/>
          <w:szCs w:val="24"/>
          <w:lang w:eastAsia="zh-CN"/>
        </w:rPr>
        <w:t>共资源电子交易平台企业网上注册登记操作示意卡》自行网上注册并核验</w:t>
      </w:r>
      <w:r>
        <w:rPr>
          <w:rFonts w:ascii="宋体" w:eastAsia="宋体" w:hAnsi="宋体" w:cs="宋体"/>
          <w:spacing w:val="-1"/>
          <w:sz w:val="24"/>
          <w:szCs w:val="24"/>
          <w:lang w:eastAsia="zh-CN"/>
        </w:rPr>
        <w:t>通过，见三门县公</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共资源交易网“下载中心”。</w:t>
      </w:r>
    </w:p>
    <w:p w:rsidR="00665022" w:rsidRDefault="00CE6101">
      <w:pPr>
        <w:spacing w:before="35" w:line="400" w:lineRule="exact"/>
        <w:ind w:left="1" w:firstLineChars="200" w:firstLine="480"/>
        <w:rPr>
          <w:rFonts w:ascii="宋体" w:eastAsia="宋体" w:hAnsi="宋体" w:cs="宋体"/>
          <w:sz w:val="24"/>
          <w:szCs w:val="24"/>
          <w:lang w:eastAsia="zh-CN"/>
        </w:rPr>
      </w:pPr>
      <w:r>
        <w:rPr>
          <w:rFonts w:ascii="宋体" w:eastAsia="宋体" w:hAnsi="宋体" w:cs="宋体"/>
          <w:sz w:val="24"/>
          <w:szCs w:val="24"/>
          <w:lang w:eastAsia="zh-CN"/>
        </w:rPr>
        <w:t>4、不见面开标系统需使用数字证书（CA）操作，未</w:t>
      </w:r>
      <w:r>
        <w:rPr>
          <w:rFonts w:ascii="宋体" w:eastAsia="宋体" w:hAnsi="宋体" w:cs="宋体"/>
          <w:spacing w:val="-1"/>
          <w:sz w:val="24"/>
          <w:szCs w:val="24"/>
          <w:lang w:eastAsia="zh-CN"/>
        </w:rPr>
        <w:t>取得数字证书（CA）的，请前往“三门县</w:t>
      </w:r>
    </w:p>
    <w:p w:rsidR="00665022" w:rsidRDefault="00CE6101" w:rsidP="00E3264D">
      <w:pPr>
        <w:spacing w:before="184" w:line="400" w:lineRule="exact"/>
        <w:ind w:right="3027" w:firstLineChars="200" w:firstLine="474"/>
        <w:rPr>
          <w:rFonts w:ascii="宋体" w:eastAsia="宋体" w:hAnsi="宋体" w:cs="宋体"/>
          <w:sz w:val="24"/>
          <w:szCs w:val="24"/>
          <w:lang w:eastAsia="zh-CN"/>
        </w:rPr>
      </w:pPr>
      <w:r>
        <w:rPr>
          <w:rFonts w:ascii="宋体" w:eastAsia="宋体" w:hAnsi="宋体" w:cs="宋体"/>
          <w:spacing w:val="-3"/>
          <w:sz w:val="24"/>
          <w:szCs w:val="24"/>
          <w:lang w:eastAsia="zh-CN"/>
        </w:rPr>
        <w:t>公共资源交易专用数字证书用户自助申报系统”自助办理（网址：</w:t>
      </w:r>
      <w:r>
        <w:rPr>
          <w:rFonts w:ascii="宋体" w:eastAsia="宋体" w:hAnsi="宋体" w:cs="宋体"/>
          <w:spacing w:val="13"/>
          <w:sz w:val="24"/>
          <w:szCs w:val="24"/>
          <w:lang w:eastAsia="zh-CN"/>
        </w:rPr>
        <w:t xml:space="preserve"> </w:t>
      </w:r>
      <w:hyperlink r:id="rId16" w:history="1">
        <w:r>
          <w:rPr>
            <w:rFonts w:ascii="宋体" w:eastAsia="宋体" w:hAnsi="宋体" w:cs="宋体"/>
            <w:sz w:val="24"/>
            <w:szCs w:val="24"/>
            <w:lang w:eastAsia="zh-CN"/>
          </w:rPr>
          <w:t>http://www.tseal.cn/tcloud</w:t>
        </w:r>
        <w:r>
          <w:rPr>
            <w:rFonts w:ascii="宋体" w:eastAsia="宋体" w:hAnsi="宋体" w:cs="宋体"/>
            <w:spacing w:val="-1"/>
            <w:sz w:val="24"/>
            <w:szCs w:val="24"/>
            <w:lang w:eastAsia="zh-CN"/>
          </w:rPr>
          <w:t>/smxztb。</w:t>
        </w:r>
      </w:hyperlink>
    </w:p>
    <w:p w:rsidR="00665022" w:rsidRDefault="00CE6101" w:rsidP="00E3264D">
      <w:pPr>
        <w:spacing w:before="47" w:line="400" w:lineRule="exact"/>
        <w:ind w:left="5" w:right="265" w:firstLineChars="200" w:firstLine="476"/>
        <w:rPr>
          <w:rFonts w:ascii="宋体" w:eastAsia="宋体" w:hAnsi="宋体" w:cs="宋体"/>
          <w:sz w:val="24"/>
          <w:szCs w:val="24"/>
          <w:lang w:eastAsia="zh-CN"/>
        </w:rPr>
      </w:pPr>
      <w:r>
        <w:rPr>
          <w:rFonts w:ascii="宋体" w:eastAsia="宋体" w:hAnsi="宋体" w:cs="宋体"/>
          <w:spacing w:val="-2"/>
          <w:sz w:val="24"/>
          <w:szCs w:val="24"/>
          <w:lang w:eastAsia="zh-CN"/>
        </w:rPr>
        <w:t>5、不见面开标项目投标文件均用专用招投标工具软件编制，软件下载地址见网站下载中心，</w:t>
      </w:r>
      <w:r>
        <w:rPr>
          <w:rFonts w:ascii="宋体" w:eastAsia="宋体" w:hAnsi="宋体" w:cs="宋体"/>
          <w:spacing w:val="13"/>
          <w:sz w:val="24"/>
          <w:szCs w:val="24"/>
          <w:lang w:eastAsia="zh-CN"/>
        </w:rPr>
        <w:t xml:space="preserve"> </w:t>
      </w:r>
      <w:r>
        <w:rPr>
          <w:rFonts w:ascii="宋体" w:eastAsia="宋体" w:hAnsi="宋体" w:cs="宋体"/>
          <w:sz w:val="24"/>
          <w:szCs w:val="24"/>
          <w:lang w:eastAsia="zh-CN"/>
        </w:rPr>
        <w:t>投标工具锁申请地址：</w:t>
      </w:r>
      <w:hyperlink r:id="rId17" w:history="1">
        <w:r>
          <w:rPr>
            <w:rFonts w:ascii="宋体" w:eastAsia="宋体" w:hAnsi="宋体" w:cs="宋体"/>
            <w:sz w:val="24"/>
            <w:szCs w:val="24"/>
            <w:lang w:eastAsia="zh-CN"/>
          </w:rPr>
          <w:t>http://commkey.pminfo.cn/RegisterRockey/Logi</w:t>
        </w:r>
        <w:r>
          <w:rPr>
            <w:rFonts w:ascii="宋体" w:eastAsia="宋体" w:hAnsi="宋体" w:cs="宋体"/>
            <w:spacing w:val="-1"/>
            <w:sz w:val="24"/>
            <w:szCs w:val="24"/>
            <w:lang w:eastAsia="zh-CN"/>
          </w:rPr>
          <w:t>n/Login.aspx。</w:t>
        </w:r>
      </w:hyperlink>
    </w:p>
    <w:p w:rsidR="00665022" w:rsidRDefault="00CE6101" w:rsidP="00E3264D">
      <w:pPr>
        <w:spacing w:before="1" w:line="400" w:lineRule="exact"/>
        <w:ind w:left="3" w:right="222" w:firstLineChars="200" w:firstLine="478"/>
        <w:rPr>
          <w:rFonts w:ascii="宋体" w:eastAsia="宋体" w:hAnsi="宋体" w:cs="宋体"/>
          <w:sz w:val="24"/>
          <w:szCs w:val="24"/>
          <w:lang w:eastAsia="zh-CN"/>
        </w:rPr>
      </w:pPr>
      <w:r>
        <w:rPr>
          <w:rFonts w:ascii="宋体" w:eastAsia="宋体" w:hAnsi="宋体" w:cs="宋体"/>
          <w:spacing w:val="-1"/>
          <w:sz w:val="24"/>
          <w:szCs w:val="24"/>
          <w:lang w:eastAsia="zh-CN"/>
        </w:rPr>
        <w:t>6、投开标当日，投标人不必抵达开标现场，仅需在任意地点通过三门县公共资源交易不见面</w:t>
      </w:r>
      <w:r>
        <w:rPr>
          <w:rFonts w:ascii="宋体" w:eastAsia="宋体" w:hAnsi="宋体" w:cs="宋体"/>
          <w:spacing w:val="18"/>
          <w:sz w:val="24"/>
          <w:szCs w:val="24"/>
          <w:lang w:eastAsia="zh-CN"/>
        </w:rPr>
        <w:t xml:space="preserve"> </w:t>
      </w:r>
      <w:r>
        <w:rPr>
          <w:rFonts w:ascii="宋体" w:eastAsia="宋体" w:hAnsi="宋体" w:cs="宋体"/>
          <w:sz w:val="24"/>
          <w:szCs w:val="24"/>
          <w:lang w:eastAsia="zh-CN"/>
        </w:rPr>
        <w:t>开标大厅参加开标会议，并根据需要使用开标系统与现场招标人</w:t>
      </w:r>
      <w:r>
        <w:rPr>
          <w:rFonts w:ascii="宋体" w:eastAsia="宋体" w:hAnsi="宋体" w:cs="宋体"/>
          <w:spacing w:val="-1"/>
          <w:sz w:val="24"/>
          <w:szCs w:val="24"/>
          <w:lang w:eastAsia="zh-CN"/>
        </w:rPr>
        <w:t>进行互动交流、澄清、质疑</w:t>
      </w:r>
      <w:r>
        <w:rPr>
          <w:rFonts w:ascii="宋体" w:eastAsia="宋体" w:hAnsi="宋体" w:cs="宋体"/>
          <w:sz w:val="24"/>
          <w:szCs w:val="24"/>
          <w:lang w:eastAsia="zh-CN"/>
        </w:rPr>
        <w:t xml:space="preserve">  等活动。未在投标文件递交截止时间之前进行在线签到或未能在</w:t>
      </w:r>
      <w:r>
        <w:rPr>
          <w:rFonts w:ascii="宋体" w:eastAsia="宋体" w:hAnsi="宋体" w:cs="宋体"/>
          <w:spacing w:val="-1"/>
          <w:sz w:val="24"/>
          <w:szCs w:val="24"/>
          <w:lang w:eastAsia="zh-CN"/>
        </w:rPr>
        <w:t>开标会议区内全程参与交互</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的，视为放弃交互和放弃对开评标全过程提疑的权利，投标人将无法进行解密、唱标、评审</w:t>
      </w:r>
      <w:r>
        <w:rPr>
          <w:rFonts w:ascii="宋体" w:eastAsia="宋体" w:hAnsi="宋体" w:cs="宋体"/>
          <w:spacing w:val="5"/>
          <w:sz w:val="24"/>
          <w:szCs w:val="24"/>
          <w:lang w:eastAsia="zh-CN"/>
        </w:rPr>
        <w:t xml:space="preserve">  </w:t>
      </w:r>
      <w:r>
        <w:rPr>
          <w:rFonts w:ascii="宋体" w:eastAsia="宋体" w:hAnsi="宋体" w:cs="宋体"/>
          <w:spacing w:val="-2"/>
          <w:sz w:val="24"/>
          <w:szCs w:val="24"/>
          <w:lang w:eastAsia="zh-CN"/>
        </w:rPr>
        <w:t>结果查看等操作，并承担由此导致的一切后果。</w:t>
      </w:r>
    </w:p>
    <w:p w:rsidR="00665022" w:rsidRDefault="00CE6101" w:rsidP="00E3264D">
      <w:pPr>
        <w:spacing w:before="183" w:line="400" w:lineRule="exact"/>
        <w:ind w:left="1" w:right="221" w:firstLineChars="200" w:firstLine="478"/>
        <w:rPr>
          <w:rFonts w:ascii="宋体" w:eastAsia="宋体" w:hAnsi="宋体" w:cs="宋体"/>
          <w:sz w:val="24"/>
          <w:szCs w:val="24"/>
          <w:lang w:eastAsia="zh-CN"/>
        </w:rPr>
      </w:pPr>
      <w:r>
        <w:rPr>
          <w:rFonts w:ascii="宋体" w:eastAsia="宋体" w:hAnsi="宋体" w:cs="宋体"/>
          <w:spacing w:val="-1"/>
          <w:sz w:val="24"/>
          <w:szCs w:val="24"/>
          <w:lang w:eastAsia="zh-CN"/>
        </w:rPr>
        <w:t>7、投标文件递交截止时间后，主持人将在系统内发出投标文件解密的指令，投标人在各自地</w:t>
      </w:r>
      <w:r>
        <w:rPr>
          <w:rFonts w:ascii="宋体" w:eastAsia="宋体" w:hAnsi="宋体" w:cs="宋体"/>
          <w:spacing w:val="15"/>
          <w:sz w:val="24"/>
          <w:szCs w:val="24"/>
          <w:lang w:eastAsia="zh-CN"/>
        </w:rPr>
        <w:t xml:space="preserve"> </w:t>
      </w:r>
      <w:r>
        <w:rPr>
          <w:rFonts w:ascii="宋体" w:eastAsia="宋体" w:hAnsi="宋体" w:cs="宋体"/>
          <w:sz w:val="24"/>
          <w:szCs w:val="24"/>
          <w:lang w:eastAsia="zh-CN"/>
        </w:rPr>
        <w:t>点按规定时间自行实施远程解密（投标人远程解密方法详见操作手</w:t>
      </w:r>
      <w:r>
        <w:rPr>
          <w:rFonts w:ascii="宋体" w:eastAsia="宋体" w:hAnsi="宋体" w:cs="宋体"/>
          <w:spacing w:val="-1"/>
          <w:sz w:val="24"/>
          <w:szCs w:val="24"/>
          <w:lang w:eastAsia="zh-CN"/>
        </w:rPr>
        <w:t>册），投标人解密需在招</w:t>
      </w:r>
      <w:r>
        <w:rPr>
          <w:rFonts w:ascii="宋体" w:eastAsia="宋体" w:hAnsi="宋体" w:cs="宋体"/>
          <w:sz w:val="24"/>
          <w:szCs w:val="24"/>
          <w:lang w:eastAsia="zh-CN"/>
        </w:rPr>
        <w:t xml:space="preserve">  标代理设置的规定时间之内完成。因投标人网络与电源不稳定、未按</w:t>
      </w:r>
      <w:r>
        <w:rPr>
          <w:rFonts w:ascii="宋体" w:eastAsia="宋体" w:hAnsi="宋体" w:cs="宋体"/>
          <w:spacing w:val="-1"/>
          <w:sz w:val="24"/>
          <w:szCs w:val="24"/>
          <w:lang w:eastAsia="zh-CN"/>
        </w:rPr>
        <w:t>操作手册要求配置软硬</w:t>
      </w:r>
      <w:r>
        <w:rPr>
          <w:rFonts w:ascii="宋体" w:eastAsia="宋体" w:hAnsi="宋体" w:cs="宋体"/>
          <w:sz w:val="24"/>
          <w:szCs w:val="24"/>
          <w:lang w:eastAsia="zh-CN"/>
        </w:rPr>
        <w:t xml:space="preserve">  件、解密锁发生故障或用错、故意不在要求时限内完成解密等自身原</w:t>
      </w:r>
      <w:r>
        <w:rPr>
          <w:rFonts w:ascii="宋体" w:eastAsia="宋体" w:hAnsi="宋体" w:cs="宋体"/>
          <w:spacing w:val="-1"/>
          <w:sz w:val="24"/>
          <w:szCs w:val="24"/>
          <w:lang w:eastAsia="zh-CN"/>
        </w:rPr>
        <w:t>因，导致投标文件在规</w:t>
      </w:r>
      <w:r>
        <w:rPr>
          <w:rFonts w:ascii="宋体" w:eastAsia="宋体" w:hAnsi="宋体" w:cs="宋体"/>
          <w:sz w:val="24"/>
          <w:szCs w:val="24"/>
          <w:lang w:eastAsia="zh-CN"/>
        </w:rPr>
        <w:t xml:space="preserve">  定时间内未能解密、解密失败或解密超时，视为投标人放弃投标；因</w:t>
      </w:r>
      <w:r>
        <w:rPr>
          <w:rFonts w:ascii="宋体" w:eastAsia="宋体" w:hAnsi="宋体" w:cs="宋体"/>
          <w:spacing w:val="-1"/>
          <w:sz w:val="24"/>
          <w:szCs w:val="24"/>
          <w:lang w:eastAsia="zh-CN"/>
        </w:rPr>
        <w:t>招标人原因或网上招投</w:t>
      </w:r>
      <w:r>
        <w:rPr>
          <w:rFonts w:ascii="宋体" w:eastAsia="宋体" w:hAnsi="宋体" w:cs="宋体"/>
          <w:sz w:val="24"/>
          <w:szCs w:val="24"/>
          <w:lang w:eastAsia="zh-CN"/>
        </w:rPr>
        <w:t xml:space="preserve">  标平台发生故障等，导致无法按时完成投标文件解密或开、评标工作无</w:t>
      </w:r>
      <w:r>
        <w:rPr>
          <w:rFonts w:ascii="宋体" w:eastAsia="宋体" w:hAnsi="宋体" w:cs="宋体"/>
          <w:spacing w:val="-1"/>
          <w:sz w:val="24"/>
          <w:szCs w:val="24"/>
          <w:lang w:eastAsia="zh-CN"/>
        </w:rPr>
        <w:t>法进行的，可根据实</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际情况相应延迟解密时间或调整开、评标时间。</w:t>
      </w:r>
    </w:p>
    <w:p w:rsidR="00665022" w:rsidRDefault="00CE6101">
      <w:pPr>
        <w:spacing w:before="183" w:line="400" w:lineRule="exact"/>
        <w:ind w:left="2" w:right="211" w:firstLineChars="200" w:firstLine="480"/>
        <w:rPr>
          <w:rFonts w:ascii="宋体" w:eastAsia="宋体" w:hAnsi="宋体" w:cs="宋体"/>
          <w:spacing w:val="-1"/>
          <w:sz w:val="24"/>
          <w:szCs w:val="24"/>
          <w:lang w:eastAsia="zh-CN"/>
        </w:rPr>
        <w:sectPr w:rsidR="00665022">
          <w:headerReference w:type="default" r:id="rId18"/>
          <w:footerReference w:type="default" r:id="rId19"/>
          <w:pgSz w:w="11900" w:h="16843"/>
          <w:pgMar w:top="1088" w:right="1298" w:bottom="1111" w:left="1094" w:header="0" w:footer="850" w:gutter="0"/>
          <w:pgNumType w:start="1"/>
          <w:cols w:space="0"/>
        </w:sectPr>
      </w:pPr>
      <w:r>
        <w:rPr>
          <w:rFonts w:ascii="宋体" w:eastAsia="宋体" w:hAnsi="宋体" w:cs="宋体"/>
          <w:sz w:val="24"/>
          <w:szCs w:val="24"/>
          <w:lang w:eastAsia="zh-CN"/>
        </w:rPr>
        <w:t>8、开评标全过程中，各投标人参与远程交互的授权委托人或法人</w:t>
      </w:r>
      <w:r>
        <w:rPr>
          <w:rFonts w:ascii="宋体" w:eastAsia="宋体" w:hAnsi="宋体" w:cs="宋体"/>
          <w:spacing w:val="-1"/>
          <w:sz w:val="24"/>
          <w:szCs w:val="24"/>
          <w:lang w:eastAsia="zh-CN"/>
        </w:rPr>
        <w:t>代表应始终为同一个人，中</w:t>
      </w:r>
      <w:r>
        <w:rPr>
          <w:rFonts w:ascii="宋体" w:eastAsia="宋体" w:hAnsi="宋体" w:cs="宋体"/>
          <w:sz w:val="24"/>
          <w:szCs w:val="24"/>
          <w:lang w:eastAsia="zh-CN"/>
        </w:rPr>
        <w:t xml:space="preserve"> 途不得更换，在解密、唱标、提疑、传送文件等特殊情况下需要交</w:t>
      </w:r>
      <w:r>
        <w:rPr>
          <w:rFonts w:ascii="宋体" w:eastAsia="宋体" w:hAnsi="宋体" w:cs="宋体"/>
          <w:spacing w:val="-1"/>
          <w:sz w:val="24"/>
          <w:szCs w:val="24"/>
          <w:lang w:eastAsia="zh-CN"/>
        </w:rPr>
        <w:t>互时，投标</w:t>
      </w:r>
    </w:p>
    <w:p w:rsidR="00665022" w:rsidRDefault="00CE6101" w:rsidP="00E3264D">
      <w:pPr>
        <w:spacing w:before="183" w:line="400" w:lineRule="exact"/>
        <w:ind w:left="2" w:right="211" w:firstLineChars="200" w:firstLine="478"/>
        <w:rPr>
          <w:rFonts w:ascii="宋体" w:eastAsia="宋体" w:hAnsi="宋体" w:cs="宋体"/>
          <w:sz w:val="24"/>
          <w:szCs w:val="24"/>
          <w:lang w:eastAsia="zh-CN"/>
        </w:rPr>
      </w:pPr>
      <w:r>
        <w:rPr>
          <w:rFonts w:ascii="宋体" w:eastAsia="宋体" w:hAnsi="宋体" w:cs="宋体"/>
          <w:spacing w:val="-1"/>
          <w:sz w:val="24"/>
          <w:szCs w:val="24"/>
          <w:lang w:eastAsia="zh-CN"/>
        </w:rPr>
        <w:lastRenderedPageBreak/>
        <w:t>人一端参与交</w:t>
      </w:r>
      <w:r>
        <w:rPr>
          <w:rFonts w:ascii="宋体" w:eastAsia="宋体" w:hAnsi="宋体" w:cs="宋体"/>
          <w:sz w:val="24"/>
          <w:szCs w:val="24"/>
          <w:lang w:eastAsia="zh-CN"/>
        </w:rPr>
        <w:t xml:space="preserve">  互的人员将均被视为是投标人的授权委托人或法人代表，投标人不</w:t>
      </w:r>
      <w:r>
        <w:rPr>
          <w:rFonts w:ascii="宋体" w:eastAsia="宋体" w:hAnsi="宋体" w:cs="宋体"/>
          <w:spacing w:val="-1"/>
          <w:sz w:val="24"/>
          <w:szCs w:val="24"/>
          <w:lang w:eastAsia="zh-CN"/>
        </w:rPr>
        <w:t>得以不承认交互人员的资</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格或身份等为借口抵赖推脱，投标人自行承担随意更换人员所导致的一切后</w:t>
      </w:r>
      <w:r>
        <w:rPr>
          <w:rFonts w:ascii="宋体" w:eastAsia="宋体" w:hAnsi="宋体" w:cs="宋体"/>
          <w:spacing w:val="-2"/>
          <w:sz w:val="24"/>
          <w:szCs w:val="24"/>
          <w:lang w:eastAsia="zh-CN"/>
        </w:rPr>
        <w:t>果。</w:t>
      </w:r>
    </w:p>
    <w:p w:rsidR="00665022" w:rsidRDefault="00665022">
      <w:pPr>
        <w:spacing w:line="324" w:lineRule="auto"/>
        <w:ind w:firstLineChars="200" w:firstLine="480"/>
        <w:rPr>
          <w:rFonts w:ascii="宋体" w:eastAsia="宋体" w:hAnsi="宋体" w:cs="宋体"/>
          <w:sz w:val="24"/>
          <w:szCs w:val="24"/>
          <w:lang w:eastAsia="zh-CN"/>
        </w:rPr>
        <w:sectPr w:rsidR="00665022">
          <w:footerReference w:type="default" r:id="rId20"/>
          <w:pgSz w:w="11900" w:h="16843"/>
          <w:pgMar w:top="1088" w:right="1298" w:bottom="1111" w:left="1094" w:header="0" w:footer="850" w:gutter="0"/>
          <w:pgNumType w:start="1"/>
          <w:cols w:space="0"/>
        </w:sectPr>
      </w:pPr>
    </w:p>
    <w:p w:rsidR="00665022" w:rsidRDefault="00665022">
      <w:pPr>
        <w:pStyle w:val="a3"/>
        <w:spacing w:line="301" w:lineRule="auto"/>
        <w:rPr>
          <w:lang w:eastAsia="zh-CN"/>
        </w:rPr>
      </w:pPr>
    </w:p>
    <w:p w:rsidR="00665022" w:rsidRDefault="00CE6101" w:rsidP="00E3264D">
      <w:pPr>
        <w:spacing w:before="78" w:line="220" w:lineRule="auto"/>
        <w:ind w:left="17" w:firstLineChars="200" w:firstLine="462"/>
        <w:rPr>
          <w:rFonts w:ascii="宋体" w:eastAsia="宋体" w:hAnsi="宋体" w:cs="宋体"/>
          <w:sz w:val="24"/>
          <w:szCs w:val="24"/>
          <w:lang w:eastAsia="zh-CN"/>
        </w:rPr>
      </w:pPr>
      <w:r>
        <w:rPr>
          <w:rFonts w:ascii="宋体" w:eastAsia="宋体" w:hAnsi="宋体" w:cs="宋体"/>
          <w:spacing w:val="-9"/>
          <w:sz w:val="24"/>
          <w:szCs w:val="24"/>
          <w:lang w:eastAsia="zh-CN"/>
        </w:rPr>
        <w:t>重要事项说明：</w:t>
      </w:r>
    </w:p>
    <w:p w:rsidR="00665022" w:rsidRDefault="00CE6101" w:rsidP="00E3264D">
      <w:pPr>
        <w:pStyle w:val="a3"/>
        <w:spacing w:before="182" w:line="219" w:lineRule="auto"/>
        <w:ind w:left="23" w:firstLineChars="200" w:firstLine="476"/>
        <w:rPr>
          <w:rFonts w:ascii="宋体" w:eastAsia="宋体" w:hAnsi="宋体" w:cs="宋体"/>
          <w:sz w:val="24"/>
          <w:szCs w:val="24"/>
          <w:lang w:eastAsia="zh-CN"/>
        </w:rPr>
      </w:pPr>
      <w:r>
        <w:rPr>
          <w:rFonts w:ascii="宋体" w:eastAsia="宋体" w:hAnsi="宋体" w:cs="宋体"/>
          <w:spacing w:val="-2"/>
          <w:sz w:val="24"/>
          <w:szCs w:val="24"/>
          <w:lang w:eastAsia="zh-CN"/>
        </w:rPr>
        <w:t>（</w:t>
      </w:r>
      <w:r>
        <w:rPr>
          <w:spacing w:val="-2"/>
          <w:sz w:val="24"/>
          <w:szCs w:val="24"/>
          <w:lang w:eastAsia="zh-CN"/>
        </w:rPr>
        <w:t>1</w:t>
      </w:r>
      <w:r>
        <w:rPr>
          <w:rFonts w:ascii="宋体" w:eastAsia="宋体" w:hAnsi="宋体" w:cs="宋体"/>
          <w:spacing w:val="-2"/>
          <w:sz w:val="24"/>
          <w:szCs w:val="24"/>
          <w:lang w:eastAsia="zh-CN"/>
        </w:rPr>
        <w:t>）开标项目的时间均以国家授时中心发布的时间为准。</w:t>
      </w:r>
    </w:p>
    <w:p w:rsidR="00665022" w:rsidRDefault="00CE6101" w:rsidP="00E3264D">
      <w:pPr>
        <w:spacing w:before="24" w:line="347" w:lineRule="auto"/>
        <w:ind w:left="22" w:right="22" w:firstLineChars="200" w:firstLine="478"/>
        <w:rPr>
          <w:rFonts w:ascii="宋体" w:eastAsia="宋体" w:hAnsi="宋体" w:cs="宋体"/>
          <w:sz w:val="24"/>
          <w:szCs w:val="24"/>
          <w:lang w:eastAsia="zh-CN"/>
        </w:rPr>
      </w:pPr>
      <w:r>
        <w:rPr>
          <w:rFonts w:ascii="宋体" w:eastAsia="宋体" w:hAnsi="宋体" w:cs="宋体"/>
          <w:spacing w:val="-1"/>
          <w:sz w:val="24"/>
          <w:szCs w:val="24"/>
          <w:lang w:eastAsia="zh-CN"/>
        </w:rPr>
        <w:t>（2）投标文件递交截止时间前，各投标人的授权委托人或法人代表应提前进入不见面交易系</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统进行在线签到，未完成签到的，将无法解密投标文件，并视为放弃投标。</w:t>
      </w:r>
    </w:p>
    <w:p w:rsidR="00665022" w:rsidRDefault="00CE6101" w:rsidP="00E3264D">
      <w:pPr>
        <w:spacing w:before="31" w:line="220" w:lineRule="auto"/>
        <w:ind w:left="23" w:firstLineChars="200" w:firstLine="476"/>
        <w:rPr>
          <w:rFonts w:ascii="宋体" w:eastAsia="宋体" w:hAnsi="宋体" w:cs="宋体"/>
          <w:sz w:val="24"/>
          <w:szCs w:val="24"/>
          <w:lang w:eastAsia="zh-CN"/>
        </w:rPr>
      </w:pPr>
      <w:r>
        <w:rPr>
          <w:rFonts w:ascii="宋体" w:eastAsia="宋体" w:hAnsi="宋体" w:cs="宋体"/>
          <w:spacing w:val="-2"/>
          <w:sz w:val="24"/>
          <w:szCs w:val="24"/>
          <w:lang w:eastAsia="zh-CN"/>
        </w:rPr>
        <w:t>（3）投标人未在规定时间内解密、解密失败或解密超时，视为放弃投标。</w:t>
      </w:r>
    </w:p>
    <w:p w:rsidR="00665022" w:rsidRDefault="00CE6101" w:rsidP="00E3264D">
      <w:pPr>
        <w:spacing w:before="182" w:line="345" w:lineRule="auto"/>
        <w:ind w:left="18" w:firstLineChars="200" w:firstLine="478"/>
        <w:rPr>
          <w:rFonts w:ascii="宋体" w:eastAsia="宋体" w:hAnsi="宋体" w:cs="宋体"/>
          <w:sz w:val="24"/>
          <w:szCs w:val="24"/>
          <w:lang w:eastAsia="zh-CN"/>
        </w:rPr>
      </w:pPr>
      <w:r>
        <w:rPr>
          <w:rFonts w:ascii="宋体" w:eastAsia="宋体" w:hAnsi="宋体" w:cs="宋体"/>
          <w:spacing w:val="-1"/>
          <w:sz w:val="24"/>
          <w:szCs w:val="24"/>
          <w:lang w:eastAsia="zh-CN"/>
        </w:rPr>
        <w:t>(4)若投标人已申请多把CA锁，请注意使用差别，确保制作上传加密投</w:t>
      </w:r>
      <w:r>
        <w:rPr>
          <w:rFonts w:ascii="宋体" w:eastAsia="宋体" w:hAnsi="宋体" w:cs="宋体"/>
          <w:spacing w:val="-2"/>
          <w:sz w:val="24"/>
          <w:szCs w:val="24"/>
          <w:lang w:eastAsia="zh-CN"/>
        </w:rPr>
        <w:t>标文件和开标解密时使</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用的CA锁是一致的，否则造成解密失败的，由投标人负责。</w:t>
      </w:r>
    </w:p>
    <w:p w:rsidR="00665022" w:rsidRDefault="00CE6101">
      <w:pPr>
        <w:spacing w:before="38" w:line="350" w:lineRule="auto"/>
        <w:ind w:right="118" w:firstLineChars="200" w:firstLine="480"/>
        <w:rPr>
          <w:rFonts w:ascii="宋体" w:eastAsia="宋体" w:hAnsi="宋体" w:cs="宋体"/>
          <w:sz w:val="24"/>
          <w:szCs w:val="24"/>
          <w:lang w:eastAsia="zh-CN"/>
        </w:rPr>
      </w:pPr>
      <w:r>
        <w:rPr>
          <w:rFonts w:ascii="宋体" w:eastAsia="宋体" w:hAnsi="宋体" w:cs="宋体"/>
          <w:sz w:val="24"/>
          <w:szCs w:val="24"/>
          <w:lang w:eastAsia="zh-CN"/>
        </w:rPr>
        <w:t>（5）如有疑问，请咨询品茗公司技术服务电话，技术服务电话：章宏涛</w:t>
      </w:r>
      <w:r>
        <w:rPr>
          <w:rFonts w:ascii="宋体" w:eastAsia="宋体" w:hAnsi="宋体" w:cs="宋体"/>
          <w:spacing w:val="-1"/>
          <w:sz w:val="24"/>
          <w:szCs w:val="24"/>
          <w:lang w:eastAsia="zh-CN"/>
        </w:rPr>
        <w:t>，13968512856。QQ</w:t>
      </w:r>
      <w:r>
        <w:rPr>
          <w:rFonts w:ascii="宋体" w:eastAsia="宋体" w:hAnsi="宋体" w:cs="宋体"/>
          <w:sz w:val="24"/>
          <w:szCs w:val="24"/>
          <w:lang w:eastAsia="zh-CN"/>
        </w:rPr>
        <w:t xml:space="preserve"> “三门交易平台交流群”（群号：146117595)，进行业务咨询。</w:t>
      </w:r>
      <w:r>
        <w:rPr>
          <w:rFonts w:ascii="宋体" w:eastAsia="宋体" w:hAnsi="宋体" w:cs="宋体"/>
          <w:spacing w:val="-1"/>
          <w:sz w:val="24"/>
          <w:szCs w:val="24"/>
          <w:lang w:eastAsia="zh-CN"/>
        </w:rPr>
        <w:t>此群也将作为不见面开标的</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备用远程交互群。</w:t>
      </w:r>
    </w:p>
    <w:p w:rsidR="00665022" w:rsidRDefault="00665022">
      <w:pPr>
        <w:spacing w:line="350" w:lineRule="auto"/>
        <w:rPr>
          <w:rFonts w:ascii="宋体" w:eastAsia="宋体" w:hAnsi="宋体" w:cs="宋体"/>
          <w:sz w:val="24"/>
          <w:szCs w:val="24"/>
          <w:lang w:eastAsia="zh-CN"/>
        </w:rPr>
        <w:sectPr w:rsidR="00665022">
          <w:headerReference w:type="default" r:id="rId21"/>
          <w:footerReference w:type="default" r:id="rId22"/>
          <w:pgSz w:w="11900" w:h="16843"/>
          <w:pgMar w:top="1088" w:right="1298" w:bottom="1111" w:left="1094" w:header="0" w:footer="850" w:gutter="0"/>
          <w:cols w:space="0"/>
        </w:sectPr>
      </w:pPr>
    </w:p>
    <w:p w:rsidR="00665022" w:rsidRDefault="00665022">
      <w:pPr>
        <w:pStyle w:val="a3"/>
        <w:spacing w:line="305" w:lineRule="auto"/>
        <w:rPr>
          <w:lang w:eastAsia="zh-CN"/>
        </w:rPr>
      </w:pPr>
    </w:p>
    <w:p w:rsidR="00665022" w:rsidRDefault="00665022">
      <w:pPr>
        <w:pStyle w:val="a3"/>
        <w:spacing w:line="306" w:lineRule="auto"/>
        <w:rPr>
          <w:lang w:eastAsia="zh-CN"/>
        </w:rPr>
      </w:pPr>
    </w:p>
    <w:sdt>
      <w:sdtPr>
        <w:rPr>
          <w:rFonts w:ascii="宋体" w:eastAsia="宋体" w:hAnsi="宋体"/>
        </w:rPr>
        <w:id w:val="147454543"/>
        <w:docPartObj>
          <w:docPartGallery w:val="Table of Contents"/>
          <w:docPartUnique/>
        </w:docPartObj>
      </w:sdtPr>
      <w:sdtEndPr>
        <w:rPr>
          <w:rFonts w:cs="宋体"/>
          <w:szCs w:val="24"/>
        </w:rPr>
      </w:sdtEndPr>
      <w:sdtContent>
        <w:p w:rsidR="00665022" w:rsidRDefault="00CE6101">
          <w:pPr>
            <w:jc w:val="center"/>
            <w:rPr>
              <w:lang w:eastAsia="zh-CN"/>
            </w:rPr>
          </w:pPr>
          <w:r>
            <w:rPr>
              <w:rFonts w:ascii="宋体" w:eastAsia="宋体" w:hAnsi="宋体"/>
              <w:lang w:eastAsia="zh-CN"/>
            </w:rPr>
            <w:t>目录</w:t>
          </w:r>
        </w:p>
        <w:p w:rsidR="00665022" w:rsidRDefault="00CE6101">
          <w:pPr>
            <w:pStyle w:val="10"/>
            <w:tabs>
              <w:tab w:val="right" w:leader="dot" w:pos="9508"/>
            </w:tabs>
          </w:pPr>
          <w:r>
            <w:rPr>
              <w:rFonts w:ascii="宋体" w:eastAsia="宋体" w:hAnsi="宋体" w:cs="宋体"/>
              <w:sz w:val="24"/>
              <w:szCs w:val="24"/>
            </w:rPr>
            <w:fldChar w:fldCharType="begin"/>
          </w:r>
          <w:r>
            <w:rPr>
              <w:rFonts w:ascii="宋体" w:eastAsia="宋体" w:hAnsi="宋体" w:cs="宋体"/>
              <w:sz w:val="24"/>
              <w:szCs w:val="24"/>
            </w:rPr>
            <w:instrText xml:space="preserve">TOC \o "1-3" \h \u </w:instrText>
          </w:r>
          <w:r>
            <w:rPr>
              <w:rFonts w:ascii="宋体" w:eastAsia="宋体" w:hAnsi="宋体" w:cs="宋体"/>
              <w:sz w:val="24"/>
              <w:szCs w:val="24"/>
            </w:rPr>
            <w:fldChar w:fldCharType="separate"/>
          </w:r>
          <w:hyperlink w:anchor="_Toc13058" w:history="1">
            <w:r>
              <w:rPr>
                <w:rFonts w:ascii="宋体" w:eastAsia="宋体" w:hAnsi="宋体" w:cs="宋体"/>
                <w:spacing w:val="-19"/>
                <w:szCs w:val="47"/>
              </w:rPr>
              <w:t>建</w:t>
            </w:r>
            <w:r>
              <w:rPr>
                <w:rFonts w:ascii="宋体" w:eastAsia="宋体" w:hAnsi="宋体" w:cs="宋体"/>
                <w:spacing w:val="41"/>
                <w:szCs w:val="47"/>
              </w:rPr>
              <w:t xml:space="preserve"> </w:t>
            </w:r>
            <w:r>
              <w:rPr>
                <w:rFonts w:ascii="宋体" w:eastAsia="宋体" w:hAnsi="宋体" w:cs="宋体"/>
                <w:spacing w:val="-19"/>
                <w:szCs w:val="47"/>
              </w:rPr>
              <w:t>设</w:t>
            </w:r>
            <w:r>
              <w:rPr>
                <w:rFonts w:ascii="宋体" w:eastAsia="宋体" w:hAnsi="宋体" w:cs="宋体"/>
                <w:spacing w:val="39"/>
                <w:szCs w:val="47"/>
              </w:rPr>
              <w:t xml:space="preserve"> </w:t>
            </w:r>
            <w:r>
              <w:rPr>
                <w:rFonts w:ascii="宋体" w:eastAsia="宋体" w:hAnsi="宋体" w:cs="宋体"/>
                <w:spacing w:val="-19"/>
                <w:szCs w:val="47"/>
              </w:rPr>
              <w:t>工</w:t>
            </w:r>
            <w:r>
              <w:rPr>
                <w:rFonts w:ascii="宋体" w:eastAsia="宋体" w:hAnsi="宋体" w:cs="宋体"/>
                <w:spacing w:val="29"/>
                <w:szCs w:val="47"/>
              </w:rPr>
              <w:t xml:space="preserve"> </w:t>
            </w:r>
            <w:r>
              <w:rPr>
                <w:rFonts w:ascii="宋体" w:eastAsia="宋体" w:hAnsi="宋体" w:cs="宋体"/>
                <w:spacing w:val="-19"/>
                <w:szCs w:val="47"/>
              </w:rPr>
              <w:t>程</w:t>
            </w:r>
            <w:r>
              <w:rPr>
                <w:rFonts w:ascii="宋体" w:eastAsia="宋体" w:hAnsi="宋体" w:cs="宋体"/>
                <w:spacing w:val="35"/>
                <w:szCs w:val="47"/>
              </w:rPr>
              <w:t xml:space="preserve"> </w:t>
            </w:r>
            <w:r>
              <w:rPr>
                <w:rFonts w:ascii="宋体" w:eastAsia="宋体" w:hAnsi="宋体" w:cs="宋体"/>
                <w:spacing w:val="-19"/>
                <w:szCs w:val="47"/>
              </w:rPr>
              <w:t>招</w:t>
            </w:r>
            <w:r>
              <w:rPr>
                <w:rFonts w:ascii="宋体" w:eastAsia="宋体" w:hAnsi="宋体" w:cs="宋体"/>
                <w:spacing w:val="35"/>
                <w:szCs w:val="47"/>
              </w:rPr>
              <w:t xml:space="preserve"> </w:t>
            </w:r>
            <w:r>
              <w:rPr>
                <w:rFonts w:ascii="宋体" w:eastAsia="宋体" w:hAnsi="宋体" w:cs="宋体"/>
                <w:spacing w:val="-19"/>
                <w:szCs w:val="47"/>
              </w:rPr>
              <w:t>标</w:t>
            </w:r>
            <w:r>
              <w:rPr>
                <w:rFonts w:ascii="宋体" w:eastAsia="宋体" w:hAnsi="宋体" w:cs="宋体"/>
                <w:spacing w:val="34"/>
                <w:szCs w:val="47"/>
              </w:rPr>
              <w:t xml:space="preserve"> </w:t>
            </w:r>
            <w:r>
              <w:rPr>
                <w:rFonts w:ascii="宋体" w:eastAsia="宋体" w:hAnsi="宋体" w:cs="宋体"/>
                <w:spacing w:val="-19"/>
                <w:szCs w:val="47"/>
              </w:rPr>
              <w:t>文</w:t>
            </w:r>
            <w:r>
              <w:rPr>
                <w:rFonts w:ascii="宋体" w:eastAsia="宋体" w:hAnsi="宋体" w:cs="宋体"/>
                <w:spacing w:val="31"/>
                <w:szCs w:val="47"/>
              </w:rPr>
              <w:t xml:space="preserve"> </w:t>
            </w:r>
            <w:r>
              <w:rPr>
                <w:rFonts w:ascii="宋体" w:eastAsia="宋体" w:hAnsi="宋体" w:cs="宋体"/>
                <w:spacing w:val="-19"/>
                <w:szCs w:val="47"/>
              </w:rPr>
              <w:t>件</w:t>
            </w:r>
            <w:r>
              <w:tab/>
            </w:r>
            <w:r>
              <w:fldChar w:fldCharType="begin"/>
            </w:r>
            <w:r>
              <w:instrText xml:space="preserve"> PAGEREF _Toc13058 \h </w:instrText>
            </w:r>
            <w:r>
              <w:fldChar w:fldCharType="separate"/>
            </w:r>
            <w:r>
              <w:t>2</w:t>
            </w:r>
            <w:r>
              <w:fldChar w:fldCharType="end"/>
            </w:r>
          </w:hyperlink>
        </w:p>
        <w:p w:rsidR="00665022" w:rsidRDefault="00055210">
          <w:pPr>
            <w:pStyle w:val="10"/>
            <w:tabs>
              <w:tab w:val="right" w:leader="dot" w:pos="9508"/>
            </w:tabs>
          </w:pPr>
          <w:hyperlink w:anchor="_Toc18014" w:history="1">
            <w:r w:rsidR="00CE6101">
              <w:rPr>
                <w:rFonts w:ascii="黑体" w:eastAsia="黑体" w:hAnsi="黑体" w:cs="黑体"/>
                <w:bCs/>
                <w:spacing w:val="12"/>
                <w:szCs w:val="30"/>
              </w:rPr>
              <w:t>第一章、招标公告</w:t>
            </w:r>
            <w:r w:rsidR="00CE6101">
              <w:tab/>
            </w:r>
            <w:r w:rsidR="00CE6101">
              <w:fldChar w:fldCharType="begin"/>
            </w:r>
            <w:r w:rsidR="00CE6101">
              <w:instrText xml:space="preserve"> PAGEREF _Toc18014 \h </w:instrText>
            </w:r>
            <w:r w:rsidR="00CE6101">
              <w:fldChar w:fldCharType="separate"/>
            </w:r>
            <w:r w:rsidR="00CE6101">
              <w:t>1</w:t>
            </w:r>
            <w:r w:rsidR="00CE6101">
              <w:fldChar w:fldCharType="end"/>
            </w:r>
          </w:hyperlink>
        </w:p>
        <w:p w:rsidR="00665022" w:rsidRDefault="00055210">
          <w:pPr>
            <w:pStyle w:val="10"/>
            <w:tabs>
              <w:tab w:val="right" w:leader="dot" w:pos="9508"/>
            </w:tabs>
          </w:pPr>
          <w:hyperlink w:anchor="_Toc30446" w:history="1">
            <w:r w:rsidR="00CE6101">
              <w:rPr>
                <w:rFonts w:ascii="黑体" w:eastAsia="黑体" w:hAnsi="黑体" w:cs="黑体"/>
                <w:bCs/>
                <w:spacing w:val="14"/>
                <w:szCs w:val="30"/>
              </w:rPr>
              <w:t>第二章、投标人须知</w:t>
            </w:r>
            <w:r w:rsidR="00CE6101">
              <w:tab/>
            </w:r>
            <w:r w:rsidR="00CE6101">
              <w:fldChar w:fldCharType="begin"/>
            </w:r>
            <w:r w:rsidR="00CE6101">
              <w:instrText xml:space="preserve"> PAGEREF _Toc30446 \h </w:instrText>
            </w:r>
            <w:r w:rsidR="00CE6101">
              <w:fldChar w:fldCharType="separate"/>
            </w:r>
            <w:r w:rsidR="00CE6101">
              <w:t>4</w:t>
            </w:r>
            <w:r w:rsidR="00CE6101">
              <w:fldChar w:fldCharType="end"/>
            </w:r>
          </w:hyperlink>
        </w:p>
        <w:p w:rsidR="00665022" w:rsidRDefault="00055210">
          <w:pPr>
            <w:pStyle w:val="20"/>
            <w:tabs>
              <w:tab w:val="right" w:leader="dot" w:pos="9508"/>
            </w:tabs>
          </w:pPr>
          <w:hyperlink w:anchor="_Toc10951" w:history="1">
            <w:r w:rsidR="00CE6101">
              <w:rPr>
                <w:rFonts w:ascii="宋体" w:eastAsia="宋体" w:hAnsi="宋体" w:cs="宋体"/>
                <w:bCs/>
                <w:spacing w:val="15"/>
                <w:szCs w:val="30"/>
              </w:rPr>
              <w:t>第一节、投标须知前附表</w:t>
            </w:r>
            <w:r w:rsidR="00CE6101">
              <w:tab/>
            </w:r>
            <w:r w:rsidR="00CE6101">
              <w:fldChar w:fldCharType="begin"/>
            </w:r>
            <w:r w:rsidR="00CE6101">
              <w:instrText xml:space="preserve"> PAGEREF _Toc10951 \h </w:instrText>
            </w:r>
            <w:r w:rsidR="00CE6101">
              <w:fldChar w:fldCharType="separate"/>
            </w:r>
            <w:r w:rsidR="00CE6101">
              <w:t>4</w:t>
            </w:r>
            <w:r w:rsidR="00CE6101">
              <w:fldChar w:fldCharType="end"/>
            </w:r>
          </w:hyperlink>
        </w:p>
        <w:p w:rsidR="00665022" w:rsidRDefault="00055210">
          <w:pPr>
            <w:pStyle w:val="20"/>
            <w:tabs>
              <w:tab w:val="right" w:leader="dot" w:pos="9508"/>
            </w:tabs>
          </w:pPr>
          <w:hyperlink w:anchor="_Toc28242" w:history="1">
            <w:r w:rsidR="00CE6101">
              <w:rPr>
                <w:rFonts w:ascii="黑体" w:eastAsia="黑体" w:hAnsi="黑体" w:cs="黑体"/>
                <w:bCs/>
                <w:spacing w:val="14"/>
                <w:szCs w:val="30"/>
              </w:rPr>
              <w:t>第二节、投标须知</w:t>
            </w:r>
            <w:r w:rsidR="00CE6101">
              <w:tab/>
            </w:r>
            <w:r w:rsidR="00CE6101">
              <w:fldChar w:fldCharType="begin"/>
            </w:r>
            <w:r w:rsidR="00CE6101">
              <w:instrText xml:space="preserve"> PAGEREF _Toc28242 \h </w:instrText>
            </w:r>
            <w:r w:rsidR="00CE6101">
              <w:fldChar w:fldCharType="separate"/>
            </w:r>
            <w:r w:rsidR="00CE6101">
              <w:t>12</w:t>
            </w:r>
            <w:r w:rsidR="00CE6101">
              <w:fldChar w:fldCharType="end"/>
            </w:r>
          </w:hyperlink>
        </w:p>
        <w:p w:rsidR="00665022" w:rsidRDefault="00055210">
          <w:pPr>
            <w:pStyle w:val="30"/>
            <w:tabs>
              <w:tab w:val="right" w:leader="dot" w:pos="9508"/>
            </w:tabs>
          </w:pPr>
          <w:hyperlink w:anchor="_Toc14171" w:history="1">
            <w:r w:rsidR="00CE6101">
              <w:rPr>
                <w:rFonts w:ascii="Times New Roman" w:eastAsia="Times New Roman" w:hAnsi="Times New Roman" w:cs="Times New Roman"/>
                <w:bCs/>
                <w:spacing w:val="-11"/>
                <w:szCs w:val="28"/>
              </w:rPr>
              <w:t>1</w:t>
            </w:r>
            <w:r w:rsidR="00CE6101">
              <w:rPr>
                <w:rFonts w:ascii="Times New Roman" w:eastAsia="Times New Roman" w:hAnsi="Times New Roman" w:cs="Times New Roman"/>
                <w:bCs/>
                <w:spacing w:val="-41"/>
                <w:szCs w:val="28"/>
              </w:rPr>
              <w:t xml:space="preserve"> </w:t>
            </w:r>
            <w:r w:rsidR="00CE6101">
              <w:rPr>
                <w:rFonts w:ascii="宋体" w:eastAsia="宋体" w:hAnsi="宋体" w:cs="宋体"/>
                <w:bCs/>
                <w:spacing w:val="-11"/>
                <w:szCs w:val="28"/>
              </w:rPr>
              <w:t>、总则</w:t>
            </w:r>
            <w:r w:rsidR="00CE6101">
              <w:tab/>
            </w:r>
            <w:r w:rsidR="00CE6101">
              <w:fldChar w:fldCharType="begin"/>
            </w:r>
            <w:r w:rsidR="00CE6101">
              <w:instrText xml:space="preserve"> PAGEREF _Toc14171 \h </w:instrText>
            </w:r>
            <w:r w:rsidR="00CE6101">
              <w:fldChar w:fldCharType="separate"/>
            </w:r>
            <w:r w:rsidR="00CE6101">
              <w:t>12</w:t>
            </w:r>
            <w:r w:rsidR="00CE6101">
              <w:fldChar w:fldCharType="end"/>
            </w:r>
          </w:hyperlink>
        </w:p>
        <w:p w:rsidR="00665022" w:rsidRDefault="00055210">
          <w:pPr>
            <w:pStyle w:val="30"/>
            <w:tabs>
              <w:tab w:val="right" w:leader="dot" w:pos="9508"/>
            </w:tabs>
          </w:pPr>
          <w:hyperlink w:anchor="_Toc20084" w:history="1">
            <w:r w:rsidR="00CE6101">
              <w:rPr>
                <w:rFonts w:ascii="Times New Roman" w:eastAsia="Times New Roman" w:hAnsi="Times New Roman" w:cs="Times New Roman"/>
                <w:bCs/>
                <w:spacing w:val="-8"/>
                <w:szCs w:val="28"/>
              </w:rPr>
              <w:t>2</w:t>
            </w:r>
            <w:r w:rsidR="00CE6101">
              <w:rPr>
                <w:rFonts w:ascii="Times New Roman" w:eastAsia="Times New Roman" w:hAnsi="Times New Roman" w:cs="Times New Roman"/>
                <w:bCs/>
                <w:spacing w:val="-37"/>
                <w:szCs w:val="28"/>
              </w:rPr>
              <w:t xml:space="preserve"> </w:t>
            </w:r>
            <w:r w:rsidR="00CE6101">
              <w:rPr>
                <w:rFonts w:ascii="宋体" w:eastAsia="宋体" w:hAnsi="宋体" w:cs="宋体"/>
                <w:bCs/>
                <w:spacing w:val="-8"/>
                <w:szCs w:val="28"/>
              </w:rPr>
              <w:t>、招标文件</w:t>
            </w:r>
            <w:r w:rsidR="00CE6101">
              <w:tab/>
            </w:r>
            <w:r w:rsidR="00CE6101">
              <w:fldChar w:fldCharType="begin"/>
            </w:r>
            <w:r w:rsidR="00CE6101">
              <w:instrText xml:space="preserve"> PAGEREF _Toc20084 \h </w:instrText>
            </w:r>
            <w:r w:rsidR="00CE6101">
              <w:fldChar w:fldCharType="separate"/>
            </w:r>
            <w:r w:rsidR="00CE6101">
              <w:t>14</w:t>
            </w:r>
            <w:r w:rsidR="00CE6101">
              <w:fldChar w:fldCharType="end"/>
            </w:r>
          </w:hyperlink>
        </w:p>
        <w:p w:rsidR="00665022" w:rsidRDefault="00055210">
          <w:pPr>
            <w:pStyle w:val="30"/>
            <w:tabs>
              <w:tab w:val="right" w:leader="dot" w:pos="9508"/>
            </w:tabs>
          </w:pPr>
          <w:hyperlink w:anchor="_Toc27391" w:history="1">
            <w:r w:rsidR="00CE6101">
              <w:rPr>
                <w:rFonts w:ascii="Times New Roman" w:eastAsia="Times New Roman" w:hAnsi="Times New Roman" w:cs="Times New Roman"/>
                <w:bCs/>
                <w:spacing w:val="-7"/>
                <w:szCs w:val="28"/>
              </w:rPr>
              <w:t>3</w:t>
            </w:r>
            <w:r w:rsidR="00CE6101">
              <w:rPr>
                <w:rFonts w:ascii="Times New Roman" w:eastAsia="Times New Roman" w:hAnsi="Times New Roman" w:cs="Times New Roman"/>
                <w:bCs/>
                <w:spacing w:val="-40"/>
                <w:szCs w:val="28"/>
              </w:rPr>
              <w:t xml:space="preserve"> </w:t>
            </w:r>
            <w:r w:rsidR="00CE6101">
              <w:rPr>
                <w:rFonts w:ascii="宋体" w:eastAsia="宋体" w:hAnsi="宋体" w:cs="宋体"/>
                <w:bCs/>
                <w:spacing w:val="-7"/>
                <w:szCs w:val="28"/>
              </w:rPr>
              <w:t>、投标文件</w:t>
            </w:r>
            <w:r w:rsidR="00CE6101">
              <w:tab/>
            </w:r>
            <w:r w:rsidR="00CE6101">
              <w:fldChar w:fldCharType="begin"/>
            </w:r>
            <w:r w:rsidR="00CE6101">
              <w:instrText xml:space="preserve"> PAGEREF _Toc27391 \h </w:instrText>
            </w:r>
            <w:r w:rsidR="00CE6101">
              <w:fldChar w:fldCharType="separate"/>
            </w:r>
            <w:r w:rsidR="00CE6101">
              <w:t>15</w:t>
            </w:r>
            <w:r w:rsidR="00CE6101">
              <w:fldChar w:fldCharType="end"/>
            </w:r>
          </w:hyperlink>
        </w:p>
        <w:p w:rsidR="00665022" w:rsidRDefault="00055210">
          <w:pPr>
            <w:pStyle w:val="30"/>
            <w:tabs>
              <w:tab w:val="right" w:leader="dot" w:pos="9508"/>
            </w:tabs>
          </w:pPr>
          <w:hyperlink w:anchor="_Toc1675" w:history="1">
            <w:r w:rsidR="00CE6101">
              <w:rPr>
                <w:rFonts w:ascii="Times New Roman" w:eastAsia="Times New Roman" w:hAnsi="Times New Roman" w:cs="Times New Roman"/>
                <w:bCs/>
                <w:spacing w:val="-9"/>
                <w:szCs w:val="28"/>
              </w:rPr>
              <w:t>4</w:t>
            </w:r>
            <w:r w:rsidR="00CE6101">
              <w:rPr>
                <w:rFonts w:ascii="Times New Roman" w:eastAsia="Times New Roman" w:hAnsi="Times New Roman" w:cs="Times New Roman"/>
                <w:bCs/>
                <w:spacing w:val="-40"/>
                <w:szCs w:val="28"/>
              </w:rPr>
              <w:t xml:space="preserve"> </w:t>
            </w:r>
            <w:r w:rsidR="00CE6101">
              <w:rPr>
                <w:rFonts w:ascii="宋体" w:eastAsia="宋体" w:hAnsi="宋体" w:cs="宋体"/>
                <w:bCs/>
                <w:spacing w:val="-9"/>
                <w:szCs w:val="28"/>
              </w:rPr>
              <w:t>、投标</w:t>
            </w:r>
            <w:r w:rsidR="00CE6101">
              <w:tab/>
            </w:r>
            <w:r w:rsidR="00CE6101">
              <w:fldChar w:fldCharType="begin"/>
            </w:r>
            <w:r w:rsidR="00CE6101">
              <w:instrText xml:space="preserve"> PAGEREF _Toc1675 \h </w:instrText>
            </w:r>
            <w:r w:rsidR="00CE6101">
              <w:fldChar w:fldCharType="separate"/>
            </w:r>
            <w:r w:rsidR="00CE6101">
              <w:t>16</w:t>
            </w:r>
            <w:r w:rsidR="00CE6101">
              <w:fldChar w:fldCharType="end"/>
            </w:r>
          </w:hyperlink>
        </w:p>
        <w:p w:rsidR="00665022" w:rsidRDefault="00055210">
          <w:pPr>
            <w:pStyle w:val="30"/>
            <w:tabs>
              <w:tab w:val="right" w:leader="dot" w:pos="9508"/>
            </w:tabs>
          </w:pPr>
          <w:hyperlink w:anchor="_Toc23630" w:history="1">
            <w:r w:rsidR="00CE6101">
              <w:rPr>
                <w:rFonts w:ascii="Times New Roman" w:eastAsia="Times New Roman" w:hAnsi="Times New Roman" w:cs="Times New Roman"/>
                <w:bCs/>
                <w:spacing w:val="-10"/>
                <w:szCs w:val="28"/>
              </w:rPr>
              <w:t>5</w:t>
            </w:r>
            <w:r w:rsidR="00CE6101">
              <w:rPr>
                <w:rFonts w:ascii="Times New Roman" w:eastAsia="Times New Roman" w:hAnsi="Times New Roman" w:cs="Times New Roman"/>
                <w:bCs/>
                <w:spacing w:val="-40"/>
                <w:szCs w:val="28"/>
              </w:rPr>
              <w:t xml:space="preserve"> </w:t>
            </w:r>
            <w:r w:rsidR="00CE6101">
              <w:rPr>
                <w:rFonts w:ascii="宋体" w:eastAsia="宋体" w:hAnsi="宋体" w:cs="宋体"/>
                <w:bCs/>
                <w:spacing w:val="-10"/>
                <w:szCs w:val="28"/>
              </w:rPr>
              <w:t>、开标</w:t>
            </w:r>
            <w:r w:rsidR="00CE6101">
              <w:tab/>
            </w:r>
            <w:r w:rsidR="00CE6101">
              <w:fldChar w:fldCharType="begin"/>
            </w:r>
            <w:r w:rsidR="00CE6101">
              <w:instrText xml:space="preserve"> PAGEREF _Toc23630 \h </w:instrText>
            </w:r>
            <w:r w:rsidR="00CE6101">
              <w:fldChar w:fldCharType="separate"/>
            </w:r>
            <w:r w:rsidR="00CE6101">
              <w:t>17</w:t>
            </w:r>
            <w:r w:rsidR="00CE6101">
              <w:fldChar w:fldCharType="end"/>
            </w:r>
          </w:hyperlink>
        </w:p>
        <w:p w:rsidR="00665022" w:rsidRDefault="00055210">
          <w:pPr>
            <w:pStyle w:val="30"/>
            <w:tabs>
              <w:tab w:val="right" w:leader="dot" w:pos="9508"/>
            </w:tabs>
          </w:pPr>
          <w:hyperlink w:anchor="_Toc11780" w:history="1">
            <w:r w:rsidR="00CE6101">
              <w:rPr>
                <w:rFonts w:ascii="Times New Roman" w:eastAsia="Times New Roman" w:hAnsi="Times New Roman" w:cs="Times New Roman"/>
                <w:bCs/>
                <w:spacing w:val="-11"/>
                <w:szCs w:val="28"/>
              </w:rPr>
              <w:t>6</w:t>
            </w:r>
            <w:r w:rsidR="00CE6101">
              <w:rPr>
                <w:rFonts w:ascii="Times New Roman" w:eastAsia="Times New Roman" w:hAnsi="Times New Roman" w:cs="Times New Roman"/>
                <w:bCs/>
                <w:spacing w:val="-38"/>
                <w:szCs w:val="28"/>
              </w:rPr>
              <w:t xml:space="preserve"> </w:t>
            </w:r>
            <w:r w:rsidR="00CE6101">
              <w:rPr>
                <w:rFonts w:ascii="宋体" w:eastAsia="宋体" w:hAnsi="宋体" w:cs="宋体"/>
                <w:bCs/>
                <w:spacing w:val="-11"/>
                <w:szCs w:val="28"/>
              </w:rPr>
              <w:t>、评标</w:t>
            </w:r>
            <w:r w:rsidR="00CE6101">
              <w:tab/>
            </w:r>
            <w:r w:rsidR="00CE6101">
              <w:fldChar w:fldCharType="begin"/>
            </w:r>
            <w:r w:rsidR="00CE6101">
              <w:instrText xml:space="preserve"> PAGEREF _Toc11780 \h </w:instrText>
            </w:r>
            <w:r w:rsidR="00CE6101">
              <w:fldChar w:fldCharType="separate"/>
            </w:r>
            <w:r w:rsidR="00CE6101">
              <w:t>17</w:t>
            </w:r>
            <w:r w:rsidR="00CE6101">
              <w:fldChar w:fldCharType="end"/>
            </w:r>
          </w:hyperlink>
        </w:p>
        <w:p w:rsidR="00665022" w:rsidRDefault="00055210">
          <w:pPr>
            <w:pStyle w:val="30"/>
            <w:tabs>
              <w:tab w:val="right" w:leader="dot" w:pos="9508"/>
            </w:tabs>
          </w:pPr>
          <w:hyperlink w:anchor="_Toc6992" w:history="1">
            <w:r w:rsidR="00CE6101">
              <w:rPr>
                <w:rFonts w:ascii="Times New Roman" w:eastAsia="Times New Roman" w:hAnsi="Times New Roman" w:cs="Times New Roman"/>
                <w:bCs/>
                <w:spacing w:val="-8"/>
                <w:szCs w:val="28"/>
              </w:rPr>
              <w:t>7</w:t>
            </w:r>
            <w:r w:rsidR="00CE6101">
              <w:rPr>
                <w:rFonts w:ascii="Times New Roman" w:eastAsia="Times New Roman" w:hAnsi="Times New Roman" w:cs="Times New Roman"/>
                <w:bCs/>
                <w:spacing w:val="-39"/>
                <w:szCs w:val="28"/>
              </w:rPr>
              <w:t xml:space="preserve"> </w:t>
            </w:r>
            <w:r w:rsidR="00CE6101">
              <w:rPr>
                <w:rFonts w:ascii="宋体" w:eastAsia="宋体" w:hAnsi="宋体" w:cs="宋体"/>
                <w:bCs/>
                <w:spacing w:val="-8"/>
                <w:szCs w:val="28"/>
              </w:rPr>
              <w:t>、合同授予</w:t>
            </w:r>
            <w:r w:rsidR="00CE6101">
              <w:tab/>
            </w:r>
            <w:r w:rsidR="00CE6101">
              <w:fldChar w:fldCharType="begin"/>
            </w:r>
            <w:r w:rsidR="00CE6101">
              <w:instrText xml:space="preserve"> PAGEREF _Toc6992 \h </w:instrText>
            </w:r>
            <w:r w:rsidR="00CE6101">
              <w:fldChar w:fldCharType="separate"/>
            </w:r>
            <w:r w:rsidR="00CE6101">
              <w:t>17</w:t>
            </w:r>
            <w:r w:rsidR="00CE6101">
              <w:fldChar w:fldCharType="end"/>
            </w:r>
          </w:hyperlink>
        </w:p>
        <w:p w:rsidR="00665022" w:rsidRDefault="00055210">
          <w:pPr>
            <w:pStyle w:val="30"/>
            <w:tabs>
              <w:tab w:val="right" w:leader="dot" w:pos="9508"/>
            </w:tabs>
          </w:pPr>
          <w:hyperlink w:anchor="_Toc22990" w:history="1">
            <w:r w:rsidR="00CE6101">
              <w:rPr>
                <w:rFonts w:ascii="Times New Roman" w:eastAsia="Times New Roman" w:hAnsi="Times New Roman" w:cs="Times New Roman"/>
                <w:bCs/>
                <w:spacing w:val="-6"/>
                <w:szCs w:val="28"/>
              </w:rPr>
              <w:t>8</w:t>
            </w:r>
            <w:r w:rsidR="00CE6101">
              <w:rPr>
                <w:rFonts w:ascii="Times New Roman" w:eastAsia="Times New Roman" w:hAnsi="Times New Roman" w:cs="Times New Roman"/>
                <w:bCs/>
                <w:spacing w:val="-34"/>
                <w:szCs w:val="28"/>
              </w:rPr>
              <w:t xml:space="preserve"> </w:t>
            </w:r>
            <w:r w:rsidR="00CE6101">
              <w:rPr>
                <w:rFonts w:ascii="宋体" w:eastAsia="宋体" w:hAnsi="宋体" w:cs="宋体"/>
                <w:bCs/>
                <w:spacing w:val="-6"/>
                <w:szCs w:val="28"/>
              </w:rPr>
              <w:t>、重新招标和不再招标</w:t>
            </w:r>
            <w:r w:rsidR="00CE6101">
              <w:tab/>
            </w:r>
            <w:r w:rsidR="00CE6101">
              <w:fldChar w:fldCharType="begin"/>
            </w:r>
            <w:r w:rsidR="00CE6101">
              <w:instrText xml:space="preserve"> PAGEREF _Toc22990 \h </w:instrText>
            </w:r>
            <w:r w:rsidR="00CE6101">
              <w:fldChar w:fldCharType="separate"/>
            </w:r>
            <w:r w:rsidR="00CE6101">
              <w:t>19</w:t>
            </w:r>
            <w:r w:rsidR="00CE6101">
              <w:fldChar w:fldCharType="end"/>
            </w:r>
          </w:hyperlink>
        </w:p>
        <w:p w:rsidR="00665022" w:rsidRDefault="00055210">
          <w:pPr>
            <w:pStyle w:val="30"/>
            <w:tabs>
              <w:tab w:val="right" w:leader="dot" w:pos="9508"/>
            </w:tabs>
          </w:pPr>
          <w:hyperlink w:anchor="_Toc16930" w:history="1">
            <w:r w:rsidR="00CE6101">
              <w:rPr>
                <w:rFonts w:ascii="Times New Roman" w:eastAsia="Times New Roman" w:hAnsi="Times New Roman" w:cs="Times New Roman"/>
                <w:bCs/>
                <w:spacing w:val="-7"/>
                <w:szCs w:val="28"/>
              </w:rPr>
              <w:t>9</w:t>
            </w:r>
            <w:r w:rsidR="00CE6101">
              <w:rPr>
                <w:rFonts w:ascii="Times New Roman" w:eastAsia="Times New Roman" w:hAnsi="Times New Roman" w:cs="Times New Roman"/>
                <w:bCs/>
                <w:spacing w:val="-39"/>
                <w:szCs w:val="28"/>
              </w:rPr>
              <w:t xml:space="preserve"> </w:t>
            </w:r>
            <w:r w:rsidR="00CE6101">
              <w:rPr>
                <w:rFonts w:ascii="宋体" w:eastAsia="宋体" w:hAnsi="宋体" w:cs="宋体"/>
                <w:bCs/>
                <w:spacing w:val="-7"/>
                <w:szCs w:val="28"/>
              </w:rPr>
              <w:t>、纪律和监督</w:t>
            </w:r>
            <w:r w:rsidR="00CE6101">
              <w:tab/>
            </w:r>
            <w:r w:rsidR="00CE6101">
              <w:fldChar w:fldCharType="begin"/>
            </w:r>
            <w:r w:rsidR="00CE6101">
              <w:instrText xml:space="preserve"> PAGEREF _Toc16930 \h </w:instrText>
            </w:r>
            <w:r w:rsidR="00CE6101">
              <w:fldChar w:fldCharType="separate"/>
            </w:r>
            <w:r w:rsidR="00CE6101">
              <w:t>19</w:t>
            </w:r>
            <w:r w:rsidR="00CE6101">
              <w:fldChar w:fldCharType="end"/>
            </w:r>
          </w:hyperlink>
        </w:p>
        <w:p w:rsidR="00665022" w:rsidRDefault="00055210">
          <w:pPr>
            <w:pStyle w:val="30"/>
            <w:tabs>
              <w:tab w:val="right" w:leader="dot" w:pos="9508"/>
            </w:tabs>
          </w:pPr>
          <w:hyperlink w:anchor="_Toc14574" w:history="1">
            <w:r w:rsidR="00CE6101">
              <w:rPr>
                <w:rFonts w:ascii="Times New Roman" w:eastAsia="Times New Roman" w:hAnsi="Times New Roman" w:cs="Times New Roman"/>
                <w:bCs/>
                <w:spacing w:val="-6"/>
                <w:szCs w:val="28"/>
              </w:rPr>
              <w:t>10</w:t>
            </w:r>
            <w:r w:rsidR="00CE6101">
              <w:rPr>
                <w:rFonts w:ascii="Times New Roman" w:eastAsia="Times New Roman" w:hAnsi="Times New Roman" w:cs="Times New Roman"/>
                <w:bCs/>
                <w:spacing w:val="-36"/>
                <w:szCs w:val="28"/>
              </w:rPr>
              <w:t xml:space="preserve"> </w:t>
            </w:r>
            <w:r w:rsidR="00CE6101">
              <w:rPr>
                <w:rFonts w:ascii="宋体" w:eastAsia="宋体" w:hAnsi="宋体" w:cs="宋体"/>
                <w:bCs/>
                <w:spacing w:val="-6"/>
                <w:szCs w:val="28"/>
              </w:rPr>
              <w:t>、需要补充的其他内容</w:t>
            </w:r>
            <w:r w:rsidR="00CE6101">
              <w:tab/>
            </w:r>
            <w:r w:rsidR="00CE6101">
              <w:fldChar w:fldCharType="begin"/>
            </w:r>
            <w:r w:rsidR="00CE6101">
              <w:instrText xml:space="preserve"> PAGEREF _Toc14574 \h </w:instrText>
            </w:r>
            <w:r w:rsidR="00CE6101">
              <w:fldChar w:fldCharType="separate"/>
            </w:r>
            <w:r w:rsidR="00CE6101">
              <w:t>20</w:t>
            </w:r>
            <w:r w:rsidR="00CE6101">
              <w:fldChar w:fldCharType="end"/>
            </w:r>
          </w:hyperlink>
        </w:p>
        <w:p w:rsidR="00665022" w:rsidRDefault="00055210">
          <w:pPr>
            <w:pStyle w:val="10"/>
            <w:tabs>
              <w:tab w:val="right" w:leader="dot" w:pos="9508"/>
            </w:tabs>
          </w:pPr>
          <w:hyperlink w:anchor="_Toc13215" w:history="1">
            <w:r w:rsidR="00CE6101">
              <w:rPr>
                <w:rFonts w:ascii="宋体" w:eastAsia="宋体" w:hAnsi="宋体" w:cs="宋体"/>
                <w:bCs/>
                <w:spacing w:val="4"/>
                <w:szCs w:val="43"/>
              </w:rPr>
              <w:t>第三章、评标办法</w:t>
            </w:r>
            <w:r w:rsidR="00CE6101">
              <w:tab/>
            </w:r>
            <w:r w:rsidR="00CE6101">
              <w:fldChar w:fldCharType="begin"/>
            </w:r>
            <w:r w:rsidR="00CE6101">
              <w:instrText xml:space="preserve"> PAGEREF _Toc13215 \h </w:instrText>
            </w:r>
            <w:r w:rsidR="00CE6101">
              <w:fldChar w:fldCharType="separate"/>
            </w:r>
            <w:r w:rsidR="00CE6101">
              <w:t>21</w:t>
            </w:r>
            <w:r w:rsidR="00CE6101">
              <w:fldChar w:fldCharType="end"/>
            </w:r>
          </w:hyperlink>
        </w:p>
        <w:p w:rsidR="00665022" w:rsidRDefault="00055210">
          <w:pPr>
            <w:pStyle w:val="20"/>
            <w:tabs>
              <w:tab w:val="right" w:leader="dot" w:pos="9508"/>
            </w:tabs>
          </w:pPr>
          <w:hyperlink w:anchor="_Toc6907" w:history="1">
            <w:r w:rsidR="00CE6101">
              <w:rPr>
                <w:rFonts w:ascii="宋体" w:eastAsia="宋体" w:hAnsi="宋体" w:cs="宋体"/>
                <w:bCs/>
                <w:spacing w:val="6"/>
                <w:szCs w:val="31"/>
              </w:rPr>
              <w:t>第一节、评标办法前附表</w:t>
            </w:r>
            <w:r w:rsidR="00CE6101">
              <w:tab/>
            </w:r>
            <w:r w:rsidR="00CE6101">
              <w:fldChar w:fldCharType="begin"/>
            </w:r>
            <w:r w:rsidR="00CE6101">
              <w:instrText xml:space="preserve"> PAGEREF _Toc6907 \h </w:instrText>
            </w:r>
            <w:r w:rsidR="00CE6101">
              <w:fldChar w:fldCharType="separate"/>
            </w:r>
            <w:r w:rsidR="00CE6101">
              <w:t>21</w:t>
            </w:r>
            <w:r w:rsidR="00CE6101">
              <w:fldChar w:fldCharType="end"/>
            </w:r>
          </w:hyperlink>
        </w:p>
        <w:p w:rsidR="00665022" w:rsidRDefault="00055210">
          <w:pPr>
            <w:pStyle w:val="30"/>
            <w:tabs>
              <w:tab w:val="right" w:leader="dot" w:pos="9508"/>
            </w:tabs>
          </w:pPr>
          <w:hyperlink w:anchor="_Toc16520" w:history="1">
            <w:r w:rsidR="00CE6101">
              <w:rPr>
                <w:rFonts w:ascii="Times New Roman" w:eastAsia="Times New Roman" w:hAnsi="Times New Roman" w:cs="Times New Roman"/>
                <w:bCs/>
                <w:spacing w:val="-10"/>
                <w:szCs w:val="28"/>
              </w:rPr>
              <w:t>1</w:t>
            </w:r>
            <w:r w:rsidR="00CE6101">
              <w:rPr>
                <w:rFonts w:ascii="Times New Roman" w:eastAsia="Times New Roman" w:hAnsi="Times New Roman" w:cs="Times New Roman"/>
                <w:bCs/>
                <w:spacing w:val="-37"/>
                <w:szCs w:val="28"/>
              </w:rPr>
              <w:t xml:space="preserve"> </w:t>
            </w:r>
            <w:r w:rsidR="00CE6101">
              <w:rPr>
                <w:rFonts w:ascii="宋体" w:eastAsia="宋体" w:hAnsi="宋体" w:cs="宋体"/>
                <w:bCs/>
                <w:spacing w:val="-10"/>
                <w:szCs w:val="28"/>
              </w:rPr>
              <w:t>、评标方法</w:t>
            </w:r>
            <w:r w:rsidR="00CE6101">
              <w:tab/>
            </w:r>
            <w:r w:rsidR="00CE6101">
              <w:fldChar w:fldCharType="begin"/>
            </w:r>
            <w:r w:rsidR="00CE6101">
              <w:instrText xml:space="preserve"> PAGEREF _Toc16520 \h </w:instrText>
            </w:r>
            <w:r w:rsidR="00CE6101">
              <w:fldChar w:fldCharType="separate"/>
            </w:r>
            <w:r w:rsidR="00CE6101">
              <w:t>21</w:t>
            </w:r>
            <w:r w:rsidR="00CE6101">
              <w:fldChar w:fldCharType="end"/>
            </w:r>
          </w:hyperlink>
        </w:p>
        <w:p w:rsidR="00665022" w:rsidRDefault="00055210">
          <w:pPr>
            <w:pStyle w:val="30"/>
            <w:tabs>
              <w:tab w:val="right" w:leader="dot" w:pos="9508"/>
            </w:tabs>
          </w:pPr>
          <w:hyperlink w:anchor="_Toc22319" w:history="1">
            <w:r w:rsidR="00CE6101">
              <w:rPr>
                <w:rFonts w:ascii="Times New Roman" w:eastAsia="Times New Roman" w:hAnsi="Times New Roman" w:cs="Times New Roman"/>
                <w:bCs/>
                <w:spacing w:val="-8"/>
                <w:szCs w:val="28"/>
              </w:rPr>
              <w:t>2</w:t>
            </w:r>
            <w:r w:rsidR="00CE6101">
              <w:rPr>
                <w:rFonts w:ascii="Times New Roman" w:eastAsia="Times New Roman" w:hAnsi="Times New Roman" w:cs="Times New Roman"/>
                <w:bCs/>
                <w:spacing w:val="-37"/>
                <w:szCs w:val="28"/>
              </w:rPr>
              <w:t xml:space="preserve"> </w:t>
            </w:r>
            <w:r w:rsidR="00CE6101">
              <w:rPr>
                <w:rFonts w:ascii="宋体" w:eastAsia="宋体" w:hAnsi="宋体" w:cs="宋体"/>
                <w:bCs/>
                <w:spacing w:val="-8"/>
                <w:szCs w:val="28"/>
              </w:rPr>
              <w:t>、评审标准</w:t>
            </w:r>
            <w:r w:rsidR="00CE6101">
              <w:tab/>
            </w:r>
            <w:r w:rsidR="00CE6101">
              <w:fldChar w:fldCharType="begin"/>
            </w:r>
            <w:r w:rsidR="00CE6101">
              <w:instrText xml:space="preserve"> PAGEREF _Toc22319 \h </w:instrText>
            </w:r>
            <w:r w:rsidR="00CE6101">
              <w:fldChar w:fldCharType="separate"/>
            </w:r>
            <w:r w:rsidR="00CE6101">
              <w:t>21</w:t>
            </w:r>
            <w:r w:rsidR="00CE6101">
              <w:fldChar w:fldCharType="end"/>
            </w:r>
          </w:hyperlink>
        </w:p>
        <w:p w:rsidR="00665022" w:rsidRDefault="00055210">
          <w:pPr>
            <w:pStyle w:val="30"/>
            <w:tabs>
              <w:tab w:val="right" w:leader="dot" w:pos="9508"/>
            </w:tabs>
          </w:pPr>
          <w:hyperlink w:anchor="_Toc28353" w:history="1">
            <w:r w:rsidR="00CE6101">
              <w:rPr>
                <w:rFonts w:ascii="Times New Roman" w:eastAsia="Times New Roman" w:hAnsi="Times New Roman" w:cs="Times New Roman"/>
                <w:bCs/>
                <w:spacing w:val="-7"/>
                <w:szCs w:val="28"/>
              </w:rPr>
              <w:t>3</w:t>
            </w:r>
            <w:r w:rsidR="00CE6101">
              <w:rPr>
                <w:rFonts w:ascii="Times New Roman" w:eastAsia="Times New Roman" w:hAnsi="Times New Roman" w:cs="Times New Roman"/>
                <w:bCs/>
                <w:spacing w:val="-41"/>
                <w:szCs w:val="28"/>
              </w:rPr>
              <w:t xml:space="preserve"> </w:t>
            </w:r>
            <w:r w:rsidR="00CE6101">
              <w:rPr>
                <w:rFonts w:ascii="宋体" w:eastAsia="宋体" w:hAnsi="宋体" w:cs="宋体"/>
                <w:bCs/>
                <w:spacing w:val="-7"/>
                <w:szCs w:val="28"/>
              </w:rPr>
              <w:t>、评标程序</w:t>
            </w:r>
            <w:r w:rsidR="00CE6101">
              <w:tab/>
            </w:r>
            <w:r w:rsidR="00CE6101">
              <w:fldChar w:fldCharType="begin"/>
            </w:r>
            <w:r w:rsidR="00CE6101">
              <w:instrText xml:space="preserve"> PAGEREF _Toc28353 \h </w:instrText>
            </w:r>
            <w:r w:rsidR="00CE6101">
              <w:fldChar w:fldCharType="separate"/>
            </w:r>
            <w:r w:rsidR="00CE6101">
              <w:t>22</w:t>
            </w:r>
            <w:r w:rsidR="00CE6101">
              <w:fldChar w:fldCharType="end"/>
            </w:r>
          </w:hyperlink>
        </w:p>
        <w:p w:rsidR="00665022" w:rsidRDefault="00055210">
          <w:pPr>
            <w:pStyle w:val="20"/>
            <w:tabs>
              <w:tab w:val="right" w:leader="dot" w:pos="9508"/>
            </w:tabs>
          </w:pPr>
          <w:hyperlink w:anchor="_Toc293" w:history="1">
            <w:r w:rsidR="00CE6101">
              <w:rPr>
                <w:rFonts w:ascii="宋体" w:eastAsia="宋体" w:hAnsi="宋体" w:cs="宋体"/>
                <w:bCs/>
                <w:spacing w:val="6"/>
                <w:szCs w:val="31"/>
              </w:rPr>
              <w:t>第二节、评标办法附件</w:t>
            </w:r>
            <w:r w:rsidR="00CE6101">
              <w:tab/>
            </w:r>
            <w:r w:rsidR="00CE6101">
              <w:fldChar w:fldCharType="begin"/>
            </w:r>
            <w:r w:rsidR="00CE6101">
              <w:instrText xml:space="preserve"> PAGEREF _Toc293 \h </w:instrText>
            </w:r>
            <w:r w:rsidR="00CE6101">
              <w:fldChar w:fldCharType="separate"/>
            </w:r>
            <w:r w:rsidR="00CE6101">
              <w:t>24</w:t>
            </w:r>
            <w:r w:rsidR="00CE6101">
              <w:fldChar w:fldCharType="end"/>
            </w:r>
          </w:hyperlink>
        </w:p>
        <w:p w:rsidR="00665022" w:rsidRDefault="00055210">
          <w:pPr>
            <w:pStyle w:val="30"/>
            <w:tabs>
              <w:tab w:val="right" w:leader="dot" w:pos="9508"/>
            </w:tabs>
          </w:pPr>
          <w:hyperlink w:anchor="_Toc15258" w:history="1">
            <w:r w:rsidR="00CE6101">
              <w:rPr>
                <w:rFonts w:ascii="宋体" w:eastAsia="宋体" w:hAnsi="宋体" w:cs="宋体"/>
                <w:bCs/>
                <w:spacing w:val="-4"/>
                <w:szCs w:val="28"/>
              </w:rPr>
              <w:t>一、第一阶段为资格审查。</w:t>
            </w:r>
            <w:r w:rsidR="00CE6101">
              <w:tab/>
            </w:r>
            <w:r w:rsidR="00CE6101">
              <w:fldChar w:fldCharType="begin"/>
            </w:r>
            <w:r w:rsidR="00CE6101">
              <w:instrText xml:space="preserve"> PAGEREF _Toc15258 \h </w:instrText>
            </w:r>
            <w:r w:rsidR="00CE6101">
              <w:fldChar w:fldCharType="separate"/>
            </w:r>
            <w:r w:rsidR="00CE6101">
              <w:t>24</w:t>
            </w:r>
            <w:r w:rsidR="00CE6101">
              <w:fldChar w:fldCharType="end"/>
            </w:r>
          </w:hyperlink>
        </w:p>
        <w:p w:rsidR="00665022" w:rsidRDefault="00055210">
          <w:pPr>
            <w:pStyle w:val="30"/>
            <w:tabs>
              <w:tab w:val="right" w:leader="dot" w:pos="9508"/>
            </w:tabs>
          </w:pPr>
          <w:hyperlink w:anchor="_Toc138" w:history="1">
            <w:r w:rsidR="00CE6101">
              <w:rPr>
                <w:rFonts w:ascii="宋体" w:eastAsia="宋体" w:hAnsi="宋体" w:cs="宋体"/>
                <w:bCs/>
                <w:spacing w:val="-3"/>
                <w:szCs w:val="28"/>
              </w:rPr>
              <w:t>二、第二阶段为技术标评审。技术标评定分值为</w:t>
            </w:r>
            <w:r w:rsidR="00CE6101">
              <w:rPr>
                <w:rFonts w:ascii="Times New Roman" w:eastAsia="Times New Roman" w:hAnsi="Times New Roman" w:cs="Times New Roman"/>
                <w:bCs/>
                <w:spacing w:val="-4"/>
                <w:szCs w:val="28"/>
              </w:rPr>
              <w:t>70</w:t>
            </w:r>
            <w:r w:rsidR="00CE6101">
              <w:rPr>
                <w:rFonts w:ascii="宋体" w:eastAsia="宋体" w:hAnsi="宋体" w:cs="宋体"/>
                <w:bCs/>
                <w:spacing w:val="-4"/>
                <w:szCs w:val="28"/>
              </w:rPr>
              <w:t>分。</w:t>
            </w:r>
            <w:r w:rsidR="00CE6101">
              <w:tab/>
            </w:r>
            <w:r w:rsidR="00CE6101">
              <w:fldChar w:fldCharType="begin"/>
            </w:r>
            <w:r w:rsidR="00CE6101">
              <w:instrText xml:space="preserve"> PAGEREF _Toc138 \h </w:instrText>
            </w:r>
            <w:r w:rsidR="00CE6101">
              <w:fldChar w:fldCharType="separate"/>
            </w:r>
            <w:r w:rsidR="00CE6101">
              <w:t>24</w:t>
            </w:r>
            <w:r w:rsidR="00CE6101">
              <w:fldChar w:fldCharType="end"/>
            </w:r>
          </w:hyperlink>
        </w:p>
        <w:p w:rsidR="00665022" w:rsidRDefault="00055210">
          <w:pPr>
            <w:pStyle w:val="10"/>
            <w:tabs>
              <w:tab w:val="right" w:leader="dot" w:pos="9508"/>
            </w:tabs>
          </w:pPr>
          <w:hyperlink w:anchor="_Toc14654" w:history="1">
            <w:r w:rsidR="00CE6101">
              <w:rPr>
                <w:rFonts w:asciiTheme="minorEastAsia" w:eastAsiaTheme="minorEastAsia" w:hAnsiTheme="minorEastAsia" w:cstheme="minorEastAsia" w:hint="eastAsia"/>
                <w:szCs w:val="24"/>
                <w:lang w:eastAsia="zh-CN"/>
              </w:rPr>
              <w:t>8</w:t>
            </w:r>
            <w:r w:rsidR="00CE6101">
              <w:rPr>
                <w:rFonts w:asciiTheme="minorEastAsia" w:eastAsiaTheme="minorEastAsia" w:hAnsiTheme="minorEastAsia" w:cstheme="minorEastAsia" w:hint="eastAsia"/>
                <w:szCs w:val="24"/>
              </w:rPr>
              <w:t>、门电机IP防护等级，</w:t>
            </w:r>
            <w:r w:rsidR="00CE6101">
              <w:rPr>
                <w:rFonts w:asciiTheme="minorEastAsia" w:eastAsiaTheme="minorEastAsia" w:hAnsiTheme="minorEastAsia" w:cstheme="minorEastAsia" w:hint="eastAsia"/>
                <w:szCs w:val="24"/>
                <w:lang w:eastAsia="zh-CN"/>
              </w:rPr>
              <w:t>＞</w:t>
            </w:r>
            <w:r w:rsidR="00CE6101">
              <w:rPr>
                <w:rFonts w:asciiTheme="minorEastAsia" w:eastAsiaTheme="minorEastAsia" w:hAnsiTheme="minorEastAsia" w:cstheme="minorEastAsia" w:hint="eastAsia"/>
                <w:szCs w:val="24"/>
              </w:rPr>
              <w:t>IP65为优的</w:t>
            </w:r>
            <w:r w:rsidR="00CE6101">
              <w:rPr>
                <w:rFonts w:asciiTheme="minorEastAsia" w:eastAsiaTheme="minorEastAsia" w:hAnsiTheme="minorEastAsia" w:cstheme="minorEastAsia" w:hint="eastAsia"/>
                <w:szCs w:val="24"/>
                <w:lang w:eastAsia="zh-CN"/>
              </w:rPr>
              <w:t>3</w:t>
            </w:r>
            <w:r w:rsidR="00CE6101">
              <w:rPr>
                <w:rFonts w:asciiTheme="minorEastAsia" w:eastAsiaTheme="minorEastAsia" w:hAnsiTheme="minorEastAsia" w:cstheme="minorEastAsia" w:hint="eastAsia"/>
                <w:szCs w:val="24"/>
              </w:rPr>
              <w:t>分，</w:t>
            </w:r>
            <w:r w:rsidR="00CE6101">
              <w:rPr>
                <w:rFonts w:asciiTheme="minorEastAsia" w:eastAsiaTheme="minorEastAsia" w:hAnsiTheme="minorEastAsia" w:cstheme="minorEastAsia" w:hint="eastAsia"/>
                <w:szCs w:val="24"/>
                <w:lang w:eastAsia="zh-CN"/>
              </w:rPr>
              <w:t>＞</w:t>
            </w:r>
            <w:r w:rsidR="00CE6101">
              <w:rPr>
                <w:rFonts w:asciiTheme="minorEastAsia" w:eastAsiaTheme="minorEastAsia" w:hAnsiTheme="minorEastAsia" w:cstheme="minorEastAsia" w:hint="eastAsia"/>
                <w:szCs w:val="24"/>
              </w:rPr>
              <w:t>IP54为良的</w:t>
            </w:r>
            <w:r w:rsidR="00CE6101">
              <w:rPr>
                <w:rFonts w:asciiTheme="minorEastAsia" w:eastAsiaTheme="minorEastAsia" w:hAnsiTheme="minorEastAsia" w:cstheme="minorEastAsia" w:hint="eastAsia"/>
                <w:szCs w:val="24"/>
                <w:lang w:eastAsia="zh-CN"/>
              </w:rPr>
              <w:t>1</w:t>
            </w:r>
            <w:r w:rsidR="00CE6101">
              <w:rPr>
                <w:rFonts w:asciiTheme="minorEastAsia" w:eastAsiaTheme="minorEastAsia" w:hAnsiTheme="minorEastAsia" w:cstheme="minorEastAsia" w:hint="eastAsia"/>
                <w:szCs w:val="24"/>
              </w:rPr>
              <w:t>分，其余不得分</w:t>
            </w:r>
            <w:r w:rsidR="00CE6101">
              <w:tab/>
            </w:r>
            <w:r w:rsidR="00CE6101">
              <w:fldChar w:fldCharType="begin"/>
            </w:r>
            <w:r w:rsidR="00CE6101">
              <w:instrText xml:space="preserve"> PAGEREF _Toc14654 \h </w:instrText>
            </w:r>
            <w:r w:rsidR="00CE6101">
              <w:fldChar w:fldCharType="separate"/>
            </w:r>
            <w:r w:rsidR="00CE6101">
              <w:t>26</w:t>
            </w:r>
            <w:r w:rsidR="00CE6101">
              <w:fldChar w:fldCharType="end"/>
            </w:r>
          </w:hyperlink>
        </w:p>
        <w:p w:rsidR="00665022" w:rsidRDefault="00055210">
          <w:pPr>
            <w:pStyle w:val="10"/>
            <w:tabs>
              <w:tab w:val="right" w:leader="dot" w:pos="9508"/>
            </w:tabs>
          </w:pPr>
          <w:hyperlink w:anchor="_Toc2884" w:history="1">
            <w:r w:rsidR="00CE6101">
              <w:rPr>
                <w:rFonts w:asciiTheme="minorEastAsia" w:eastAsiaTheme="minorEastAsia" w:hAnsiTheme="minorEastAsia" w:cstheme="minorEastAsia" w:hint="eastAsia"/>
                <w:szCs w:val="24"/>
                <w:lang w:eastAsia="zh-CN"/>
              </w:rPr>
              <w:t>3</w:t>
            </w:r>
            <w:r w:rsidR="00CE6101">
              <w:rPr>
                <w:rFonts w:asciiTheme="minorEastAsia" w:eastAsiaTheme="minorEastAsia" w:hAnsiTheme="minorEastAsia" w:cstheme="minorEastAsia" w:hint="eastAsia"/>
                <w:szCs w:val="24"/>
              </w:rPr>
              <w:t>分</w:t>
            </w:r>
            <w:r w:rsidR="00CE6101">
              <w:tab/>
            </w:r>
            <w:r w:rsidR="00CE6101">
              <w:fldChar w:fldCharType="begin"/>
            </w:r>
            <w:r w:rsidR="00CE6101">
              <w:instrText xml:space="preserve"> PAGEREF _Toc2884 \h </w:instrText>
            </w:r>
            <w:r w:rsidR="00CE6101">
              <w:fldChar w:fldCharType="separate"/>
            </w:r>
            <w:r w:rsidR="00CE6101">
              <w:t>26</w:t>
            </w:r>
            <w:r w:rsidR="00CE6101">
              <w:fldChar w:fldCharType="end"/>
            </w:r>
          </w:hyperlink>
        </w:p>
        <w:p w:rsidR="00665022" w:rsidRDefault="00055210">
          <w:pPr>
            <w:pStyle w:val="30"/>
            <w:tabs>
              <w:tab w:val="right" w:leader="dot" w:pos="9508"/>
            </w:tabs>
          </w:pPr>
          <w:hyperlink w:anchor="_Toc10430" w:history="1">
            <w:r w:rsidR="00CE6101">
              <w:rPr>
                <w:rFonts w:hint="eastAsia"/>
                <w:bCs/>
                <w:szCs w:val="28"/>
              </w:rPr>
              <w:t>三、</w:t>
            </w:r>
            <w:r w:rsidR="00CE6101">
              <w:rPr>
                <w:rFonts w:ascii="宋体" w:eastAsia="宋体" w:hAnsi="宋体" w:cs="宋体"/>
                <w:bCs/>
                <w:spacing w:val="-2"/>
                <w:szCs w:val="28"/>
              </w:rPr>
              <w:t>第三阶段为商务标评审。商务标评定分值为</w:t>
            </w:r>
            <w:r w:rsidR="00CE6101">
              <w:rPr>
                <w:rFonts w:ascii="Times New Roman" w:eastAsia="Times New Roman" w:hAnsi="Times New Roman" w:cs="Times New Roman"/>
                <w:bCs/>
                <w:spacing w:val="-2"/>
                <w:szCs w:val="28"/>
              </w:rPr>
              <w:t>30</w:t>
            </w:r>
            <w:r w:rsidR="00CE6101">
              <w:rPr>
                <w:rFonts w:ascii="宋体" w:eastAsia="宋体" w:hAnsi="宋体" w:cs="宋体"/>
                <w:bCs/>
                <w:spacing w:val="-2"/>
                <w:szCs w:val="28"/>
              </w:rPr>
              <w:t>分（以下除注明外，计</w:t>
            </w:r>
            <w:r w:rsidR="00CE6101">
              <w:rPr>
                <w:rFonts w:ascii="宋体" w:eastAsia="宋体" w:hAnsi="宋体" w:cs="宋体"/>
                <w:bCs/>
                <w:spacing w:val="-3"/>
                <w:szCs w:val="28"/>
              </w:rPr>
              <w:t>算结</w:t>
            </w:r>
            <w:r w:rsidR="00CE6101">
              <w:rPr>
                <w:rFonts w:ascii="宋体" w:eastAsia="宋体" w:hAnsi="宋体" w:cs="宋体"/>
                <w:szCs w:val="28"/>
              </w:rPr>
              <w:t xml:space="preserve"> </w:t>
            </w:r>
            <w:r w:rsidR="00CE6101">
              <w:rPr>
                <w:rFonts w:ascii="宋体" w:eastAsia="宋体" w:hAnsi="宋体" w:cs="宋体"/>
                <w:bCs/>
                <w:spacing w:val="-5"/>
                <w:szCs w:val="28"/>
              </w:rPr>
              <w:t>果小数点后保留</w:t>
            </w:r>
            <w:r w:rsidR="00CE6101">
              <w:rPr>
                <w:rFonts w:ascii="Times New Roman" w:eastAsia="Times New Roman" w:hAnsi="Times New Roman" w:cs="Times New Roman"/>
                <w:bCs/>
                <w:spacing w:val="-5"/>
                <w:szCs w:val="28"/>
              </w:rPr>
              <w:t>2</w:t>
            </w:r>
            <w:r w:rsidR="00CE6101">
              <w:rPr>
                <w:rFonts w:ascii="宋体" w:eastAsia="宋体" w:hAnsi="宋体" w:cs="宋体"/>
                <w:bCs/>
                <w:spacing w:val="-5"/>
                <w:szCs w:val="28"/>
              </w:rPr>
              <w:t>位，第</w:t>
            </w:r>
            <w:r w:rsidR="00CE6101">
              <w:rPr>
                <w:rFonts w:ascii="Times New Roman" w:eastAsia="Times New Roman" w:hAnsi="Times New Roman" w:cs="Times New Roman"/>
                <w:bCs/>
                <w:spacing w:val="-5"/>
                <w:szCs w:val="28"/>
              </w:rPr>
              <w:t>3</w:t>
            </w:r>
            <w:r w:rsidR="00CE6101">
              <w:rPr>
                <w:rFonts w:ascii="宋体" w:eastAsia="宋体" w:hAnsi="宋体" w:cs="宋体"/>
                <w:bCs/>
                <w:spacing w:val="-5"/>
                <w:szCs w:val="28"/>
              </w:rPr>
              <w:t>位四舍五入）。</w:t>
            </w:r>
            <w:r w:rsidR="00CE6101">
              <w:tab/>
            </w:r>
            <w:r w:rsidR="00CE6101">
              <w:fldChar w:fldCharType="begin"/>
            </w:r>
            <w:r w:rsidR="00CE6101">
              <w:instrText xml:space="preserve"> PAGEREF _Toc10430 \h </w:instrText>
            </w:r>
            <w:r w:rsidR="00CE6101">
              <w:fldChar w:fldCharType="separate"/>
            </w:r>
            <w:r w:rsidR="00CE6101">
              <w:t>27</w:t>
            </w:r>
            <w:r w:rsidR="00CE6101">
              <w:fldChar w:fldCharType="end"/>
            </w:r>
          </w:hyperlink>
        </w:p>
        <w:p w:rsidR="00665022" w:rsidRDefault="00055210">
          <w:pPr>
            <w:pStyle w:val="30"/>
            <w:tabs>
              <w:tab w:val="right" w:leader="dot" w:pos="9508"/>
            </w:tabs>
          </w:pPr>
          <w:hyperlink w:anchor="_Toc15835" w:history="1">
            <w:r w:rsidR="00CE6101">
              <w:rPr>
                <w:rFonts w:ascii="宋体" w:eastAsia="宋体" w:hAnsi="宋体" w:cs="宋体"/>
                <w:bCs/>
                <w:spacing w:val="-9"/>
                <w:szCs w:val="28"/>
              </w:rPr>
              <w:t>四、评标总得分的确定。</w:t>
            </w:r>
            <w:r w:rsidR="00CE6101">
              <w:tab/>
            </w:r>
            <w:r w:rsidR="00CE6101">
              <w:fldChar w:fldCharType="begin"/>
            </w:r>
            <w:r w:rsidR="00CE6101">
              <w:instrText xml:space="preserve"> PAGEREF _Toc15835 \h </w:instrText>
            </w:r>
            <w:r w:rsidR="00CE6101">
              <w:fldChar w:fldCharType="separate"/>
            </w:r>
            <w:r w:rsidR="00CE6101">
              <w:t>28</w:t>
            </w:r>
            <w:r w:rsidR="00CE6101">
              <w:fldChar w:fldCharType="end"/>
            </w:r>
          </w:hyperlink>
        </w:p>
        <w:p w:rsidR="00665022" w:rsidRDefault="00055210">
          <w:pPr>
            <w:pStyle w:val="30"/>
            <w:tabs>
              <w:tab w:val="right" w:leader="dot" w:pos="9508"/>
            </w:tabs>
          </w:pPr>
          <w:hyperlink w:anchor="_Toc32085" w:history="1">
            <w:r w:rsidR="00CE6101">
              <w:rPr>
                <w:rFonts w:ascii="宋体" w:eastAsia="宋体" w:hAnsi="宋体" w:cs="宋体"/>
                <w:bCs/>
                <w:spacing w:val="-4"/>
                <w:szCs w:val="28"/>
              </w:rPr>
              <w:t>五、中标候选人的确定</w:t>
            </w:r>
            <w:r w:rsidR="00CE6101">
              <w:tab/>
            </w:r>
            <w:r w:rsidR="00CE6101">
              <w:fldChar w:fldCharType="begin"/>
            </w:r>
            <w:r w:rsidR="00CE6101">
              <w:instrText xml:space="preserve"> PAGEREF _Toc32085 \h </w:instrText>
            </w:r>
            <w:r w:rsidR="00CE6101">
              <w:fldChar w:fldCharType="separate"/>
            </w:r>
            <w:r w:rsidR="00CE6101">
              <w:t>28</w:t>
            </w:r>
            <w:r w:rsidR="00CE6101">
              <w:fldChar w:fldCharType="end"/>
            </w:r>
          </w:hyperlink>
        </w:p>
        <w:p w:rsidR="00665022" w:rsidRDefault="00055210">
          <w:pPr>
            <w:pStyle w:val="10"/>
            <w:tabs>
              <w:tab w:val="right" w:leader="dot" w:pos="9508"/>
            </w:tabs>
          </w:pPr>
          <w:hyperlink w:anchor="_Toc11306" w:history="1">
            <w:r w:rsidR="00CE6101">
              <w:rPr>
                <w:rFonts w:ascii="黑体" w:eastAsia="黑体" w:hAnsi="黑体" w:cs="黑体"/>
                <w:bCs/>
                <w:spacing w:val="5"/>
                <w:szCs w:val="30"/>
              </w:rPr>
              <w:t>第四章、</w:t>
            </w:r>
            <w:r w:rsidR="00CE6101">
              <w:rPr>
                <w:rFonts w:ascii="黑体" w:eastAsia="黑体" w:hAnsi="黑体" w:cs="黑体"/>
                <w:spacing w:val="-74"/>
                <w:szCs w:val="30"/>
              </w:rPr>
              <w:t xml:space="preserve"> </w:t>
            </w:r>
            <w:r w:rsidR="00CE6101">
              <w:rPr>
                <w:rFonts w:ascii="黑体" w:eastAsia="黑体" w:hAnsi="黑体" w:cs="黑体"/>
                <w:bCs/>
                <w:spacing w:val="5"/>
                <w:szCs w:val="30"/>
              </w:rPr>
              <w:t>技术规格书</w:t>
            </w:r>
            <w:r w:rsidR="00CE6101">
              <w:tab/>
            </w:r>
            <w:r w:rsidR="00CE6101">
              <w:fldChar w:fldCharType="begin"/>
            </w:r>
            <w:r w:rsidR="00CE6101">
              <w:instrText xml:space="preserve"> PAGEREF _Toc11306 \h </w:instrText>
            </w:r>
            <w:r w:rsidR="00CE6101">
              <w:fldChar w:fldCharType="separate"/>
            </w:r>
            <w:r w:rsidR="00CE6101">
              <w:t>29</w:t>
            </w:r>
            <w:r w:rsidR="00CE6101">
              <w:fldChar w:fldCharType="end"/>
            </w:r>
          </w:hyperlink>
        </w:p>
        <w:p w:rsidR="00665022" w:rsidRDefault="00055210">
          <w:pPr>
            <w:pStyle w:val="20"/>
            <w:tabs>
              <w:tab w:val="right" w:leader="dot" w:pos="9508"/>
            </w:tabs>
          </w:pPr>
          <w:hyperlink w:anchor="_Toc23246" w:history="1">
            <w:r w:rsidR="00CE6101">
              <w:rPr>
                <w:rFonts w:ascii="宋体" w:eastAsia="宋体" w:hAnsi="宋体" w:cs="宋体"/>
                <w:bCs/>
                <w:spacing w:val="6"/>
                <w:szCs w:val="31"/>
              </w:rPr>
              <w:t>第一节、电梯设计主要技术参数</w:t>
            </w:r>
            <w:r w:rsidR="00CE6101">
              <w:tab/>
            </w:r>
            <w:r w:rsidR="00CE6101">
              <w:fldChar w:fldCharType="begin"/>
            </w:r>
            <w:r w:rsidR="00CE6101">
              <w:instrText xml:space="preserve"> PAGEREF _Toc23246 \h </w:instrText>
            </w:r>
            <w:r w:rsidR="00CE6101">
              <w:fldChar w:fldCharType="separate"/>
            </w:r>
            <w:r w:rsidR="00CE6101">
              <w:t>29</w:t>
            </w:r>
            <w:r w:rsidR="00CE6101">
              <w:fldChar w:fldCharType="end"/>
            </w:r>
          </w:hyperlink>
        </w:p>
        <w:p w:rsidR="00665022" w:rsidRDefault="00055210">
          <w:pPr>
            <w:pStyle w:val="20"/>
            <w:tabs>
              <w:tab w:val="right" w:leader="dot" w:pos="9508"/>
            </w:tabs>
          </w:pPr>
          <w:hyperlink w:anchor="_Toc21671" w:history="1">
            <w:r w:rsidR="00CE6101">
              <w:rPr>
                <w:rFonts w:ascii="宋体" w:eastAsia="宋体" w:hAnsi="宋体" w:cs="宋体"/>
                <w:bCs/>
                <w:spacing w:val="6"/>
                <w:szCs w:val="31"/>
              </w:rPr>
              <w:t>第二节、总体要求</w:t>
            </w:r>
            <w:r w:rsidR="00CE6101">
              <w:tab/>
            </w:r>
            <w:r w:rsidR="00CE6101">
              <w:fldChar w:fldCharType="begin"/>
            </w:r>
            <w:r w:rsidR="00CE6101">
              <w:instrText xml:space="preserve"> PAGEREF _Toc21671 \h </w:instrText>
            </w:r>
            <w:r w:rsidR="00CE6101">
              <w:fldChar w:fldCharType="separate"/>
            </w:r>
            <w:r w:rsidR="00CE6101">
              <w:t>3</w:t>
            </w:r>
            <w:r w:rsidR="00CE6101">
              <w:rPr>
                <w:rFonts w:eastAsia="宋体" w:hint="eastAsia"/>
                <w:lang w:eastAsia="zh-CN"/>
              </w:rPr>
              <w:t>3</w:t>
            </w:r>
            <w:r w:rsidR="00CE6101">
              <w:fldChar w:fldCharType="end"/>
            </w:r>
          </w:hyperlink>
        </w:p>
        <w:p w:rsidR="00665022" w:rsidRDefault="00055210">
          <w:pPr>
            <w:pStyle w:val="20"/>
            <w:tabs>
              <w:tab w:val="right" w:leader="dot" w:pos="9508"/>
            </w:tabs>
          </w:pPr>
          <w:hyperlink w:anchor="_Toc28736" w:history="1">
            <w:r w:rsidR="00CE6101">
              <w:rPr>
                <w:rFonts w:ascii="宋体" w:eastAsia="宋体" w:hAnsi="宋体" w:cs="宋体"/>
                <w:bCs/>
                <w:szCs w:val="31"/>
              </w:rPr>
              <w:t>第三节、</w:t>
            </w:r>
            <w:r w:rsidR="00CE6101">
              <w:rPr>
                <w:rFonts w:ascii="宋体" w:eastAsia="宋体" w:hAnsi="宋体" w:cs="宋体"/>
                <w:spacing w:val="-83"/>
                <w:szCs w:val="31"/>
              </w:rPr>
              <w:t xml:space="preserve"> </w:t>
            </w:r>
            <w:r w:rsidR="00CE6101">
              <w:rPr>
                <w:rFonts w:ascii="宋体" w:eastAsia="宋体" w:hAnsi="宋体" w:cs="宋体"/>
                <w:bCs/>
                <w:szCs w:val="31"/>
              </w:rPr>
              <w:t>需要完成的工作</w:t>
            </w:r>
            <w:r w:rsidR="00CE6101">
              <w:tab/>
            </w:r>
            <w:r w:rsidR="00CE6101">
              <w:fldChar w:fldCharType="begin"/>
            </w:r>
            <w:r w:rsidR="00CE6101">
              <w:instrText xml:space="preserve"> PAGEREF _Toc28736 \h </w:instrText>
            </w:r>
            <w:r w:rsidR="00CE6101">
              <w:fldChar w:fldCharType="separate"/>
            </w:r>
            <w:r w:rsidR="00CE6101">
              <w:t>3</w:t>
            </w:r>
            <w:r w:rsidR="00CE6101">
              <w:rPr>
                <w:rFonts w:eastAsia="宋体" w:hint="eastAsia"/>
                <w:lang w:eastAsia="zh-CN"/>
              </w:rPr>
              <w:t>7</w:t>
            </w:r>
            <w:r w:rsidR="00CE6101">
              <w:fldChar w:fldCharType="end"/>
            </w:r>
          </w:hyperlink>
        </w:p>
        <w:p w:rsidR="00665022" w:rsidRDefault="00055210">
          <w:pPr>
            <w:pStyle w:val="20"/>
            <w:tabs>
              <w:tab w:val="right" w:leader="dot" w:pos="9508"/>
            </w:tabs>
            <w:rPr>
              <w:rFonts w:eastAsia="宋体"/>
              <w:lang w:eastAsia="zh-CN"/>
            </w:rPr>
          </w:pPr>
          <w:hyperlink w:anchor="_Toc29369" w:history="1">
            <w:r w:rsidR="00CE6101">
              <w:rPr>
                <w:rFonts w:ascii="宋体" w:eastAsia="宋体" w:hAnsi="宋体" w:cs="宋体"/>
                <w:bCs/>
                <w:spacing w:val="6"/>
                <w:szCs w:val="31"/>
              </w:rPr>
              <w:t>第四节、主要技术规格及要求</w:t>
            </w:r>
            <w:r w:rsidR="00CE6101">
              <w:tab/>
            </w:r>
            <w:r w:rsidR="00CE6101">
              <w:rPr>
                <w:rFonts w:eastAsia="宋体" w:hint="eastAsia"/>
                <w:lang w:eastAsia="zh-CN"/>
              </w:rPr>
              <w:t>4</w:t>
            </w:r>
          </w:hyperlink>
          <w:r w:rsidR="00CE6101">
            <w:rPr>
              <w:rFonts w:ascii="宋体" w:eastAsia="宋体" w:hAnsi="宋体" w:cs="宋体" w:hint="eastAsia"/>
              <w:szCs w:val="24"/>
              <w:lang w:eastAsia="zh-CN"/>
            </w:rPr>
            <w:t>0</w:t>
          </w:r>
        </w:p>
        <w:p w:rsidR="00665022" w:rsidRDefault="00055210">
          <w:pPr>
            <w:pStyle w:val="20"/>
            <w:tabs>
              <w:tab w:val="right" w:leader="dot" w:pos="9508"/>
            </w:tabs>
          </w:pPr>
          <w:hyperlink w:anchor="_Toc22902" w:history="1">
            <w:r w:rsidR="00CE6101">
              <w:rPr>
                <w:rFonts w:ascii="宋体" w:eastAsia="宋体" w:hAnsi="宋体" w:cs="宋体"/>
                <w:bCs/>
                <w:szCs w:val="31"/>
              </w:rPr>
              <w:t>第五节、</w:t>
            </w:r>
            <w:r w:rsidR="00CE6101">
              <w:rPr>
                <w:rFonts w:ascii="宋体" w:eastAsia="宋体" w:hAnsi="宋体" w:cs="宋体"/>
                <w:spacing w:val="-66"/>
                <w:szCs w:val="31"/>
              </w:rPr>
              <w:t xml:space="preserve">  </w:t>
            </w:r>
            <w:r w:rsidR="00CE6101">
              <w:rPr>
                <w:rFonts w:ascii="宋体" w:eastAsia="宋体" w:hAnsi="宋体" w:cs="宋体"/>
                <w:bCs/>
                <w:szCs w:val="31"/>
              </w:rPr>
              <w:t>电梯的技术规格要求</w:t>
            </w:r>
            <w:r w:rsidR="00CE6101">
              <w:tab/>
            </w:r>
            <w:r w:rsidR="00CE6101">
              <w:fldChar w:fldCharType="begin"/>
            </w:r>
            <w:r w:rsidR="00CE6101">
              <w:instrText xml:space="preserve"> PAGEREF _Toc22902 \h </w:instrText>
            </w:r>
            <w:r w:rsidR="00CE6101">
              <w:fldChar w:fldCharType="separate"/>
            </w:r>
            <w:r w:rsidR="00CE6101">
              <w:t>4</w:t>
            </w:r>
            <w:r w:rsidR="00CE6101">
              <w:rPr>
                <w:rFonts w:eastAsia="宋体" w:hint="eastAsia"/>
                <w:lang w:eastAsia="zh-CN"/>
              </w:rPr>
              <w:t>3</w:t>
            </w:r>
            <w:r w:rsidR="00CE6101">
              <w:fldChar w:fldCharType="end"/>
            </w:r>
          </w:hyperlink>
        </w:p>
        <w:p w:rsidR="00665022" w:rsidRDefault="00055210">
          <w:pPr>
            <w:pStyle w:val="20"/>
            <w:tabs>
              <w:tab w:val="right" w:leader="dot" w:pos="9508"/>
            </w:tabs>
          </w:pPr>
          <w:hyperlink w:anchor="_Toc20727" w:history="1">
            <w:r w:rsidR="00CE6101">
              <w:rPr>
                <w:rFonts w:ascii="宋体" w:eastAsia="宋体" w:hAnsi="宋体" w:cs="宋体"/>
                <w:bCs/>
                <w:spacing w:val="5"/>
                <w:szCs w:val="31"/>
              </w:rPr>
              <w:t>第六节、电梯装修要求</w:t>
            </w:r>
            <w:r w:rsidR="00CE6101">
              <w:tab/>
            </w:r>
            <w:r w:rsidR="00CE6101">
              <w:fldChar w:fldCharType="begin"/>
            </w:r>
            <w:r w:rsidR="00CE6101">
              <w:instrText xml:space="preserve"> PAGEREF _Toc20727 \h </w:instrText>
            </w:r>
            <w:r w:rsidR="00CE6101">
              <w:fldChar w:fldCharType="separate"/>
            </w:r>
            <w:r w:rsidR="00CE6101">
              <w:t>4</w:t>
            </w:r>
            <w:r w:rsidR="00CE6101">
              <w:rPr>
                <w:rFonts w:eastAsia="宋体" w:hint="eastAsia"/>
                <w:lang w:eastAsia="zh-CN"/>
              </w:rPr>
              <w:t>5</w:t>
            </w:r>
            <w:r w:rsidR="00CE6101">
              <w:fldChar w:fldCharType="end"/>
            </w:r>
          </w:hyperlink>
        </w:p>
        <w:p w:rsidR="00665022" w:rsidRDefault="00055210">
          <w:pPr>
            <w:pStyle w:val="20"/>
            <w:tabs>
              <w:tab w:val="right" w:leader="dot" w:pos="9508"/>
            </w:tabs>
          </w:pPr>
          <w:hyperlink w:anchor="_Toc17593" w:history="1">
            <w:r w:rsidR="00CE6101">
              <w:rPr>
                <w:rFonts w:ascii="宋体" w:eastAsia="宋体" w:hAnsi="宋体" w:cs="宋体"/>
                <w:bCs/>
                <w:spacing w:val="3"/>
                <w:szCs w:val="31"/>
              </w:rPr>
              <w:t>第七节、制造</w:t>
            </w:r>
            <w:r w:rsidR="00CE6101">
              <w:tab/>
            </w:r>
            <w:r w:rsidR="00CE6101">
              <w:fldChar w:fldCharType="begin"/>
            </w:r>
            <w:r w:rsidR="00CE6101">
              <w:instrText xml:space="preserve"> PAGEREF _Toc17593 \h </w:instrText>
            </w:r>
            <w:r w:rsidR="00CE6101">
              <w:fldChar w:fldCharType="separate"/>
            </w:r>
            <w:r w:rsidR="00CE6101">
              <w:t>4</w:t>
            </w:r>
            <w:r w:rsidR="00CE6101">
              <w:rPr>
                <w:rFonts w:eastAsia="宋体" w:hint="eastAsia"/>
                <w:lang w:eastAsia="zh-CN"/>
              </w:rPr>
              <w:t>6</w:t>
            </w:r>
            <w:r w:rsidR="00CE6101">
              <w:fldChar w:fldCharType="end"/>
            </w:r>
          </w:hyperlink>
        </w:p>
        <w:p w:rsidR="00665022" w:rsidRDefault="00055210">
          <w:pPr>
            <w:pStyle w:val="20"/>
            <w:tabs>
              <w:tab w:val="right" w:leader="dot" w:pos="9508"/>
            </w:tabs>
          </w:pPr>
          <w:hyperlink w:anchor="_Toc594" w:history="1">
            <w:r w:rsidR="00CE6101">
              <w:rPr>
                <w:rFonts w:ascii="宋体" w:eastAsia="宋体" w:hAnsi="宋体" w:cs="宋体"/>
                <w:bCs/>
                <w:spacing w:val="4"/>
                <w:szCs w:val="31"/>
              </w:rPr>
              <w:t>第八节、设备性能</w:t>
            </w:r>
            <w:r w:rsidR="00CE6101">
              <w:tab/>
            </w:r>
            <w:r w:rsidR="00CE6101">
              <w:fldChar w:fldCharType="begin"/>
            </w:r>
            <w:r w:rsidR="00CE6101">
              <w:instrText xml:space="preserve"> PAGEREF _Toc594 \h </w:instrText>
            </w:r>
            <w:r w:rsidR="00CE6101">
              <w:fldChar w:fldCharType="separate"/>
            </w:r>
            <w:r w:rsidR="00CE6101">
              <w:t>4</w:t>
            </w:r>
            <w:r w:rsidR="00CE6101">
              <w:rPr>
                <w:rFonts w:eastAsia="宋体" w:hint="eastAsia"/>
                <w:lang w:eastAsia="zh-CN"/>
              </w:rPr>
              <w:t>6</w:t>
            </w:r>
            <w:r w:rsidR="00CE6101">
              <w:fldChar w:fldCharType="end"/>
            </w:r>
          </w:hyperlink>
        </w:p>
        <w:p w:rsidR="00665022" w:rsidRDefault="00055210">
          <w:pPr>
            <w:pStyle w:val="20"/>
            <w:tabs>
              <w:tab w:val="right" w:leader="dot" w:pos="9508"/>
            </w:tabs>
          </w:pPr>
          <w:hyperlink w:anchor="_Toc18397" w:history="1">
            <w:r w:rsidR="00CE6101">
              <w:rPr>
                <w:rFonts w:ascii="宋体" w:eastAsia="宋体" w:hAnsi="宋体" w:cs="宋体"/>
                <w:bCs/>
                <w:spacing w:val="3"/>
                <w:szCs w:val="31"/>
              </w:rPr>
              <w:t>第九节、其他</w:t>
            </w:r>
            <w:r w:rsidR="00CE6101">
              <w:tab/>
            </w:r>
            <w:r w:rsidR="00CE6101">
              <w:fldChar w:fldCharType="begin"/>
            </w:r>
            <w:r w:rsidR="00CE6101">
              <w:instrText xml:space="preserve"> PAGEREF _Toc18397 \h </w:instrText>
            </w:r>
            <w:r w:rsidR="00CE6101">
              <w:fldChar w:fldCharType="separate"/>
            </w:r>
            <w:r w:rsidR="00CE6101">
              <w:t>4</w:t>
            </w:r>
            <w:r w:rsidR="00CE6101">
              <w:rPr>
                <w:rFonts w:eastAsia="宋体" w:hint="eastAsia"/>
                <w:lang w:eastAsia="zh-CN"/>
              </w:rPr>
              <w:t>6</w:t>
            </w:r>
            <w:r w:rsidR="00CE6101">
              <w:fldChar w:fldCharType="end"/>
            </w:r>
          </w:hyperlink>
        </w:p>
        <w:p w:rsidR="00665022" w:rsidRDefault="00055210">
          <w:pPr>
            <w:pStyle w:val="20"/>
            <w:tabs>
              <w:tab w:val="right" w:leader="dot" w:pos="9508"/>
            </w:tabs>
          </w:pPr>
          <w:hyperlink w:anchor="_Toc24935" w:history="1">
            <w:r w:rsidR="00CE6101">
              <w:rPr>
                <w:rFonts w:ascii="宋体" w:eastAsia="宋体" w:hAnsi="宋体" w:cs="宋体"/>
                <w:bCs/>
                <w:spacing w:val="4"/>
                <w:szCs w:val="31"/>
              </w:rPr>
              <w:t>第十节、商务需求</w:t>
            </w:r>
            <w:r w:rsidR="00CE6101">
              <w:tab/>
            </w:r>
            <w:r w:rsidR="00CE6101">
              <w:fldChar w:fldCharType="begin"/>
            </w:r>
            <w:r w:rsidR="00CE6101">
              <w:instrText xml:space="preserve"> PAGEREF _Toc24935 \h </w:instrText>
            </w:r>
            <w:r w:rsidR="00CE6101">
              <w:fldChar w:fldCharType="separate"/>
            </w:r>
            <w:r w:rsidR="00CE6101">
              <w:t>4</w:t>
            </w:r>
            <w:r w:rsidR="00CE6101">
              <w:rPr>
                <w:rFonts w:eastAsia="宋体" w:hint="eastAsia"/>
                <w:lang w:eastAsia="zh-CN"/>
              </w:rPr>
              <w:t>6</w:t>
            </w:r>
            <w:r w:rsidR="00CE6101">
              <w:fldChar w:fldCharType="end"/>
            </w:r>
          </w:hyperlink>
        </w:p>
        <w:p w:rsidR="00665022" w:rsidRDefault="00055210">
          <w:pPr>
            <w:pStyle w:val="10"/>
            <w:tabs>
              <w:tab w:val="right" w:leader="dot" w:pos="9508"/>
            </w:tabs>
          </w:pPr>
          <w:hyperlink w:anchor="_Toc26300" w:history="1">
            <w:r w:rsidR="00CE6101">
              <w:rPr>
                <w:rFonts w:ascii="黑体" w:eastAsia="黑体" w:hAnsi="黑体" w:cs="黑体"/>
                <w:bCs/>
                <w:spacing w:val="15"/>
                <w:szCs w:val="30"/>
              </w:rPr>
              <w:t>第五章</w:t>
            </w:r>
            <w:r w:rsidR="00CE6101">
              <w:rPr>
                <w:rFonts w:ascii="黑体" w:eastAsia="黑体" w:hAnsi="黑体" w:cs="黑体"/>
                <w:spacing w:val="15"/>
                <w:szCs w:val="30"/>
              </w:rPr>
              <w:t xml:space="preserve"> </w:t>
            </w:r>
            <w:r w:rsidR="00CE6101">
              <w:rPr>
                <w:rFonts w:ascii="黑体" w:eastAsia="黑体" w:hAnsi="黑体" w:cs="黑体"/>
                <w:bCs/>
                <w:spacing w:val="15"/>
                <w:szCs w:val="30"/>
              </w:rPr>
              <w:t>合同主要协议条款</w:t>
            </w:r>
            <w:r w:rsidR="00CE6101">
              <w:tab/>
            </w:r>
            <w:r w:rsidR="00CE6101">
              <w:fldChar w:fldCharType="begin"/>
            </w:r>
            <w:r w:rsidR="00CE6101">
              <w:instrText xml:space="preserve"> PAGEREF _Toc26300 \h </w:instrText>
            </w:r>
            <w:r w:rsidR="00CE6101">
              <w:fldChar w:fldCharType="separate"/>
            </w:r>
            <w:r w:rsidR="00CE6101">
              <w:t>4</w:t>
            </w:r>
            <w:r w:rsidR="00CE6101">
              <w:rPr>
                <w:rFonts w:eastAsia="宋体" w:hint="eastAsia"/>
                <w:lang w:eastAsia="zh-CN"/>
              </w:rPr>
              <w:t>8</w:t>
            </w:r>
            <w:r w:rsidR="00CE6101">
              <w:fldChar w:fldCharType="end"/>
            </w:r>
          </w:hyperlink>
        </w:p>
        <w:p w:rsidR="00665022" w:rsidRDefault="00055210">
          <w:pPr>
            <w:pStyle w:val="10"/>
            <w:tabs>
              <w:tab w:val="right" w:leader="dot" w:pos="9508"/>
            </w:tabs>
          </w:pPr>
          <w:hyperlink w:anchor="_Toc28560" w:history="1">
            <w:r w:rsidR="00CE6101">
              <w:rPr>
                <w:rFonts w:ascii="宋体" w:hAnsi="宋体" w:cs="宋体" w:hint="eastAsia"/>
                <w:bCs/>
                <w:szCs w:val="36"/>
              </w:rPr>
              <w:t>合同主要条款</w:t>
            </w:r>
            <w:r w:rsidR="00CE6101">
              <w:tab/>
            </w:r>
            <w:r w:rsidR="00CE6101">
              <w:fldChar w:fldCharType="begin"/>
            </w:r>
            <w:r w:rsidR="00CE6101">
              <w:instrText xml:space="preserve"> PAGEREF _Toc28560 \h </w:instrText>
            </w:r>
            <w:r w:rsidR="00CE6101">
              <w:fldChar w:fldCharType="separate"/>
            </w:r>
            <w:r w:rsidR="00CE6101">
              <w:t>4</w:t>
            </w:r>
            <w:r w:rsidR="00CE6101">
              <w:rPr>
                <w:rFonts w:eastAsia="宋体" w:hint="eastAsia"/>
                <w:lang w:eastAsia="zh-CN"/>
              </w:rPr>
              <w:t>8</w:t>
            </w:r>
            <w:r w:rsidR="00CE6101">
              <w:fldChar w:fldCharType="end"/>
            </w:r>
          </w:hyperlink>
        </w:p>
        <w:p w:rsidR="00665022" w:rsidRDefault="00055210">
          <w:pPr>
            <w:pStyle w:val="10"/>
            <w:tabs>
              <w:tab w:val="right" w:leader="dot" w:pos="9508"/>
            </w:tabs>
          </w:pPr>
          <w:hyperlink w:anchor="_Toc7815" w:history="1">
            <w:r w:rsidR="00CE6101">
              <w:rPr>
                <w:rFonts w:hint="eastAsia"/>
                <w:szCs w:val="28"/>
              </w:rPr>
              <w:t>第一部分 买卖合同主要条款</w:t>
            </w:r>
            <w:r w:rsidR="00CE6101">
              <w:tab/>
            </w:r>
            <w:r w:rsidR="00CE6101">
              <w:fldChar w:fldCharType="begin"/>
            </w:r>
            <w:r w:rsidR="00CE6101">
              <w:instrText xml:space="preserve"> PAGEREF _Toc7815 \h </w:instrText>
            </w:r>
            <w:r w:rsidR="00CE6101">
              <w:fldChar w:fldCharType="separate"/>
            </w:r>
            <w:r w:rsidR="00CE6101">
              <w:t>4</w:t>
            </w:r>
            <w:r w:rsidR="00CE6101">
              <w:rPr>
                <w:rFonts w:eastAsia="宋体" w:hint="eastAsia"/>
                <w:lang w:eastAsia="zh-CN"/>
              </w:rPr>
              <w:t>8</w:t>
            </w:r>
            <w:r w:rsidR="00CE6101">
              <w:fldChar w:fldCharType="end"/>
            </w:r>
          </w:hyperlink>
        </w:p>
        <w:p w:rsidR="00665022" w:rsidRDefault="00055210">
          <w:pPr>
            <w:pStyle w:val="20"/>
            <w:tabs>
              <w:tab w:val="right" w:leader="dot" w:pos="9508"/>
            </w:tabs>
          </w:pPr>
          <w:hyperlink w:anchor="_Toc14714" w:history="1">
            <w:r w:rsidR="00CE6101">
              <w:rPr>
                <w:rFonts w:eastAsia="宋体" w:hint="eastAsia"/>
                <w:lang w:eastAsia="zh-CN"/>
              </w:rPr>
              <w:t>2</w:t>
            </w:r>
            <w:r w:rsidR="00CE6101">
              <w:rPr>
                <w:rFonts w:eastAsia="宋体" w:hint="eastAsia"/>
                <w:lang w:eastAsia="zh-CN"/>
              </w:rPr>
              <w:t>、</w:t>
            </w:r>
            <w:r w:rsidR="00CE6101">
              <w:t>买卖合同主要条款</w:t>
            </w:r>
            <w:r w:rsidR="00CE6101">
              <w:tab/>
            </w:r>
            <w:r w:rsidR="00CE6101">
              <w:fldChar w:fldCharType="begin"/>
            </w:r>
            <w:r w:rsidR="00CE6101">
              <w:instrText xml:space="preserve"> PAGEREF _Toc14714 \h </w:instrText>
            </w:r>
            <w:r w:rsidR="00CE6101">
              <w:fldChar w:fldCharType="separate"/>
            </w:r>
            <w:r w:rsidR="00CE6101">
              <w:t>4</w:t>
            </w:r>
            <w:r w:rsidR="00CE6101">
              <w:rPr>
                <w:rFonts w:eastAsia="宋体" w:hint="eastAsia"/>
                <w:lang w:eastAsia="zh-CN"/>
              </w:rPr>
              <w:t>9</w:t>
            </w:r>
            <w:r w:rsidR="00CE6101">
              <w:fldChar w:fldCharType="end"/>
            </w:r>
          </w:hyperlink>
        </w:p>
        <w:p w:rsidR="00665022" w:rsidRDefault="00055210">
          <w:pPr>
            <w:pStyle w:val="20"/>
            <w:tabs>
              <w:tab w:val="right" w:leader="dot" w:pos="9508"/>
            </w:tabs>
          </w:pPr>
          <w:hyperlink w:anchor="_Toc9359" w:history="1">
            <w:r w:rsidR="00CE6101">
              <w:rPr>
                <w:rFonts w:eastAsia="宋体" w:hint="eastAsia"/>
                <w:lang w:eastAsia="zh-CN"/>
              </w:rPr>
              <w:t>3</w:t>
            </w:r>
            <w:r w:rsidR="00CE6101">
              <w:rPr>
                <w:rFonts w:eastAsia="宋体" w:hint="eastAsia"/>
                <w:lang w:eastAsia="zh-CN"/>
              </w:rPr>
              <w:t>、</w:t>
            </w:r>
            <w:r w:rsidR="00CE6101">
              <w:t>安装合同主要条款</w:t>
            </w:r>
            <w:r w:rsidR="00CE6101">
              <w:tab/>
            </w:r>
            <w:r w:rsidR="00CE6101">
              <w:fldChar w:fldCharType="begin"/>
            </w:r>
            <w:r w:rsidR="00CE6101">
              <w:instrText xml:space="preserve"> PAGEREF _Toc9359 \h </w:instrText>
            </w:r>
            <w:r w:rsidR="00CE6101">
              <w:fldChar w:fldCharType="separate"/>
            </w:r>
            <w:r w:rsidR="00CE6101">
              <w:t>5</w:t>
            </w:r>
            <w:r w:rsidR="00CE6101">
              <w:rPr>
                <w:rFonts w:eastAsia="宋体" w:hint="eastAsia"/>
                <w:lang w:eastAsia="zh-CN"/>
              </w:rPr>
              <w:t>5</w:t>
            </w:r>
            <w:r w:rsidR="00CE6101">
              <w:fldChar w:fldCharType="end"/>
            </w:r>
          </w:hyperlink>
        </w:p>
        <w:p w:rsidR="00665022" w:rsidRDefault="00055210">
          <w:pPr>
            <w:pStyle w:val="10"/>
            <w:tabs>
              <w:tab w:val="right" w:leader="dot" w:pos="9508"/>
            </w:tabs>
          </w:pPr>
          <w:hyperlink w:anchor="_Toc21815" w:history="1">
            <w:r w:rsidR="00CE6101">
              <w:rPr>
                <w:rFonts w:ascii="黑体" w:eastAsia="黑体" w:hAnsi="黑体" w:cs="黑体"/>
                <w:spacing w:val="18"/>
                <w:szCs w:val="31"/>
              </w:rPr>
              <w:t>第</w:t>
            </w:r>
            <w:r w:rsidR="00CE6101">
              <w:rPr>
                <w:rFonts w:ascii="黑体" w:eastAsia="黑体" w:hAnsi="黑体" w:cs="黑体"/>
                <w:spacing w:val="12"/>
                <w:szCs w:val="31"/>
              </w:rPr>
              <w:t>六</w:t>
            </w:r>
            <w:r w:rsidR="00CE6101">
              <w:rPr>
                <w:rFonts w:ascii="黑体" w:eastAsia="黑体" w:hAnsi="黑体" w:cs="黑体"/>
                <w:spacing w:val="9"/>
                <w:szCs w:val="31"/>
              </w:rPr>
              <w:t>章</w:t>
            </w:r>
            <w:r w:rsidR="00CE6101">
              <w:rPr>
                <w:rFonts w:ascii="黑体" w:eastAsia="黑体" w:hAnsi="黑体" w:cs="黑体" w:hint="eastAsia"/>
                <w:spacing w:val="9"/>
                <w:szCs w:val="31"/>
                <w:lang w:eastAsia="zh-CN"/>
              </w:rPr>
              <w:t>、</w:t>
            </w:r>
            <w:r w:rsidR="00CE6101">
              <w:rPr>
                <w:rFonts w:ascii="黑体" w:eastAsia="黑体" w:hAnsi="黑体" w:cs="黑体"/>
                <w:spacing w:val="9"/>
                <w:szCs w:val="31"/>
              </w:rPr>
              <w:t>工程建设项目廉政责任书</w:t>
            </w:r>
            <w:r w:rsidR="00CE6101">
              <w:tab/>
            </w:r>
            <w:r w:rsidR="00CE6101">
              <w:fldChar w:fldCharType="begin"/>
            </w:r>
            <w:r w:rsidR="00CE6101">
              <w:instrText xml:space="preserve"> PAGEREF _Toc21815 \h </w:instrText>
            </w:r>
            <w:r w:rsidR="00CE6101">
              <w:fldChar w:fldCharType="separate"/>
            </w:r>
            <w:r w:rsidR="00CE6101">
              <w:t>5</w:t>
            </w:r>
            <w:r w:rsidR="00CE6101">
              <w:rPr>
                <w:rFonts w:eastAsia="宋体" w:hint="eastAsia"/>
                <w:lang w:eastAsia="zh-CN"/>
              </w:rPr>
              <w:t>8</w:t>
            </w:r>
            <w:r w:rsidR="00CE6101">
              <w:fldChar w:fldCharType="end"/>
            </w:r>
          </w:hyperlink>
        </w:p>
        <w:p w:rsidR="00665022" w:rsidRDefault="00055210">
          <w:pPr>
            <w:pStyle w:val="10"/>
            <w:tabs>
              <w:tab w:val="right" w:leader="dot" w:pos="9508"/>
            </w:tabs>
            <w:rPr>
              <w:rFonts w:eastAsia="宋体"/>
              <w:lang w:eastAsia="zh-CN"/>
            </w:rPr>
          </w:pPr>
          <w:hyperlink w:anchor="_Toc15482" w:history="1">
            <w:r w:rsidR="00CE6101">
              <w:rPr>
                <w:rFonts w:ascii="宋体" w:eastAsia="宋体" w:hAnsi="宋体" w:cs="宋体"/>
                <w:bCs/>
                <w:spacing w:val="5"/>
                <w:szCs w:val="43"/>
              </w:rPr>
              <w:t>第七章、投标文件格式</w:t>
            </w:r>
            <w:r w:rsidR="00CE6101">
              <w:tab/>
            </w:r>
            <w:r w:rsidR="00CE6101">
              <w:rPr>
                <w:rFonts w:eastAsia="宋体" w:hint="eastAsia"/>
                <w:lang w:eastAsia="zh-CN"/>
              </w:rPr>
              <w:t>6</w:t>
            </w:r>
          </w:hyperlink>
          <w:r w:rsidR="00CE6101">
            <w:rPr>
              <w:rFonts w:ascii="宋体" w:eastAsia="宋体" w:hAnsi="宋体" w:cs="宋体" w:hint="eastAsia"/>
              <w:szCs w:val="24"/>
              <w:lang w:eastAsia="zh-CN"/>
            </w:rPr>
            <w:t>0</w:t>
          </w:r>
        </w:p>
        <w:p w:rsidR="00665022" w:rsidRDefault="00055210">
          <w:pPr>
            <w:pStyle w:val="20"/>
            <w:tabs>
              <w:tab w:val="right" w:leader="dot" w:pos="9508"/>
            </w:tabs>
            <w:rPr>
              <w:rFonts w:eastAsia="宋体"/>
              <w:lang w:eastAsia="zh-CN"/>
            </w:rPr>
          </w:pPr>
          <w:hyperlink w:anchor="_Toc28208" w:history="1">
            <w:r w:rsidR="00CE6101">
              <w:rPr>
                <w:rFonts w:ascii="宋体" w:eastAsia="宋体" w:hAnsi="宋体" w:cs="宋体"/>
                <w:bCs/>
                <w:spacing w:val="-4"/>
                <w:szCs w:val="31"/>
              </w:rPr>
              <w:t>附件一：投</w:t>
            </w:r>
            <w:r w:rsidR="00CE6101">
              <w:rPr>
                <w:rFonts w:ascii="宋体" w:eastAsia="宋体" w:hAnsi="宋体" w:cs="宋体"/>
                <w:spacing w:val="-35"/>
                <w:szCs w:val="31"/>
              </w:rPr>
              <w:t xml:space="preserve"> </w:t>
            </w:r>
            <w:r w:rsidR="00CE6101">
              <w:rPr>
                <w:rFonts w:ascii="宋体" w:eastAsia="宋体" w:hAnsi="宋体" w:cs="宋体"/>
                <w:bCs/>
                <w:spacing w:val="-4"/>
                <w:szCs w:val="31"/>
              </w:rPr>
              <w:t>标</w:t>
            </w:r>
            <w:r w:rsidR="00CE6101">
              <w:rPr>
                <w:rFonts w:ascii="宋体" w:eastAsia="宋体" w:hAnsi="宋体" w:cs="宋体"/>
                <w:spacing w:val="-30"/>
                <w:szCs w:val="31"/>
              </w:rPr>
              <w:t xml:space="preserve"> </w:t>
            </w:r>
            <w:r w:rsidR="00CE6101">
              <w:rPr>
                <w:rFonts w:ascii="宋体" w:eastAsia="宋体" w:hAnsi="宋体" w:cs="宋体"/>
                <w:bCs/>
                <w:spacing w:val="-4"/>
                <w:szCs w:val="31"/>
              </w:rPr>
              <w:t>函</w:t>
            </w:r>
            <w:r w:rsidR="00CE6101">
              <w:tab/>
            </w:r>
            <w:r w:rsidR="00CE6101">
              <w:rPr>
                <w:rFonts w:eastAsia="宋体" w:hint="eastAsia"/>
                <w:lang w:eastAsia="zh-CN"/>
              </w:rPr>
              <w:t>6</w:t>
            </w:r>
          </w:hyperlink>
          <w:r w:rsidR="00CE6101">
            <w:rPr>
              <w:rFonts w:ascii="宋体" w:eastAsia="宋体" w:hAnsi="宋体" w:cs="宋体" w:hint="eastAsia"/>
              <w:szCs w:val="24"/>
              <w:lang w:eastAsia="zh-CN"/>
            </w:rPr>
            <w:t>0</w:t>
          </w:r>
        </w:p>
        <w:p w:rsidR="00665022" w:rsidRDefault="00055210">
          <w:pPr>
            <w:pStyle w:val="20"/>
            <w:tabs>
              <w:tab w:val="right" w:leader="dot" w:pos="9508"/>
            </w:tabs>
          </w:pPr>
          <w:hyperlink w:anchor="_Toc26880" w:history="1">
            <w:r w:rsidR="00CE6101">
              <w:rPr>
                <w:rFonts w:ascii="宋体" w:eastAsia="宋体" w:hAnsi="宋体" w:cs="宋体"/>
                <w:bCs/>
                <w:spacing w:val="3"/>
                <w:szCs w:val="31"/>
              </w:rPr>
              <w:t>附件二：开标一览表</w:t>
            </w:r>
            <w:r w:rsidR="00CE6101">
              <w:tab/>
            </w:r>
            <w:r w:rsidR="00CE6101">
              <w:fldChar w:fldCharType="begin"/>
            </w:r>
            <w:r w:rsidR="00CE6101">
              <w:instrText xml:space="preserve"> PAGEREF _Toc26880 \h </w:instrText>
            </w:r>
            <w:r w:rsidR="00CE6101">
              <w:fldChar w:fldCharType="separate"/>
            </w:r>
            <w:r w:rsidR="00CE6101">
              <w:t>6</w:t>
            </w:r>
            <w:r w:rsidR="00CE6101">
              <w:rPr>
                <w:rFonts w:eastAsia="宋体" w:hint="eastAsia"/>
                <w:lang w:eastAsia="zh-CN"/>
              </w:rPr>
              <w:t>1</w:t>
            </w:r>
            <w:r w:rsidR="00CE6101">
              <w:fldChar w:fldCharType="end"/>
            </w:r>
          </w:hyperlink>
        </w:p>
        <w:p w:rsidR="00665022" w:rsidRDefault="00055210">
          <w:pPr>
            <w:pStyle w:val="20"/>
            <w:tabs>
              <w:tab w:val="right" w:leader="dot" w:pos="9508"/>
            </w:tabs>
          </w:pPr>
          <w:hyperlink w:anchor="_Toc13671" w:history="1">
            <w:r w:rsidR="00CE6101">
              <w:rPr>
                <w:rFonts w:ascii="宋体" w:eastAsia="宋体" w:hAnsi="宋体" w:cs="宋体"/>
                <w:bCs/>
                <w:spacing w:val="4"/>
                <w:szCs w:val="31"/>
              </w:rPr>
              <w:t>附件三：投标设备报价清单</w:t>
            </w:r>
            <w:r w:rsidR="00CE6101">
              <w:tab/>
            </w:r>
            <w:r w:rsidR="00CE6101">
              <w:fldChar w:fldCharType="begin"/>
            </w:r>
            <w:r w:rsidR="00CE6101">
              <w:instrText xml:space="preserve"> PAGEREF _Toc13671 \h </w:instrText>
            </w:r>
            <w:r w:rsidR="00CE6101">
              <w:fldChar w:fldCharType="separate"/>
            </w:r>
            <w:r w:rsidR="00CE6101">
              <w:t>6</w:t>
            </w:r>
            <w:r w:rsidR="00CE6101">
              <w:rPr>
                <w:rFonts w:eastAsia="宋体" w:hint="eastAsia"/>
                <w:lang w:eastAsia="zh-CN"/>
              </w:rPr>
              <w:t>2</w:t>
            </w:r>
            <w:r w:rsidR="00CE6101">
              <w:fldChar w:fldCharType="end"/>
            </w:r>
          </w:hyperlink>
        </w:p>
        <w:p w:rsidR="00665022" w:rsidRDefault="00055210">
          <w:pPr>
            <w:pStyle w:val="20"/>
            <w:tabs>
              <w:tab w:val="right" w:leader="dot" w:pos="9508"/>
            </w:tabs>
          </w:pPr>
          <w:hyperlink w:anchor="_Toc5023" w:history="1">
            <w:r w:rsidR="00CE6101">
              <w:rPr>
                <w:rFonts w:ascii="宋体" w:eastAsia="宋体" w:hAnsi="宋体" w:cs="宋体"/>
                <w:bCs/>
                <w:spacing w:val="5"/>
                <w:szCs w:val="31"/>
              </w:rPr>
              <w:t>附件四：台州市建设工程诚信投标承诺书</w:t>
            </w:r>
            <w:r w:rsidR="00CE6101">
              <w:tab/>
            </w:r>
            <w:r w:rsidR="00CE6101">
              <w:fldChar w:fldCharType="begin"/>
            </w:r>
            <w:r w:rsidR="00CE6101">
              <w:instrText xml:space="preserve"> PAGEREF _Toc5023 \h </w:instrText>
            </w:r>
            <w:r w:rsidR="00CE6101">
              <w:fldChar w:fldCharType="separate"/>
            </w:r>
            <w:r w:rsidR="00CE6101">
              <w:t>6</w:t>
            </w:r>
            <w:r w:rsidR="00CE6101">
              <w:rPr>
                <w:rFonts w:eastAsia="宋体" w:hint="eastAsia"/>
                <w:lang w:eastAsia="zh-CN"/>
              </w:rPr>
              <w:t>4</w:t>
            </w:r>
            <w:r w:rsidR="00CE6101">
              <w:fldChar w:fldCharType="end"/>
            </w:r>
          </w:hyperlink>
        </w:p>
        <w:p w:rsidR="00665022" w:rsidRDefault="00055210">
          <w:pPr>
            <w:pStyle w:val="20"/>
            <w:tabs>
              <w:tab w:val="right" w:leader="dot" w:pos="9508"/>
            </w:tabs>
          </w:pPr>
          <w:hyperlink w:anchor="_Toc219" w:history="1">
            <w:r w:rsidR="00CE6101">
              <w:rPr>
                <w:rFonts w:ascii="宋体" w:eastAsia="宋体" w:hAnsi="宋体" w:cs="宋体"/>
                <w:bCs/>
                <w:spacing w:val="6"/>
                <w:szCs w:val="31"/>
              </w:rPr>
              <w:t>附件五：</w:t>
            </w:r>
            <w:r w:rsidR="00CE6101">
              <w:rPr>
                <w:rFonts w:ascii="宋体" w:eastAsia="宋体" w:hAnsi="宋体" w:cs="宋体" w:hint="eastAsia"/>
                <w:bCs/>
                <w:spacing w:val="6"/>
                <w:szCs w:val="31"/>
                <w:lang w:eastAsia="zh-CN"/>
              </w:rPr>
              <w:t xml:space="preserve"> 三门县迁富小区建设项目（电梯工程）</w:t>
            </w:r>
            <w:r w:rsidR="00CE6101">
              <w:tab/>
            </w:r>
            <w:r w:rsidR="00CE6101">
              <w:fldChar w:fldCharType="begin"/>
            </w:r>
            <w:r w:rsidR="00CE6101">
              <w:instrText xml:space="preserve"> PAGEREF _Toc219 \h </w:instrText>
            </w:r>
            <w:r w:rsidR="00CE6101">
              <w:fldChar w:fldCharType="separate"/>
            </w:r>
            <w:r w:rsidR="00CE6101">
              <w:t>6</w:t>
            </w:r>
            <w:r w:rsidR="00CE6101">
              <w:rPr>
                <w:rFonts w:eastAsia="宋体" w:hint="eastAsia"/>
                <w:lang w:eastAsia="zh-CN"/>
              </w:rPr>
              <w:t>5</w:t>
            </w:r>
            <w:r w:rsidR="00CE6101">
              <w:fldChar w:fldCharType="end"/>
            </w:r>
          </w:hyperlink>
        </w:p>
        <w:p w:rsidR="00665022" w:rsidRDefault="00055210">
          <w:pPr>
            <w:pStyle w:val="20"/>
            <w:tabs>
              <w:tab w:val="right" w:leader="dot" w:pos="9508"/>
            </w:tabs>
          </w:pPr>
          <w:hyperlink w:anchor="_Toc27374" w:history="1">
            <w:r w:rsidR="00CE6101">
              <w:rPr>
                <w:rFonts w:ascii="宋体" w:eastAsia="宋体" w:hAnsi="宋体" w:cs="宋体"/>
                <w:bCs/>
                <w:spacing w:val="5"/>
                <w:szCs w:val="31"/>
              </w:rPr>
              <w:t>附件六</w:t>
            </w:r>
            <w:r w:rsidR="00CE6101">
              <w:rPr>
                <w:bCs/>
                <w:spacing w:val="5"/>
                <w:szCs w:val="31"/>
              </w:rPr>
              <w:t>-1</w:t>
            </w:r>
            <w:r w:rsidR="00CE6101">
              <w:rPr>
                <w:rFonts w:eastAsia="宋体" w:hint="eastAsia"/>
                <w:bCs/>
                <w:spacing w:val="5"/>
                <w:szCs w:val="31"/>
                <w:lang w:eastAsia="zh-CN"/>
              </w:rPr>
              <w:t>：</w:t>
            </w:r>
            <w:r w:rsidR="00CE6101">
              <w:rPr>
                <w:rFonts w:ascii="宋体" w:eastAsia="宋体" w:hAnsi="宋体" w:cs="宋体"/>
                <w:bCs/>
                <w:spacing w:val="5"/>
                <w:szCs w:val="31"/>
              </w:rPr>
              <w:t>法定代表人授权委托书</w:t>
            </w:r>
            <w:r w:rsidR="00CE6101">
              <w:tab/>
            </w:r>
            <w:r w:rsidR="00CE6101">
              <w:fldChar w:fldCharType="begin"/>
            </w:r>
            <w:r w:rsidR="00CE6101">
              <w:instrText xml:space="preserve"> PAGEREF _Toc27374 \h </w:instrText>
            </w:r>
            <w:r w:rsidR="00CE6101">
              <w:fldChar w:fldCharType="separate"/>
            </w:r>
            <w:r w:rsidR="00CE6101">
              <w:t>6</w:t>
            </w:r>
            <w:r w:rsidR="00CE6101">
              <w:rPr>
                <w:rFonts w:eastAsia="宋体" w:hint="eastAsia"/>
                <w:lang w:eastAsia="zh-CN"/>
              </w:rPr>
              <w:t>6</w:t>
            </w:r>
            <w:r w:rsidR="00CE6101">
              <w:fldChar w:fldCharType="end"/>
            </w:r>
          </w:hyperlink>
        </w:p>
        <w:p w:rsidR="00665022" w:rsidRDefault="00055210">
          <w:pPr>
            <w:pStyle w:val="20"/>
            <w:tabs>
              <w:tab w:val="right" w:leader="dot" w:pos="9508"/>
            </w:tabs>
            <w:rPr>
              <w:rFonts w:ascii="宋体" w:eastAsia="宋体" w:hAnsi="宋体" w:cs="宋体"/>
              <w:szCs w:val="24"/>
            </w:rPr>
          </w:pPr>
          <w:hyperlink w:anchor="_Toc31510" w:history="1">
            <w:r w:rsidR="00CE6101">
              <w:rPr>
                <w:rFonts w:ascii="宋体" w:eastAsia="宋体" w:hAnsi="宋体" w:cs="宋体"/>
                <w:bCs/>
                <w:spacing w:val="2"/>
                <w:szCs w:val="31"/>
              </w:rPr>
              <w:t>附件六</w:t>
            </w:r>
            <w:r w:rsidR="00CE6101">
              <w:rPr>
                <w:bCs/>
                <w:spacing w:val="2"/>
                <w:szCs w:val="31"/>
              </w:rPr>
              <w:t>-2</w:t>
            </w:r>
            <w:r w:rsidR="00CE6101">
              <w:rPr>
                <w:rFonts w:ascii="宋体" w:eastAsia="宋体" w:hAnsi="宋体" w:cs="宋体"/>
                <w:bCs/>
                <w:spacing w:val="2"/>
                <w:szCs w:val="31"/>
              </w:rPr>
              <w:t>：法定代表人身份证明</w:t>
            </w:r>
            <w:r w:rsidR="00CE6101">
              <w:tab/>
            </w:r>
            <w:r w:rsidR="00CE6101">
              <w:fldChar w:fldCharType="begin"/>
            </w:r>
            <w:r w:rsidR="00CE6101">
              <w:instrText xml:space="preserve"> PAGEREF _Toc31510 \h </w:instrText>
            </w:r>
            <w:r w:rsidR="00CE6101">
              <w:fldChar w:fldCharType="separate"/>
            </w:r>
            <w:r w:rsidR="00CE6101">
              <w:t>6</w:t>
            </w:r>
            <w:r w:rsidR="00CE6101">
              <w:rPr>
                <w:rFonts w:eastAsia="宋体" w:hint="eastAsia"/>
                <w:lang w:eastAsia="zh-CN"/>
              </w:rPr>
              <w:t>7</w:t>
            </w:r>
            <w:r w:rsidR="00CE6101">
              <w:fldChar w:fldCharType="end"/>
            </w:r>
          </w:hyperlink>
        </w:p>
        <w:p w:rsidR="00665022" w:rsidRDefault="00055210">
          <w:pPr>
            <w:ind w:firstLineChars="200" w:firstLine="420"/>
          </w:pPr>
          <w:hyperlink w:anchor="_Toc12362" w:history="1">
            <w:r w:rsidR="00CE6101">
              <w:rPr>
                <w:rFonts w:asciiTheme="minorEastAsia" w:eastAsiaTheme="minorEastAsia" w:hAnsiTheme="minorEastAsia" w:cstheme="minorEastAsia" w:hint="eastAsia"/>
              </w:rPr>
              <w:t>附件六-3</w:t>
            </w:r>
            <w:r w:rsidR="00CE6101">
              <w:rPr>
                <w:rFonts w:asciiTheme="minorEastAsia" w:eastAsiaTheme="minorEastAsia" w:hAnsiTheme="minorEastAsia" w:cstheme="minorEastAsia" w:hint="eastAsia"/>
                <w:lang w:eastAsia="zh-CN"/>
              </w:rPr>
              <w:t>：</w:t>
            </w:r>
            <w:r w:rsidR="00CE6101">
              <w:rPr>
                <w:rFonts w:asciiTheme="minorEastAsia" w:eastAsiaTheme="minorEastAsia" w:hAnsiTheme="minorEastAsia" w:cstheme="minorEastAsia" w:hint="eastAsia"/>
              </w:rPr>
              <w:t>委托安装协议（参考格式）</w:t>
            </w:r>
            <w:r w:rsidR="00CE6101">
              <w:rPr>
                <w:rFonts w:asciiTheme="minorEastAsia" w:eastAsiaTheme="minorEastAsia" w:hAnsiTheme="minorEastAsia" w:cstheme="minorEastAsia" w:hint="eastAsia"/>
                <w:lang w:eastAsia="zh-CN"/>
              </w:rPr>
              <w:t xml:space="preserve">                                  </w:t>
            </w:r>
            <w:r w:rsidR="00CE6101">
              <w:tab/>
            </w:r>
            <w:r w:rsidR="00CE6101">
              <w:rPr>
                <w:rFonts w:asciiTheme="minorEastAsia" w:eastAsiaTheme="minorEastAsia" w:hAnsiTheme="minorEastAsia" w:cstheme="minorEastAsia" w:hint="eastAsia"/>
                <w:lang w:eastAsia="zh-CN"/>
              </w:rPr>
              <w:t xml:space="preserve"> </w:t>
            </w:r>
            <w:r w:rsidR="00CE6101">
              <w:rPr>
                <w:rFonts w:asciiTheme="minorEastAsia" w:eastAsiaTheme="minorEastAsia" w:hAnsiTheme="minorEastAsia" w:cstheme="minorEastAsia" w:hint="eastAsia"/>
                <w:lang w:eastAsia="zh-CN"/>
              </w:rPr>
              <w:tab/>
              <w:t xml:space="preserve">    </w:t>
            </w:r>
            <w:r w:rsidR="00CE6101">
              <w:rPr>
                <w:rFonts w:asciiTheme="minorEastAsia" w:eastAsiaTheme="minorEastAsia" w:hAnsiTheme="minorEastAsia" w:cstheme="minorEastAsia" w:hint="eastAsia"/>
              </w:rPr>
              <w:tab/>
            </w:r>
            <w:r w:rsidR="00CE6101">
              <w:tab/>
            </w:r>
          </w:hyperlink>
        </w:p>
        <w:p w:rsidR="00665022" w:rsidRDefault="00055210">
          <w:pPr>
            <w:pStyle w:val="20"/>
            <w:tabs>
              <w:tab w:val="right" w:leader="dot" w:pos="9508"/>
            </w:tabs>
          </w:pPr>
          <w:hyperlink w:anchor="_Toc29804" w:history="1">
            <w:r w:rsidR="00CE6101">
              <w:rPr>
                <w:rFonts w:ascii="宋体" w:eastAsia="宋体" w:hAnsi="宋体" w:cs="宋体"/>
                <w:bCs/>
                <w:spacing w:val="4"/>
                <w:szCs w:val="31"/>
              </w:rPr>
              <w:t>附件</w:t>
            </w:r>
            <w:r w:rsidR="00CE6101">
              <w:rPr>
                <w:rFonts w:ascii="宋体" w:eastAsia="宋体" w:hAnsi="宋体" w:cs="宋体" w:hint="eastAsia"/>
                <w:bCs/>
                <w:spacing w:val="4"/>
                <w:szCs w:val="31"/>
                <w:lang w:eastAsia="zh-CN"/>
              </w:rPr>
              <w:t>八</w:t>
            </w:r>
            <w:r w:rsidR="00CE6101">
              <w:rPr>
                <w:rFonts w:ascii="宋体" w:eastAsia="宋体" w:hAnsi="宋体" w:cs="宋体"/>
                <w:bCs/>
                <w:spacing w:val="4"/>
                <w:szCs w:val="31"/>
              </w:rPr>
              <w:t>：项目实施人员一览表</w:t>
            </w:r>
            <w:r w:rsidR="00CE6101">
              <w:tab/>
            </w:r>
            <w:r w:rsidR="00CE6101">
              <w:fldChar w:fldCharType="begin"/>
            </w:r>
            <w:r w:rsidR="00CE6101">
              <w:instrText xml:space="preserve"> PAGEREF _Toc29804 \h </w:instrText>
            </w:r>
            <w:r w:rsidR="00CE6101">
              <w:fldChar w:fldCharType="separate"/>
            </w:r>
            <w:r w:rsidR="00CE6101">
              <w:t>6</w:t>
            </w:r>
            <w:r w:rsidR="00CE6101">
              <w:rPr>
                <w:rFonts w:eastAsia="宋体" w:hint="eastAsia"/>
                <w:lang w:eastAsia="zh-CN"/>
              </w:rPr>
              <w:t>9</w:t>
            </w:r>
            <w:r w:rsidR="00CE6101">
              <w:fldChar w:fldCharType="end"/>
            </w:r>
          </w:hyperlink>
        </w:p>
        <w:p w:rsidR="00665022" w:rsidRDefault="00055210">
          <w:pPr>
            <w:pStyle w:val="20"/>
            <w:tabs>
              <w:tab w:val="right" w:leader="dot" w:pos="9508"/>
            </w:tabs>
            <w:rPr>
              <w:rFonts w:eastAsia="宋体"/>
              <w:lang w:eastAsia="zh-CN"/>
            </w:rPr>
          </w:pPr>
          <w:hyperlink w:anchor="_Toc3118" w:history="1">
            <w:r w:rsidR="00CE6101">
              <w:rPr>
                <w:rFonts w:ascii="宋体" w:eastAsia="宋体" w:hAnsi="宋体" w:cs="宋体"/>
                <w:bCs/>
                <w:spacing w:val="2"/>
                <w:szCs w:val="31"/>
              </w:rPr>
              <w:t>附件</w:t>
            </w:r>
            <w:r w:rsidR="00CE6101">
              <w:rPr>
                <w:rFonts w:ascii="宋体" w:eastAsia="宋体" w:hAnsi="宋体" w:cs="宋体" w:hint="eastAsia"/>
                <w:bCs/>
                <w:spacing w:val="2"/>
                <w:szCs w:val="31"/>
                <w:lang w:eastAsia="zh-CN"/>
              </w:rPr>
              <w:t>九</w:t>
            </w:r>
            <w:r w:rsidR="00CE6101">
              <w:rPr>
                <w:rFonts w:ascii="宋体" w:eastAsia="宋体" w:hAnsi="宋体" w:cs="宋体"/>
                <w:bCs/>
                <w:spacing w:val="2"/>
                <w:szCs w:val="31"/>
              </w:rPr>
              <w:t>：偏离表</w:t>
            </w:r>
            <w:r w:rsidR="00CE6101">
              <w:tab/>
            </w:r>
            <w:r w:rsidR="00CE6101">
              <w:rPr>
                <w:rFonts w:eastAsia="宋体" w:hint="eastAsia"/>
                <w:lang w:eastAsia="zh-CN"/>
              </w:rPr>
              <w:t>7</w:t>
            </w:r>
          </w:hyperlink>
          <w:r w:rsidR="00CE6101">
            <w:rPr>
              <w:rFonts w:ascii="宋体" w:eastAsia="宋体" w:hAnsi="宋体" w:cs="宋体" w:hint="eastAsia"/>
              <w:szCs w:val="24"/>
              <w:lang w:eastAsia="zh-CN"/>
            </w:rPr>
            <w:t>1</w:t>
          </w:r>
        </w:p>
        <w:p w:rsidR="00665022" w:rsidRDefault="00055210">
          <w:pPr>
            <w:pStyle w:val="20"/>
            <w:tabs>
              <w:tab w:val="right" w:leader="dot" w:pos="9508"/>
            </w:tabs>
          </w:pPr>
          <w:hyperlink w:anchor="_Toc30218" w:history="1">
            <w:r w:rsidR="00CE6101">
              <w:rPr>
                <w:rFonts w:ascii="宋体" w:eastAsia="宋体" w:hAnsi="宋体" w:cs="宋体"/>
                <w:bCs/>
                <w:spacing w:val="4"/>
                <w:szCs w:val="31"/>
              </w:rPr>
              <w:t>附件</w:t>
            </w:r>
            <w:r w:rsidR="00CE6101">
              <w:rPr>
                <w:rFonts w:ascii="宋体" w:eastAsia="宋体" w:hAnsi="宋体" w:cs="宋体" w:hint="eastAsia"/>
                <w:bCs/>
                <w:spacing w:val="4"/>
                <w:szCs w:val="31"/>
                <w:lang w:eastAsia="zh-CN"/>
              </w:rPr>
              <w:t>十</w:t>
            </w:r>
            <w:r w:rsidR="00CE6101">
              <w:rPr>
                <w:rFonts w:ascii="宋体" w:eastAsia="宋体" w:hAnsi="宋体" w:cs="宋体"/>
                <w:bCs/>
                <w:spacing w:val="4"/>
                <w:szCs w:val="31"/>
              </w:rPr>
              <w:t>：成套设备供货清单</w:t>
            </w:r>
            <w:r w:rsidR="00CE6101">
              <w:tab/>
            </w:r>
            <w:r w:rsidR="00CE6101">
              <w:fldChar w:fldCharType="begin"/>
            </w:r>
            <w:r w:rsidR="00CE6101">
              <w:instrText xml:space="preserve"> PAGEREF _Toc30218 \h </w:instrText>
            </w:r>
            <w:r w:rsidR="00CE6101">
              <w:fldChar w:fldCharType="separate"/>
            </w:r>
            <w:r w:rsidR="00CE6101">
              <w:t>7</w:t>
            </w:r>
            <w:r w:rsidR="00CE6101">
              <w:rPr>
                <w:rFonts w:eastAsia="宋体" w:hint="eastAsia"/>
                <w:lang w:eastAsia="zh-CN"/>
              </w:rPr>
              <w:t>2</w:t>
            </w:r>
            <w:r w:rsidR="00CE6101">
              <w:fldChar w:fldCharType="end"/>
            </w:r>
          </w:hyperlink>
        </w:p>
        <w:p w:rsidR="00665022" w:rsidRDefault="00055210">
          <w:pPr>
            <w:pStyle w:val="20"/>
            <w:tabs>
              <w:tab w:val="right" w:leader="dot" w:pos="9508"/>
            </w:tabs>
          </w:pPr>
          <w:hyperlink w:anchor="_Toc12221" w:history="1">
            <w:r w:rsidR="00CE6101">
              <w:rPr>
                <w:rFonts w:ascii="宋体" w:eastAsia="宋体" w:hAnsi="宋体" w:cs="宋体"/>
                <w:bCs/>
                <w:spacing w:val="1"/>
                <w:szCs w:val="31"/>
              </w:rPr>
              <w:t>附件十</w:t>
            </w:r>
            <w:r w:rsidR="00CE6101">
              <w:rPr>
                <w:rFonts w:ascii="宋体" w:eastAsia="宋体" w:hAnsi="宋体" w:cs="宋体" w:hint="eastAsia"/>
                <w:bCs/>
                <w:spacing w:val="1"/>
                <w:szCs w:val="31"/>
                <w:lang w:eastAsia="zh-CN"/>
              </w:rPr>
              <w:t>一</w:t>
            </w:r>
            <w:r w:rsidR="00CE6101">
              <w:rPr>
                <w:rFonts w:ascii="宋体" w:eastAsia="宋体" w:hAnsi="宋体" w:cs="宋体"/>
                <w:bCs/>
                <w:spacing w:val="1"/>
                <w:szCs w:val="31"/>
              </w:rPr>
              <w:t>：</w:t>
            </w:r>
            <w:r w:rsidR="00CE6101">
              <w:rPr>
                <w:rFonts w:ascii="宋体" w:eastAsia="宋体" w:hAnsi="宋体" w:cs="宋体"/>
                <w:spacing w:val="-76"/>
                <w:szCs w:val="31"/>
              </w:rPr>
              <w:t xml:space="preserve"> </w:t>
            </w:r>
            <w:r w:rsidR="00CE6101">
              <w:rPr>
                <w:rFonts w:ascii="宋体" w:eastAsia="宋体" w:hAnsi="宋体" w:cs="宋体"/>
                <w:bCs/>
                <w:spacing w:val="1"/>
                <w:szCs w:val="31"/>
              </w:rPr>
              <w:t>电梯主要部件产地、规格说明表</w:t>
            </w:r>
            <w:r w:rsidR="00CE6101">
              <w:tab/>
            </w:r>
            <w:r w:rsidR="00CE6101">
              <w:fldChar w:fldCharType="begin"/>
            </w:r>
            <w:r w:rsidR="00CE6101">
              <w:instrText xml:space="preserve"> PAGEREF _Toc12221 \h </w:instrText>
            </w:r>
            <w:r w:rsidR="00CE6101">
              <w:fldChar w:fldCharType="separate"/>
            </w:r>
            <w:r w:rsidR="00CE6101">
              <w:t>7</w:t>
            </w:r>
            <w:r w:rsidR="00CE6101">
              <w:rPr>
                <w:rFonts w:eastAsia="宋体" w:hint="eastAsia"/>
                <w:lang w:eastAsia="zh-CN"/>
              </w:rPr>
              <w:t>3</w:t>
            </w:r>
            <w:r w:rsidR="00CE6101">
              <w:fldChar w:fldCharType="end"/>
            </w:r>
          </w:hyperlink>
        </w:p>
        <w:p w:rsidR="00665022" w:rsidRDefault="00055210">
          <w:pPr>
            <w:pStyle w:val="20"/>
            <w:tabs>
              <w:tab w:val="right" w:leader="dot" w:pos="9508"/>
            </w:tabs>
          </w:pPr>
          <w:hyperlink w:anchor="_Toc15552" w:history="1">
            <w:r w:rsidR="00CE6101">
              <w:rPr>
                <w:rFonts w:ascii="宋体" w:eastAsia="宋体" w:hAnsi="宋体" w:cs="宋体"/>
                <w:bCs/>
                <w:spacing w:val="5"/>
                <w:szCs w:val="31"/>
              </w:rPr>
              <w:t>附件十</w:t>
            </w:r>
            <w:r w:rsidR="00CE6101">
              <w:rPr>
                <w:rFonts w:ascii="宋体" w:eastAsia="宋体" w:hAnsi="宋体" w:cs="宋体" w:hint="eastAsia"/>
                <w:bCs/>
                <w:spacing w:val="5"/>
                <w:szCs w:val="31"/>
                <w:lang w:eastAsia="zh-CN"/>
              </w:rPr>
              <w:t>二</w:t>
            </w:r>
            <w:r w:rsidR="00CE6101">
              <w:rPr>
                <w:rFonts w:ascii="宋体" w:eastAsia="宋体" w:hAnsi="宋体" w:cs="宋体"/>
                <w:bCs/>
                <w:spacing w:val="5"/>
                <w:szCs w:val="31"/>
              </w:rPr>
              <w:t>：随机特殊工具及检测设备清单</w:t>
            </w:r>
            <w:r w:rsidR="00CE6101">
              <w:tab/>
            </w:r>
            <w:r w:rsidR="00CE6101">
              <w:fldChar w:fldCharType="begin"/>
            </w:r>
            <w:r w:rsidR="00CE6101">
              <w:instrText xml:space="preserve"> PAGEREF _Toc15552 \h </w:instrText>
            </w:r>
            <w:r w:rsidR="00CE6101">
              <w:fldChar w:fldCharType="separate"/>
            </w:r>
            <w:r w:rsidR="00CE6101">
              <w:t>7</w:t>
            </w:r>
            <w:r w:rsidR="00CE6101">
              <w:rPr>
                <w:rFonts w:eastAsia="宋体" w:hint="eastAsia"/>
                <w:lang w:eastAsia="zh-CN"/>
              </w:rPr>
              <w:t>4</w:t>
            </w:r>
            <w:r w:rsidR="00CE6101">
              <w:fldChar w:fldCharType="end"/>
            </w:r>
          </w:hyperlink>
        </w:p>
        <w:p w:rsidR="00665022" w:rsidRDefault="00055210">
          <w:pPr>
            <w:pStyle w:val="20"/>
            <w:tabs>
              <w:tab w:val="right" w:leader="dot" w:pos="9508"/>
            </w:tabs>
          </w:pPr>
          <w:hyperlink w:anchor="_Toc18327" w:history="1">
            <w:r w:rsidR="00CE6101">
              <w:rPr>
                <w:rFonts w:ascii="宋体" w:eastAsia="宋体" w:hAnsi="宋体" w:cs="宋体"/>
                <w:bCs/>
                <w:spacing w:val="4"/>
                <w:szCs w:val="31"/>
              </w:rPr>
              <w:t>附件十</w:t>
            </w:r>
            <w:r w:rsidR="00CE6101">
              <w:rPr>
                <w:rFonts w:ascii="宋体" w:eastAsia="宋体" w:hAnsi="宋体" w:cs="宋体" w:hint="eastAsia"/>
                <w:bCs/>
                <w:spacing w:val="4"/>
                <w:szCs w:val="31"/>
                <w:lang w:eastAsia="zh-CN"/>
              </w:rPr>
              <w:t>三</w:t>
            </w:r>
            <w:r w:rsidR="00CE6101">
              <w:rPr>
                <w:rFonts w:ascii="宋体" w:eastAsia="宋体" w:hAnsi="宋体" w:cs="宋体"/>
                <w:bCs/>
                <w:spacing w:val="4"/>
                <w:szCs w:val="31"/>
              </w:rPr>
              <w:t>：易损件</w:t>
            </w:r>
            <w:r w:rsidR="00CE6101">
              <w:rPr>
                <w:rFonts w:ascii="宋体" w:eastAsia="宋体" w:hAnsi="宋体" w:cs="宋体"/>
                <w:spacing w:val="-35"/>
                <w:szCs w:val="31"/>
              </w:rPr>
              <w:t xml:space="preserve"> </w:t>
            </w:r>
            <w:r w:rsidR="00CE6101">
              <w:rPr>
                <w:bCs/>
                <w:spacing w:val="4"/>
                <w:szCs w:val="31"/>
              </w:rPr>
              <w:t>(</w:t>
            </w:r>
            <w:r w:rsidR="00CE6101">
              <w:rPr>
                <w:rFonts w:ascii="宋体" w:eastAsia="宋体" w:hAnsi="宋体" w:cs="宋体"/>
                <w:bCs/>
                <w:spacing w:val="4"/>
                <w:szCs w:val="31"/>
              </w:rPr>
              <w:t>备品备件</w:t>
            </w:r>
            <w:r w:rsidR="00CE6101">
              <w:rPr>
                <w:bCs/>
                <w:spacing w:val="4"/>
                <w:szCs w:val="31"/>
              </w:rPr>
              <w:t xml:space="preserve">) </w:t>
            </w:r>
            <w:r w:rsidR="00CE6101">
              <w:rPr>
                <w:rFonts w:ascii="宋体" w:eastAsia="宋体" w:hAnsi="宋体" w:cs="宋体"/>
                <w:bCs/>
                <w:spacing w:val="4"/>
                <w:szCs w:val="31"/>
              </w:rPr>
              <w:t>清单及价格表</w:t>
            </w:r>
            <w:r w:rsidR="00CE6101">
              <w:tab/>
            </w:r>
            <w:r w:rsidR="00CE6101">
              <w:fldChar w:fldCharType="begin"/>
            </w:r>
            <w:r w:rsidR="00CE6101">
              <w:instrText xml:space="preserve"> PAGEREF _Toc18327 \h </w:instrText>
            </w:r>
            <w:r w:rsidR="00CE6101">
              <w:fldChar w:fldCharType="separate"/>
            </w:r>
            <w:r w:rsidR="00CE6101">
              <w:t>7</w:t>
            </w:r>
            <w:r w:rsidR="00CE6101">
              <w:rPr>
                <w:rFonts w:eastAsia="宋体" w:hint="eastAsia"/>
                <w:lang w:eastAsia="zh-CN"/>
              </w:rPr>
              <w:t>5</w:t>
            </w:r>
            <w:r w:rsidR="00CE6101">
              <w:fldChar w:fldCharType="end"/>
            </w:r>
          </w:hyperlink>
        </w:p>
        <w:p w:rsidR="00665022" w:rsidRDefault="00055210">
          <w:pPr>
            <w:pStyle w:val="20"/>
            <w:tabs>
              <w:tab w:val="right" w:leader="dot" w:pos="9508"/>
            </w:tabs>
          </w:pPr>
          <w:hyperlink w:anchor="_Toc12511" w:history="1">
            <w:r w:rsidR="00CE6101">
              <w:rPr>
                <w:rFonts w:ascii="宋体" w:eastAsia="宋体" w:hAnsi="宋体" w:cs="宋体"/>
                <w:bCs/>
                <w:spacing w:val="2"/>
                <w:szCs w:val="31"/>
              </w:rPr>
              <w:t>附件十</w:t>
            </w:r>
            <w:r w:rsidR="00CE6101">
              <w:rPr>
                <w:rFonts w:ascii="宋体" w:eastAsia="宋体" w:hAnsi="宋体" w:cs="宋体" w:hint="eastAsia"/>
                <w:bCs/>
                <w:spacing w:val="2"/>
                <w:szCs w:val="31"/>
                <w:lang w:eastAsia="zh-CN"/>
              </w:rPr>
              <w:t>四</w:t>
            </w:r>
            <w:r w:rsidR="00CE6101">
              <w:rPr>
                <w:rFonts w:ascii="宋体" w:eastAsia="宋体" w:hAnsi="宋体" w:cs="宋体"/>
                <w:bCs/>
                <w:spacing w:val="2"/>
                <w:szCs w:val="31"/>
              </w:rPr>
              <w:t>：</w:t>
            </w:r>
            <w:r w:rsidR="00CE6101">
              <w:rPr>
                <w:rFonts w:ascii="宋体" w:eastAsia="宋体" w:hAnsi="宋体" w:cs="宋体"/>
                <w:spacing w:val="-77"/>
                <w:szCs w:val="31"/>
              </w:rPr>
              <w:t xml:space="preserve"> </w:t>
            </w:r>
            <w:r w:rsidR="00CE6101">
              <w:rPr>
                <w:rFonts w:ascii="宋体" w:eastAsia="宋体" w:hAnsi="宋体" w:cs="宋体"/>
                <w:bCs/>
                <w:spacing w:val="2"/>
                <w:szCs w:val="31"/>
              </w:rPr>
              <w:t>电梯质量性能数据及售后服务保证</w:t>
            </w:r>
            <w:r w:rsidR="00CE6101">
              <w:tab/>
            </w:r>
            <w:r w:rsidR="00CE6101">
              <w:fldChar w:fldCharType="begin"/>
            </w:r>
            <w:r w:rsidR="00CE6101">
              <w:instrText xml:space="preserve"> PAGEREF _Toc12511 \h </w:instrText>
            </w:r>
            <w:r w:rsidR="00CE6101">
              <w:fldChar w:fldCharType="separate"/>
            </w:r>
            <w:r w:rsidR="00CE6101">
              <w:t>7</w:t>
            </w:r>
            <w:r w:rsidR="00CE6101">
              <w:rPr>
                <w:rFonts w:eastAsia="宋体" w:hint="eastAsia"/>
                <w:lang w:eastAsia="zh-CN"/>
              </w:rPr>
              <w:t>6</w:t>
            </w:r>
            <w:r w:rsidR="00CE6101">
              <w:fldChar w:fldCharType="end"/>
            </w:r>
          </w:hyperlink>
        </w:p>
        <w:p w:rsidR="00665022" w:rsidRDefault="00055210">
          <w:pPr>
            <w:pStyle w:val="20"/>
            <w:tabs>
              <w:tab w:val="right" w:leader="dot" w:pos="9508"/>
            </w:tabs>
            <w:rPr>
              <w:rFonts w:ascii="宋体" w:eastAsia="宋体" w:hAnsi="宋体" w:cs="宋体"/>
              <w:szCs w:val="24"/>
            </w:rPr>
          </w:pPr>
          <w:hyperlink w:anchor="_Toc14672" w:history="1">
            <w:r w:rsidR="00CE6101">
              <w:rPr>
                <w:rFonts w:ascii="宋体" w:eastAsia="宋体" w:hAnsi="宋体" w:cs="宋体"/>
                <w:bCs/>
                <w:spacing w:val="6"/>
                <w:szCs w:val="31"/>
              </w:rPr>
              <w:t>附件十</w:t>
            </w:r>
            <w:r w:rsidR="00CE6101">
              <w:rPr>
                <w:rFonts w:ascii="宋体" w:eastAsia="宋体" w:hAnsi="宋体" w:cs="宋体" w:hint="eastAsia"/>
                <w:bCs/>
                <w:spacing w:val="6"/>
                <w:szCs w:val="31"/>
                <w:lang w:eastAsia="zh-CN"/>
              </w:rPr>
              <w:t>五</w:t>
            </w:r>
            <w:r w:rsidR="00CE6101">
              <w:rPr>
                <w:rFonts w:ascii="宋体" w:eastAsia="宋体" w:hAnsi="宋体" w:cs="宋体"/>
                <w:bCs/>
                <w:spacing w:val="6"/>
                <w:szCs w:val="31"/>
              </w:rPr>
              <w:t>：投标电梯的井道尺寸及电梯轿厢尺寸表</w:t>
            </w:r>
            <w:r w:rsidR="00CE6101">
              <w:tab/>
            </w:r>
            <w:r w:rsidR="00CE6101">
              <w:fldChar w:fldCharType="begin"/>
            </w:r>
            <w:r w:rsidR="00CE6101">
              <w:instrText xml:space="preserve"> PAGEREF _Toc14672 \h </w:instrText>
            </w:r>
            <w:r w:rsidR="00CE6101">
              <w:fldChar w:fldCharType="separate"/>
            </w:r>
            <w:r w:rsidR="00CE6101">
              <w:t>7</w:t>
            </w:r>
            <w:r w:rsidR="00CE6101">
              <w:rPr>
                <w:rFonts w:eastAsia="宋体" w:hint="eastAsia"/>
                <w:lang w:eastAsia="zh-CN"/>
              </w:rPr>
              <w:t>7</w:t>
            </w:r>
            <w:r w:rsidR="00CE6101">
              <w:fldChar w:fldCharType="end"/>
            </w:r>
          </w:hyperlink>
        </w:p>
        <w:p w:rsidR="00665022" w:rsidRDefault="00CE6101">
          <w:pPr>
            <w:rPr>
              <w:rFonts w:eastAsia="宋体"/>
              <w:lang w:eastAsia="zh-CN"/>
            </w:rPr>
          </w:pPr>
          <w:r>
            <w:rPr>
              <w:rFonts w:ascii="宋体" w:eastAsia="宋体" w:hAnsi="宋体" w:cs="宋体" w:hint="eastAsia"/>
              <w:szCs w:val="24"/>
              <w:lang w:eastAsia="zh-CN"/>
            </w:rPr>
            <w:t xml:space="preserve">    附件十六：投标产品电梯功能及服务一览表……………………………………………………………</w:t>
          </w:r>
          <w:r>
            <w:rPr>
              <w:rFonts w:ascii="宋体" w:eastAsia="宋体" w:hAnsi="宋体" w:cs="宋体" w:hint="eastAsia"/>
              <w:b/>
              <w:bCs/>
              <w:szCs w:val="24"/>
              <w:lang w:eastAsia="zh-CN"/>
            </w:rPr>
            <w:t>78</w:t>
          </w:r>
        </w:p>
        <w:p w:rsidR="00665022" w:rsidRDefault="00CE6101">
          <w:pPr>
            <w:spacing w:line="220" w:lineRule="auto"/>
            <w:rPr>
              <w:rFonts w:ascii="宋体" w:eastAsia="宋体" w:hAnsi="宋体" w:cs="宋体"/>
              <w:szCs w:val="24"/>
              <w:lang w:eastAsia="zh-CN"/>
            </w:rPr>
            <w:sectPr w:rsidR="00665022">
              <w:headerReference w:type="default" r:id="rId23"/>
              <w:footerReference w:type="default" r:id="rId24"/>
              <w:pgSz w:w="11900" w:h="16843"/>
              <w:pgMar w:top="1088" w:right="1298" w:bottom="1111" w:left="1094" w:header="0" w:footer="850" w:gutter="0"/>
              <w:cols w:space="0"/>
            </w:sectPr>
          </w:pPr>
          <w:r>
            <w:rPr>
              <w:rFonts w:ascii="宋体" w:eastAsia="宋体" w:hAnsi="宋体" w:cs="宋体" w:hint="eastAsia"/>
              <w:szCs w:val="24"/>
              <w:lang w:eastAsia="zh-CN"/>
            </w:rPr>
            <w:t>8</w:t>
          </w:r>
          <w:r>
            <w:rPr>
              <w:rFonts w:ascii="宋体" w:eastAsia="宋体" w:hAnsi="宋体" w:cs="宋体"/>
              <w:szCs w:val="24"/>
            </w:rPr>
            <w:fldChar w:fldCharType="end"/>
          </w:r>
        </w:p>
      </w:sdtContent>
    </w:sdt>
    <w:p w:rsidR="00665022" w:rsidRDefault="00665022">
      <w:pPr>
        <w:pStyle w:val="a3"/>
        <w:spacing w:line="290" w:lineRule="auto"/>
        <w:rPr>
          <w:lang w:eastAsia="zh-CN"/>
        </w:rPr>
      </w:pPr>
    </w:p>
    <w:p w:rsidR="00665022" w:rsidRDefault="00CE6101">
      <w:pPr>
        <w:spacing w:before="98" w:line="225" w:lineRule="auto"/>
        <w:ind w:left="3731"/>
        <w:outlineLvl w:val="0"/>
        <w:rPr>
          <w:rFonts w:ascii="黑体" w:eastAsia="黑体" w:hAnsi="黑体" w:cs="黑体"/>
          <w:sz w:val="30"/>
          <w:szCs w:val="30"/>
          <w:lang w:eastAsia="zh-CN"/>
        </w:rPr>
      </w:pPr>
      <w:bookmarkStart w:id="1" w:name="bookmark4"/>
      <w:bookmarkStart w:id="2" w:name="_Toc18014"/>
      <w:bookmarkEnd w:id="1"/>
      <w:r>
        <w:rPr>
          <w:rFonts w:ascii="黑体" w:eastAsia="黑体" w:hAnsi="黑体" w:cs="黑体"/>
          <w:b/>
          <w:bCs/>
          <w:spacing w:val="12"/>
          <w:sz w:val="30"/>
          <w:szCs w:val="30"/>
          <w:lang w:eastAsia="zh-CN"/>
        </w:rPr>
        <w:t>第一章、招标公告</w:t>
      </w:r>
      <w:bookmarkEnd w:id="2"/>
    </w:p>
    <w:p w:rsidR="00665022" w:rsidRDefault="00CE6101">
      <w:pPr>
        <w:spacing w:before="162" w:line="219" w:lineRule="auto"/>
        <w:ind w:left="1431"/>
        <w:rPr>
          <w:rFonts w:ascii="宋体" w:eastAsia="宋体" w:hAnsi="宋体" w:cs="宋体"/>
          <w:sz w:val="28"/>
          <w:szCs w:val="28"/>
          <w:lang w:eastAsia="zh-CN"/>
        </w:rPr>
      </w:pPr>
      <w:r>
        <w:rPr>
          <w:rFonts w:ascii="宋体" w:eastAsia="宋体" w:hAnsi="宋体" w:cs="宋体"/>
          <w:spacing w:val="2"/>
          <w:sz w:val="28"/>
          <w:szCs w:val="28"/>
          <w:lang w:eastAsia="zh-CN"/>
        </w:rPr>
        <w:t>详见三门县公共资源交易中心网上招标公告(网址：</w:t>
      </w:r>
    </w:p>
    <w:p w:rsidR="00665022" w:rsidRDefault="00055210">
      <w:pPr>
        <w:spacing w:before="158" w:line="214" w:lineRule="auto"/>
        <w:ind w:left="870"/>
        <w:rPr>
          <w:rFonts w:ascii="宋体" w:eastAsia="宋体" w:hAnsi="宋体" w:cs="宋体"/>
          <w:sz w:val="28"/>
          <w:szCs w:val="28"/>
        </w:rPr>
      </w:pPr>
      <w:hyperlink r:id="rId25" w:history="1">
        <w:r w:rsidR="00CE6101">
          <w:rPr>
            <w:rFonts w:ascii="宋体" w:eastAsia="宋体" w:hAnsi="宋体" w:cs="宋体"/>
            <w:sz w:val="28"/>
            <w:szCs w:val="28"/>
            <w:u w:val="single"/>
          </w:rPr>
          <w:t>http://www.sanmen.gov</w:t>
        </w:r>
        <w:r w:rsidR="00CE6101">
          <w:rPr>
            <w:rFonts w:ascii="宋体" w:eastAsia="宋体" w:hAnsi="宋体" w:cs="宋体"/>
            <w:spacing w:val="-1"/>
            <w:sz w:val="28"/>
            <w:szCs w:val="28"/>
            <w:u w:val="single"/>
          </w:rPr>
          <w:t>.cn/col/col1229610743/index.</w:t>
        </w:r>
      </w:hyperlink>
      <w:r w:rsidR="00CE6101">
        <w:rPr>
          <w:rFonts w:ascii="宋体" w:eastAsia="宋体" w:hAnsi="宋体" w:cs="宋体"/>
          <w:spacing w:val="-1"/>
          <w:sz w:val="28"/>
          <w:szCs w:val="28"/>
          <w:u w:val="single"/>
        </w:rPr>
        <w:t>html)</w:t>
      </w:r>
    </w:p>
    <w:p w:rsidR="00665022" w:rsidRDefault="00665022">
      <w:pPr>
        <w:pStyle w:val="a3"/>
        <w:spacing w:line="451" w:lineRule="auto"/>
      </w:pPr>
    </w:p>
    <w:p w:rsidR="00665022" w:rsidRDefault="00CE6101">
      <w:pPr>
        <w:spacing w:before="91" w:line="302" w:lineRule="auto"/>
        <w:ind w:left="4442" w:right="1512" w:hanging="2884"/>
        <w:rPr>
          <w:rFonts w:ascii="宋体" w:eastAsia="宋体" w:hAnsi="宋体" w:cs="宋体"/>
          <w:sz w:val="28"/>
          <w:szCs w:val="28"/>
          <w:lang w:eastAsia="zh-CN"/>
        </w:rPr>
      </w:pPr>
      <w:r>
        <w:rPr>
          <w:rFonts w:ascii="宋体" w:eastAsia="宋体" w:hAnsi="宋体" w:cs="宋体" w:hint="eastAsia"/>
          <w:b/>
          <w:bCs/>
          <w:spacing w:val="-2"/>
          <w:sz w:val="28"/>
          <w:szCs w:val="28"/>
          <w:lang w:eastAsia="zh-CN"/>
        </w:rPr>
        <w:t>三门县迁富小区建设项目（电梯工程）</w:t>
      </w:r>
      <w:r>
        <w:rPr>
          <w:rFonts w:ascii="宋体" w:eastAsia="宋体" w:hAnsi="宋体" w:cs="宋体"/>
          <w:sz w:val="28"/>
          <w:szCs w:val="28"/>
          <w:lang w:eastAsia="zh-CN"/>
        </w:rPr>
        <w:t xml:space="preserve"> </w:t>
      </w:r>
      <w:r>
        <w:rPr>
          <w:rFonts w:ascii="宋体" w:eastAsia="宋体" w:hAnsi="宋体" w:cs="宋体"/>
          <w:b/>
          <w:bCs/>
          <w:spacing w:val="-5"/>
          <w:sz w:val="28"/>
          <w:szCs w:val="28"/>
          <w:lang w:eastAsia="zh-CN"/>
        </w:rPr>
        <w:t>招标公告</w:t>
      </w:r>
    </w:p>
    <w:p w:rsidR="00665022" w:rsidRDefault="00CE6101">
      <w:pPr>
        <w:spacing w:before="77" w:line="220" w:lineRule="auto"/>
        <w:ind w:left="18"/>
        <w:rPr>
          <w:rFonts w:ascii="宋体" w:eastAsia="宋体" w:hAnsi="宋体" w:cs="宋体"/>
          <w:sz w:val="24"/>
          <w:szCs w:val="24"/>
          <w:lang w:eastAsia="zh-CN"/>
        </w:rPr>
      </w:pPr>
      <w:r>
        <w:rPr>
          <w:rFonts w:ascii="宋体" w:eastAsia="宋体" w:hAnsi="宋体" w:cs="宋体"/>
          <w:b/>
          <w:bCs/>
          <w:spacing w:val="-9"/>
          <w:sz w:val="24"/>
          <w:szCs w:val="24"/>
          <w:lang w:eastAsia="zh-CN"/>
        </w:rPr>
        <w:t>1、招标条件</w:t>
      </w:r>
    </w:p>
    <w:p w:rsidR="00665022" w:rsidRDefault="00CE6101">
      <w:pPr>
        <w:spacing w:before="195" w:line="360" w:lineRule="auto"/>
        <w:ind w:left="1" w:firstLine="480"/>
        <w:rPr>
          <w:rFonts w:ascii="宋体" w:eastAsia="宋体" w:hAnsi="宋体" w:cs="宋体"/>
          <w:sz w:val="24"/>
          <w:szCs w:val="24"/>
          <w:lang w:eastAsia="zh-CN"/>
        </w:rPr>
      </w:pPr>
      <w:r>
        <w:rPr>
          <w:rFonts w:ascii="宋体" w:eastAsia="宋体" w:hAnsi="宋体" w:cs="宋体"/>
          <w:sz w:val="24"/>
          <w:szCs w:val="24"/>
          <w:lang w:eastAsia="zh-CN"/>
        </w:rPr>
        <w:t>本招标项目</w:t>
      </w:r>
      <w:r>
        <w:rPr>
          <w:rFonts w:ascii="宋体" w:eastAsia="宋体" w:hAnsi="宋体" w:cs="宋体" w:hint="eastAsia"/>
          <w:sz w:val="24"/>
          <w:szCs w:val="24"/>
          <w:u w:val="single"/>
          <w:lang w:eastAsia="zh-CN"/>
        </w:rPr>
        <w:t>三门县迁富小区建设项目（电梯工程）</w:t>
      </w:r>
      <w:r>
        <w:rPr>
          <w:rFonts w:ascii="宋体" w:eastAsia="宋体" w:hAnsi="宋体" w:cs="宋体"/>
          <w:spacing w:val="-1"/>
          <w:sz w:val="24"/>
          <w:szCs w:val="24"/>
          <w:lang w:eastAsia="zh-CN"/>
        </w:rPr>
        <w:t>已由</w:t>
      </w:r>
      <w:r>
        <w:rPr>
          <w:rFonts w:ascii="宋体" w:eastAsia="宋体" w:hAnsi="宋体" w:cs="宋体"/>
          <w:spacing w:val="-1"/>
          <w:sz w:val="24"/>
          <w:szCs w:val="24"/>
          <w:u w:val="single"/>
          <w:lang w:eastAsia="zh-CN"/>
        </w:rPr>
        <w:t>三门县发展和改革局【2212-331022-04-01-739622】</w:t>
      </w:r>
      <w:r>
        <w:rPr>
          <w:rFonts w:ascii="宋体" w:eastAsia="宋体" w:hAnsi="宋体" w:cs="宋体"/>
          <w:spacing w:val="-1"/>
          <w:sz w:val="24"/>
          <w:szCs w:val="24"/>
          <w:lang w:eastAsia="zh-CN"/>
        </w:rPr>
        <w:t>备案批准建设</w:t>
      </w:r>
      <w:r>
        <w:rPr>
          <w:rFonts w:ascii="宋体" w:eastAsia="宋体" w:hAnsi="宋体" w:cs="宋体"/>
          <w:sz w:val="24"/>
          <w:szCs w:val="24"/>
          <w:lang w:eastAsia="zh-CN"/>
        </w:rPr>
        <w:t>，建设资金来自于</w:t>
      </w:r>
      <w:r>
        <w:rPr>
          <w:rFonts w:ascii="宋体" w:eastAsia="宋体" w:hAnsi="宋体" w:cs="宋体" w:hint="eastAsia"/>
          <w:sz w:val="24"/>
          <w:szCs w:val="24"/>
          <w:u w:val="single"/>
          <w:lang w:eastAsia="zh-CN"/>
        </w:rPr>
        <w:t>自筹</w:t>
      </w:r>
      <w:r>
        <w:rPr>
          <w:rFonts w:ascii="宋体" w:eastAsia="宋体" w:hAnsi="宋体" w:cs="宋体"/>
          <w:sz w:val="24"/>
          <w:szCs w:val="24"/>
          <w:lang w:eastAsia="zh-CN"/>
        </w:rPr>
        <w:t>，招标人</w:t>
      </w:r>
      <w:r>
        <w:rPr>
          <w:rFonts w:ascii="宋体" w:eastAsia="宋体" w:hAnsi="宋体" w:cs="宋体"/>
          <w:spacing w:val="-1"/>
          <w:sz w:val="24"/>
          <w:szCs w:val="24"/>
          <w:lang w:eastAsia="zh-CN"/>
        </w:rPr>
        <w:t>为</w:t>
      </w:r>
      <w:r>
        <w:rPr>
          <w:rFonts w:ascii="宋体" w:eastAsia="宋体" w:hAnsi="宋体" w:cs="宋体" w:hint="eastAsia"/>
          <w:spacing w:val="-1"/>
          <w:sz w:val="24"/>
          <w:szCs w:val="24"/>
          <w:u w:val="single"/>
          <w:lang w:eastAsia="zh-CN"/>
        </w:rPr>
        <w:t>方远建设集团股份有限公司、三门县建石矿业开发有限公司</w:t>
      </w:r>
      <w:r>
        <w:rPr>
          <w:rFonts w:ascii="宋体" w:eastAsia="宋体" w:hAnsi="宋体" w:cs="宋体"/>
          <w:spacing w:val="-1"/>
          <w:sz w:val="24"/>
          <w:szCs w:val="24"/>
          <w:lang w:eastAsia="zh-CN"/>
        </w:rPr>
        <w:t>，招标代理机构为</w:t>
      </w:r>
      <w:r>
        <w:rPr>
          <w:rFonts w:ascii="宋体" w:eastAsia="宋体" w:hAnsi="宋体" w:cs="宋体" w:hint="eastAsia"/>
          <w:spacing w:val="-1"/>
          <w:sz w:val="24"/>
          <w:szCs w:val="24"/>
          <w:u w:val="single"/>
          <w:lang w:eastAsia="zh-CN"/>
        </w:rPr>
        <w:t>浙江省三门县工程建设监理有限公司</w:t>
      </w:r>
      <w:r>
        <w:rPr>
          <w:rFonts w:ascii="宋体" w:eastAsia="宋体" w:hAnsi="宋体" w:cs="宋体"/>
          <w:spacing w:val="-2"/>
          <w:sz w:val="24"/>
          <w:szCs w:val="24"/>
          <w:lang w:eastAsia="zh-CN"/>
        </w:rPr>
        <w:t>。项目已具备招标条件，现对该项目的电梯设备采购及安装进行公开招标。</w:t>
      </w:r>
    </w:p>
    <w:p w:rsidR="00665022" w:rsidRDefault="00CE6101">
      <w:pPr>
        <w:spacing w:before="195" w:line="220" w:lineRule="auto"/>
        <w:ind w:left="3"/>
        <w:rPr>
          <w:rFonts w:ascii="宋体" w:eastAsia="宋体" w:hAnsi="宋体" w:cs="宋体"/>
          <w:sz w:val="24"/>
          <w:szCs w:val="24"/>
          <w:lang w:eastAsia="zh-CN"/>
        </w:rPr>
      </w:pPr>
      <w:r>
        <w:rPr>
          <w:rFonts w:ascii="宋体" w:eastAsia="宋体" w:hAnsi="宋体" w:cs="宋体"/>
          <w:b/>
          <w:bCs/>
          <w:spacing w:val="-5"/>
          <w:sz w:val="24"/>
          <w:szCs w:val="24"/>
          <w:lang w:eastAsia="zh-CN"/>
        </w:rPr>
        <w:t>2、项目概况与招标范围</w:t>
      </w:r>
    </w:p>
    <w:p w:rsidR="00665022" w:rsidRDefault="00CE6101">
      <w:pPr>
        <w:spacing w:before="195" w:line="319" w:lineRule="auto"/>
        <w:ind w:firstLine="484"/>
        <w:rPr>
          <w:rFonts w:ascii="宋体" w:eastAsia="宋体" w:hAnsi="宋体" w:cs="宋体"/>
          <w:sz w:val="24"/>
          <w:szCs w:val="24"/>
          <w:lang w:eastAsia="zh-CN"/>
        </w:rPr>
      </w:pPr>
      <w:r>
        <w:rPr>
          <w:rFonts w:ascii="宋体" w:eastAsia="宋体" w:hAnsi="宋体" w:cs="宋体"/>
          <w:sz w:val="24"/>
          <w:szCs w:val="24"/>
          <w:lang w:eastAsia="zh-CN"/>
        </w:rPr>
        <w:t>2.1 项目概况：</w:t>
      </w:r>
      <w:r>
        <w:rPr>
          <w:rFonts w:ascii="宋体" w:eastAsia="宋体" w:hAnsi="宋体" w:cs="宋体" w:hint="eastAsia"/>
          <w:sz w:val="24"/>
          <w:szCs w:val="24"/>
          <w:lang w:eastAsia="zh-CN"/>
        </w:rPr>
        <w:t>三门县迁富小区建设项目（电梯工程）</w:t>
      </w:r>
      <w:r>
        <w:rPr>
          <w:rFonts w:ascii="宋体" w:eastAsia="宋体" w:hAnsi="宋体" w:cs="宋体"/>
          <w:spacing w:val="-1"/>
          <w:sz w:val="24"/>
          <w:szCs w:val="24"/>
          <w:lang w:eastAsia="zh-CN"/>
        </w:rPr>
        <w:t>，本项目电梯台数</w:t>
      </w:r>
      <w:r>
        <w:rPr>
          <w:rFonts w:ascii="宋体" w:eastAsia="宋体" w:hAnsi="宋体" w:cs="宋体"/>
          <w:sz w:val="24"/>
          <w:szCs w:val="24"/>
          <w:lang w:eastAsia="zh-CN"/>
        </w:rPr>
        <w:t>共</w:t>
      </w:r>
      <w:r>
        <w:rPr>
          <w:rFonts w:ascii="宋体" w:eastAsia="宋体" w:hAnsi="宋体" w:cs="宋体" w:hint="eastAsia"/>
          <w:sz w:val="24"/>
          <w:szCs w:val="24"/>
          <w:lang w:eastAsia="zh-CN"/>
        </w:rPr>
        <w:t>36</w:t>
      </w:r>
      <w:r>
        <w:rPr>
          <w:rFonts w:ascii="宋体" w:eastAsia="宋体" w:hAnsi="宋体" w:cs="宋体"/>
          <w:sz w:val="24"/>
          <w:szCs w:val="24"/>
          <w:lang w:eastAsia="zh-CN"/>
        </w:rPr>
        <w:t>台，其中无障碍消防乘客电梯1</w:t>
      </w:r>
      <w:r>
        <w:rPr>
          <w:rFonts w:ascii="宋体" w:eastAsia="宋体" w:hAnsi="宋体" w:cs="宋体" w:hint="eastAsia"/>
          <w:sz w:val="24"/>
          <w:szCs w:val="24"/>
          <w:lang w:eastAsia="zh-CN"/>
        </w:rPr>
        <w:t>8</w:t>
      </w:r>
      <w:r>
        <w:rPr>
          <w:rFonts w:ascii="宋体" w:eastAsia="宋体" w:hAnsi="宋体" w:cs="宋体"/>
          <w:sz w:val="24"/>
          <w:szCs w:val="24"/>
          <w:lang w:eastAsia="zh-CN"/>
        </w:rPr>
        <w:t>台，担架乘客电梯1</w:t>
      </w:r>
      <w:r>
        <w:rPr>
          <w:rFonts w:ascii="宋体" w:eastAsia="宋体" w:hAnsi="宋体" w:cs="宋体" w:hint="eastAsia"/>
          <w:sz w:val="24"/>
          <w:szCs w:val="24"/>
          <w:lang w:eastAsia="zh-CN"/>
        </w:rPr>
        <w:t>8</w:t>
      </w:r>
      <w:r>
        <w:rPr>
          <w:rFonts w:ascii="宋体" w:eastAsia="宋体" w:hAnsi="宋体" w:cs="宋体"/>
          <w:sz w:val="24"/>
          <w:szCs w:val="24"/>
          <w:lang w:eastAsia="zh-CN"/>
        </w:rPr>
        <w:t>台，具体详见施工</w:t>
      </w:r>
      <w:r>
        <w:rPr>
          <w:rFonts w:ascii="宋体" w:eastAsia="宋体" w:hAnsi="宋体" w:cs="宋体"/>
          <w:spacing w:val="-1"/>
          <w:sz w:val="24"/>
          <w:szCs w:val="24"/>
          <w:lang w:eastAsia="zh-CN"/>
        </w:rPr>
        <w:t>图及第四章技术规</w:t>
      </w:r>
      <w:r>
        <w:rPr>
          <w:rFonts w:ascii="宋体" w:eastAsia="宋体" w:hAnsi="宋体" w:cs="宋体"/>
          <w:spacing w:val="-3"/>
          <w:sz w:val="24"/>
          <w:szCs w:val="24"/>
          <w:lang w:eastAsia="zh-CN"/>
        </w:rPr>
        <w:t>格书。（由投标人自行复核）。</w:t>
      </w:r>
    </w:p>
    <w:p w:rsidR="00665022" w:rsidRDefault="00CE6101">
      <w:pPr>
        <w:spacing w:before="198" w:line="344" w:lineRule="auto"/>
        <w:ind w:right="120" w:firstLine="484"/>
        <w:rPr>
          <w:rFonts w:ascii="宋体" w:eastAsia="宋体" w:hAnsi="宋体" w:cs="宋体"/>
          <w:sz w:val="24"/>
          <w:szCs w:val="24"/>
          <w:lang w:eastAsia="zh-CN"/>
        </w:rPr>
      </w:pPr>
      <w:r>
        <w:rPr>
          <w:rFonts w:ascii="宋体" w:eastAsia="宋体" w:hAnsi="宋体" w:cs="宋体"/>
          <w:sz w:val="24"/>
          <w:szCs w:val="24"/>
          <w:lang w:eastAsia="zh-CN"/>
        </w:rPr>
        <w:t>2.2 招标范围：本次招标为交钥匙工程，投标人需按现场踏</w:t>
      </w:r>
      <w:r>
        <w:rPr>
          <w:rFonts w:ascii="宋体" w:eastAsia="宋体" w:hAnsi="宋体" w:cs="宋体"/>
          <w:spacing w:val="-1"/>
          <w:sz w:val="24"/>
          <w:szCs w:val="24"/>
          <w:lang w:eastAsia="zh-CN"/>
        </w:rPr>
        <w:t>勘的实际情况、技术规格书、</w:t>
      </w:r>
      <w:r>
        <w:rPr>
          <w:rFonts w:ascii="宋体" w:eastAsia="宋体" w:hAnsi="宋体" w:cs="宋体"/>
          <w:sz w:val="24"/>
          <w:szCs w:val="24"/>
          <w:lang w:eastAsia="zh-CN"/>
        </w:rPr>
        <w:t xml:space="preserve"> 招标人提供的施工图纸及招标文件的要求完成所有设备、设计、制造、</w:t>
      </w:r>
      <w:r>
        <w:rPr>
          <w:rFonts w:ascii="宋体" w:eastAsia="宋体" w:hAnsi="宋体" w:cs="宋体"/>
          <w:spacing w:val="-1"/>
          <w:sz w:val="24"/>
          <w:szCs w:val="24"/>
          <w:lang w:eastAsia="zh-CN"/>
        </w:rPr>
        <w:t>包装、运输、装卸、现</w:t>
      </w:r>
      <w:r>
        <w:rPr>
          <w:rFonts w:ascii="宋体" w:eastAsia="宋体" w:hAnsi="宋体" w:cs="宋体"/>
          <w:sz w:val="24"/>
          <w:szCs w:val="24"/>
          <w:lang w:eastAsia="zh-CN"/>
        </w:rPr>
        <w:t xml:space="preserve"> 场设备管理及安装、基础安装、产品保护、水电费、调试及试运行（含</w:t>
      </w:r>
      <w:r>
        <w:rPr>
          <w:rFonts w:ascii="宋体" w:eastAsia="宋体" w:hAnsi="宋体" w:cs="宋体"/>
          <w:spacing w:val="-1"/>
          <w:sz w:val="24"/>
          <w:szCs w:val="24"/>
          <w:lang w:eastAsia="zh-CN"/>
        </w:rPr>
        <w:t>调试电缆）、电线管道</w:t>
      </w:r>
      <w:r>
        <w:rPr>
          <w:rFonts w:ascii="宋体" w:eastAsia="宋体" w:hAnsi="宋体" w:cs="宋体"/>
          <w:sz w:val="24"/>
          <w:szCs w:val="24"/>
          <w:lang w:eastAsia="zh-CN"/>
        </w:rPr>
        <w:t xml:space="preserve"> 安装、电梯召唤线预留孔洞、备品备件、有关行业专管部门验收（含首次</w:t>
      </w:r>
      <w:r>
        <w:rPr>
          <w:rFonts w:ascii="宋体" w:eastAsia="宋体" w:hAnsi="宋体" w:cs="宋体"/>
          <w:spacing w:val="-1"/>
          <w:sz w:val="24"/>
          <w:szCs w:val="24"/>
          <w:lang w:eastAsia="zh-CN"/>
        </w:rPr>
        <w:t>质量监督部门验收费</w:t>
      </w:r>
      <w:r>
        <w:rPr>
          <w:rFonts w:ascii="宋体" w:eastAsia="宋体" w:hAnsi="宋体" w:cs="宋体"/>
          <w:sz w:val="24"/>
          <w:szCs w:val="24"/>
          <w:lang w:eastAsia="zh-CN"/>
        </w:rPr>
        <w:t xml:space="preserve"> 用）、修复安装时被破坏的建筑和装修、清除安装过程中产生的垃圾、</w:t>
      </w:r>
      <w:r>
        <w:rPr>
          <w:rFonts w:ascii="宋体" w:eastAsia="宋体" w:hAnsi="宋体" w:cs="宋体"/>
          <w:spacing w:val="-1"/>
          <w:sz w:val="24"/>
          <w:szCs w:val="24"/>
          <w:lang w:eastAsia="zh-CN"/>
        </w:rPr>
        <w:t>培训、售后服务及质量</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保修等与电梯相关的工作，并接受总包单位管理。</w:t>
      </w:r>
    </w:p>
    <w:p w:rsidR="00665022" w:rsidRPr="00E3264D" w:rsidRDefault="00CE6101">
      <w:pPr>
        <w:spacing w:before="195" w:line="218" w:lineRule="auto"/>
        <w:ind w:left="484"/>
        <w:rPr>
          <w:rFonts w:ascii="宋体" w:eastAsia="宋体" w:hAnsi="宋体" w:cs="宋体"/>
          <w:color w:val="000000" w:themeColor="text1"/>
          <w:sz w:val="24"/>
          <w:szCs w:val="24"/>
          <w:lang w:eastAsia="zh-CN"/>
        </w:rPr>
      </w:pPr>
      <w:r>
        <w:rPr>
          <w:rFonts w:ascii="宋体" w:eastAsia="宋体" w:hAnsi="宋体" w:cs="宋体"/>
          <w:spacing w:val="-2"/>
          <w:sz w:val="24"/>
          <w:szCs w:val="24"/>
          <w:lang w:eastAsia="zh-CN"/>
        </w:rPr>
        <w:t>2.3 投标最高限价</w:t>
      </w:r>
      <w:r w:rsidRPr="00E3264D">
        <w:rPr>
          <w:rFonts w:ascii="宋体" w:eastAsia="宋体" w:hAnsi="宋体" w:cs="宋体"/>
          <w:color w:val="000000" w:themeColor="text1"/>
          <w:spacing w:val="-2"/>
          <w:sz w:val="24"/>
          <w:szCs w:val="24"/>
          <w:lang w:eastAsia="zh-CN"/>
        </w:rPr>
        <w:t>为</w:t>
      </w:r>
      <w:r w:rsidRPr="00E3264D">
        <w:rPr>
          <w:rFonts w:ascii="宋体" w:eastAsia="宋体" w:hAnsi="宋体" w:cs="宋体" w:hint="eastAsia"/>
          <w:color w:val="000000" w:themeColor="text1"/>
          <w:spacing w:val="-2"/>
          <w:sz w:val="24"/>
          <w:szCs w:val="24"/>
          <w:lang w:eastAsia="zh-CN"/>
        </w:rPr>
        <w:t>人民币</w:t>
      </w:r>
      <w:r w:rsidRPr="00E3264D">
        <w:rPr>
          <w:rFonts w:ascii="宋体" w:eastAsia="宋体" w:hAnsi="宋体" w:cs="宋体"/>
          <w:color w:val="000000" w:themeColor="text1"/>
          <w:spacing w:val="-2"/>
          <w:sz w:val="24"/>
          <w:szCs w:val="24"/>
          <w:lang w:eastAsia="zh-CN"/>
        </w:rPr>
        <w:t>：</w:t>
      </w:r>
      <w:r w:rsidRPr="00E3264D">
        <w:rPr>
          <w:rFonts w:ascii="宋体" w:eastAsia="宋体" w:hAnsi="宋体" w:cs="宋体" w:hint="eastAsia"/>
          <w:color w:val="000000" w:themeColor="text1"/>
          <w:spacing w:val="-2"/>
          <w:sz w:val="24"/>
          <w:szCs w:val="24"/>
          <w:u w:val="single"/>
          <w:lang w:eastAsia="zh-CN"/>
        </w:rPr>
        <w:t>470.3917万</w:t>
      </w:r>
      <w:r w:rsidRPr="00E3264D">
        <w:rPr>
          <w:rFonts w:ascii="宋体" w:eastAsia="宋体" w:hAnsi="宋体" w:cs="宋体"/>
          <w:color w:val="000000" w:themeColor="text1"/>
          <w:spacing w:val="-2"/>
          <w:sz w:val="24"/>
          <w:szCs w:val="24"/>
          <w:lang w:eastAsia="zh-CN"/>
        </w:rPr>
        <w:t>元</w:t>
      </w:r>
      <w:r w:rsidRPr="00E3264D">
        <w:rPr>
          <w:rFonts w:ascii="宋体" w:eastAsia="宋体" w:hAnsi="宋体" w:cs="宋体" w:hint="eastAsia"/>
          <w:color w:val="000000" w:themeColor="text1"/>
          <w:spacing w:val="-2"/>
          <w:sz w:val="24"/>
          <w:szCs w:val="24"/>
          <w:lang w:eastAsia="zh-CN"/>
        </w:rPr>
        <w:t xml:space="preserve"> </w:t>
      </w:r>
    </w:p>
    <w:p w:rsidR="00665022" w:rsidRPr="00E3264D" w:rsidRDefault="00CE6101">
      <w:pPr>
        <w:tabs>
          <w:tab w:val="left" w:pos="180"/>
          <w:tab w:val="left" w:pos="360"/>
          <w:tab w:val="left" w:pos="540"/>
          <w:tab w:val="left" w:pos="8280"/>
        </w:tabs>
        <w:kinsoku/>
        <w:spacing w:before="100" w:line="320" w:lineRule="exact"/>
        <w:ind w:right="703" w:firstLineChars="200" w:firstLine="480"/>
        <w:textAlignment w:val="auto"/>
        <w:rPr>
          <w:rFonts w:ascii="宋体" w:eastAsia="宋体" w:hAnsi="宋体" w:cs="宋体"/>
          <w:color w:val="000000" w:themeColor="text1"/>
          <w:sz w:val="24"/>
          <w:szCs w:val="24"/>
          <w:lang w:eastAsia="zh-CN"/>
        </w:rPr>
      </w:pPr>
      <w:r w:rsidRPr="00E3264D">
        <w:rPr>
          <w:rFonts w:ascii="宋体" w:eastAsia="宋体" w:hAnsi="宋体" w:cs="宋体"/>
          <w:color w:val="000000" w:themeColor="text1"/>
          <w:sz w:val="24"/>
          <w:szCs w:val="24"/>
          <w:lang w:eastAsia="zh-CN"/>
        </w:rPr>
        <w:t>2.4 计划工期：</w:t>
      </w:r>
      <w:r w:rsidRPr="00E3264D">
        <w:rPr>
          <w:rFonts w:cs="Times New Roman" w:hint="eastAsia"/>
          <w:b/>
          <w:bCs/>
          <w:color w:val="000000" w:themeColor="text1"/>
          <w:sz w:val="24"/>
          <w:lang w:eastAsia="zh-CN"/>
        </w:rPr>
        <w:t>交货周期不超过40日历天（在接到招标人通知之日起），安装周期不超过60日历天，配合总包完成（投标人在投标文件中必须明确工期天数）</w:t>
      </w:r>
    </w:p>
    <w:p w:rsidR="00665022" w:rsidRDefault="00CE6101">
      <w:pPr>
        <w:spacing w:before="194" w:line="220" w:lineRule="auto"/>
        <w:rPr>
          <w:rFonts w:ascii="宋体" w:eastAsia="宋体" w:hAnsi="宋体" w:cs="宋体"/>
          <w:sz w:val="24"/>
          <w:szCs w:val="24"/>
          <w:lang w:eastAsia="zh-CN"/>
        </w:rPr>
      </w:pPr>
      <w:r>
        <w:rPr>
          <w:rFonts w:ascii="宋体" w:eastAsia="宋体" w:hAnsi="宋体" w:cs="宋体"/>
          <w:b/>
          <w:bCs/>
          <w:spacing w:val="-4"/>
          <w:sz w:val="24"/>
          <w:szCs w:val="24"/>
          <w:lang w:eastAsia="zh-CN"/>
        </w:rPr>
        <w:t>3、投标人资格要求</w:t>
      </w:r>
    </w:p>
    <w:p w:rsidR="00665022" w:rsidRDefault="00CE6101">
      <w:pPr>
        <w:spacing w:before="194" w:line="219" w:lineRule="auto"/>
        <w:ind w:left="486"/>
        <w:rPr>
          <w:rFonts w:ascii="宋体" w:eastAsia="宋体" w:hAnsi="宋体" w:cs="宋体"/>
          <w:sz w:val="24"/>
          <w:szCs w:val="24"/>
          <w:lang w:eastAsia="zh-CN"/>
        </w:rPr>
      </w:pPr>
      <w:r>
        <w:rPr>
          <w:rFonts w:ascii="宋体" w:eastAsia="宋体" w:hAnsi="宋体" w:cs="宋体"/>
          <w:spacing w:val="-4"/>
          <w:sz w:val="24"/>
          <w:szCs w:val="24"/>
          <w:lang w:eastAsia="zh-CN"/>
        </w:rPr>
        <w:t>3.1 本次招标要求投标人须具备：</w:t>
      </w:r>
    </w:p>
    <w:p w:rsidR="00665022" w:rsidRDefault="00CE6101">
      <w:pPr>
        <w:spacing w:before="195" w:line="294" w:lineRule="auto"/>
        <w:ind w:left="1" w:right="120" w:firstLine="478"/>
        <w:rPr>
          <w:rFonts w:ascii="宋体" w:eastAsia="宋体" w:hAnsi="宋体" w:cs="宋体"/>
          <w:sz w:val="24"/>
          <w:szCs w:val="24"/>
          <w:lang w:eastAsia="zh-CN"/>
        </w:rPr>
      </w:pPr>
      <w:r>
        <w:rPr>
          <w:rFonts w:ascii="宋体" w:eastAsia="宋体" w:hAnsi="宋体" w:cs="宋体"/>
          <w:sz w:val="24"/>
          <w:szCs w:val="24"/>
          <w:lang w:eastAsia="zh-CN"/>
        </w:rPr>
        <w:t>①具备独立法人资格的代理商，且安装、维保单位须具有《中华人</w:t>
      </w:r>
      <w:r>
        <w:rPr>
          <w:rFonts w:ascii="宋体" w:eastAsia="宋体" w:hAnsi="宋体" w:cs="宋体"/>
          <w:spacing w:val="-1"/>
          <w:sz w:val="24"/>
          <w:szCs w:val="24"/>
          <w:lang w:eastAsia="zh-CN"/>
        </w:rPr>
        <w:t>民共和国特种设备生产</w:t>
      </w:r>
      <w:r>
        <w:rPr>
          <w:rFonts w:ascii="宋体" w:eastAsia="宋体" w:hAnsi="宋体" w:cs="宋体"/>
          <w:sz w:val="24"/>
          <w:szCs w:val="24"/>
          <w:lang w:eastAsia="zh-CN"/>
        </w:rPr>
        <w:t xml:space="preserve"> 许可证》曳引驱动乘客电梯（含消防员电梯）许可速度1.75 m/s及以上</w:t>
      </w:r>
      <w:r>
        <w:rPr>
          <w:rFonts w:ascii="宋体" w:eastAsia="宋体" w:hAnsi="宋体" w:cs="宋体"/>
          <w:spacing w:val="-1"/>
          <w:sz w:val="24"/>
          <w:szCs w:val="24"/>
          <w:lang w:eastAsia="zh-CN"/>
        </w:rPr>
        <w:t>证书；且所投的品牌电</w:t>
      </w:r>
    </w:p>
    <w:p w:rsidR="00665022" w:rsidRDefault="00665022">
      <w:pPr>
        <w:spacing w:line="294" w:lineRule="auto"/>
        <w:rPr>
          <w:rFonts w:ascii="宋体" w:eastAsia="宋体" w:hAnsi="宋体" w:cs="宋体"/>
          <w:sz w:val="24"/>
          <w:szCs w:val="24"/>
          <w:lang w:eastAsia="zh-CN"/>
        </w:rPr>
        <w:sectPr w:rsidR="00665022">
          <w:headerReference w:type="default" r:id="rId26"/>
          <w:footerReference w:type="default" r:id="rId27"/>
          <w:pgSz w:w="11900" w:h="16843"/>
          <w:pgMar w:top="1088" w:right="1298" w:bottom="1111" w:left="1094" w:header="0" w:footer="850" w:gutter="0"/>
          <w:pgNumType w:start="1"/>
          <w:cols w:space="0"/>
        </w:sectPr>
      </w:pPr>
    </w:p>
    <w:p w:rsidR="00665022" w:rsidRDefault="00665022">
      <w:pPr>
        <w:pStyle w:val="a3"/>
        <w:spacing w:line="444" w:lineRule="auto"/>
        <w:rPr>
          <w:lang w:eastAsia="zh-CN"/>
        </w:rPr>
      </w:pPr>
    </w:p>
    <w:p w:rsidR="00665022" w:rsidRDefault="00CE6101">
      <w:pPr>
        <w:spacing w:before="78" w:line="356" w:lineRule="auto"/>
        <w:rPr>
          <w:rFonts w:ascii="宋体" w:eastAsia="宋体" w:hAnsi="宋体" w:cs="宋体"/>
          <w:sz w:val="24"/>
          <w:szCs w:val="24"/>
          <w:lang w:eastAsia="zh-CN"/>
        </w:rPr>
      </w:pPr>
      <w:bookmarkStart w:id="3" w:name="bookmark123"/>
      <w:bookmarkEnd w:id="3"/>
      <w:r>
        <w:rPr>
          <w:rFonts w:ascii="宋体" w:eastAsia="宋体" w:hAnsi="宋体" w:cs="宋体"/>
          <w:spacing w:val="3"/>
          <w:sz w:val="24"/>
          <w:szCs w:val="24"/>
          <w:lang w:eastAsia="zh-CN"/>
        </w:rPr>
        <w:t>梯生产厂家须具有《中华人民共和国特种设备生产许可证》曳</w:t>
      </w:r>
      <w:r>
        <w:rPr>
          <w:rFonts w:ascii="宋体" w:eastAsia="宋体" w:hAnsi="宋体" w:cs="宋体"/>
          <w:spacing w:val="2"/>
          <w:sz w:val="24"/>
          <w:szCs w:val="24"/>
          <w:lang w:eastAsia="zh-CN"/>
        </w:rPr>
        <w:t>引驱动乘客电梯（含消防员电梯）</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且制造许可速度1.75m/s及以上证书。</w:t>
      </w:r>
    </w:p>
    <w:p w:rsidR="00665022" w:rsidRDefault="00CE6101">
      <w:pPr>
        <w:spacing w:before="35" w:line="294" w:lineRule="auto"/>
        <w:ind w:left="3" w:right="360" w:firstLine="475"/>
        <w:rPr>
          <w:rFonts w:ascii="宋体" w:eastAsia="宋体" w:hAnsi="宋体" w:cs="宋体"/>
          <w:sz w:val="24"/>
          <w:szCs w:val="24"/>
          <w:lang w:eastAsia="zh-CN"/>
        </w:rPr>
      </w:pPr>
      <w:r>
        <w:rPr>
          <w:rFonts w:ascii="宋体" w:eastAsia="宋体" w:hAnsi="宋体" w:cs="宋体"/>
          <w:sz w:val="24"/>
          <w:szCs w:val="24"/>
          <w:lang w:eastAsia="zh-CN"/>
        </w:rPr>
        <w:t>②具备独立法人资格的电梯制造商，须具有《中华人民共和国特种设</w:t>
      </w:r>
      <w:r>
        <w:rPr>
          <w:rFonts w:ascii="宋体" w:eastAsia="宋体" w:hAnsi="宋体" w:cs="宋体"/>
          <w:spacing w:val="-1"/>
          <w:sz w:val="24"/>
          <w:szCs w:val="24"/>
          <w:lang w:eastAsia="zh-CN"/>
        </w:rPr>
        <w:t>备生产许可证》曳引</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驱动乘客电梯（含消防员电梯）（制造、修理、安装）许可速度1.75m/s及以上证书。</w:t>
      </w:r>
    </w:p>
    <w:p w:rsidR="00665022" w:rsidRDefault="00CE6101">
      <w:pPr>
        <w:spacing w:before="195" w:line="219" w:lineRule="auto"/>
        <w:ind w:left="487"/>
        <w:rPr>
          <w:rFonts w:ascii="宋体" w:eastAsia="宋体" w:hAnsi="宋体" w:cs="宋体"/>
          <w:sz w:val="24"/>
          <w:szCs w:val="24"/>
          <w:lang w:eastAsia="zh-CN"/>
        </w:rPr>
      </w:pPr>
      <w:r>
        <w:rPr>
          <w:rFonts w:ascii="宋体" w:eastAsia="宋体" w:hAnsi="宋体" w:cs="宋体"/>
          <w:spacing w:val="-2"/>
          <w:sz w:val="24"/>
          <w:szCs w:val="24"/>
          <w:lang w:eastAsia="zh-CN"/>
        </w:rPr>
        <w:t>（3）本工程不允许联合体投标。</w:t>
      </w:r>
    </w:p>
    <w:p w:rsidR="00665022" w:rsidRDefault="00CE6101">
      <w:pPr>
        <w:spacing w:before="196" w:line="294" w:lineRule="auto"/>
        <w:ind w:left="3" w:right="360" w:firstLine="482"/>
        <w:rPr>
          <w:rFonts w:ascii="宋体" w:eastAsia="宋体" w:hAnsi="宋体" w:cs="宋体"/>
          <w:sz w:val="24"/>
          <w:szCs w:val="24"/>
          <w:lang w:eastAsia="zh-CN"/>
        </w:rPr>
      </w:pPr>
      <w:r>
        <w:rPr>
          <w:rFonts w:ascii="宋体" w:eastAsia="宋体" w:hAnsi="宋体" w:cs="宋体"/>
          <w:sz w:val="24"/>
          <w:szCs w:val="24"/>
          <w:lang w:eastAsia="zh-CN"/>
        </w:rPr>
        <w:t>3.2 本次招标实行资格后审，资格审查的具体要求见</w:t>
      </w:r>
      <w:r>
        <w:rPr>
          <w:rFonts w:ascii="宋体" w:eastAsia="宋体" w:hAnsi="宋体" w:cs="宋体"/>
          <w:spacing w:val="-1"/>
          <w:sz w:val="24"/>
          <w:szCs w:val="24"/>
          <w:lang w:eastAsia="zh-CN"/>
        </w:rPr>
        <w:t>招标文件。资格后审不合格的投标人</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投标文件将按废标处理。</w:t>
      </w:r>
    </w:p>
    <w:p w:rsidR="00665022" w:rsidRDefault="00CE6101">
      <w:pPr>
        <w:spacing w:before="194" w:line="220" w:lineRule="auto"/>
        <w:ind w:left="134"/>
        <w:rPr>
          <w:rFonts w:ascii="宋体" w:eastAsia="宋体" w:hAnsi="宋体" w:cs="宋体"/>
          <w:sz w:val="24"/>
          <w:szCs w:val="24"/>
          <w:lang w:eastAsia="zh-CN"/>
        </w:rPr>
      </w:pPr>
      <w:r>
        <w:rPr>
          <w:rFonts w:ascii="宋体" w:eastAsia="宋体" w:hAnsi="宋体" w:cs="宋体"/>
          <w:b/>
          <w:bCs/>
          <w:spacing w:val="-3"/>
          <w:sz w:val="24"/>
          <w:szCs w:val="24"/>
          <w:lang w:eastAsia="zh-CN"/>
        </w:rPr>
        <w:t>4、招标文件的获取</w:t>
      </w:r>
    </w:p>
    <w:p w:rsidR="00665022" w:rsidRDefault="00CE6101">
      <w:pPr>
        <w:spacing w:before="196" w:line="319" w:lineRule="auto"/>
        <w:ind w:right="254" w:firstLine="480"/>
        <w:rPr>
          <w:rFonts w:ascii="宋体" w:eastAsia="宋体" w:hAnsi="宋体" w:cs="宋体"/>
          <w:sz w:val="24"/>
          <w:szCs w:val="24"/>
          <w:lang w:eastAsia="zh-CN"/>
        </w:rPr>
      </w:pPr>
      <w:r>
        <w:rPr>
          <w:rFonts w:ascii="宋体" w:eastAsia="宋体" w:hAnsi="宋体" w:cs="宋体"/>
          <w:sz w:val="24"/>
          <w:szCs w:val="24"/>
          <w:lang w:eastAsia="zh-CN"/>
        </w:rPr>
        <w:t>4.1 本工程实行资格后审，凡有意参加投标者，请于公告发布之日</w:t>
      </w:r>
      <w:r>
        <w:rPr>
          <w:rFonts w:ascii="宋体" w:eastAsia="宋体" w:hAnsi="宋体" w:cs="宋体"/>
          <w:spacing w:val="-1"/>
          <w:sz w:val="24"/>
          <w:szCs w:val="24"/>
          <w:lang w:eastAsia="zh-CN"/>
        </w:rPr>
        <w:t>起，可通过“三门县工</w:t>
      </w:r>
      <w:r>
        <w:rPr>
          <w:rFonts w:ascii="宋体" w:eastAsia="宋体" w:hAnsi="宋体" w:cs="宋体"/>
          <w:sz w:val="24"/>
          <w:szCs w:val="24"/>
          <w:lang w:eastAsia="zh-CN"/>
        </w:rPr>
        <w:t xml:space="preserve">  程建设电子交易平台”（网址：http://www.sanmen.gov.cn/col/c</w:t>
      </w:r>
      <w:r>
        <w:rPr>
          <w:rFonts w:ascii="宋体" w:eastAsia="宋体" w:hAnsi="宋体" w:cs="宋体"/>
          <w:spacing w:val="-1"/>
          <w:sz w:val="24"/>
          <w:szCs w:val="24"/>
          <w:lang w:eastAsia="zh-CN"/>
        </w:rPr>
        <w:t>ol1229610743/index.html）</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自行下载招标文件、工程量清单、投标工具和施工图纸。</w:t>
      </w:r>
    </w:p>
    <w:p w:rsidR="00665022" w:rsidRDefault="00CE6101">
      <w:pPr>
        <w:spacing w:before="194" w:line="219" w:lineRule="auto"/>
        <w:ind w:left="480"/>
        <w:rPr>
          <w:rFonts w:ascii="宋体" w:eastAsia="宋体" w:hAnsi="宋体" w:cs="宋体"/>
          <w:sz w:val="24"/>
          <w:szCs w:val="24"/>
          <w:lang w:eastAsia="zh-CN"/>
        </w:rPr>
      </w:pPr>
      <w:r>
        <w:rPr>
          <w:rFonts w:ascii="宋体" w:eastAsia="宋体" w:hAnsi="宋体" w:cs="宋体"/>
          <w:spacing w:val="-2"/>
          <w:sz w:val="24"/>
          <w:szCs w:val="24"/>
          <w:lang w:eastAsia="zh-CN"/>
        </w:rPr>
        <w:t>4.2 投标人网上免费下载招标文件，不收取任何工本费。</w:t>
      </w:r>
    </w:p>
    <w:p w:rsidR="00665022" w:rsidRDefault="00CE6101">
      <w:pPr>
        <w:spacing w:before="197" w:line="319" w:lineRule="auto"/>
        <w:ind w:left="1" w:right="359" w:firstLine="478"/>
        <w:rPr>
          <w:rFonts w:ascii="宋体" w:eastAsia="宋体" w:hAnsi="宋体" w:cs="宋体"/>
          <w:sz w:val="24"/>
          <w:szCs w:val="24"/>
          <w:lang w:eastAsia="zh-CN"/>
        </w:rPr>
      </w:pPr>
      <w:r>
        <w:rPr>
          <w:rFonts w:ascii="宋体" w:eastAsia="宋体" w:hAnsi="宋体" w:cs="宋体"/>
          <w:sz w:val="24"/>
          <w:szCs w:val="24"/>
          <w:lang w:eastAsia="zh-CN"/>
        </w:rPr>
        <w:t>4.3 本次招标采用“杭州品茗信息技术有限公司”提供的全流程招、</w:t>
      </w:r>
      <w:r>
        <w:rPr>
          <w:rFonts w:ascii="宋体" w:eastAsia="宋体" w:hAnsi="宋体" w:cs="宋体"/>
          <w:spacing w:val="-1"/>
          <w:sz w:val="24"/>
          <w:szCs w:val="24"/>
          <w:lang w:eastAsia="zh-CN"/>
        </w:rPr>
        <w:t>投、开、评标工具。</w:t>
      </w:r>
      <w:r>
        <w:rPr>
          <w:rFonts w:ascii="宋体" w:eastAsia="宋体" w:hAnsi="宋体" w:cs="宋体"/>
          <w:sz w:val="24"/>
          <w:szCs w:val="24"/>
          <w:lang w:eastAsia="zh-CN"/>
        </w:rPr>
        <w:t xml:space="preserve"> 未在“三门县工程建设电子交易平台”注册及未领取CA锁的单位，请参</w:t>
      </w:r>
      <w:r>
        <w:rPr>
          <w:rFonts w:ascii="宋体" w:eastAsia="宋体" w:hAnsi="宋体" w:cs="宋体"/>
          <w:spacing w:val="-1"/>
          <w:sz w:val="24"/>
          <w:szCs w:val="24"/>
          <w:lang w:eastAsia="zh-CN"/>
        </w:rPr>
        <w:t>照《三门县公共资源电</w:t>
      </w:r>
      <w:r>
        <w:rPr>
          <w:rFonts w:ascii="宋体" w:eastAsia="宋体" w:hAnsi="宋体" w:cs="宋体"/>
          <w:sz w:val="24"/>
          <w:szCs w:val="24"/>
          <w:lang w:eastAsia="zh-CN"/>
        </w:rPr>
        <w:t xml:space="preserve"> 子交易平台企业网上注册登记操作示意卡》自行网上注册并核验通过</w:t>
      </w:r>
      <w:r>
        <w:rPr>
          <w:rFonts w:ascii="宋体" w:eastAsia="宋体" w:hAnsi="宋体" w:cs="宋体"/>
          <w:spacing w:val="-1"/>
          <w:sz w:val="24"/>
          <w:szCs w:val="24"/>
          <w:lang w:eastAsia="zh-CN"/>
        </w:rPr>
        <w:t>，见三门县公共资源交易</w:t>
      </w:r>
    </w:p>
    <w:p w:rsidR="00665022" w:rsidRDefault="00CE6101">
      <w:pPr>
        <w:spacing w:before="196" w:line="315" w:lineRule="auto"/>
        <w:ind w:right="360" w:firstLine="18"/>
        <w:rPr>
          <w:rFonts w:ascii="宋体" w:eastAsia="宋体" w:hAnsi="宋体" w:cs="宋体"/>
          <w:sz w:val="24"/>
          <w:szCs w:val="24"/>
          <w:lang w:eastAsia="zh-CN"/>
        </w:rPr>
      </w:pPr>
      <w:r>
        <w:rPr>
          <w:rFonts w:ascii="宋体" w:eastAsia="宋体" w:hAnsi="宋体" w:cs="宋体"/>
          <w:spacing w:val="-1"/>
          <w:sz w:val="24"/>
          <w:szCs w:val="24"/>
          <w:lang w:eastAsia="zh-CN"/>
        </w:rPr>
        <w:t>网“下载中心”。CA锁办理请前往“三门县公共资源交易专用数字证书用户自助申报系统”自</w:t>
      </w:r>
      <w:r>
        <w:rPr>
          <w:rFonts w:ascii="宋体" w:eastAsia="宋体" w:hAnsi="宋体" w:cs="宋体"/>
          <w:spacing w:val="13"/>
          <w:sz w:val="24"/>
          <w:szCs w:val="24"/>
          <w:lang w:eastAsia="zh-CN"/>
        </w:rPr>
        <w:t xml:space="preserve"> </w:t>
      </w:r>
      <w:r>
        <w:rPr>
          <w:rFonts w:ascii="宋体" w:eastAsia="宋体" w:hAnsi="宋体" w:cs="宋体"/>
          <w:sz w:val="24"/>
          <w:szCs w:val="24"/>
          <w:lang w:eastAsia="zh-CN"/>
        </w:rPr>
        <w:t>助办理（网址：</w:t>
      </w:r>
      <w:hyperlink r:id="rId28" w:history="1">
        <w:r>
          <w:rPr>
            <w:rFonts w:ascii="宋体" w:eastAsia="宋体" w:hAnsi="宋体" w:cs="宋体"/>
            <w:color w:val="0000FF"/>
            <w:sz w:val="24"/>
            <w:szCs w:val="24"/>
            <w:u w:val="single"/>
            <w:lang w:eastAsia="zh-CN"/>
          </w:rPr>
          <w:t>http://www.tseal.cn/tclou</w:t>
        </w:r>
        <w:r>
          <w:rPr>
            <w:rFonts w:ascii="宋体" w:eastAsia="宋体" w:hAnsi="宋体" w:cs="宋体"/>
            <w:color w:val="0000FF"/>
            <w:spacing w:val="-1"/>
            <w:sz w:val="24"/>
            <w:szCs w:val="24"/>
            <w:u w:val="single"/>
            <w:lang w:eastAsia="zh-CN"/>
          </w:rPr>
          <w:t>d/smxztb</w:t>
        </w:r>
      </w:hyperlink>
      <w:r>
        <w:rPr>
          <w:rFonts w:ascii="宋体" w:eastAsia="宋体" w:hAnsi="宋体" w:cs="宋体"/>
          <w:spacing w:val="-1"/>
          <w:sz w:val="24"/>
          <w:szCs w:val="24"/>
          <w:lang w:eastAsia="zh-CN"/>
        </w:rPr>
        <w:t>）。</w:t>
      </w:r>
    </w:p>
    <w:p w:rsidR="00665022" w:rsidRDefault="00CE6101">
      <w:pPr>
        <w:spacing w:before="139" w:line="220" w:lineRule="auto"/>
        <w:ind w:left="5"/>
        <w:rPr>
          <w:rFonts w:ascii="宋体" w:eastAsia="宋体" w:hAnsi="宋体" w:cs="宋体"/>
          <w:sz w:val="24"/>
          <w:szCs w:val="24"/>
          <w:lang w:eastAsia="zh-CN"/>
        </w:rPr>
      </w:pPr>
      <w:r>
        <w:rPr>
          <w:rFonts w:ascii="宋体" w:eastAsia="宋体" w:hAnsi="宋体" w:cs="宋体"/>
          <w:b/>
          <w:bCs/>
          <w:spacing w:val="-3"/>
          <w:sz w:val="24"/>
          <w:szCs w:val="24"/>
          <w:lang w:eastAsia="zh-CN"/>
        </w:rPr>
        <w:t>5、投标文件的递交及相关事宜</w:t>
      </w:r>
    </w:p>
    <w:p w:rsidR="00665022" w:rsidRDefault="00CE6101">
      <w:pPr>
        <w:spacing w:before="195" w:line="294" w:lineRule="auto"/>
        <w:ind w:right="238" w:firstLine="485"/>
        <w:rPr>
          <w:rFonts w:ascii="宋体" w:eastAsia="宋体" w:hAnsi="宋体" w:cs="宋体"/>
          <w:sz w:val="24"/>
          <w:szCs w:val="24"/>
          <w:lang w:eastAsia="zh-CN"/>
        </w:rPr>
      </w:pPr>
      <w:r>
        <w:rPr>
          <w:rFonts w:ascii="宋体" w:eastAsia="宋体" w:hAnsi="宋体" w:cs="宋体"/>
          <w:sz w:val="24"/>
          <w:szCs w:val="24"/>
          <w:lang w:eastAsia="zh-CN"/>
        </w:rPr>
        <w:t>5.1 投标文件上传截止时间（投标截止时间，下同）为202</w:t>
      </w:r>
      <w:r>
        <w:rPr>
          <w:rFonts w:ascii="宋体" w:eastAsia="宋体" w:hAnsi="宋体" w:cs="宋体" w:hint="eastAsia"/>
          <w:sz w:val="24"/>
          <w:szCs w:val="24"/>
          <w:lang w:eastAsia="zh-CN"/>
        </w:rPr>
        <w:t>5</w:t>
      </w:r>
      <w:r>
        <w:rPr>
          <w:rFonts w:ascii="宋体" w:eastAsia="宋体" w:hAnsi="宋体" w:cs="宋体"/>
          <w:sz w:val="24"/>
          <w:szCs w:val="24"/>
          <w:lang w:eastAsia="zh-CN"/>
        </w:rPr>
        <w:t>年</w:t>
      </w:r>
      <w:r>
        <w:rPr>
          <w:rFonts w:ascii="宋体" w:eastAsia="宋体" w:hAnsi="宋体" w:cs="宋体" w:hint="eastAsia"/>
          <w:sz w:val="24"/>
          <w:szCs w:val="24"/>
          <w:lang w:eastAsia="zh-CN"/>
        </w:rPr>
        <w:t xml:space="preserve"> </w:t>
      </w:r>
      <w:r>
        <w:rPr>
          <w:rFonts w:ascii="宋体" w:eastAsia="宋体" w:hAnsi="宋体" w:cs="宋体"/>
          <w:spacing w:val="-1"/>
          <w:sz w:val="24"/>
          <w:szCs w:val="24"/>
          <w:lang w:eastAsia="zh-CN"/>
        </w:rPr>
        <w:t>月</w:t>
      </w:r>
      <w:r>
        <w:rPr>
          <w:rFonts w:ascii="宋体" w:eastAsia="宋体" w:hAnsi="宋体" w:cs="宋体" w:hint="eastAsia"/>
          <w:spacing w:val="-1"/>
          <w:sz w:val="24"/>
          <w:szCs w:val="24"/>
          <w:lang w:eastAsia="zh-CN"/>
        </w:rPr>
        <w:t xml:space="preserve"> </w:t>
      </w:r>
      <w:r>
        <w:rPr>
          <w:rFonts w:ascii="宋体" w:eastAsia="宋体" w:hAnsi="宋体" w:cs="宋体"/>
          <w:spacing w:val="-1"/>
          <w:sz w:val="24"/>
          <w:szCs w:val="24"/>
          <w:lang w:eastAsia="zh-CN"/>
        </w:rPr>
        <w:t>日上午9时30分，开标</w:t>
      </w:r>
      <w:r>
        <w:rPr>
          <w:rFonts w:ascii="宋体" w:eastAsia="宋体" w:hAnsi="宋体" w:cs="宋体"/>
          <w:sz w:val="24"/>
          <w:szCs w:val="24"/>
          <w:lang w:eastAsia="zh-CN"/>
        </w:rPr>
        <w:t xml:space="preserve"> 地点为三门县公共资源交易中心交易大厅（具体开标室见四楼电子屏幕）</w:t>
      </w:r>
      <w:r>
        <w:rPr>
          <w:rFonts w:ascii="宋体" w:eastAsia="宋体" w:hAnsi="宋体" w:cs="宋体"/>
          <w:spacing w:val="-1"/>
          <w:sz w:val="24"/>
          <w:szCs w:val="24"/>
          <w:lang w:eastAsia="zh-CN"/>
        </w:rPr>
        <w:t>。本项目采用不见面</w:t>
      </w:r>
    </w:p>
    <w:p w:rsidR="00665022" w:rsidRDefault="00CE6101">
      <w:pPr>
        <w:spacing w:before="195" w:line="219" w:lineRule="auto"/>
        <w:ind w:left="1"/>
        <w:rPr>
          <w:rFonts w:ascii="宋体" w:eastAsia="宋体" w:hAnsi="宋体" w:cs="宋体"/>
          <w:sz w:val="24"/>
          <w:szCs w:val="24"/>
          <w:lang w:eastAsia="zh-CN"/>
        </w:rPr>
      </w:pPr>
      <w:r>
        <w:rPr>
          <w:rFonts w:ascii="宋体" w:eastAsia="宋体" w:hAnsi="宋体" w:cs="宋体"/>
          <w:sz w:val="24"/>
          <w:szCs w:val="24"/>
          <w:lang w:eastAsia="zh-CN"/>
        </w:rPr>
        <w:t>开标形式，投标人无需到开标现场，电子投标文件上传至三门县工</w:t>
      </w:r>
      <w:r>
        <w:rPr>
          <w:rFonts w:ascii="宋体" w:eastAsia="宋体" w:hAnsi="宋体" w:cs="宋体"/>
          <w:spacing w:val="-1"/>
          <w:sz w:val="24"/>
          <w:szCs w:val="24"/>
          <w:lang w:eastAsia="zh-CN"/>
        </w:rPr>
        <w:t>程建设电子交易平台，投标</w:t>
      </w:r>
    </w:p>
    <w:p w:rsidR="00665022" w:rsidRDefault="00CE6101" w:rsidP="00E3264D">
      <w:pPr>
        <w:spacing w:before="196" w:line="219" w:lineRule="auto"/>
        <w:ind w:right="480"/>
        <w:jc w:val="center"/>
        <w:rPr>
          <w:rFonts w:ascii="宋体" w:eastAsia="宋体" w:hAnsi="宋体" w:cs="宋体"/>
          <w:sz w:val="24"/>
          <w:szCs w:val="24"/>
          <w:lang w:eastAsia="zh-CN"/>
        </w:rPr>
      </w:pPr>
      <w:r>
        <w:rPr>
          <w:rFonts w:ascii="宋体" w:eastAsia="宋体" w:hAnsi="宋体" w:cs="宋体"/>
          <w:sz w:val="24"/>
          <w:szCs w:val="24"/>
          <w:lang w:eastAsia="zh-CN"/>
        </w:rPr>
        <w:t>截止时间后对加密的投标文件进行远程解密，如远程解密遇有问题的请联</w:t>
      </w:r>
      <w:r>
        <w:rPr>
          <w:rFonts w:ascii="宋体" w:eastAsia="宋体" w:hAnsi="宋体" w:cs="宋体"/>
          <w:spacing w:val="-1"/>
          <w:sz w:val="24"/>
          <w:szCs w:val="24"/>
          <w:lang w:eastAsia="zh-CN"/>
        </w:rPr>
        <w:t>系章宏涛13968512856。</w:t>
      </w:r>
    </w:p>
    <w:p w:rsidR="00665022" w:rsidRDefault="00CE6101">
      <w:pPr>
        <w:spacing w:before="196" w:line="219" w:lineRule="auto"/>
        <w:ind w:left="486"/>
        <w:rPr>
          <w:rFonts w:ascii="宋体" w:eastAsia="宋体" w:hAnsi="宋体" w:cs="宋体"/>
          <w:sz w:val="24"/>
          <w:szCs w:val="24"/>
          <w:lang w:eastAsia="zh-CN"/>
        </w:rPr>
      </w:pPr>
      <w:r>
        <w:rPr>
          <w:rFonts w:ascii="宋体" w:eastAsia="宋体" w:hAnsi="宋体" w:cs="宋体"/>
          <w:spacing w:val="-2"/>
          <w:sz w:val="24"/>
          <w:szCs w:val="24"/>
          <w:lang w:eastAsia="zh-CN"/>
        </w:rPr>
        <w:t>5.2 逾期上传的或者未上传指定系统的，招标人不予受理。</w:t>
      </w:r>
    </w:p>
    <w:p w:rsidR="00665022" w:rsidRDefault="00CE6101">
      <w:pPr>
        <w:spacing w:before="195" w:line="219" w:lineRule="auto"/>
        <w:ind w:left="2"/>
        <w:rPr>
          <w:rFonts w:ascii="宋体" w:eastAsia="宋体" w:hAnsi="宋体" w:cs="宋体"/>
          <w:sz w:val="24"/>
          <w:szCs w:val="24"/>
          <w:lang w:eastAsia="zh-CN"/>
        </w:rPr>
      </w:pPr>
      <w:r>
        <w:rPr>
          <w:rFonts w:ascii="宋体" w:eastAsia="宋体" w:hAnsi="宋体" w:cs="宋体"/>
          <w:b/>
          <w:bCs/>
          <w:spacing w:val="-3"/>
          <w:sz w:val="24"/>
          <w:szCs w:val="24"/>
          <w:lang w:eastAsia="zh-CN"/>
        </w:rPr>
        <w:t>6、踏勘现场和投标预备会</w:t>
      </w:r>
    </w:p>
    <w:p w:rsidR="00665022" w:rsidRDefault="00CE6101">
      <w:pPr>
        <w:spacing w:before="195" w:line="219" w:lineRule="auto"/>
        <w:ind w:left="484"/>
        <w:rPr>
          <w:rFonts w:ascii="宋体" w:eastAsia="宋体" w:hAnsi="宋体" w:cs="宋体"/>
          <w:sz w:val="24"/>
          <w:szCs w:val="24"/>
          <w:lang w:eastAsia="zh-CN"/>
        </w:rPr>
      </w:pPr>
      <w:r>
        <w:rPr>
          <w:rFonts w:ascii="宋体" w:eastAsia="宋体" w:hAnsi="宋体" w:cs="宋体"/>
          <w:spacing w:val="-2"/>
          <w:sz w:val="24"/>
          <w:szCs w:val="24"/>
          <w:lang w:eastAsia="zh-CN"/>
        </w:rPr>
        <w:t>投标人可自行踏勘现场。招标人不组织投标预备会。</w:t>
      </w:r>
    </w:p>
    <w:p w:rsidR="00665022" w:rsidRDefault="00CE6101">
      <w:pPr>
        <w:spacing w:before="196" w:line="218" w:lineRule="auto"/>
        <w:ind w:left="6"/>
        <w:rPr>
          <w:rFonts w:ascii="宋体" w:eastAsia="宋体" w:hAnsi="宋体" w:cs="宋体"/>
          <w:sz w:val="24"/>
          <w:szCs w:val="24"/>
          <w:lang w:eastAsia="zh-CN"/>
        </w:rPr>
      </w:pPr>
      <w:r>
        <w:rPr>
          <w:rFonts w:ascii="宋体" w:eastAsia="宋体" w:hAnsi="宋体" w:cs="宋体"/>
          <w:b/>
          <w:bCs/>
          <w:spacing w:val="-4"/>
          <w:sz w:val="24"/>
          <w:szCs w:val="24"/>
          <w:lang w:eastAsia="zh-CN"/>
        </w:rPr>
        <w:lastRenderedPageBreak/>
        <w:t>7、发布公告的媒介</w:t>
      </w:r>
    </w:p>
    <w:p w:rsidR="00665022" w:rsidRDefault="00CE6101">
      <w:pPr>
        <w:spacing w:before="196" w:line="218" w:lineRule="auto"/>
        <w:ind w:left="136"/>
        <w:rPr>
          <w:rFonts w:ascii="宋体" w:eastAsia="宋体" w:hAnsi="宋体" w:cs="宋体"/>
          <w:sz w:val="24"/>
          <w:szCs w:val="24"/>
          <w:lang w:eastAsia="zh-CN"/>
        </w:rPr>
      </w:pPr>
      <w:r>
        <w:rPr>
          <w:rFonts w:ascii="宋体" w:eastAsia="宋体" w:hAnsi="宋体" w:cs="宋体"/>
          <w:spacing w:val="-3"/>
          <w:sz w:val="24"/>
          <w:szCs w:val="24"/>
          <w:lang w:eastAsia="zh-CN"/>
        </w:rPr>
        <w:t>本次招标公告同时在三门县公共资源交易网（网址：</w:t>
      </w:r>
    </w:p>
    <w:p w:rsidR="00665022" w:rsidRDefault="00055210">
      <w:pPr>
        <w:spacing w:before="196" w:line="354" w:lineRule="auto"/>
        <w:ind w:left="153" w:right="356" w:hanging="21"/>
        <w:rPr>
          <w:rFonts w:ascii="宋体" w:eastAsia="宋体" w:hAnsi="宋体" w:cs="宋体"/>
          <w:sz w:val="24"/>
          <w:szCs w:val="24"/>
        </w:rPr>
      </w:pPr>
      <w:hyperlink r:id="rId29" w:history="1">
        <w:r w:rsidR="00CE6101">
          <w:rPr>
            <w:rFonts w:ascii="宋体" w:eastAsia="宋体" w:hAnsi="宋体" w:cs="宋体"/>
            <w:sz w:val="24"/>
            <w:szCs w:val="24"/>
          </w:rPr>
          <w:t>http://www.sanmen.gov.cn/col/col1229610743/index.</w:t>
        </w:r>
        <w:r w:rsidR="00CE6101">
          <w:rPr>
            <w:rFonts w:ascii="宋体" w:eastAsia="宋体" w:hAnsi="宋体" w:cs="宋体"/>
            <w:spacing w:val="-1"/>
            <w:sz w:val="24"/>
            <w:szCs w:val="24"/>
          </w:rPr>
          <w:t>html</w:t>
        </w:r>
      </w:hyperlink>
      <w:r w:rsidR="00CE6101">
        <w:rPr>
          <w:rFonts w:ascii="宋体" w:eastAsia="宋体" w:hAnsi="宋体" w:cs="宋体"/>
          <w:spacing w:val="-1"/>
          <w:sz w:val="24"/>
          <w:szCs w:val="24"/>
        </w:rPr>
        <w:t>）和浙江省公共资源交易服务平</w:t>
      </w:r>
      <w:r w:rsidR="00CE6101">
        <w:rPr>
          <w:rFonts w:ascii="宋体" w:eastAsia="宋体" w:hAnsi="宋体" w:cs="宋体"/>
          <w:sz w:val="24"/>
          <w:szCs w:val="24"/>
        </w:rPr>
        <w:t xml:space="preserve"> </w:t>
      </w:r>
      <w:hyperlink r:id="rId30" w:history="1">
        <w:r w:rsidR="00CE6101">
          <w:rPr>
            <w:rFonts w:ascii="宋体" w:eastAsia="宋体" w:hAnsi="宋体" w:cs="宋体"/>
            <w:spacing w:val="-2"/>
            <w:sz w:val="24"/>
            <w:szCs w:val="24"/>
          </w:rPr>
          <w:t>台www.zjpubservice.com上</w:t>
        </w:r>
      </w:hyperlink>
      <w:r w:rsidR="00CE6101">
        <w:rPr>
          <w:rFonts w:ascii="宋体" w:eastAsia="宋体" w:hAnsi="宋体" w:cs="宋体"/>
          <w:spacing w:val="-2"/>
          <w:sz w:val="24"/>
          <w:szCs w:val="24"/>
        </w:rPr>
        <w:t>发</w:t>
      </w:r>
      <w:r w:rsidR="00CE6101">
        <w:rPr>
          <w:rFonts w:ascii="宋体" w:eastAsia="宋体" w:hAnsi="宋体" w:cs="宋体"/>
          <w:spacing w:val="-3"/>
          <w:sz w:val="24"/>
          <w:szCs w:val="24"/>
        </w:rPr>
        <w:t>布。</w:t>
      </w:r>
    </w:p>
    <w:p w:rsidR="00665022" w:rsidRDefault="00CE6101">
      <w:pPr>
        <w:spacing w:before="78" w:line="221" w:lineRule="auto"/>
        <w:rPr>
          <w:rFonts w:ascii="宋体" w:eastAsia="宋体" w:hAnsi="宋体" w:cs="宋体"/>
          <w:sz w:val="24"/>
          <w:szCs w:val="24"/>
          <w:lang w:eastAsia="zh-CN"/>
        </w:rPr>
      </w:pPr>
      <w:r>
        <w:rPr>
          <w:rFonts w:ascii="宋体" w:eastAsia="宋体" w:hAnsi="宋体" w:cs="宋体"/>
          <w:b/>
          <w:bCs/>
          <w:spacing w:val="-4"/>
          <w:sz w:val="24"/>
          <w:szCs w:val="24"/>
          <w:lang w:eastAsia="zh-CN"/>
        </w:rPr>
        <w:t>8.联系方式</w:t>
      </w:r>
    </w:p>
    <w:p w:rsidR="00665022" w:rsidRDefault="00CE6101">
      <w:pPr>
        <w:spacing w:before="192" w:line="356" w:lineRule="auto"/>
        <w:rPr>
          <w:rFonts w:ascii="宋体" w:eastAsia="宋体" w:hAnsi="宋体" w:cs="宋体"/>
          <w:spacing w:val="-1"/>
          <w:sz w:val="24"/>
          <w:szCs w:val="24"/>
          <w:lang w:eastAsia="zh-CN"/>
        </w:rPr>
      </w:pPr>
      <w:r>
        <w:rPr>
          <w:rFonts w:ascii="宋体" w:eastAsia="宋体" w:hAnsi="宋体" w:cs="宋体"/>
          <w:spacing w:val="-1"/>
          <w:sz w:val="24"/>
          <w:szCs w:val="24"/>
          <w:lang w:eastAsia="zh-CN"/>
        </w:rPr>
        <w:t>招标人：</w:t>
      </w:r>
      <w:r>
        <w:rPr>
          <w:rFonts w:ascii="宋体" w:eastAsia="宋体" w:hAnsi="宋体" w:cs="宋体" w:hint="eastAsia"/>
          <w:spacing w:val="-1"/>
          <w:sz w:val="24"/>
          <w:szCs w:val="24"/>
          <w:lang w:eastAsia="zh-CN"/>
        </w:rPr>
        <w:t>三门县建石矿业开发有限公司</w:t>
      </w:r>
    </w:p>
    <w:p w:rsidR="00665022" w:rsidRDefault="00CE6101" w:rsidP="00E3264D">
      <w:pPr>
        <w:spacing w:before="192" w:line="356" w:lineRule="auto"/>
        <w:ind w:firstLineChars="400" w:firstLine="988"/>
        <w:rPr>
          <w:rFonts w:ascii="宋体" w:eastAsia="宋体" w:hAnsi="宋体" w:cs="宋体"/>
          <w:spacing w:val="7"/>
          <w:sz w:val="24"/>
          <w:szCs w:val="24"/>
          <w:lang w:eastAsia="zh-CN"/>
        </w:rPr>
      </w:pPr>
      <w:r>
        <w:rPr>
          <w:rFonts w:ascii="宋体" w:eastAsia="宋体" w:hAnsi="宋体" w:cs="宋体"/>
          <w:spacing w:val="7"/>
          <w:sz w:val="24"/>
          <w:szCs w:val="24"/>
          <w:lang w:eastAsia="zh-CN"/>
        </w:rPr>
        <w:t xml:space="preserve"> </w:t>
      </w:r>
      <w:r>
        <w:rPr>
          <w:rFonts w:ascii="宋体" w:eastAsia="宋体" w:hAnsi="宋体" w:cs="宋体" w:hint="eastAsia"/>
          <w:spacing w:val="7"/>
          <w:sz w:val="24"/>
          <w:szCs w:val="24"/>
          <w:lang w:eastAsia="zh-CN"/>
        </w:rPr>
        <w:t>方远建设集团股份有限公司</w:t>
      </w:r>
    </w:p>
    <w:p w:rsidR="00665022" w:rsidRDefault="00CE6101">
      <w:pPr>
        <w:spacing w:before="192" w:line="356" w:lineRule="auto"/>
        <w:rPr>
          <w:rFonts w:ascii="宋体" w:eastAsia="宋体" w:hAnsi="宋体" w:cs="宋体"/>
          <w:sz w:val="24"/>
          <w:szCs w:val="24"/>
          <w:lang w:eastAsia="zh-CN"/>
        </w:rPr>
      </w:pPr>
      <w:r>
        <w:rPr>
          <w:rFonts w:ascii="宋体" w:eastAsia="宋体" w:hAnsi="宋体" w:cs="宋体"/>
          <w:spacing w:val="-2"/>
          <w:sz w:val="24"/>
          <w:szCs w:val="24"/>
          <w:lang w:eastAsia="zh-CN"/>
        </w:rPr>
        <w:t>联系人：</w:t>
      </w:r>
      <w:r>
        <w:rPr>
          <w:rFonts w:ascii="宋体" w:eastAsia="宋体" w:hAnsi="宋体" w:cs="宋体" w:hint="eastAsia"/>
          <w:spacing w:val="-2"/>
          <w:sz w:val="24"/>
          <w:szCs w:val="24"/>
          <w:lang w:eastAsia="zh-CN"/>
        </w:rPr>
        <w:t xml:space="preserve">任俊杰             李云方   </w:t>
      </w:r>
    </w:p>
    <w:p w:rsidR="00665022" w:rsidRDefault="00CE6101">
      <w:pPr>
        <w:spacing w:before="34" w:line="222" w:lineRule="auto"/>
        <w:rPr>
          <w:rFonts w:ascii="宋体" w:eastAsia="宋体" w:hAnsi="宋体" w:cs="宋体"/>
          <w:sz w:val="24"/>
          <w:szCs w:val="24"/>
          <w:lang w:eastAsia="zh-CN"/>
        </w:rPr>
      </w:pPr>
      <w:r>
        <w:rPr>
          <w:rFonts w:ascii="宋体" w:eastAsia="宋体" w:hAnsi="宋体" w:cs="宋体"/>
          <w:spacing w:val="3"/>
          <w:sz w:val="24"/>
          <w:szCs w:val="24"/>
          <w:lang w:eastAsia="zh-CN"/>
        </w:rPr>
        <w:t>电  话：</w:t>
      </w:r>
      <w:r>
        <w:rPr>
          <w:rFonts w:ascii="宋体" w:eastAsia="宋体" w:hAnsi="宋体" w:cs="宋体" w:hint="eastAsia"/>
          <w:spacing w:val="3"/>
          <w:sz w:val="24"/>
          <w:szCs w:val="24"/>
          <w:lang w:eastAsia="zh-CN"/>
        </w:rPr>
        <w:t>0576-83318539    18268032888</w:t>
      </w:r>
    </w:p>
    <w:p w:rsidR="00665022" w:rsidRDefault="00CE6101">
      <w:pPr>
        <w:spacing w:before="191" w:line="356" w:lineRule="auto"/>
        <w:rPr>
          <w:rFonts w:ascii="宋体" w:eastAsia="宋体" w:hAnsi="宋体" w:cs="宋体"/>
          <w:spacing w:val="6"/>
          <w:sz w:val="24"/>
          <w:szCs w:val="24"/>
          <w:lang w:eastAsia="zh-CN"/>
        </w:rPr>
      </w:pPr>
      <w:r>
        <w:rPr>
          <w:rFonts w:ascii="宋体" w:eastAsia="宋体" w:hAnsi="宋体" w:cs="宋体"/>
          <w:spacing w:val="6"/>
          <w:sz w:val="24"/>
          <w:szCs w:val="24"/>
          <w:lang w:eastAsia="zh-CN"/>
        </w:rPr>
        <w:t>地 址：浙江省三门县海游街道</w:t>
      </w:r>
      <w:r>
        <w:rPr>
          <w:rFonts w:ascii="宋体" w:eastAsia="宋体" w:hAnsi="宋体" w:cs="宋体" w:hint="eastAsia"/>
          <w:spacing w:val="6"/>
          <w:sz w:val="24"/>
          <w:szCs w:val="24"/>
          <w:lang w:eastAsia="zh-CN"/>
        </w:rPr>
        <w:t>环湖南路39-30</w:t>
      </w:r>
    </w:p>
    <w:p w:rsidR="00665022" w:rsidRDefault="00CE6101">
      <w:pPr>
        <w:spacing w:before="191" w:line="356" w:lineRule="auto"/>
        <w:rPr>
          <w:rFonts w:ascii="宋体" w:eastAsia="宋体" w:hAnsi="宋体" w:cs="宋体"/>
          <w:sz w:val="24"/>
          <w:szCs w:val="24"/>
          <w:lang w:eastAsia="zh-CN"/>
        </w:rPr>
      </w:pPr>
      <w:r>
        <w:rPr>
          <w:rFonts w:ascii="宋体" w:eastAsia="宋体" w:hAnsi="宋体" w:cs="宋体"/>
          <w:spacing w:val="-1"/>
          <w:sz w:val="24"/>
          <w:szCs w:val="24"/>
          <w:lang w:eastAsia="zh-CN"/>
        </w:rPr>
        <w:t>招标代理：</w:t>
      </w:r>
      <w:r>
        <w:rPr>
          <w:rFonts w:ascii="宋体" w:eastAsia="宋体" w:hAnsi="宋体" w:cs="宋体" w:hint="eastAsia"/>
          <w:spacing w:val="-1"/>
          <w:sz w:val="24"/>
          <w:szCs w:val="24"/>
          <w:lang w:eastAsia="zh-CN"/>
        </w:rPr>
        <w:t>浙江省三门县工程建设监理有限公司</w:t>
      </w:r>
    </w:p>
    <w:p w:rsidR="00665022" w:rsidRDefault="00CE6101">
      <w:pPr>
        <w:spacing w:before="34" w:line="220" w:lineRule="auto"/>
        <w:rPr>
          <w:rFonts w:ascii="宋体" w:eastAsia="宋体" w:hAnsi="宋体" w:cs="宋体"/>
          <w:sz w:val="24"/>
          <w:szCs w:val="24"/>
          <w:lang w:eastAsia="zh-CN"/>
        </w:rPr>
      </w:pPr>
      <w:r>
        <w:rPr>
          <w:rFonts w:ascii="宋体" w:eastAsia="宋体" w:hAnsi="宋体" w:cs="宋体"/>
          <w:spacing w:val="-2"/>
          <w:sz w:val="24"/>
          <w:szCs w:val="24"/>
          <w:lang w:eastAsia="zh-CN"/>
        </w:rPr>
        <w:t>联系人：</w:t>
      </w:r>
      <w:r>
        <w:rPr>
          <w:rFonts w:ascii="宋体" w:eastAsia="宋体" w:hAnsi="宋体" w:cs="宋体" w:hint="eastAsia"/>
          <w:spacing w:val="-2"/>
          <w:sz w:val="24"/>
          <w:szCs w:val="24"/>
          <w:lang w:eastAsia="zh-CN"/>
        </w:rPr>
        <w:t>倪海微</w:t>
      </w:r>
    </w:p>
    <w:p w:rsidR="00665022" w:rsidRDefault="00CE6101">
      <w:pPr>
        <w:spacing w:before="194" w:line="222" w:lineRule="auto"/>
        <w:rPr>
          <w:rFonts w:ascii="宋体" w:eastAsia="宋体" w:hAnsi="宋体" w:cs="宋体"/>
          <w:sz w:val="23"/>
          <w:szCs w:val="23"/>
          <w:lang w:eastAsia="zh-CN"/>
        </w:rPr>
      </w:pPr>
      <w:r>
        <w:rPr>
          <w:rFonts w:ascii="宋体" w:eastAsia="宋体" w:hAnsi="宋体" w:cs="宋体"/>
          <w:spacing w:val="1"/>
          <w:sz w:val="24"/>
          <w:szCs w:val="24"/>
          <w:lang w:eastAsia="zh-CN"/>
        </w:rPr>
        <w:t>电  话：</w:t>
      </w:r>
      <w:r>
        <w:rPr>
          <w:rFonts w:ascii="宋体" w:eastAsia="宋体" w:hAnsi="宋体" w:cs="宋体" w:hint="eastAsia"/>
          <w:spacing w:val="1"/>
          <w:sz w:val="24"/>
          <w:szCs w:val="24"/>
          <w:lang w:eastAsia="zh-CN"/>
        </w:rPr>
        <w:t>0576-83325775、13758619992</w:t>
      </w:r>
    </w:p>
    <w:p w:rsidR="00665022" w:rsidRDefault="00CE6101">
      <w:pPr>
        <w:spacing w:before="191" w:line="220" w:lineRule="auto"/>
        <w:rPr>
          <w:rFonts w:ascii="宋体" w:eastAsia="宋体" w:hAnsi="宋体" w:cs="宋体"/>
          <w:sz w:val="24"/>
          <w:szCs w:val="24"/>
          <w:lang w:eastAsia="zh-CN"/>
        </w:rPr>
      </w:pPr>
      <w:r>
        <w:rPr>
          <w:rFonts w:ascii="宋体" w:eastAsia="宋体" w:hAnsi="宋体" w:cs="宋体"/>
          <w:spacing w:val="-1"/>
          <w:sz w:val="24"/>
          <w:szCs w:val="24"/>
          <w:lang w:eastAsia="zh-CN"/>
        </w:rPr>
        <w:t>地  址：</w:t>
      </w:r>
      <w:r>
        <w:rPr>
          <w:rFonts w:ascii="宋体" w:eastAsia="宋体" w:hAnsi="宋体" w:cs="宋体" w:hint="eastAsia"/>
          <w:spacing w:val="-1"/>
          <w:sz w:val="24"/>
          <w:szCs w:val="24"/>
          <w:lang w:eastAsia="zh-CN"/>
        </w:rPr>
        <w:t>三门县海游街道环湖南路39-14号</w:t>
      </w:r>
    </w:p>
    <w:p w:rsidR="00665022" w:rsidRDefault="00665022">
      <w:pPr>
        <w:pStyle w:val="a3"/>
        <w:spacing w:line="295" w:lineRule="auto"/>
        <w:rPr>
          <w:lang w:eastAsia="zh-CN"/>
        </w:rPr>
      </w:pPr>
    </w:p>
    <w:p w:rsidR="00665022" w:rsidRDefault="00665022">
      <w:pPr>
        <w:pStyle w:val="a3"/>
        <w:spacing w:line="295" w:lineRule="auto"/>
        <w:rPr>
          <w:lang w:eastAsia="zh-CN"/>
        </w:rPr>
      </w:pPr>
    </w:p>
    <w:p w:rsidR="00665022" w:rsidRDefault="00665022">
      <w:pPr>
        <w:pStyle w:val="a3"/>
        <w:spacing w:line="295" w:lineRule="auto"/>
        <w:rPr>
          <w:lang w:eastAsia="zh-CN"/>
        </w:rPr>
      </w:pPr>
    </w:p>
    <w:p w:rsidR="00665022" w:rsidRDefault="00665022" w:rsidP="00E3264D">
      <w:pPr>
        <w:pStyle w:val="a7"/>
        <w:ind w:firstLine="220"/>
        <w:rPr>
          <w:lang w:eastAsia="zh-CN"/>
        </w:rPr>
      </w:pPr>
    </w:p>
    <w:p w:rsidR="00665022" w:rsidRDefault="00665022" w:rsidP="00E3264D">
      <w:pPr>
        <w:pStyle w:val="a7"/>
        <w:ind w:firstLine="220"/>
        <w:rPr>
          <w:lang w:eastAsia="zh-CN"/>
        </w:rPr>
      </w:pPr>
    </w:p>
    <w:p w:rsidR="00665022" w:rsidRDefault="00665022">
      <w:pPr>
        <w:pStyle w:val="a3"/>
        <w:spacing w:line="295" w:lineRule="auto"/>
        <w:rPr>
          <w:lang w:eastAsia="zh-CN"/>
        </w:rPr>
      </w:pPr>
    </w:p>
    <w:p w:rsidR="00665022" w:rsidRDefault="00CE6101">
      <w:pPr>
        <w:pStyle w:val="a3"/>
        <w:spacing w:line="295" w:lineRule="auto"/>
        <w:jc w:val="center"/>
        <w:rPr>
          <w:lang w:eastAsia="zh-CN"/>
        </w:rPr>
      </w:pPr>
      <w:r>
        <w:rPr>
          <w:rFonts w:ascii="宋体" w:eastAsia="宋体" w:hAnsi="宋体" w:cs="宋体" w:hint="eastAsia"/>
          <w:spacing w:val="-1"/>
          <w:sz w:val="24"/>
          <w:szCs w:val="24"/>
          <w:lang w:eastAsia="zh-CN"/>
        </w:rPr>
        <w:t xml:space="preserve">                                     三门县建石矿业开发有限公司</w:t>
      </w:r>
      <w:r>
        <w:rPr>
          <w:rFonts w:ascii="宋体" w:eastAsia="宋体" w:hAnsi="宋体" w:cs="宋体"/>
          <w:spacing w:val="4"/>
          <w:sz w:val="24"/>
          <w:szCs w:val="24"/>
          <w:lang w:eastAsia="zh-CN"/>
        </w:rPr>
        <w:t xml:space="preserve"> </w:t>
      </w:r>
    </w:p>
    <w:p w:rsidR="00665022" w:rsidRDefault="00665022">
      <w:pPr>
        <w:pStyle w:val="a3"/>
        <w:spacing w:line="295" w:lineRule="auto"/>
        <w:rPr>
          <w:lang w:eastAsia="zh-CN"/>
        </w:rPr>
      </w:pPr>
    </w:p>
    <w:p w:rsidR="00665022" w:rsidRDefault="00CE6101" w:rsidP="00E3264D">
      <w:pPr>
        <w:spacing w:before="79" w:line="437" w:lineRule="auto"/>
        <w:ind w:firstLineChars="2400" w:firstLine="5736"/>
        <w:jc w:val="both"/>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方远建设集团股份有限公司</w:t>
      </w:r>
    </w:p>
    <w:p w:rsidR="00665022" w:rsidRDefault="00CE6101">
      <w:pPr>
        <w:spacing w:before="79" w:line="437" w:lineRule="auto"/>
        <w:jc w:val="center"/>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 xml:space="preserve">                                            浙江省三门县工程建设监理有限公司</w:t>
      </w:r>
    </w:p>
    <w:p w:rsidR="00665022" w:rsidRDefault="00CE6101" w:rsidP="00E3264D">
      <w:pPr>
        <w:spacing w:before="79" w:line="437" w:lineRule="auto"/>
        <w:ind w:firstLineChars="2400" w:firstLine="5736"/>
        <w:jc w:val="both"/>
        <w:rPr>
          <w:rFonts w:ascii="宋体" w:eastAsia="宋体" w:hAnsi="宋体" w:cs="宋体"/>
          <w:sz w:val="24"/>
          <w:szCs w:val="24"/>
          <w:lang w:eastAsia="zh-CN"/>
        </w:rPr>
      </w:pPr>
      <w:r>
        <w:rPr>
          <w:rFonts w:ascii="宋体" w:eastAsia="宋体" w:hAnsi="宋体" w:cs="宋体"/>
          <w:spacing w:val="-1"/>
          <w:sz w:val="24"/>
          <w:szCs w:val="24"/>
          <w:lang w:eastAsia="zh-CN"/>
        </w:rPr>
        <w:t>三门县住房和城乡建设局</w:t>
      </w:r>
    </w:p>
    <w:p w:rsidR="00665022" w:rsidRDefault="00CE6101">
      <w:pPr>
        <w:spacing w:before="35" w:line="220" w:lineRule="auto"/>
        <w:jc w:val="center"/>
        <w:rPr>
          <w:rFonts w:ascii="宋体" w:eastAsia="宋体" w:hAnsi="宋体" w:cs="宋体"/>
          <w:sz w:val="24"/>
          <w:szCs w:val="24"/>
          <w:lang w:eastAsia="zh-CN"/>
        </w:rPr>
      </w:pPr>
      <w:r>
        <w:rPr>
          <w:rFonts w:ascii="宋体" w:eastAsia="宋体" w:hAnsi="宋体" w:cs="宋体" w:hint="eastAsia"/>
          <w:spacing w:val="-4"/>
          <w:sz w:val="24"/>
          <w:szCs w:val="24"/>
          <w:lang w:eastAsia="zh-CN"/>
        </w:rPr>
        <w:t xml:space="preserve">                                  </w:t>
      </w:r>
      <w:r>
        <w:rPr>
          <w:rFonts w:ascii="宋体" w:eastAsia="宋体" w:hAnsi="宋体" w:cs="宋体"/>
          <w:spacing w:val="-4"/>
          <w:sz w:val="24"/>
          <w:szCs w:val="24"/>
          <w:lang w:eastAsia="zh-CN"/>
        </w:rPr>
        <w:t>202</w:t>
      </w:r>
      <w:r>
        <w:rPr>
          <w:rFonts w:ascii="宋体" w:eastAsia="宋体" w:hAnsi="宋体" w:cs="宋体" w:hint="eastAsia"/>
          <w:spacing w:val="-4"/>
          <w:sz w:val="24"/>
          <w:szCs w:val="24"/>
          <w:lang w:eastAsia="zh-CN"/>
        </w:rPr>
        <w:t>5</w:t>
      </w:r>
      <w:r>
        <w:rPr>
          <w:rFonts w:ascii="宋体" w:eastAsia="宋体" w:hAnsi="宋体" w:cs="宋体"/>
          <w:spacing w:val="-4"/>
          <w:sz w:val="24"/>
          <w:szCs w:val="24"/>
          <w:lang w:eastAsia="zh-CN"/>
        </w:rPr>
        <w:t>年</w:t>
      </w:r>
      <w:r>
        <w:rPr>
          <w:rFonts w:ascii="宋体" w:eastAsia="宋体" w:hAnsi="宋体" w:cs="宋体" w:hint="eastAsia"/>
          <w:spacing w:val="-4"/>
          <w:sz w:val="24"/>
          <w:szCs w:val="24"/>
          <w:lang w:eastAsia="zh-CN"/>
        </w:rPr>
        <w:t>7</w:t>
      </w:r>
      <w:r>
        <w:rPr>
          <w:rFonts w:ascii="宋体" w:eastAsia="宋体" w:hAnsi="宋体" w:cs="宋体"/>
          <w:spacing w:val="-4"/>
          <w:sz w:val="24"/>
          <w:szCs w:val="24"/>
          <w:lang w:eastAsia="zh-CN"/>
        </w:rPr>
        <w:t>月</w:t>
      </w:r>
      <w:r w:rsidR="00E3264D">
        <w:rPr>
          <w:rFonts w:ascii="宋体" w:eastAsia="宋体" w:hAnsi="宋体" w:cs="宋体" w:hint="eastAsia"/>
          <w:spacing w:val="-4"/>
          <w:sz w:val="24"/>
          <w:szCs w:val="24"/>
          <w:lang w:eastAsia="zh-CN"/>
        </w:rPr>
        <w:t>7</w:t>
      </w:r>
      <w:r>
        <w:rPr>
          <w:rFonts w:ascii="宋体" w:eastAsia="宋体" w:hAnsi="宋体" w:cs="宋体"/>
          <w:spacing w:val="-4"/>
          <w:sz w:val="24"/>
          <w:szCs w:val="24"/>
          <w:lang w:eastAsia="zh-CN"/>
        </w:rPr>
        <w:t>日</w:t>
      </w:r>
    </w:p>
    <w:p w:rsidR="00665022" w:rsidRDefault="00665022">
      <w:pPr>
        <w:spacing w:line="220" w:lineRule="auto"/>
        <w:rPr>
          <w:rFonts w:ascii="宋体" w:eastAsia="宋体" w:hAnsi="宋体" w:cs="宋体"/>
          <w:sz w:val="24"/>
          <w:szCs w:val="24"/>
          <w:lang w:eastAsia="zh-CN"/>
        </w:rPr>
        <w:sectPr w:rsidR="00665022">
          <w:headerReference w:type="default" r:id="rId31"/>
          <w:footerReference w:type="default" r:id="rId32"/>
          <w:pgSz w:w="11900" w:h="16843"/>
          <w:pgMar w:top="1088" w:right="1298" w:bottom="1111" w:left="1094" w:header="0" w:footer="850" w:gutter="0"/>
          <w:cols w:space="0"/>
        </w:sectPr>
      </w:pPr>
    </w:p>
    <w:p w:rsidR="00665022" w:rsidRDefault="00665022">
      <w:pPr>
        <w:pStyle w:val="a3"/>
        <w:spacing w:line="257" w:lineRule="auto"/>
        <w:rPr>
          <w:lang w:eastAsia="zh-CN"/>
        </w:rPr>
      </w:pPr>
    </w:p>
    <w:p w:rsidR="00665022" w:rsidRDefault="00CE6101">
      <w:pPr>
        <w:spacing w:before="97" w:line="224" w:lineRule="auto"/>
        <w:ind w:left="3673"/>
        <w:outlineLvl w:val="0"/>
        <w:rPr>
          <w:rFonts w:ascii="黑体" w:eastAsia="黑体" w:hAnsi="黑体" w:cs="黑体"/>
          <w:sz w:val="30"/>
          <w:szCs w:val="30"/>
          <w:lang w:eastAsia="zh-CN"/>
        </w:rPr>
      </w:pPr>
      <w:bookmarkStart w:id="4" w:name="bookmark6"/>
      <w:bookmarkStart w:id="5" w:name="_Toc30446"/>
      <w:bookmarkEnd w:id="4"/>
      <w:r>
        <w:rPr>
          <w:rFonts w:ascii="黑体" w:eastAsia="黑体" w:hAnsi="黑体" w:cs="黑体"/>
          <w:b/>
          <w:bCs/>
          <w:spacing w:val="14"/>
          <w:sz w:val="30"/>
          <w:szCs w:val="30"/>
          <w:lang w:eastAsia="zh-CN"/>
        </w:rPr>
        <w:t>第二章、投标人须知</w:t>
      </w:r>
      <w:bookmarkEnd w:id="5"/>
    </w:p>
    <w:p w:rsidR="00665022" w:rsidRDefault="00CE6101">
      <w:pPr>
        <w:spacing w:before="300" w:line="225" w:lineRule="auto"/>
        <w:ind w:left="3351"/>
        <w:outlineLvl w:val="1"/>
        <w:rPr>
          <w:rFonts w:ascii="宋体" w:eastAsia="宋体" w:hAnsi="宋体" w:cs="宋体"/>
          <w:sz w:val="30"/>
          <w:szCs w:val="30"/>
          <w:lang w:eastAsia="zh-CN"/>
        </w:rPr>
      </w:pPr>
      <w:bookmarkStart w:id="6" w:name="bookmark8"/>
      <w:bookmarkStart w:id="7" w:name="_Toc10951"/>
      <w:bookmarkEnd w:id="6"/>
      <w:r>
        <w:rPr>
          <w:rFonts w:ascii="宋体" w:eastAsia="宋体" w:hAnsi="宋体" w:cs="宋体"/>
          <w:b/>
          <w:bCs/>
          <w:spacing w:val="15"/>
          <w:sz w:val="30"/>
          <w:szCs w:val="30"/>
          <w:lang w:eastAsia="zh-CN"/>
        </w:rPr>
        <w:t>第一节、投标须知前附表</w:t>
      </w:r>
      <w:bookmarkEnd w:id="7"/>
    </w:p>
    <w:tbl>
      <w:tblPr>
        <w:tblStyle w:val="TableNormal"/>
        <w:tblpPr w:leftFromText="180" w:rightFromText="180" w:vertAnchor="text" w:horzAnchor="page" w:tblpX="879" w:tblpY="182"/>
        <w:tblOverlap w:val="never"/>
        <w:tblW w:w="1016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6"/>
        <w:gridCol w:w="1408"/>
        <w:gridCol w:w="7884"/>
      </w:tblGrid>
      <w:tr w:rsidR="00665022">
        <w:trPr>
          <w:trHeight w:val="467"/>
        </w:trPr>
        <w:tc>
          <w:tcPr>
            <w:tcW w:w="876" w:type="dxa"/>
          </w:tcPr>
          <w:p w:rsidR="00665022" w:rsidRDefault="00CE6101">
            <w:pPr>
              <w:pStyle w:val="TableText"/>
              <w:spacing w:before="33" w:line="420" w:lineRule="exact"/>
              <w:ind w:left="83"/>
            </w:pPr>
            <w:r>
              <w:rPr>
                <w:spacing w:val="-3"/>
              </w:rPr>
              <w:t>条款号</w:t>
            </w:r>
          </w:p>
        </w:tc>
        <w:tc>
          <w:tcPr>
            <w:tcW w:w="1408" w:type="dxa"/>
          </w:tcPr>
          <w:p w:rsidR="00665022" w:rsidRDefault="00CE6101">
            <w:pPr>
              <w:pStyle w:val="TableText"/>
              <w:spacing w:before="33" w:line="420" w:lineRule="exact"/>
              <w:ind w:left="30"/>
            </w:pPr>
            <w:r>
              <w:rPr>
                <w:spacing w:val="-9"/>
              </w:rPr>
              <w:t>条</w:t>
            </w:r>
            <w:r>
              <w:rPr>
                <w:spacing w:val="25"/>
              </w:rPr>
              <w:t xml:space="preserve"> </w:t>
            </w:r>
            <w:r>
              <w:rPr>
                <w:spacing w:val="-9"/>
              </w:rPr>
              <w:t>款</w:t>
            </w:r>
            <w:r>
              <w:rPr>
                <w:spacing w:val="27"/>
              </w:rPr>
              <w:t xml:space="preserve"> </w:t>
            </w:r>
            <w:r>
              <w:rPr>
                <w:spacing w:val="-9"/>
              </w:rPr>
              <w:t>名</w:t>
            </w:r>
            <w:r>
              <w:rPr>
                <w:spacing w:val="23"/>
              </w:rPr>
              <w:t xml:space="preserve"> </w:t>
            </w:r>
            <w:r>
              <w:rPr>
                <w:spacing w:val="-9"/>
              </w:rPr>
              <w:t>称</w:t>
            </w:r>
          </w:p>
        </w:tc>
        <w:tc>
          <w:tcPr>
            <w:tcW w:w="7884" w:type="dxa"/>
          </w:tcPr>
          <w:p w:rsidR="00665022" w:rsidRDefault="00CE6101">
            <w:pPr>
              <w:pStyle w:val="TableText"/>
              <w:spacing w:before="33" w:line="420" w:lineRule="exact"/>
              <w:ind w:left="9"/>
              <w:jc w:val="center"/>
            </w:pPr>
            <w:r>
              <w:rPr>
                <w:spacing w:val="-16"/>
              </w:rPr>
              <w:t>编</w:t>
            </w:r>
            <w:r>
              <w:rPr>
                <w:spacing w:val="28"/>
              </w:rPr>
              <w:t xml:space="preserve"> </w:t>
            </w:r>
            <w:r>
              <w:rPr>
                <w:spacing w:val="-16"/>
              </w:rPr>
              <w:t>列</w:t>
            </w:r>
            <w:r>
              <w:rPr>
                <w:spacing w:val="52"/>
              </w:rPr>
              <w:t xml:space="preserve"> </w:t>
            </w:r>
            <w:r>
              <w:rPr>
                <w:spacing w:val="-16"/>
              </w:rPr>
              <w:t>内</w:t>
            </w:r>
            <w:r>
              <w:rPr>
                <w:spacing w:val="27"/>
              </w:rPr>
              <w:t xml:space="preserve"> </w:t>
            </w:r>
            <w:r>
              <w:rPr>
                <w:spacing w:val="-16"/>
              </w:rPr>
              <w:t>容</w:t>
            </w:r>
          </w:p>
        </w:tc>
      </w:tr>
      <w:tr w:rsidR="00665022">
        <w:trPr>
          <w:trHeight w:val="1399"/>
        </w:trPr>
        <w:tc>
          <w:tcPr>
            <w:tcW w:w="876" w:type="dxa"/>
            <w:vAlign w:val="center"/>
          </w:tcPr>
          <w:p w:rsidR="00665022" w:rsidRDefault="00665022">
            <w:pPr>
              <w:spacing w:line="420" w:lineRule="exact"/>
            </w:pPr>
          </w:p>
          <w:p w:rsidR="00665022" w:rsidRDefault="00665022">
            <w:pPr>
              <w:spacing w:line="420" w:lineRule="exact"/>
            </w:pPr>
          </w:p>
          <w:p w:rsidR="00665022" w:rsidRDefault="00665022">
            <w:pPr>
              <w:spacing w:line="420" w:lineRule="exact"/>
            </w:pPr>
          </w:p>
          <w:p w:rsidR="00665022" w:rsidRDefault="00CE6101">
            <w:pPr>
              <w:spacing w:before="69" w:line="420" w:lineRule="exact"/>
              <w:ind w:left="191"/>
              <w:rPr>
                <w:sz w:val="24"/>
                <w:szCs w:val="24"/>
              </w:rPr>
            </w:pPr>
            <w:r>
              <w:rPr>
                <w:spacing w:val="-5"/>
                <w:sz w:val="24"/>
                <w:szCs w:val="24"/>
              </w:rPr>
              <w:t>1.1.2</w:t>
            </w:r>
          </w:p>
        </w:tc>
        <w:tc>
          <w:tcPr>
            <w:tcW w:w="1408" w:type="dxa"/>
          </w:tcPr>
          <w:p w:rsidR="00665022" w:rsidRDefault="00665022">
            <w:pPr>
              <w:spacing w:line="420" w:lineRule="exact"/>
            </w:pPr>
          </w:p>
          <w:p w:rsidR="00665022" w:rsidRDefault="00665022">
            <w:pPr>
              <w:spacing w:line="420" w:lineRule="exact"/>
            </w:pPr>
          </w:p>
          <w:p w:rsidR="00665022" w:rsidRDefault="00665022">
            <w:pPr>
              <w:spacing w:line="420" w:lineRule="exact"/>
            </w:pPr>
          </w:p>
          <w:p w:rsidR="00665022" w:rsidRDefault="00CE6101">
            <w:pPr>
              <w:pStyle w:val="TableText"/>
              <w:spacing w:before="78" w:line="420" w:lineRule="exact"/>
              <w:ind w:left="348"/>
            </w:pPr>
            <w:r>
              <w:rPr>
                <w:spacing w:val="-3"/>
              </w:rPr>
              <w:t>招标人</w:t>
            </w:r>
          </w:p>
        </w:tc>
        <w:tc>
          <w:tcPr>
            <w:tcW w:w="7884" w:type="dxa"/>
          </w:tcPr>
          <w:p w:rsidR="00665022" w:rsidRDefault="00CE6101">
            <w:pPr>
              <w:pStyle w:val="TableText"/>
              <w:spacing w:line="420" w:lineRule="exact"/>
              <w:ind w:left="10"/>
              <w:rPr>
                <w:lang w:eastAsia="zh-CN"/>
              </w:rPr>
            </w:pPr>
            <w:r>
              <w:rPr>
                <w:spacing w:val="-1"/>
                <w:lang w:eastAsia="zh-CN"/>
              </w:rPr>
              <w:t>名称：</w:t>
            </w:r>
            <w:r>
              <w:rPr>
                <w:rFonts w:hint="eastAsia"/>
                <w:spacing w:val="-1"/>
                <w:lang w:eastAsia="zh-CN"/>
              </w:rPr>
              <w:t>三门县建石矿业开发有限公司、方远建设集团股份有限公司</w:t>
            </w:r>
          </w:p>
          <w:p w:rsidR="00665022" w:rsidRDefault="00CE6101">
            <w:pPr>
              <w:pStyle w:val="TableText"/>
              <w:spacing w:line="420" w:lineRule="exact"/>
              <w:ind w:left="7"/>
              <w:rPr>
                <w:lang w:eastAsia="zh-CN"/>
              </w:rPr>
            </w:pPr>
            <w:r>
              <w:rPr>
                <w:spacing w:val="-1"/>
                <w:lang w:eastAsia="zh-CN"/>
              </w:rPr>
              <w:t>地址：三门县海游街道</w:t>
            </w:r>
          </w:p>
          <w:p w:rsidR="00665022" w:rsidRDefault="00CE6101">
            <w:pPr>
              <w:pStyle w:val="TableText"/>
              <w:spacing w:line="420" w:lineRule="exact"/>
              <w:ind w:left="8"/>
              <w:rPr>
                <w:rFonts w:ascii="Arial" w:hAnsi="Arial" w:cs="Arial"/>
                <w:spacing w:val="-3"/>
                <w:lang w:eastAsia="zh-CN"/>
              </w:rPr>
            </w:pPr>
            <w:r>
              <w:rPr>
                <w:spacing w:val="-1"/>
                <w:lang w:eastAsia="zh-CN"/>
              </w:rPr>
              <w:t>联系人：</w:t>
            </w:r>
            <w:r>
              <w:rPr>
                <w:rFonts w:ascii="Arial" w:hAnsi="Arial" w:cs="Arial" w:hint="eastAsia"/>
                <w:spacing w:val="-3"/>
                <w:lang w:eastAsia="zh-CN"/>
              </w:rPr>
              <w:t xml:space="preserve"> </w:t>
            </w:r>
            <w:r>
              <w:rPr>
                <w:rFonts w:ascii="Arial" w:hAnsi="Arial" w:cs="Arial" w:hint="eastAsia"/>
                <w:spacing w:val="-3"/>
                <w:lang w:eastAsia="zh-CN"/>
              </w:rPr>
              <w:t>任俊杰</w:t>
            </w:r>
            <w:r>
              <w:rPr>
                <w:rFonts w:ascii="Arial" w:hAnsi="Arial" w:cs="Arial" w:hint="eastAsia"/>
                <w:spacing w:val="-3"/>
                <w:lang w:eastAsia="zh-CN"/>
              </w:rPr>
              <w:t xml:space="preserve">              </w:t>
            </w:r>
            <w:r>
              <w:rPr>
                <w:rFonts w:ascii="Arial" w:hAnsi="Arial" w:cs="Arial" w:hint="eastAsia"/>
                <w:spacing w:val="-3"/>
                <w:lang w:eastAsia="zh-CN"/>
              </w:rPr>
              <w:t>李云方</w:t>
            </w:r>
            <w:r>
              <w:rPr>
                <w:rFonts w:ascii="Arial" w:hAnsi="Arial" w:cs="Arial" w:hint="eastAsia"/>
                <w:spacing w:val="-3"/>
                <w:lang w:eastAsia="zh-CN"/>
              </w:rPr>
              <w:t xml:space="preserve">     </w:t>
            </w:r>
          </w:p>
          <w:p w:rsidR="00665022" w:rsidRDefault="00CE6101">
            <w:pPr>
              <w:pStyle w:val="TableText"/>
              <w:spacing w:line="420" w:lineRule="exact"/>
              <w:ind w:left="36"/>
              <w:rPr>
                <w:rFonts w:ascii="Arial" w:hAnsi="Arial" w:cs="Arial"/>
                <w:lang w:eastAsia="zh-CN"/>
              </w:rPr>
            </w:pPr>
            <w:r>
              <w:rPr>
                <w:spacing w:val="-3"/>
              </w:rPr>
              <w:t>电话：</w:t>
            </w:r>
            <w:r>
              <w:rPr>
                <w:rFonts w:ascii="Arial" w:hAnsi="Arial" w:cs="Arial" w:hint="eastAsia"/>
                <w:spacing w:val="-3"/>
                <w:lang w:eastAsia="zh-CN"/>
              </w:rPr>
              <w:t xml:space="preserve"> 0576-83318539  18268032888</w:t>
            </w:r>
          </w:p>
        </w:tc>
      </w:tr>
      <w:tr w:rsidR="00665022">
        <w:trPr>
          <w:trHeight w:val="1321"/>
        </w:trPr>
        <w:tc>
          <w:tcPr>
            <w:tcW w:w="876" w:type="dxa"/>
            <w:vAlign w:val="center"/>
          </w:tcPr>
          <w:p w:rsidR="00665022" w:rsidRDefault="00CE6101">
            <w:pPr>
              <w:spacing w:before="69" w:line="420" w:lineRule="exact"/>
              <w:ind w:left="191"/>
              <w:rPr>
                <w:sz w:val="24"/>
                <w:szCs w:val="24"/>
              </w:rPr>
            </w:pPr>
            <w:r>
              <w:rPr>
                <w:spacing w:val="-5"/>
                <w:sz w:val="24"/>
                <w:szCs w:val="24"/>
              </w:rPr>
              <w:t>1.1.3</w:t>
            </w:r>
          </w:p>
        </w:tc>
        <w:tc>
          <w:tcPr>
            <w:tcW w:w="1408" w:type="dxa"/>
          </w:tcPr>
          <w:p w:rsidR="00665022" w:rsidRDefault="00665022">
            <w:pPr>
              <w:spacing w:line="420" w:lineRule="exact"/>
            </w:pPr>
          </w:p>
          <w:p w:rsidR="00665022" w:rsidRDefault="00665022">
            <w:pPr>
              <w:spacing w:line="420" w:lineRule="exact"/>
            </w:pPr>
          </w:p>
          <w:p w:rsidR="00665022" w:rsidRDefault="00CE6101">
            <w:pPr>
              <w:pStyle w:val="TableText"/>
              <w:spacing w:before="78" w:line="420" w:lineRule="exact"/>
              <w:ind w:left="589" w:right="104" w:hanging="481"/>
              <w:jc w:val="center"/>
              <w:rPr>
                <w:spacing w:val="-3"/>
              </w:rPr>
            </w:pPr>
            <w:r>
              <w:rPr>
                <w:spacing w:val="-3"/>
              </w:rPr>
              <w:t>招标代理</w:t>
            </w:r>
          </w:p>
          <w:p w:rsidR="00665022" w:rsidRDefault="00CE6101">
            <w:pPr>
              <w:pStyle w:val="TableText"/>
              <w:spacing w:before="78" w:line="420" w:lineRule="exact"/>
              <w:ind w:left="589" w:right="104" w:hanging="481"/>
              <w:jc w:val="center"/>
            </w:pPr>
            <w:r>
              <w:rPr>
                <w:spacing w:val="-3"/>
              </w:rPr>
              <w:t>机</w:t>
            </w:r>
            <w:r>
              <w:rPr>
                <w:spacing w:val="3"/>
              </w:rPr>
              <w:t xml:space="preserve"> </w:t>
            </w:r>
            <w:r>
              <w:t>构</w:t>
            </w:r>
          </w:p>
        </w:tc>
        <w:tc>
          <w:tcPr>
            <w:tcW w:w="7884" w:type="dxa"/>
          </w:tcPr>
          <w:p w:rsidR="00665022" w:rsidRDefault="00CE6101">
            <w:pPr>
              <w:pStyle w:val="TableText"/>
              <w:spacing w:line="420" w:lineRule="exact"/>
              <w:ind w:left="10"/>
              <w:rPr>
                <w:lang w:eastAsia="zh-CN"/>
              </w:rPr>
            </w:pPr>
            <w:r>
              <w:rPr>
                <w:spacing w:val="-1"/>
                <w:lang w:eastAsia="zh-CN"/>
              </w:rPr>
              <w:t>名称：</w:t>
            </w:r>
            <w:r>
              <w:rPr>
                <w:rFonts w:hint="eastAsia"/>
                <w:spacing w:val="-1"/>
                <w:lang w:eastAsia="zh-CN"/>
              </w:rPr>
              <w:t>浙江省三门县工程建设监理有限公司</w:t>
            </w:r>
          </w:p>
          <w:p w:rsidR="00665022" w:rsidRDefault="00CE6101">
            <w:pPr>
              <w:pStyle w:val="TableText"/>
              <w:spacing w:line="420" w:lineRule="exact"/>
              <w:ind w:left="7"/>
              <w:rPr>
                <w:rFonts w:ascii="Arial" w:hAnsi="Arial" w:cs="Arial"/>
                <w:lang w:eastAsia="zh-CN"/>
              </w:rPr>
            </w:pPr>
            <w:r>
              <w:rPr>
                <w:spacing w:val="-1"/>
                <w:lang w:eastAsia="zh-CN"/>
              </w:rPr>
              <w:t>地址：三门县</w:t>
            </w:r>
            <w:r>
              <w:rPr>
                <w:rFonts w:hint="eastAsia"/>
                <w:spacing w:val="-1"/>
                <w:lang w:eastAsia="zh-CN"/>
              </w:rPr>
              <w:t>海游街道环湖南路39-14</w:t>
            </w:r>
          </w:p>
          <w:p w:rsidR="00665022" w:rsidRDefault="00CE6101">
            <w:pPr>
              <w:pStyle w:val="TableText"/>
              <w:spacing w:line="420" w:lineRule="exact"/>
              <w:ind w:left="8"/>
              <w:rPr>
                <w:lang w:eastAsia="zh-CN"/>
              </w:rPr>
            </w:pPr>
            <w:r>
              <w:rPr>
                <w:spacing w:val="-2"/>
                <w:lang w:eastAsia="zh-CN"/>
              </w:rPr>
              <w:t>联系人：</w:t>
            </w:r>
            <w:r>
              <w:rPr>
                <w:rFonts w:hint="eastAsia"/>
                <w:spacing w:val="-2"/>
                <w:lang w:eastAsia="zh-CN"/>
              </w:rPr>
              <w:t>倪海微</w:t>
            </w:r>
          </w:p>
          <w:p w:rsidR="00665022" w:rsidRDefault="00CE6101">
            <w:pPr>
              <w:pStyle w:val="TableText"/>
              <w:spacing w:line="420" w:lineRule="exact"/>
              <w:ind w:left="36"/>
              <w:rPr>
                <w:rFonts w:ascii="Arial" w:hAnsi="Arial" w:cs="Arial"/>
                <w:lang w:eastAsia="zh-CN"/>
              </w:rPr>
            </w:pPr>
            <w:r>
              <w:rPr>
                <w:spacing w:val="-3"/>
                <w:lang w:eastAsia="zh-CN"/>
              </w:rPr>
              <w:t>电话：</w:t>
            </w:r>
            <w:r>
              <w:rPr>
                <w:rFonts w:hint="eastAsia"/>
                <w:spacing w:val="-3"/>
                <w:lang w:eastAsia="zh-CN"/>
              </w:rPr>
              <w:t>13758619992/057683325775</w:t>
            </w:r>
          </w:p>
        </w:tc>
      </w:tr>
      <w:tr w:rsidR="00665022">
        <w:trPr>
          <w:trHeight w:val="465"/>
        </w:trPr>
        <w:tc>
          <w:tcPr>
            <w:tcW w:w="876" w:type="dxa"/>
            <w:vAlign w:val="center"/>
          </w:tcPr>
          <w:p w:rsidR="00665022" w:rsidRDefault="00CE6101">
            <w:pPr>
              <w:spacing w:before="51" w:line="420" w:lineRule="exact"/>
              <w:ind w:left="191"/>
              <w:rPr>
                <w:sz w:val="24"/>
                <w:szCs w:val="24"/>
              </w:rPr>
            </w:pPr>
            <w:r>
              <w:rPr>
                <w:spacing w:val="-5"/>
                <w:sz w:val="24"/>
                <w:szCs w:val="24"/>
              </w:rPr>
              <w:t>1.1.4</w:t>
            </w:r>
          </w:p>
        </w:tc>
        <w:tc>
          <w:tcPr>
            <w:tcW w:w="1408" w:type="dxa"/>
          </w:tcPr>
          <w:p w:rsidR="00665022" w:rsidRDefault="00CE6101">
            <w:pPr>
              <w:pStyle w:val="TableText"/>
              <w:spacing w:before="34" w:line="420" w:lineRule="exact"/>
              <w:ind w:left="230"/>
            </w:pPr>
            <w:r>
              <w:rPr>
                <w:spacing w:val="-3"/>
              </w:rPr>
              <w:t>工程名称</w:t>
            </w:r>
          </w:p>
        </w:tc>
        <w:tc>
          <w:tcPr>
            <w:tcW w:w="7884" w:type="dxa"/>
          </w:tcPr>
          <w:p w:rsidR="00665022" w:rsidRDefault="00CE6101">
            <w:pPr>
              <w:pStyle w:val="TableText"/>
              <w:spacing w:before="33" w:line="420" w:lineRule="exact"/>
              <w:ind w:left="7"/>
              <w:rPr>
                <w:lang w:eastAsia="zh-CN"/>
              </w:rPr>
            </w:pPr>
            <w:r>
              <w:rPr>
                <w:rFonts w:hint="eastAsia"/>
                <w:lang w:eastAsia="zh-CN"/>
              </w:rPr>
              <w:t>三门县迁富小区建设项目（电梯工程）</w:t>
            </w:r>
          </w:p>
        </w:tc>
      </w:tr>
      <w:tr w:rsidR="00665022">
        <w:trPr>
          <w:trHeight w:val="468"/>
        </w:trPr>
        <w:tc>
          <w:tcPr>
            <w:tcW w:w="876" w:type="dxa"/>
            <w:vAlign w:val="center"/>
          </w:tcPr>
          <w:p w:rsidR="00665022" w:rsidRDefault="00CE6101">
            <w:pPr>
              <w:spacing w:before="51" w:line="420" w:lineRule="exact"/>
              <w:ind w:left="191"/>
              <w:rPr>
                <w:sz w:val="24"/>
                <w:szCs w:val="24"/>
              </w:rPr>
            </w:pPr>
            <w:r>
              <w:rPr>
                <w:spacing w:val="-5"/>
                <w:sz w:val="24"/>
                <w:szCs w:val="24"/>
              </w:rPr>
              <w:t>1.1.5</w:t>
            </w:r>
          </w:p>
        </w:tc>
        <w:tc>
          <w:tcPr>
            <w:tcW w:w="1408" w:type="dxa"/>
          </w:tcPr>
          <w:p w:rsidR="00665022" w:rsidRDefault="00CE6101">
            <w:pPr>
              <w:pStyle w:val="TableText"/>
              <w:spacing w:before="34" w:line="420" w:lineRule="exact"/>
              <w:ind w:left="230"/>
            </w:pPr>
            <w:r>
              <w:rPr>
                <w:spacing w:val="-3"/>
              </w:rPr>
              <w:t>建设地点</w:t>
            </w:r>
          </w:p>
        </w:tc>
        <w:tc>
          <w:tcPr>
            <w:tcW w:w="7884" w:type="dxa"/>
          </w:tcPr>
          <w:p w:rsidR="00665022" w:rsidRDefault="00CE6101">
            <w:pPr>
              <w:pStyle w:val="TableText"/>
              <w:spacing w:before="34" w:line="420" w:lineRule="exact"/>
              <w:ind w:left="7"/>
            </w:pPr>
            <w:r>
              <w:rPr>
                <w:spacing w:val="-3"/>
              </w:rPr>
              <w:t>三门县</w:t>
            </w:r>
          </w:p>
        </w:tc>
      </w:tr>
      <w:tr w:rsidR="00665022">
        <w:trPr>
          <w:trHeight w:val="791"/>
        </w:trPr>
        <w:tc>
          <w:tcPr>
            <w:tcW w:w="876" w:type="dxa"/>
            <w:vAlign w:val="center"/>
          </w:tcPr>
          <w:p w:rsidR="00665022" w:rsidRDefault="00CE6101">
            <w:pPr>
              <w:spacing w:before="51" w:line="420" w:lineRule="exact"/>
              <w:ind w:left="191"/>
              <w:rPr>
                <w:sz w:val="24"/>
                <w:szCs w:val="24"/>
              </w:rPr>
            </w:pPr>
            <w:r>
              <w:rPr>
                <w:spacing w:val="-5"/>
                <w:sz w:val="24"/>
                <w:szCs w:val="24"/>
              </w:rPr>
              <w:t>1.2.1</w:t>
            </w:r>
          </w:p>
        </w:tc>
        <w:tc>
          <w:tcPr>
            <w:tcW w:w="1408" w:type="dxa"/>
          </w:tcPr>
          <w:p w:rsidR="00665022" w:rsidRDefault="00CE6101">
            <w:pPr>
              <w:pStyle w:val="TableText"/>
              <w:spacing w:before="33" w:line="420" w:lineRule="exact"/>
              <w:ind w:left="357" w:right="104" w:hanging="239"/>
            </w:pPr>
            <w:r>
              <w:rPr>
                <w:spacing w:val="-4"/>
              </w:rPr>
              <w:t>资金来源出</w:t>
            </w:r>
            <w:r>
              <w:t xml:space="preserve"> </w:t>
            </w:r>
            <w:r>
              <w:rPr>
                <w:spacing w:val="-5"/>
              </w:rPr>
              <w:t>资比例</w:t>
            </w:r>
          </w:p>
        </w:tc>
        <w:tc>
          <w:tcPr>
            <w:tcW w:w="7884" w:type="dxa"/>
          </w:tcPr>
          <w:p w:rsidR="00665022" w:rsidRDefault="00CE6101">
            <w:pPr>
              <w:pStyle w:val="TableText"/>
              <w:spacing w:before="34" w:line="420" w:lineRule="exact"/>
              <w:ind w:left="8"/>
              <w:rPr>
                <w:lang w:eastAsia="zh-CN"/>
              </w:rPr>
            </w:pPr>
            <w:r>
              <w:rPr>
                <w:rFonts w:hint="eastAsia"/>
                <w:spacing w:val="-2"/>
                <w:lang w:eastAsia="zh-CN"/>
              </w:rPr>
              <w:t>自筹</w:t>
            </w:r>
          </w:p>
        </w:tc>
      </w:tr>
      <w:tr w:rsidR="00665022">
        <w:trPr>
          <w:trHeight w:val="727"/>
        </w:trPr>
        <w:tc>
          <w:tcPr>
            <w:tcW w:w="876" w:type="dxa"/>
            <w:vAlign w:val="center"/>
          </w:tcPr>
          <w:p w:rsidR="00665022" w:rsidRDefault="00CE6101">
            <w:pPr>
              <w:spacing w:before="52" w:line="420" w:lineRule="exact"/>
              <w:ind w:left="191"/>
              <w:rPr>
                <w:sz w:val="24"/>
                <w:szCs w:val="24"/>
              </w:rPr>
            </w:pPr>
            <w:r>
              <w:rPr>
                <w:spacing w:val="-5"/>
                <w:sz w:val="24"/>
                <w:szCs w:val="24"/>
              </w:rPr>
              <w:t>1.2.2</w:t>
            </w:r>
          </w:p>
        </w:tc>
        <w:tc>
          <w:tcPr>
            <w:tcW w:w="1408" w:type="dxa"/>
          </w:tcPr>
          <w:p w:rsidR="00665022" w:rsidRDefault="00CE6101">
            <w:pPr>
              <w:pStyle w:val="TableText"/>
              <w:spacing w:before="33" w:line="420" w:lineRule="exact"/>
              <w:ind w:left="589" w:right="104" w:hanging="471"/>
              <w:jc w:val="center"/>
              <w:rPr>
                <w:spacing w:val="-4"/>
              </w:rPr>
            </w:pPr>
            <w:r>
              <w:rPr>
                <w:spacing w:val="-4"/>
              </w:rPr>
              <w:t>资金落实</w:t>
            </w:r>
          </w:p>
          <w:p w:rsidR="00665022" w:rsidRDefault="00CE6101">
            <w:pPr>
              <w:pStyle w:val="TableText"/>
              <w:spacing w:before="33" w:line="420" w:lineRule="exact"/>
              <w:ind w:left="589" w:right="104" w:hanging="471"/>
              <w:jc w:val="center"/>
            </w:pPr>
            <w:r>
              <w:rPr>
                <w:spacing w:val="-4"/>
              </w:rPr>
              <w:t>情</w:t>
            </w:r>
            <w:r>
              <w:t xml:space="preserve"> 况</w:t>
            </w:r>
          </w:p>
        </w:tc>
        <w:tc>
          <w:tcPr>
            <w:tcW w:w="7884" w:type="dxa"/>
          </w:tcPr>
          <w:p w:rsidR="00665022" w:rsidRDefault="00CE6101">
            <w:pPr>
              <w:pStyle w:val="TableText"/>
              <w:spacing w:before="35" w:line="420" w:lineRule="exact"/>
              <w:ind w:left="34"/>
            </w:pPr>
            <w:r>
              <w:rPr>
                <w:spacing w:val="-8"/>
              </w:rPr>
              <w:t>已落实</w:t>
            </w:r>
          </w:p>
        </w:tc>
      </w:tr>
      <w:tr w:rsidR="00665022">
        <w:trPr>
          <w:trHeight w:val="2813"/>
        </w:trPr>
        <w:tc>
          <w:tcPr>
            <w:tcW w:w="876" w:type="dxa"/>
            <w:vAlign w:val="center"/>
          </w:tcPr>
          <w:p w:rsidR="00665022" w:rsidRDefault="00665022">
            <w:pPr>
              <w:spacing w:line="420" w:lineRule="exact"/>
            </w:pPr>
          </w:p>
          <w:p w:rsidR="00665022" w:rsidRDefault="00665022">
            <w:pPr>
              <w:spacing w:line="420" w:lineRule="exact"/>
            </w:pPr>
          </w:p>
          <w:p w:rsidR="00665022" w:rsidRDefault="00CE6101">
            <w:pPr>
              <w:spacing w:before="69" w:line="420" w:lineRule="exact"/>
              <w:ind w:left="191"/>
              <w:rPr>
                <w:sz w:val="24"/>
                <w:szCs w:val="24"/>
              </w:rPr>
            </w:pPr>
            <w:r>
              <w:rPr>
                <w:spacing w:val="-5"/>
                <w:sz w:val="24"/>
                <w:szCs w:val="24"/>
              </w:rPr>
              <w:t>1.3.1</w:t>
            </w:r>
          </w:p>
        </w:tc>
        <w:tc>
          <w:tcPr>
            <w:tcW w:w="1408" w:type="dxa"/>
          </w:tcPr>
          <w:p w:rsidR="00665022" w:rsidRDefault="00665022">
            <w:pPr>
              <w:spacing w:line="420" w:lineRule="exact"/>
            </w:pPr>
          </w:p>
          <w:p w:rsidR="00665022" w:rsidRDefault="00665022">
            <w:pPr>
              <w:spacing w:line="420" w:lineRule="exact"/>
            </w:pPr>
          </w:p>
          <w:p w:rsidR="00665022" w:rsidRDefault="00665022">
            <w:pPr>
              <w:spacing w:line="420" w:lineRule="exact"/>
            </w:pPr>
          </w:p>
          <w:p w:rsidR="00665022" w:rsidRDefault="00665022">
            <w:pPr>
              <w:spacing w:line="420" w:lineRule="exact"/>
            </w:pPr>
          </w:p>
          <w:p w:rsidR="00665022" w:rsidRDefault="00CE6101">
            <w:pPr>
              <w:pStyle w:val="TableText"/>
              <w:spacing w:before="78" w:line="420" w:lineRule="exact"/>
              <w:ind w:left="228"/>
            </w:pPr>
            <w:r>
              <w:rPr>
                <w:spacing w:val="-2"/>
              </w:rPr>
              <w:t>招标范围</w:t>
            </w:r>
          </w:p>
        </w:tc>
        <w:tc>
          <w:tcPr>
            <w:tcW w:w="7884" w:type="dxa"/>
          </w:tcPr>
          <w:p w:rsidR="00665022" w:rsidRDefault="00CE6101">
            <w:pPr>
              <w:pStyle w:val="TableText"/>
              <w:spacing w:before="36" w:line="420" w:lineRule="exact"/>
              <w:ind w:left="7" w:right="200"/>
              <w:rPr>
                <w:lang w:eastAsia="zh-CN"/>
              </w:rPr>
            </w:pPr>
            <w:r>
              <w:rPr>
                <w:lang w:eastAsia="zh-CN"/>
              </w:rPr>
              <w:t>本次招标为交钥匙工程，投标人需按现场踏勘</w:t>
            </w:r>
            <w:r>
              <w:rPr>
                <w:spacing w:val="-1"/>
                <w:lang w:eastAsia="zh-CN"/>
              </w:rPr>
              <w:t>的实际情况、技术规格书、</w:t>
            </w:r>
            <w:r>
              <w:rPr>
                <w:lang w:eastAsia="zh-CN"/>
              </w:rPr>
              <w:t xml:space="preserve"> 招标人提供的施工图纸及招标文件的要求完成所</w:t>
            </w:r>
            <w:r>
              <w:rPr>
                <w:spacing w:val="-1"/>
                <w:lang w:eastAsia="zh-CN"/>
              </w:rPr>
              <w:t>有设备、设计、制造、包</w:t>
            </w:r>
            <w:r>
              <w:rPr>
                <w:lang w:eastAsia="zh-CN"/>
              </w:rPr>
              <w:t xml:space="preserve"> 装、运输、装卸、现场设备管理及安装、基础安</w:t>
            </w:r>
            <w:r>
              <w:rPr>
                <w:spacing w:val="-1"/>
                <w:lang w:eastAsia="zh-CN"/>
              </w:rPr>
              <w:t>装、产品保护、水电费、</w:t>
            </w:r>
            <w:r>
              <w:rPr>
                <w:lang w:eastAsia="zh-CN"/>
              </w:rPr>
              <w:t xml:space="preserve"> </w:t>
            </w:r>
            <w:r>
              <w:rPr>
                <w:spacing w:val="-1"/>
                <w:lang w:eastAsia="zh-CN"/>
              </w:rPr>
              <w:t>调试及试运行（含调试电缆）、电线管道安装、电梯召唤线预留孔洞、备</w:t>
            </w:r>
            <w:r>
              <w:rPr>
                <w:spacing w:val="10"/>
                <w:lang w:eastAsia="zh-CN"/>
              </w:rPr>
              <w:t xml:space="preserve"> </w:t>
            </w:r>
            <w:r>
              <w:rPr>
                <w:spacing w:val="-1"/>
                <w:lang w:eastAsia="zh-CN"/>
              </w:rPr>
              <w:t>品备件、有关行业专管部门验收（含首次质量监督部门验收费用）、修复</w:t>
            </w:r>
            <w:r>
              <w:rPr>
                <w:spacing w:val="11"/>
                <w:lang w:eastAsia="zh-CN"/>
              </w:rPr>
              <w:t xml:space="preserve"> </w:t>
            </w:r>
            <w:r>
              <w:rPr>
                <w:lang w:eastAsia="zh-CN"/>
              </w:rPr>
              <w:t>安装时被破坏的建筑和装修、清除安装过程中产</w:t>
            </w:r>
            <w:r>
              <w:rPr>
                <w:spacing w:val="-1"/>
                <w:lang w:eastAsia="zh-CN"/>
              </w:rPr>
              <w:t>生的垃圾、培训、售后服</w:t>
            </w:r>
            <w:r>
              <w:rPr>
                <w:lang w:eastAsia="zh-CN"/>
              </w:rPr>
              <w:t xml:space="preserve"> </w:t>
            </w:r>
            <w:r>
              <w:rPr>
                <w:spacing w:val="-2"/>
                <w:lang w:eastAsia="zh-CN"/>
              </w:rPr>
              <w:t>务及质量保修等与电梯相关的工作，并接受总包单位管理。</w:t>
            </w:r>
          </w:p>
        </w:tc>
      </w:tr>
      <w:tr w:rsidR="00665022">
        <w:trPr>
          <w:trHeight w:val="933"/>
        </w:trPr>
        <w:tc>
          <w:tcPr>
            <w:tcW w:w="876" w:type="dxa"/>
            <w:vAlign w:val="center"/>
          </w:tcPr>
          <w:p w:rsidR="00665022" w:rsidRDefault="00665022">
            <w:pPr>
              <w:spacing w:line="420" w:lineRule="exact"/>
              <w:rPr>
                <w:lang w:eastAsia="zh-CN"/>
              </w:rPr>
            </w:pPr>
          </w:p>
          <w:p w:rsidR="00665022" w:rsidRDefault="00CE6101">
            <w:pPr>
              <w:spacing w:before="69" w:line="420" w:lineRule="exact"/>
              <w:ind w:left="191"/>
              <w:rPr>
                <w:sz w:val="24"/>
                <w:szCs w:val="24"/>
              </w:rPr>
            </w:pPr>
            <w:r>
              <w:rPr>
                <w:spacing w:val="-5"/>
                <w:sz w:val="24"/>
                <w:szCs w:val="24"/>
              </w:rPr>
              <w:t>1.3.2</w:t>
            </w:r>
          </w:p>
        </w:tc>
        <w:tc>
          <w:tcPr>
            <w:tcW w:w="1408" w:type="dxa"/>
          </w:tcPr>
          <w:p w:rsidR="00665022" w:rsidRDefault="00665022">
            <w:pPr>
              <w:spacing w:line="420" w:lineRule="exact"/>
            </w:pPr>
          </w:p>
          <w:p w:rsidR="00665022" w:rsidRDefault="00CE6101">
            <w:pPr>
              <w:pStyle w:val="TableText"/>
              <w:spacing w:before="78" w:line="420" w:lineRule="exact"/>
              <w:ind w:left="230"/>
            </w:pPr>
            <w:r>
              <w:rPr>
                <w:spacing w:val="-3"/>
              </w:rPr>
              <w:t>工期要求</w:t>
            </w:r>
          </w:p>
        </w:tc>
        <w:tc>
          <w:tcPr>
            <w:tcW w:w="7884" w:type="dxa"/>
          </w:tcPr>
          <w:p w:rsidR="00665022" w:rsidRDefault="00CE6101">
            <w:pPr>
              <w:pStyle w:val="TableText"/>
              <w:spacing w:before="36" w:line="420" w:lineRule="exact"/>
              <w:ind w:left="7" w:right="200"/>
              <w:rPr>
                <w:lang w:eastAsia="zh-CN"/>
              </w:rPr>
            </w:pPr>
            <w:r>
              <w:rPr>
                <w:rFonts w:hint="eastAsia"/>
                <w:lang w:eastAsia="zh-CN"/>
              </w:rPr>
              <w:t>交货周期不超过40日历天（在接到招标人通知之日起），安装周期不超过60日历天，配合总包完成（投标人在投标文件中必须明确工期天数）</w:t>
            </w:r>
          </w:p>
        </w:tc>
      </w:tr>
      <w:tr w:rsidR="00665022">
        <w:trPr>
          <w:trHeight w:val="470"/>
        </w:trPr>
        <w:tc>
          <w:tcPr>
            <w:tcW w:w="876" w:type="dxa"/>
            <w:vAlign w:val="center"/>
          </w:tcPr>
          <w:p w:rsidR="00665022" w:rsidRDefault="00CE6101">
            <w:pPr>
              <w:spacing w:before="54" w:line="420" w:lineRule="exact"/>
              <w:ind w:left="191"/>
              <w:rPr>
                <w:sz w:val="24"/>
                <w:szCs w:val="24"/>
              </w:rPr>
            </w:pPr>
            <w:r>
              <w:rPr>
                <w:spacing w:val="-5"/>
                <w:sz w:val="24"/>
                <w:szCs w:val="24"/>
              </w:rPr>
              <w:t>1.3.3</w:t>
            </w:r>
          </w:p>
        </w:tc>
        <w:tc>
          <w:tcPr>
            <w:tcW w:w="1408" w:type="dxa"/>
          </w:tcPr>
          <w:p w:rsidR="00665022" w:rsidRDefault="00CE6101">
            <w:pPr>
              <w:pStyle w:val="TableText"/>
              <w:spacing w:before="37" w:line="420" w:lineRule="exact"/>
              <w:ind w:left="228"/>
            </w:pPr>
            <w:r>
              <w:rPr>
                <w:spacing w:val="-2"/>
              </w:rPr>
              <w:t>质量要求</w:t>
            </w:r>
          </w:p>
        </w:tc>
        <w:tc>
          <w:tcPr>
            <w:tcW w:w="7884" w:type="dxa"/>
          </w:tcPr>
          <w:p w:rsidR="00665022" w:rsidRDefault="00CE6101">
            <w:pPr>
              <w:pStyle w:val="TableText"/>
              <w:spacing w:before="36" w:line="420" w:lineRule="exact"/>
              <w:ind w:left="8"/>
            </w:pPr>
            <w:r>
              <w:rPr>
                <w:spacing w:val="-3"/>
              </w:rPr>
              <w:t>合格</w:t>
            </w:r>
          </w:p>
        </w:tc>
      </w:tr>
    </w:tbl>
    <w:p w:rsidR="00665022" w:rsidRDefault="00665022">
      <w:pPr>
        <w:spacing w:line="193" w:lineRule="exact"/>
      </w:pPr>
    </w:p>
    <w:p w:rsidR="00665022" w:rsidRDefault="00665022">
      <w:pPr>
        <w:pStyle w:val="a3"/>
      </w:pPr>
    </w:p>
    <w:p w:rsidR="00665022" w:rsidRDefault="00665022">
      <w:pPr>
        <w:sectPr w:rsidR="00665022">
          <w:headerReference w:type="default" r:id="rId33"/>
          <w:footerReference w:type="default" r:id="rId34"/>
          <w:pgSz w:w="11900" w:h="16843"/>
          <w:pgMar w:top="1088" w:right="1298" w:bottom="1111" w:left="1094" w:header="0" w:footer="850" w:gutter="0"/>
          <w:cols w:space="0"/>
        </w:sectPr>
      </w:pPr>
    </w:p>
    <w:p w:rsidR="00665022" w:rsidRDefault="00665022">
      <w:pPr>
        <w:spacing w:before="18"/>
      </w:pPr>
    </w:p>
    <w:p w:rsidR="00665022" w:rsidRDefault="00665022">
      <w:pPr>
        <w:spacing w:before="18"/>
      </w:pPr>
    </w:p>
    <w:tbl>
      <w:tblPr>
        <w:tblStyle w:val="TableNormal"/>
        <w:tblW w:w="101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6"/>
        <w:gridCol w:w="1408"/>
        <w:gridCol w:w="7884"/>
      </w:tblGrid>
      <w:tr w:rsidR="00665022">
        <w:trPr>
          <w:trHeight w:val="4038"/>
        </w:trPr>
        <w:tc>
          <w:tcPr>
            <w:tcW w:w="876" w:type="dxa"/>
          </w:tcPr>
          <w:p w:rsidR="00665022" w:rsidRDefault="00665022">
            <w:pPr>
              <w:spacing w:line="243" w:lineRule="auto"/>
            </w:pPr>
          </w:p>
          <w:p w:rsidR="00665022" w:rsidRDefault="00665022">
            <w:pPr>
              <w:spacing w:line="243" w:lineRule="auto"/>
            </w:pPr>
          </w:p>
          <w:p w:rsidR="00665022" w:rsidRDefault="00665022">
            <w:pPr>
              <w:spacing w:line="243" w:lineRule="auto"/>
            </w:pPr>
          </w:p>
          <w:p w:rsidR="00665022" w:rsidRDefault="00665022">
            <w:pPr>
              <w:spacing w:line="244" w:lineRule="auto"/>
            </w:pPr>
          </w:p>
          <w:p w:rsidR="00665022" w:rsidRDefault="00665022">
            <w:pPr>
              <w:spacing w:line="244" w:lineRule="auto"/>
            </w:pPr>
          </w:p>
          <w:p w:rsidR="00665022" w:rsidRDefault="00CE6101">
            <w:pPr>
              <w:spacing w:before="69" w:line="194" w:lineRule="auto"/>
              <w:ind w:left="191"/>
              <w:rPr>
                <w:sz w:val="24"/>
                <w:szCs w:val="24"/>
              </w:rPr>
            </w:pPr>
            <w:r>
              <w:rPr>
                <w:spacing w:val="-5"/>
                <w:sz w:val="24"/>
                <w:szCs w:val="24"/>
              </w:rPr>
              <w:t>1.4.1</w:t>
            </w:r>
          </w:p>
        </w:tc>
        <w:tc>
          <w:tcPr>
            <w:tcW w:w="1408" w:type="dxa"/>
          </w:tcPr>
          <w:p w:rsidR="00665022" w:rsidRDefault="00665022">
            <w:pPr>
              <w:spacing w:line="297" w:lineRule="auto"/>
            </w:pPr>
          </w:p>
          <w:p w:rsidR="00665022" w:rsidRDefault="00665022">
            <w:pPr>
              <w:spacing w:line="298" w:lineRule="auto"/>
            </w:pPr>
          </w:p>
          <w:p w:rsidR="00665022" w:rsidRDefault="00665022">
            <w:pPr>
              <w:spacing w:line="298" w:lineRule="auto"/>
            </w:pPr>
          </w:p>
          <w:p w:rsidR="00665022" w:rsidRDefault="00665022">
            <w:pPr>
              <w:spacing w:line="298" w:lineRule="auto"/>
            </w:pPr>
          </w:p>
          <w:p w:rsidR="00665022" w:rsidRDefault="00CE6101">
            <w:pPr>
              <w:pStyle w:val="TableText"/>
              <w:spacing w:before="78" w:line="345" w:lineRule="auto"/>
              <w:ind w:left="468" w:right="104" w:hanging="358"/>
            </w:pPr>
            <w:r>
              <w:rPr>
                <w:spacing w:val="-3"/>
              </w:rPr>
              <w:t>投标人资质</w:t>
            </w:r>
            <w:r>
              <w:rPr>
                <w:spacing w:val="1"/>
              </w:rPr>
              <w:t xml:space="preserve"> </w:t>
            </w:r>
            <w:r>
              <w:rPr>
                <w:spacing w:val="-3"/>
              </w:rPr>
              <w:t>条件</w:t>
            </w:r>
          </w:p>
        </w:tc>
        <w:tc>
          <w:tcPr>
            <w:tcW w:w="7884" w:type="dxa"/>
          </w:tcPr>
          <w:p w:rsidR="00665022" w:rsidRDefault="00CE6101">
            <w:pPr>
              <w:pStyle w:val="TableText"/>
              <w:spacing w:before="33" w:line="219" w:lineRule="auto"/>
              <w:ind w:left="8"/>
              <w:rPr>
                <w:lang w:eastAsia="zh-CN"/>
              </w:rPr>
            </w:pPr>
            <w:r>
              <w:rPr>
                <w:spacing w:val="-5"/>
                <w:lang w:eastAsia="zh-CN"/>
              </w:rPr>
              <w:t>本次招标要求投标人须具备：</w:t>
            </w:r>
          </w:p>
          <w:p w:rsidR="00665022" w:rsidRDefault="00CE6101">
            <w:pPr>
              <w:pStyle w:val="TableText"/>
              <w:spacing w:before="183" w:line="345" w:lineRule="auto"/>
              <w:ind w:left="31" w:right="200" w:hanging="24"/>
              <w:rPr>
                <w:lang w:eastAsia="zh-CN"/>
              </w:rPr>
            </w:pPr>
            <w:r>
              <w:rPr>
                <w:lang w:eastAsia="zh-CN"/>
              </w:rPr>
              <w:t>①具备独立法人资格的代理商，且安装、维保单位</w:t>
            </w:r>
            <w:r>
              <w:rPr>
                <w:spacing w:val="-1"/>
                <w:lang w:eastAsia="zh-CN"/>
              </w:rPr>
              <w:t>须具有《中华人民共和</w:t>
            </w:r>
            <w:r>
              <w:rPr>
                <w:lang w:eastAsia="zh-CN"/>
              </w:rPr>
              <w:t xml:space="preserve"> </w:t>
            </w:r>
            <w:r>
              <w:rPr>
                <w:spacing w:val="-1"/>
                <w:lang w:eastAsia="zh-CN"/>
              </w:rPr>
              <w:t>国特种设备生产许可证》曳引驱动乘客电梯（含消防员电梯）许可</w:t>
            </w:r>
            <w:r>
              <w:rPr>
                <w:spacing w:val="-2"/>
                <w:lang w:eastAsia="zh-CN"/>
              </w:rPr>
              <w:t>速度</w:t>
            </w:r>
          </w:p>
          <w:p w:rsidR="00665022" w:rsidRDefault="00CE6101">
            <w:pPr>
              <w:pStyle w:val="TableText"/>
              <w:spacing w:before="38" w:line="346" w:lineRule="auto"/>
              <w:ind w:left="7" w:right="200" w:firstLine="17"/>
              <w:rPr>
                <w:lang w:eastAsia="zh-CN"/>
              </w:rPr>
            </w:pPr>
            <w:r>
              <w:rPr>
                <w:rFonts w:ascii="Arial" w:eastAsia="Arial" w:hAnsi="Arial" w:cs="Arial"/>
                <w:spacing w:val="-1"/>
                <w:lang w:eastAsia="zh-CN"/>
              </w:rPr>
              <w:t>1.75 m/s</w:t>
            </w:r>
            <w:r>
              <w:rPr>
                <w:spacing w:val="-1"/>
                <w:lang w:eastAsia="zh-CN"/>
              </w:rPr>
              <w:t>及以上证书；且所投的品牌电梯生产厂家须具有《中华人民共和</w:t>
            </w:r>
            <w:r>
              <w:rPr>
                <w:spacing w:val="10"/>
                <w:lang w:eastAsia="zh-CN"/>
              </w:rPr>
              <w:t xml:space="preserve"> </w:t>
            </w:r>
            <w:r>
              <w:rPr>
                <w:lang w:eastAsia="zh-CN"/>
              </w:rPr>
              <w:t>国特种设备生产许可证》曳引驱动乘客电梯（含消</w:t>
            </w:r>
            <w:r>
              <w:rPr>
                <w:spacing w:val="-1"/>
                <w:lang w:eastAsia="zh-CN"/>
              </w:rPr>
              <w:t>防员电梯）且制造许可</w:t>
            </w:r>
            <w:r>
              <w:rPr>
                <w:lang w:eastAsia="zh-CN"/>
              </w:rPr>
              <w:t xml:space="preserve"> </w:t>
            </w:r>
            <w:r>
              <w:rPr>
                <w:spacing w:val="-2"/>
                <w:lang w:eastAsia="zh-CN"/>
              </w:rPr>
              <w:t>速度</w:t>
            </w:r>
            <w:r>
              <w:rPr>
                <w:rFonts w:ascii="Arial" w:eastAsia="Arial" w:hAnsi="Arial" w:cs="Arial"/>
                <w:spacing w:val="-2"/>
                <w:lang w:eastAsia="zh-CN"/>
              </w:rPr>
              <w:t>1.75m/s</w:t>
            </w:r>
            <w:r>
              <w:rPr>
                <w:spacing w:val="-2"/>
                <w:lang w:eastAsia="zh-CN"/>
              </w:rPr>
              <w:t>及以上证书。</w:t>
            </w:r>
          </w:p>
          <w:p w:rsidR="00665022" w:rsidRDefault="00CE6101">
            <w:pPr>
              <w:pStyle w:val="TableText"/>
              <w:spacing w:before="49" w:line="312" w:lineRule="auto"/>
              <w:ind w:left="7" w:right="200" w:hanging="1"/>
              <w:rPr>
                <w:lang w:eastAsia="zh-CN"/>
              </w:rPr>
            </w:pPr>
            <w:r>
              <w:rPr>
                <w:lang w:eastAsia="zh-CN"/>
              </w:rPr>
              <w:t>②具备独立法人资格的电梯制造商，须具有《中华人</w:t>
            </w:r>
            <w:r>
              <w:rPr>
                <w:spacing w:val="-1"/>
                <w:lang w:eastAsia="zh-CN"/>
              </w:rPr>
              <w:t>民共和国特种设备生</w:t>
            </w:r>
            <w:r>
              <w:rPr>
                <w:lang w:eastAsia="zh-CN"/>
              </w:rPr>
              <w:t xml:space="preserve"> 产许可证》曳引驱动乘客电梯（含消防员电梯</w:t>
            </w:r>
            <w:r>
              <w:rPr>
                <w:spacing w:val="-1"/>
                <w:lang w:eastAsia="zh-CN"/>
              </w:rPr>
              <w:t>）（制造、修理、安装）许</w:t>
            </w:r>
            <w:r>
              <w:rPr>
                <w:spacing w:val="1"/>
                <w:lang w:eastAsia="zh-CN"/>
              </w:rPr>
              <w:t xml:space="preserve"> </w:t>
            </w:r>
            <w:r>
              <w:rPr>
                <w:spacing w:val="-2"/>
                <w:lang w:eastAsia="zh-CN"/>
              </w:rPr>
              <w:t>可速度</w:t>
            </w:r>
            <w:r>
              <w:rPr>
                <w:rFonts w:ascii="Arial" w:eastAsia="Arial" w:hAnsi="Arial" w:cs="Arial"/>
                <w:spacing w:val="-2"/>
                <w:lang w:eastAsia="zh-CN"/>
              </w:rPr>
              <w:t>1.75m/s</w:t>
            </w:r>
            <w:r>
              <w:rPr>
                <w:spacing w:val="-2"/>
                <w:lang w:eastAsia="zh-CN"/>
              </w:rPr>
              <w:t>及以上证书。</w:t>
            </w:r>
          </w:p>
        </w:tc>
      </w:tr>
      <w:tr w:rsidR="00665022">
        <w:trPr>
          <w:trHeight w:val="1007"/>
        </w:trPr>
        <w:tc>
          <w:tcPr>
            <w:tcW w:w="876" w:type="dxa"/>
          </w:tcPr>
          <w:p w:rsidR="00665022" w:rsidRDefault="00CE6101">
            <w:pPr>
              <w:pStyle w:val="TableText"/>
              <w:spacing w:before="96" w:line="182" w:lineRule="auto"/>
              <w:ind w:left="161"/>
            </w:pPr>
            <w:r>
              <w:rPr>
                <w:spacing w:val="-6"/>
              </w:rPr>
              <w:t>1.4.3</w:t>
            </w:r>
          </w:p>
        </w:tc>
        <w:tc>
          <w:tcPr>
            <w:tcW w:w="1408" w:type="dxa"/>
          </w:tcPr>
          <w:p w:rsidR="00665022" w:rsidRDefault="00CE6101">
            <w:pPr>
              <w:pStyle w:val="TableText"/>
              <w:spacing w:before="107" w:line="342" w:lineRule="auto"/>
              <w:ind w:left="231" w:right="104" w:hanging="117"/>
            </w:pPr>
            <w:r>
              <w:rPr>
                <w:spacing w:val="-4"/>
              </w:rPr>
              <w:t>是否接受联</w:t>
            </w:r>
            <w:r>
              <w:rPr>
                <w:spacing w:val="3"/>
              </w:rPr>
              <w:t xml:space="preserve"> </w:t>
            </w:r>
            <w:r>
              <w:rPr>
                <w:spacing w:val="-3"/>
              </w:rPr>
              <w:t>合体投标</w:t>
            </w:r>
          </w:p>
        </w:tc>
        <w:tc>
          <w:tcPr>
            <w:tcW w:w="7884" w:type="dxa"/>
          </w:tcPr>
          <w:p w:rsidR="00665022" w:rsidRDefault="00CE6101">
            <w:pPr>
              <w:pStyle w:val="TableText"/>
              <w:spacing w:before="107" w:line="221" w:lineRule="auto"/>
              <w:ind w:left="11"/>
            </w:pPr>
            <w:r>
              <w:rPr>
                <w:spacing w:val="-1"/>
              </w:rPr>
              <w:t>不接受</w:t>
            </w:r>
          </w:p>
        </w:tc>
      </w:tr>
      <w:tr w:rsidR="00665022">
        <w:trPr>
          <w:trHeight w:val="686"/>
        </w:trPr>
        <w:tc>
          <w:tcPr>
            <w:tcW w:w="876" w:type="dxa"/>
          </w:tcPr>
          <w:p w:rsidR="00665022" w:rsidRDefault="00CE6101">
            <w:pPr>
              <w:pStyle w:val="TableText"/>
              <w:spacing w:before="193" w:line="182" w:lineRule="auto"/>
              <w:ind w:left="149"/>
            </w:pPr>
            <w:r>
              <w:rPr>
                <w:spacing w:val="-2"/>
              </w:rPr>
              <w:t>1.9.1</w:t>
            </w:r>
          </w:p>
        </w:tc>
        <w:tc>
          <w:tcPr>
            <w:tcW w:w="1408" w:type="dxa"/>
          </w:tcPr>
          <w:p w:rsidR="00665022" w:rsidRDefault="00CE6101">
            <w:pPr>
              <w:pStyle w:val="TableText"/>
              <w:spacing w:before="153" w:line="220" w:lineRule="auto"/>
              <w:ind w:left="120"/>
            </w:pPr>
            <w:r>
              <w:rPr>
                <w:spacing w:val="2"/>
              </w:rPr>
              <w:t>踏勘现场</w:t>
            </w:r>
          </w:p>
        </w:tc>
        <w:tc>
          <w:tcPr>
            <w:tcW w:w="7884" w:type="dxa"/>
          </w:tcPr>
          <w:p w:rsidR="00665022" w:rsidRDefault="00CE6101">
            <w:pPr>
              <w:pStyle w:val="TableText"/>
              <w:spacing w:before="153" w:line="220" w:lineRule="auto"/>
              <w:ind w:left="124"/>
              <w:rPr>
                <w:lang w:eastAsia="zh-CN"/>
              </w:rPr>
            </w:pPr>
            <w:r>
              <w:rPr>
                <w:spacing w:val="5"/>
                <w:lang w:eastAsia="zh-CN"/>
              </w:rPr>
              <w:t>不组织，由潜在投标人自行前往现场踏勘。</w:t>
            </w:r>
          </w:p>
        </w:tc>
      </w:tr>
      <w:tr w:rsidR="00665022">
        <w:trPr>
          <w:trHeight w:val="556"/>
        </w:trPr>
        <w:tc>
          <w:tcPr>
            <w:tcW w:w="876" w:type="dxa"/>
          </w:tcPr>
          <w:p w:rsidR="00665022" w:rsidRDefault="00CE6101">
            <w:pPr>
              <w:pStyle w:val="TableText"/>
              <w:spacing w:before="191" w:line="182" w:lineRule="auto"/>
              <w:ind w:left="218"/>
            </w:pPr>
            <w:r>
              <w:rPr>
                <w:spacing w:val="-7"/>
              </w:rPr>
              <w:t>1.10</w:t>
            </w:r>
          </w:p>
        </w:tc>
        <w:tc>
          <w:tcPr>
            <w:tcW w:w="1408" w:type="dxa"/>
          </w:tcPr>
          <w:p w:rsidR="00665022" w:rsidRDefault="00CE6101">
            <w:pPr>
              <w:pStyle w:val="TableText"/>
              <w:spacing w:before="149" w:line="219" w:lineRule="auto"/>
              <w:ind w:left="125"/>
            </w:pPr>
            <w:r>
              <w:rPr>
                <w:spacing w:val="3"/>
              </w:rPr>
              <w:t>投标预备会</w:t>
            </w:r>
          </w:p>
        </w:tc>
        <w:tc>
          <w:tcPr>
            <w:tcW w:w="7884" w:type="dxa"/>
          </w:tcPr>
          <w:p w:rsidR="00665022" w:rsidRDefault="00CE6101">
            <w:pPr>
              <w:pStyle w:val="TableText"/>
              <w:spacing w:before="151" w:line="221" w:lineRule="auto"/>
              <w:ind w:left="124"/>
            </w:pPr>
            <w:r>
              <w:rPr>
                <w:spacing w:val="-1"/>
              </w:rPr>
              <w:t>不召开</w:t>
            </w:r>
          </w:p>
        </w:tc>
      </w:tr>
      <w:tr w:rsidR="00665022">
        <w:trPr>
          <w:trHeight w:val="530"/>
        </w:trPr>
        <w:tc>
          <w:tcPr>
            <w:tcW w:w="876" w:type="dxa"/>
          </w:tcPr>
          <w:p w:rsidR="00665022" w:rsidRDefault="00CE6101">
            <w:pPr>
              <w:pStyle w:val="TableText"/>
              <w:spacing w:before="192" w:line="182" w:lineRule="auto"/>
              <w:ind w:left="218"/>
            </w:pPr>
            <w:r>
              <w:rPr>
                <w:spacing w:val="-7"/>
              </w:rPr>
              <w:t>1.11</w:t>
            </w:r>
          </w:p>
        </w:tc>
        <w:tc>
          <w:tcPr>
            <w:tcW w:w="1408" w:type="dxa"/>
          </w:tcPr>
          <w:p w:rsidR="00665022" w:rsidRDefault="00CE6101">
            <w:pPr>
              <w:pStyle w:val="TableText"/>
              <w:spacing w:before="150" w:line="220" w:lineRule="auto"/>
              <w:ind w:left="125"/>
              <w:jc w:val="center"/>
            </w:pPr>
            <w:r>
              <w:rPr>
                <w:spacing w:val="-4"/>
              </w:rPr>
              <w:t>分包</w:t>
            </w:r>
          </w:p>
        </w:tc>
        <w:tc>
          <w:tcPr>
            <w:tcW w:w="7884" w:type="dxa"/>
          </w:tcPr>
          <w:p w:rsidR="00665022" w:rsidRDefault="00CE6101">
            <w:pPr>
              <w:pStyle w:val="TableText"/>
              <w:spacing w:before="152" w:line="220" w:lineRule="auto"/>
              <w:ind w:left="124"/>
            </w:pPr>
            <w:r>
              <w:rPr>
                <w:spacing w:val="-1"/>
              </w:rPr>
              <w:t>不允许</w:t>
            </w:r>
          </w:p>
        </w:tc>
      </w:tr>
      <w:tr w:rsidR="00665022">
        <w:trPr>
          <w:trHeight w:val="516"/>
        </w:trPr>
        <w:tc>
          <w:tcPr>
            <w:tcW w:w="876" w:type="dxa"/>
          </w:tcPr>
          <w:p w:rsidR="00665022" w:rsidRDefault="00CE6101">
            <w:pPr>
              <w:pStyle w:val="TableText"/>
              <w:spacing w:before="197" w:line="182" w:lineRule="auto"/>
              <w:ind w:left="218"/>
            </w:pPr>
            <w:r>
              <w:rPr>
                <w:spacing w:val="-7"/>
              </w:rPr>
              <w:t>1.12</w:t>
            </w:r>
          </w:p>
        </w:tc>
        <w:tc>
          <w:tcPr>
            <w:tcW w:w="1408" w:type="dxa"/>
          </w:tcPr>
          <w:p w:rsidR="00665022" w:rsidRDefault="00CE6101">
            <w:pPr>
              <w:pStyle w:val="TableText"/>
              <w:spacing w:before="152" w:line="220" w:lineRule="auto"/>
              <w:ind w:left="129"/>
              <w:jc w:val="center"/>
            </w:pPr>
            <w:r>
              <w:rPr>
                <w:spacing w:val="-1"/>
              </w:rPr>
              <w:t>负偏离</w:t>
            </w:r>
          </w:p>
        </w:tc>
        <w:tc>
          <w:tcPr>
            <w:tcW w:w="7884" w:type="dxa"/>
          </w:tcPr>
          <w:p w:rsidR="00665022" w:rsidRDefault="00CE6101">
            <w:pPr>
              <w:pStyle w:val="TableText"/>
              <w:spacing w:before="152" w:line="220" w:lineRule="auto"/>
              <w:ind w:left="124"/>
            </w:pPr>
            <w:r>
              <w:t>不允许</w:t>
            </w:r>
          </w:p>
        </w:tc>
      </w:tr>
      <w:tr w:rsidR="00665022">
        <w:trPr>
          <w:trHeight w:val="1684"/>
        </w:trPr>
        <w:tc>
          <w:tcPr>
            <w:tcW w:w="876" w:type="dxa"/>
          </w:tcPr>
          <w:p w:rsidR="00665022" w:rsidRDefault="00665022">
            <w:pPr>
              <w:spacing w:line="241" w:lineRule="auto"/>
            </w:pPr>
          </w:p>
          <w:p w:rsidR="00665022" w:rsidRDefault="00665022">
            <w:pPr>
              <w:spacing w:line="242" w:lineRule="auto"/>
            </w:pPr>
          </w:p>
          <w:p w:rsidR="00665022" w:rsidRDefault="00CE6101">
            <w:pPr>
              <w:pStyle w:val="TableText"/>
              <w:spacing w:before="78" w:line="182" w:lineRule="auto"/>
              <w:ind w:left="264"/>
            </w:pPr>
            <w:r>
              <w:rPr>
                <w:spacing w:val="-4"/>
              </w:rPr>
              <w:t>2.1</w:t>
            </w:r>
          </w:p>
        </w:tc>
        <w:tc>
          <w:tcPr>
            <w:tcW w:w="1408" w:type="dxa"/>
          </w:tcPr>
          <w:p w:rsidR="00665022" w:rsidRDefault="00CE6101">
            <w:pPr>
              <w:pStyle w:val="TableText"/>
              <w:spacing w:before="107" w:line="338" w:lineRule="auto"/>
              <w:ind w:left="6" w:right="155" w:firstLine="3"/>
              <w:jc w:val="both"/>
              <w:rPr>
                <w:lang w:eastAsia="zh-CN"/>
              </w:rPr>
            </w:pPr>
            <w:r>
              <w:rPr>
                <w:spacing w:val="7"/>
                <w:lang w:eastAsia="zh-CN"/>
              </w:rPr>
              <w:t>构成招标文</w:t>
            </w:r>
            <w:r>
              <w:rPr>
                <w:spacing w:val="1"/>
                <w:lang w:eastAsia="zh-CN"/>
              </w:rPr>
              <w:t xml:space="preserve"> </w:t>
            </w:r>
            <w:r>
              <w:rPr>
                <w:spacing w:val="5"/>
                <w:lang w:eastAsia="zh-CN"/>
              </w:rPr>
              <w:t>件的其他材</w:t>
            </w:r>
            <w:r>
              <w:rPr>
                <w:spacing w:val="3"/>
                <w:lang w:eastAsia="zh-CN"/>
              </w:rPr>
              <w:t xml:space="preserve"> </w:t>
            </w:r>
            <w:r>
              <w:rPr>
                <w:lang w:eastAsia="zh-CN"/>
              </w:rPr>
              <w:t>料</w:t>
            </w:r>
          </w:p>
        </w:tc>
        <w:tc>
          <w:tcPr>
            <w:tcW w:w="7884" w:type="dxa"/>
          </w:tcPr>
          <w:p w:rsidR="00665022" w:rsidRDefault="00CE6101">
            <w:pPr>
              <w:pStyle w:val="TableText"/>
              <w:spacing w:before="109" w:line="219" w:lineRule="auto"/>
              <w:ind w:left="8"/>
              <w:rPr>
                <w:lang w:eastAsia="zh-CN"/>
              </w:rPr>
            </w:pPr>
            <w:r>
              <w:rPr>
                <w:spacing w:val="5"/>
                <w:lang w:eastAsia="zh-CN"/>
              </w:rPr>
              <w:t>其他材料：</w:t>
            </w:r>
          </w:p>
          <w:p w:rsidR="00665022" w:rsidRDefault="00CE6101">
            <w:pPr>
              <w:pStyle w:val="TableText"/>
              <w:spacing w:before="240" w:line="219" w:lineRule="auto"/>
              <w:ind w:left="25"/>
              <w:rPr>
                <w:lang w:eastAsia="zh-CN"/>
              </w:rPr>
            </w:pPr>
            <w:r>
              <w:rPr>
                <w:spacing w:val="10"/>
                <w:lang w:eastAsia="zh-CN"/>
              </w:rPr>
              <w:t>1）</w:t>
            </w:r>
            <w:r>
              <w:rPr>
                <w:spacing w:val="-59"/>
                <w:lang w:eastAsia="zh-CN"/>
              </w:rPr>
              <w:t xml:space="preserve"> </w:t>
            </w:r>
            <w:r>
              <w:rPr>
                <w:spacing w:val="10"/>
                <w:lang w:eastAsia="zh-CN"/>
              </w:rPr>
              <w:t>电子招标文件及投标工具安装程序（三门投</w:t>
            </w:r>
            <w:r>
              <w:rPr>
                <w:spacing w:val="9"/>
                <w:lang w:eastAsia="zh-CN"/>
              </w:rPr>
              <w:t>标编制</w:t>
            </w:r>
            <w:r>
              <w:rPr>
                <w:rFonts w:hint="eastAsia"/>
                <w:lang w:eastAsia="zh-CN"/>
              </w:rPr>
              <w:t>具</w:t>
            </w:r>
            <w:r w:rsidR="00551D8A">
              <w:rPr>
                <w:rFonts w:hint="eastAsia"/>
                <w:lang w:eastAsia="zh-CN"/>
              </w:rPr>
              <w:t>4.5</w:t>
            </w:r>
            <w:r>
              <w:rPr>
                <w:spacing w:val="9"/>
                <w:lang w:eastAsia="zh-CN"/>
              </w:rPr>
              <w:t>版本）</w:t>
            </w:r>
          </w:p>
          <w:p w:rsidR="00665022" w:rsidRDefault="00CE6101">
            <w:pPr>
              <w:pStyle w:val="TableText"/>
              <w:spacing w:before="238" w:line="220" w:lineRule="auto"/>
              <w:ind w:left="10"/>
              <w:rPr>
                <w:lang w:eastAsia="zh-CN"/>
              </w:rPr>
            </w:pPr>
            <w:r>
              <w:rPr>
                <w:spacing w:val="9"/>
                <w:lang w:eastAsia="zh-CN"/>
              </w:rPr>
              <w:t>2）施工图纸电子文档；</w:t>
            </w:r>
          </w:p>
        </w:tc>
      </w:tr>
      <w:tr w:rsidR="00665022">
        <w:trPr>
          <w:trHeight w:val="1695"/>
        </w:trPr>
        <w:tc>
          <w:tcPr>
            <w:tcW w:w="876" w:type="dxa"/>
          </w:tcPr>
          <w:p w:rsidR="00665022" w:rsidRDefault="00CE6101">
            <w:pPr>
              <w:pStyle w:val="TableText"/>
              <w:spacing w:before="198" w:line="181" w:lineRule="auto"/>
              <w:ind w:left="134"/>
            </w:pPr>
            <w:r>
              <w:rPr>
                <w:spacing w:val="1"/>
              </w:rPr>
              <w:t>2.2.2</w:t>
            </w:r>
          </w:p>
        </w:tc>
        <w:tc>
          <w:tcPr>
            <w:tcW w:w="1408" w:type="dxa"/>
          </w:tcPr>
          <w:p w:rsidR="00665022" w:rsidRDefault="00CE6101">
            <w:pPr>
              <w:pStyle w:val="TableText"/>
              <w:spacing w:before="155" w:line="225" w:lineRule="auto"/>
              <w:ind w:left="140" w:right="59" w:hanging="15"/>
              <w:jc w:val="center"/>
              <w:rPr>
                <w:spacing w:val="3"/>
              </w:rPr>
            </w:pPr>
            <w:r>
              <w:rPr>
                <w:spacing w:val="3"/>
              </w:rPr>
              <w:t>投标截止</w:t>
            </w:r>
          </w:p>
          <w:p w:rsidR="00665022" w:rsidRDefault="00CE6101">
            <w:pPr>
              <w:pStyle w:val="TableText"/>
              <w:spacing w:before="155" w:line="225" w:lineRule="auto"/>
              <w:ind w:left="140" w:right="59" w:hanging="15"/>
              <w:jc w:val="center"/>
            </w:pPr>
            <w:r>
              <w:rPr>
                <w:spacing w:val="3"/>
              </w:rPr>
              <w:t>时</w:t>
            </w:r>
            <w:r>
              <w:rPr>
                <w:spacing w:val="1"/>
              </w:rPr>
              <w:t xml:space="preserve"> </w:t>
            </w:r>
            <w:r>
              <w:t>间</w:t>
            </w:r>
          </w:p>
        </w:tc>
        <w:tc>
          <w:tcPr>
            <w:tcW w:w="7884" w:type="dxa"/>
          </w:tcPr>
          <w:p w:rsidR="00665022" w:rsidRDefault="00CE6101">
            <w:pPr>
              <w:pStyle w:val="TableText"/>
              <w:spacing w:before="155" w:line="218" w:lineRule="auto"/>
              <w:ind w:left="123"/>
            </w:pPr>
            <w:r>
              <w:rPr>
                <w:spacing w:val="5"/>
              </w:rPr>
              <w:t>详见本工程招标公告</w:t>
            </w:r>
          </w:p>
        </w:tc>
      </w:tr>
    </w:tbl>
    <w:p w:rsidR="00665022" w:rsidRDefault="00665022">
      <w:pPr>
        <w:pStyle w:val="a3"/>
      </w:pPr>
    </w:p>
    <w:p w:rsidR="00665022" w:rsidRDefault="00665022">
      <w:pPr>
        <w:sectPr w:rsidR="00665022">
          <w:footerReference w:type="default" r:id="rId35"/>
          <w:pgSz w:w="11900" w:h="16843"/>
          <w:pgMar w:top="1088" w:right="1298" w:bottom="1111" w:left="1094" w:header="0" w:footer="850" w:gutter="0"/>
          <w:cols w:space="0"/>
        </w:sectPr>
      </w:pPr>
    </w:p>
    <w:p w:rsidR="00665022" w:rsidRDefault="00665022">
      <w:pPr>
        <w:spacing w:before="18"/>
      </w:pPr>
    </w:p>
    <w:p w:rsidR="00665022" w:rsidRDefault="00665022">
      <w:pPr>
        <w:spacing w:before="18"/>
      </w:pPr>
    </w:p>
    <w:tbl>
      <w:tblPr>
        <w:tblStyle w:val="TableNormal"/>
        <w:tblW w:w="101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6"/>
        <w:gridCol w:w="1408"/>
        <w:gridCol w:w="7884"/>
      </w:tblGrid>
      <w:tr w:rsidR="00665022">
        <w:trPr>
          <w:trHeight w:val="13542"/>
        </w:trPr>
        <w:tc>
          <w:tcPr>
            <w:tcW w:w="876" w:type="dxa"/>
          </w:tcPr>
          <w:p w:rsidR="00665022" w:rsidRDefault="00665022">
            <w:pPr>
              <w:spacing w:line="249" w:lineRule="auto"/>
            </w:pPr>
          </w:p>
          <w:p w:rsidR="00665022" w:rsidRDefault="00665022">
            <w:pPr>
              <w:spacing w:line="249" w:lineRule="auto"/>
            </w:pPr>
          </w:p>
          <w:p w:rsidR="00665022" w:rsidRDefault="00665022">
            <w:pPr>
              <w:spacing w:line="249" w:lineRule="auto"/>
            </w:pPr>
          </w:p>
          <w:p w:rsidR="00665022" w:rsidRDefault="00665022">
            <w:pPr>
              <w:spacing w:line="249" w:lineRule="auto"/>
            </w:pPr>
          </w:p>
          <w:p w:rsidR="00665022" w:rsidRDefault="00665022">
            <w:pPr>
              <w:spacing w:line="249" w:lineRule="auto"/>
            </w:pPr>
          </w:p>
          <w:p w:rsidR="00665022" w:rsidRDefault="00665022">
            <w:pPr>
              <w:spacing w:line="250" w:lineRule="auto"/>
            </w:pPr>
          </w:p>
          <w:p w:rsidR="00665022" w:rsidRDefault="00665022">
            <w:pPr>
              <w:spacing w:line="250" w:lineRule="auto"/>
            </w:pPr>
          </w:p>
          <w:p w:rsidR="00665022" w:rsidRDefault="00665022">
            <w:pPr>
              <w:spacing w:line="250" w:lineRule="auto"/>
            </w:pPr>
          </w:p>
          <w:p w:rsidR="00665022" w:rsidRDefault="00665022">
            <w:pPr>
              <w:spacing w:line="250" w:lineRule="auto"/>
            </w:pPr>
          </w:p>
          <w:p w:rsidR="00665022" w:rsidRDefault="00665022">
            <w:pPr>
              <w:spacing w:line="250" w:lineRule="auto"/>
            </w:pPr>
          </w:p>
          <w:p w:rsidR="00665022" w:rsidRDefault="00665022">
            <w:pPr>
              <w:spacing w:line="250" w:lineRule="auto"/>
            </w:pPr>
          </w:p>
          <w:p w:rsidR="00665022" w:rsidRDefault="00665022">
            <w:pPr>
              <w:spacing w:line="250" w:lineRule="auto"/>
            </w:pPr>
          </w:p>
          <w:p w:rsidR="00665022" w:rsidRDefault="00665022">
            <w:pPr>
              <w:spacing w:line="250" w:lineRule="auto"/>
            </w:pPr>
          </w:p>
          <w:p w:rsidR="00665022" w:rsidRDefault="00665022">
            <w:pPr>
              <w:spacing w:line="250" w:lineRule="auto"/>
            </w:pPr>
          </w:p>
          <w:p w:rsidR="00665022" w:rsidRDefault="00665022">
            <w:pPr>
              <w:spacing w:line="250" w:lineRule="auto"/>
            </w:pPr>
          </w:p>
          <w:p w:rsidR="00665022" w:rsidRDefault="00665022">
            <w:pPr>
              <w:spacing w:line="250" w:lineRule="auto"/>
            </w:pPr>
          </w:p>
          <w:p w:rsidR="00665022" w:rsidRDefault="00665022">
            <w:pPr>
              <w:spacing w:line="250" w:lineRule="auto"/>
            </w:pPr>
          </w:p>
          <w:p w:rsidR="00665022" w:rsidRDefault="00665022">
            <w:pPr>
              <w:spacing w:line="250" w:lineRule="auto"/>
            </w:pPr>
          </w:p>
          <w:p w:rsidR="00665022" w:rsidRDefault="00665022">
            <w:pPr>
              <w:spacing w:line="250" w:lineRule="auto"/>
            </w:pPr>
          </w:p>
          <w:p w:rsidR="00665022" w:rsidRDefault="00665022">
            <w:pPr>
              <w:spacing w:line="250" w:lineRule="auto"/>
            </w:pPr>
          </w:p>
          <w:p w:rsidR="00665022" w:rsidRDefault="00CE6101">
            <w:pPr>
              <w:pStyle w:val="TableText"/>
              <w:spacing w:before="78" w:line="182" w:lineRule="auto"/>
              <w:ind w:left="256"/>
            </w:pPr>
            <w:r>
              <w:t>3.1</w:t>
            </w:r>
          </w:p>
        </w:tc>
        <w:tc>
          <w:tcPr>
            <w:tcW w:w="1408" w:type="dxa"/>
          </w:tcPr>
          <w:p w:rsidR="00665022" w:rsidRDefault="00665022">
            <w:pPr>
              <w:spacing w:line="247" w:lineRule="auto"/>
            </w:pPr>
          </w:p>
          <w:p w:rsidR="00665022" w:rsidRDefault="00665022">
            <w:pPr>
              <w:spacing w:line="247" w:lineRule="auto"/>
            </w:pPr>
          </w:p>
          <w:p w:rsidR="00665022" w:rsidRDefault="00665022">
            <w:pPr>
              <w:spacing w:line="247" w:lineRule="auto"/>
            </w:pPr>
          </w:p>
          <w:p w:rsidR="00665022" w:rsidRDefault="00665022">
            <w:pPr>
              <w:spacing w:line="247" w:lineRule="auto"/>
            </w:pPr>
          </w:p>
          <w:p w:rsidR="00665022" w:rsidRDefault="00665022">
            <w:pPr>
              <w:spacing w:line="247" w:lineRule="auto"/>
            </w:pPr>
          </w:p>
          <w:p w:rsidR="00665022" w:rsidRDefault="00665022">
            <w:pPr>
              <w:spacing w:line="247" w:lineRule="auto"/>
            </w:pPr>
          </w:p>
          <w:p w:rsidR="00665022" w:rsidRDefault="00665022">
            <w:pPr>
              <w:spacing w:line="247" w:lineRule="auto"/>
            </w:pPr>
          </w:p>
          <w:p w:rsidR="00665022" w:rsidRDefault="00665022">
            <w:pPr>
              <w:spacing w:line="247" w:lineRule="auto"/>
            </w:pPr>
          </w:p>
          <w:p w:rsidR="00665022" w:rsidRDefault="00665022">
            <w:pPr>
              <w:spacing w:line="247" w:lineRule="auto"/>
            </w:pPr>
          </w:p>
          <w:p w:rsidR="00665022" w:rsidRDefault="00665022">
            <w:pPr>
              <w:spacing w:line="247" w:lineRule="auto"/>
            </w:pPr>
          </w:p>
          <w:p w:rsidR="00665022" w:rsidRDefault="00665022">
            <w:pPr>
              <w:spacing w:line="247" w:lineRule="auto"/>
            </w:pPr>
          </w:p>
          <w:p w:rsidR="00665022" w:rsidRDefault="00665022">
            <w:pPr>
              <w:spacing w:line="247" w:lineRule="auto"/>
            </w:pPr>
          </w:p>
          <w:p w:rsidR="00665022" w:rsidRDefault="00665022">
            <w:pPr>
              <w:spacing w:line="247" w:lineRule="auto"/>
            </w:pPr>
          </w:p>
          <w:p w:rsidR="00665022" w:rsidRDefault="00665022">
            <w:pPr>
              <w:spacing w:line="247"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CE6101">
            <w:pPr>
              <w:pStyle w:val="TableText"/>
              <w:spacing w:before="78" w:line="224" w:lineRule="auto"/>
              <w:ind w:left="9" w:right="174"/>
              <w:jc w:val="center"/>
              <w:rPr>
                <w:spacing w:val="3"/>
              </w:rPr>
            </w:pPr>
            <w:r>
              <w:rPr>
                <w:spacing w:val="3"/>
              </w:rPr>
              <w:t>投标文件</w:t>
            </w:r>
          </w:p>
          <w:p w:rsidR="00665022" w:rsidRDefault="00CE6101">
            <w:pPr>
              <w:pStyle w:val="TableText"/>
              <w:spacing w:before="78" w:line="224" w:lineRule="auto"/>
              <w:ind w:left="9" w:right="174"/>
              <w:jc w:val="center"/>
            </w:pPr>
            <w:r>
              <w:rPr>
                <w:spacing w:val="3"/>
              </w:rPr>
              <w:t>组</w:t>
            </w:r>
            <w:r>
              <w:rPr>
                <w:spacing w:val="1"/>
              </w:rPr>
              <w:t xml:space="preserve"> </w:t>
            </w:r>
            <w:r>
              <w:t>成</w:t>
            </w:r>
          </w:p>
        </w:tc>
        <w:tc>
          <w:tcPr>
            <w:tcW w:w="7884" w:type="dxa"/>
          </w:tcPr>
          <w:p w:rsidR="00665022" w:rsidRDefault="00CE6101">
            <w:pPr>
              <w:pStyle w:val="TableText"/>
              <w:spacing w:before="34" w:line="346" w:lineRule="auto"/>
              <w:ind w:left="8" w:right="78" w:firstLine="1"/>
              <w:rPr>
                <w:lang w:eastAsia="zh-CN"/>
              </w:rPr>
            </w:pPr>
            <w:r>
              <w:rPr>
                <w:lang w:eastAsia="zh-CN"/>
              </w:rPr>
              <w:t>投标文件由资信标、技术标和商务标叁部分组成，由三</w:t>
            </w:r>
            <w:r>
              <w:rPr>
                <w:spacing w:val="-1"/>
                <w:lang w:eastAsia="zh-CN"/>
              </w:rPr>
              <w:t>门投标编制</w:t>
            </w:r>
            <w:r>
              <w:rPr>
                <w:rFonts w:hint="eastAsia"/>
                <w:lang w:eastAsia="zh-CN"/>
              </w:rPr>
              <w:t>具</w:t>
            </w:r>
            <w:r w:rsidR="00CB0C1A">
              <w:rPr>
                <w:rFonts w:hint="eastAsia"/>
                <w:lang w:eastAsia="zh-CN"/>
              </w:rPr>
              <w:t>4.5</w:t>
            </w:r>
            <w:r>
              <w:rPr>
                <w:spacing w:val="-3"/>
                <w:lang w:eastAsia="zh-CN"/>
              </w:rPr>
              <w:t>版本生成后缀名.已加密投标文件。</w:t>
            </w:r>
          </w:p>
          <w:p w:rsidR="00665022" w:rsidRDefault="00CE6101">
            <w:pPr>
              <w:pStyle w:val="TableText"/>
              <w:spacing w:before="32" w:line="220" w:lineRule="auto"/>
              <w:ind w:left="25"/>
              <w:rPr>
                <w:lang w:eastAsia="zh-CN"/>
              </w:rPr>
            </w:pPr>
            <w:r>
              <w:rPr>
                <w:spacing w:val="-7"/>
                <w:lang w:eastAsia="zh-CN"/>
              </w:rPr>
              <w:t>1、资信标</w:t>
            </w:r>
          </w:p>
          <w:p w:rsidR="00665022" w:rsidRDefault="00CE6101">
            <w:pPr>
              <w:pStyle w:val="TableText"/>
              <w:spacing w:before="182" w:line="219" w:lineRule="auto"/>
              <w:ind w:left="37"/>
              <w:rPr>
                <w:lang w:eastAsia="zh-CN"/>
              </w:rPr>
            </w:pPr>
            <w:r>
              <w:rPr>
                <w:spacing w:val="-3"/>
                <w:lang w:eastAsia="zh-CN"/>
              </w:rPr>
              <w:t>由三门投标编制</w:t>
            </w:r>
            <w:hyperlink r:id="rId36" w:history="1">
              <w:r w:rsidR="00CB0C1A">
                <w:rPr>
                  <w:spacing w:val="-3"/>
                  <w:lang w:eastAsia="zh-CN"/>
                </w:rPr>
                <w:t>4.5</w:t>
              </w:r>
            </w:hyperlink>
            <w:r>
              <w:rPr>
                <w:spacing w:val="-3"/>
                <w:lang w:eastAsia="zh-CN"/>
              </w:rPr>
              <w:t>版本生成的技术资信标电子投标文件包括：</w:t>
            </w:r>
          </w:p>
          <w:p w:rsidR="00665022" w:rsidRDefault="00CE6101">
            <w:pPr>
              <w:pStyle w:val="TableText"/>
              <w:spacing w:before="182" w:line="346" w:lineRule="auto"/>
              <w:ind w:left="9" w:right="199" w:firstLine="4"/>
              <w:rPr>
                <w:lang w:eastAsia="zh-CN"/>
              </w:rPr>
            </w:pPr>
            <w:r>
              <w:rPr>
                <w:spacing w:val="-1"/>
                <w:lang w:eastAsia="zh-CN"/>
              </w:rPr>
              <w:t>（1）营业执照（投标人、制造商）,投标人如为代理商，须提供制造商或</w:t>
            </w:r>
            <w:r>
              <w:rPr>
                <w:spacing w:val="17"/>
                <w:lang w:eastAsia="zh-CN"/>
              </w:rPr>
              <w:t xml:space="preserve"> </w:t>
            </w:r>
            <w:r>
              <w:rPr>
                <w:spacing w:val="-5"/>
                <w:lang w:eastAsia="zh-CN"/>
              </w:rPr>
              <w:t>生产厂家有效的授权委托书；</w:t>
            </w:r>
          </w:p>
          <w:p w:rsidR="00665022" w:rsidRDefault="00CE6101">
            <w:pPr>
              <w:pStyle w:val="TableText"/>
              <w:spacing w:before="32" w:line="219" w:lineRule="auto"/>
              <w:ind w:left="14"/>
              <w:rPr>
                <w:lang w:eastAsia="zh-CN"/>
              </w:rPr>
            </w:pPr>
            <w:r>
              <w:rPr>
                <w:spacing w:val="-2"/>
                <w:lang w:eastAsia="zh-CN"/>
              </w:rPr>
              <w:t>（2）资格条件要求的证书；</w:t>
            </w:r>
          </w:p>
          <w:p w:rsidR="00665022" w:rsidRDefault="00CE6101">
            <w:pPr>
              <w:pStyle w:val="TableText"/>
              <w:spacing w:before="183" w:line="219" w:lineRule="auto"/>
              <w:ind w:left="14"/>
              <w:rPr>
                <w:lang w:eastAsia="zh-CN"/>
              </w:rPr>
            </w:pPr>
            <w:r>
              <w:rPr>
                <w:spacing w:val="-5"/>
                <w:lang w:eastAsia="zh-CN"/>
              </w:rPr>
              <w:t>（3）企业介绍（投标人、制造商</w:t>
            </w:r>
            <w:r>
              <w:rPr>
                <w:spacing w:val="2"/>
                <w:lang w:eastAsia="zh-CN"/>
              </w:rPr>
              <w:t>）；</w:t>
            </w:r>
          </w:p>
          <w:p w:rsidR="00665022" w:rsidRDefault="00CE6101">
            <w:pPr>
              <w:pStyle w:val="TableText"/>
              <w:spacing w:before="183" w:line="312" w:lineRule="auto"/>
              <w:ind w:left="7" w:right="79" w:firstLine="6"/>
              <w:rPr>
                <w:lang w:eastAsia="zh-CN"/>
              </w:rPr>
            </w:pPr>
            <w:r>
              <w:rPr>
                <w:spacing w:val="2"/>
                <w:lang w:eastAsia="zh-CN"/>
              </w:rPr>
              <w:t xml:space="preserve">（4）如投标保证金未采用现金、电子保函系统方式，则须提供工程保函( </w:t>
            </w:r>
            <w:r>
              <w:rPr>
                <w:lang w:eastAsia="zh-CN"/>
              </w:rPr>
              <w:t>纸质保函的扫描件、以PDF等格式签盖电子印章</w:t>
            </w:r>
            <w:r>
              <w:rPr>
                <w:spacing w:val="-1"/>
                <w:lang w:eastAsia="zh-CN"/>
              </w:rPr>
              <w:t>的电子保函</w:t>
            </w:r>
            <w:r>
              <w:rPr>
                <w:lang w:eastAsia="zh-CN"/>
              </w:rPr>
              <w:t>），</w:t>
            </w:r>
            <w:r>
              <w:rPr>
                <w:spacing w:val="-1"/>
                <w:lang w:eastAsia="zh-CN"/>
              </w:rPr>
              <w:t>采用现金电</w:t>
            </w:r>
            <w:r>
              <w:rPr>
                <w:lang w:eastAsia="zh-CN"/>
              </w:rPr>
              <w:t xml:space="preserve"> </w:t>
            </w:r>
            <w:r>
              <w:rPr>
                <w:spacing w:val="-3"/>
                <w:lang w:eastAsia="zh-CN"/>
              </w:rPr>
              <w:t>汇转账或电子保函系统的，则无须提供。</w:t>
            </w:r>
          </w:p>
          <w:p w:rsidR="00665022" w:rsidRDefault="00CE6101">
            <w:pPr>
              <w:pStyle w:val="TableText"/>
              <w:spacing w:before="184" w:line="219" w:lineRule="auto"/>
              <w:ind w:left="14"/>
              <w:rPr>
                <w:lang w:eastAsia="zh-CN"/>
              </w:rPr>
            </w:pPr>
            <w:r>
              <w:rPr>
                <w:spacing w:val="-5"/>
                <w:lang w:eastAsia="zh-CN"/>
              </w:rPr>
              <w:t>（5）诚信投标承诺书（附件四</w:t>
            </w:r>
            <w:r>
              <w:rPr>
                <w:lang w:eastAsia="zh-CN"/>
              </w:rPr>
              <w:t>）；</w:t>
            </w:r>
          </w:p>
          <w:p w:rsidR="00665022" w:rsidRDefault="00CE6101">
            <w:pPr>
              <w:pStyle w:val="TableText"/>
              <w:spacing w:before="181" w:line="219" w:lineRule="auto"/>
              <w:ind w:left="14"/>
              <w:rPr>
                <w:lang w:eastAsia="zh-CN"/>
              </w:rPr>
            </w:pPr>
            <w:r>
              <w:rPr>
                <w:spacing w:val="-4"/>
                <w:lang w:eastAsia="zh-CN"/>
              </w:rPr>
              <w:t>（6）建设工程投标人资格自查表（附件五</w:t>
            </w:r>
            <w:r>
              <w:rPr>
                <w:spacing w:val="2"/>
                <w:lang w:eastAsia="zh-CN"/>
              </w:rPr>
              <w:t>）；</w:t>
            </w:r>
          </w:p>
          <w:p w:rsidR="00665022" w:rsidRDefault="00CE6101">
            <w:pPr>
              <w:pStyle w:val="TableText"/>
              <w:spacing w:before="183" w:line="219" w:lineRule="auto"/>
              <w:ind w:left="14"/>
              <w:rPr>
                <w:spacing w:val="-7"/>
                <w:lang w:eastAsia="zh-CN"/>
              </w:rPr>
            </w:pPr>
            <w:r>
              <w:rPr>
                <w:spacing w:val="-1"/>
                <w:lang w:eastAsia="zh-CN"/>
              </w:rPr>
              <w:t>（7）法定代表人授权委托书或身份证明（附件六-1、附件六-2</w:t>
            </w:r>
            <w:r>
              <w:rPr>
                <w:spacing w:val="-7"/>
                <w:lang w:eastAsia="zh-CN"/>
              </w:rPr>
              <w:t>）；</w:t>
            </w:r>
          </w:p>
          <w:p w:rsidR="00665022" w:rsidRDefault="00CE6101">
            <w:pPr>
              <w:pStyle w:val="TableText"/>
              <w:spacing w:before="183" w:line="219" w:lineRule="auto"/>
              <w:ind w:left="14"/>
              <w:rPr>
                <w:spacing w:val="-7"/>
                <w:lang w:eastAsia="zh-CN"/>
              </w:rPr>
            </w:pPr>
            <w:r>
              <w:rPr>
                <w:rFonts w:hint="eastAsia"/>
                <w:spacing w:val="-7"/>
                <w:lang w:eastAsia="zh-CN"/>
              </w:rPr>
              <w:t>（8）</w:t>
            </w:r>
            <w:r>
              <w:rPr>
                <w:rFonts w:asciiTheme="minorEastAsia" w:eastAsiaTheme="minorEastAsia" w:hAnsiTheme="minorEastAsia" w:cstheme="minorEastAsia" w:hint="eastAsia"/>
                <w:lang w:eastAsia="zh-CN"/>
              </w:rPr>
              <w:t>委托安装协议（如为代理商需提供）（附件六-3）（如无安装资质的投标单位提供）</w:t>
            </w:r>
          </w:p>
          <w:p w:rsidR="00665022" w:rsidRDefault="00CE6101">
            <w:pPr>
              <w:pStyle w:val="TableText"/>
              <w:spacing w:before="183" w:line="219" w:lineRule="auto"/>
              <w:ind w:left="14"/>
              <w:rPr>
                <w:lang w:eastAsia="zh-CN"/>
              </w:rPr>
            </w:pPr>
            <w:r>
              <w:rPr>
                <w:spacing w:val="-1"/>
                <w:lang w:eastAsia="zh-CN"/>
              </w:rPr>
              <w:t>（</w:t>
            </w:r>
            <w:r>
              <w:rPr>
                <w:rFonts w:hint="eastAsia"/>
                <w:spacing w:val="-1"/>
                <w:lang w:eastAsia="zh-CN"/>
              </w:rPr>
              <w:t>9</w:t>
            </w:r>
            <w:r>
              <w:rPr>
                <w:spacing w:val="-1"/>
                <w:lang w:eastAsia="zh-CN"/>
              </w:rPr>
              <w:t>）如为代理商，代理商须提供电梯制造商或生产厂家的唯一授权书（提</w:t>
            </w:r>
            <w:r>
              <w:rPr>
                <w:spacing w:val="16"/>
                <w:lang w:eastAsia="zh-CN"/>
              </w:rPr>
              <w:t xml:space="preserve"> </w:t>
            </w:r>
            <w:r>
              <w:rPr>
                <w:spacing w:val="-5"/>
                <w:lang w:eastAsia="zh-CN"/>
              </w:rPr>
              <w:t>供原件扫描件）。</w:t>
            </w:r>
          </w:p>
          <w:p w:rsidR="00665022" w:rsidRDefault="00CE6101">
            <w:pPr>
              <w:pStyle w:val="TableText"/>
              <w:spacing w:before="182" w:line="346" w:lineRule="auto"/>
              <w:ind w:left="7" w:right="200"/>
              <w:rPr>
                <w:lang w:eastAsia="zh-CN"/>
              </w:rPr>
            </w:pPr>
            <w:r>
              <w:rPr>
                <w:lang w:eastAsia="zh-CN"/>
              </w:rPr>
              <w:t>注：以上所需的各种证书、证件、证明、执照若</w:t>
            </w:r>
            <w:r>
              <w:rPr>
                <w:spacing w:val="-1"/>
                <w:lang w:eastAsia="zh-CN"/>
              </w:rPr>
              <w:t>系复印件，须在复印件上</w:t>
            </w:r>
            <w:r>
              <w:rPr>
                <w:lang w:eastAsia="zh-CN"/>
              </w:rPr>
              <w:t xml:space="preserve"> </w:t>
            </w:r>
            <w:r>
              <w:rPr>
                <w:spacing w:val="-6"/>
                <w:lang w:eastAsia="zh-CN"/>
              </w:rPr>
              <w:t>加盖有效公章。</w:t>
            </w:r>
          </w:p>
          <w:p w:rsidR="00665022" w:rsidRDefault="00CE6101">
            <w:pPr>
              <w:pStyle w:val="TableText"/>
              <w:spacing w:before="32" w:line="220" w:lineRule="auto"/>
              <w:ind w:left="10"/>
              <w:rPr>
                <w:lang w:eastAsia="zh-CN"/>
              </w:rPr>
            </w:pPr>
            <w:r>
              <w:rPr>
                <w:spacing w:val="-4"/>
                <w:lang w:eastAsia="zh-CN"/>
              </w:rPr>
              <w:t>2、技术标</w:t>
            </w:r>
          </w:p>
          <w:p w:rsidR="00665022" w:rsidRDefault="00CE6101">
            <w:pPr>
              <w:pStyle w:val="TableText"/>
              <w:spacing w:before="183" w:line="219" w:lineRule="auto"/>
              <w:ind w:left="14"/>
              <w:rPr>
                <w:lang w:eastAsia="zh-CN"/>
              </w:rPr>
            </w:pPr>
            <w:r>
              <w:rPr>
                <w:spacing w:val="-4"/>
                <w:lang w:eastAsia="zh-CN"/>
              </w:rPr>
              <w:t>（1）类似项目业绩一览表（附件七</w:t>
            </w:r>
            <w:r>
              <w:rPr>
                <w:spacing w:val="-1"/>
                <w:lang w:eastAsia="zh-CN"/>
              </w:rPr>
              <w:t>）；</w:t>
            </w:r>
          </w:p>
          <w:p w:rsidR="00665022" w:rsidRDefault="00CE6101">
            <w:pPr>
              <w:pStyle w:val="TableText"/>
              <w:spacing w:before="181" w:line="219" w:lineRule="auto"/>
              <w:ind w:left="14"/>
              <w:rPr>
                <w:lang w:eastAsia="zh-CN"/>
              </w:rPr>
            </w:pPr>
            <w:r>
              <w:rPr>
                <w:spacing w:val="-4"/>
                <w:lang w:eastAsia="zh-CN"/>
              </w:rPr>
              <w:t>（2）项目实施人员一览表（附件八</w:t>
            </w:r>
            <w:r>
              <w:rPr>
                <w:spacing w:val="-1"/>
                <w:lang w:eastAsia="zh-CN"/>
              </w:rPr>
              <w:t>）；</w:t>
            </w:r>
          </w:p>
          <w:p w:rsidR="00665022" w:rsidRDefault="00CE6101">
            <w:pPr>
              <w:pStyle w:val="TableText"/>
              <w:spacing w:before="184" w:line="219" w:lineRule="auto"/>
              <w:ind w:left="14"/>
            </w:pPr>
            <w:r>
              <w:rPr>
                <w:spacing w:val="-7"/>
              </w:rPr>
              <w:t>（3）偏离表（附件九</w:t>
            </w:r>
            <w:r>
              <w:rPr>
                <w:spacing w:val="1"/>
              </w:rPr>
              <w:t>）；</w:t>
            </w:r>
          </w:p>
          <w:p w:rsidR="00665022" w:rsidRDefault="00CE6101">
            <w:pPr>
              <w:pStyle w:val="TableText"/>
              <w:spacing w:before="180" w:line="219" w:lineRule="auto"/>
              <w:ind w:left="14"/>
              <w:rPr>
                <w:lang w:eastAsia="zh-CN"/>
              </w:rPr>
            </w:pPr>
            <w:r>
              <w:rPr>
                <w:spacing w:val="-5"/>
                <w:lang w:eastAsia="zh-CN"/>
              </w:rPr>
              <w:t>（4）设备的成套供货清单（附件十</w:t>
            </w:r>
            <w:r>
              <w:rPr>
                <w:spacing w:val="5"/>
                <w:lang w:eastAsia="zh-CN"/>
              </w:rPr>
              <w:t>）；</w:t>
            </w:r>
          </w:p>
          <w:p w:rsidR="00665022" w:rsidRDefault="00CE6101">
            <w:pPr>
              <w:pStyle w:val="TableText"/>
              <w:spacing w:before="184" w:line="219" w:lineRule="auto"/>
              <w:ind w:left="14"/>
              <w:rPr>
                <w:lang w:eastAsia="zh-CN"/>
              </w:rPr>
            </w:pPr>
            <w:r>
              <w:rPr>
                <w:spacing w:val="-1"/>
                <w:lang w:eastAsia="zh-CN"/>
              </w:rPr>
              <w:t>（5）电梯主要部件产地、规格说明表（附件十一</w:t>
            </w:r>
            <w:r>
              <w:rPr>
                <w:spacing w:val="-12"/>
                <w:lang w:eastAsia="zh-CN"/>
              </w:rPr>
              <w:t>）；</w:t>
            </w:r>
          </w:p>
          <w:p w:rsidR="00665022" w:rsidRDefault="00CE6101">
            <w:pPr>
              <w:pStyle w:val="TableText"/>
              <w:spacing w:before="181" w:line="219" w:lineRule="auto"/>
              <w:ind w:left="14"/>
              <w:rPr>
                <w:lang w:eastAsia="zh-CN"/>
              </w:rPr>
            </w:pPr>
            <w:r>
              <w:rPr>
                <w:spacing w:val="-4"/>
                <w:lang w:eastAsia="zh-CN"/>
              </w:rPr>
              <w:t>（6）随机特殊工具及检测设备清单（附件十二</w:t>
            </w:r>
            <w:r>
              <w:rPr>
                <w:spacing w:val="6"/>
                <w:lang w:eastAsia="zh-CN"/>
              </w:rPr>
              <w:t>）；</w:t>
            </w:r>
          </w:p>
          <w:p w:rsidR="00665022" w:rsidRDefault="00CE6101">
            <w:pPr>
              <w:pStyle w:val="TableText"/>
              <w:spacing w:before="183" w:line="218" w:lineRule="auto"/>
              <w:ind w:left="14"/>
              <w:rPr>
                <w:lang w:eastAsia="zh-CN"/>
              </w:rPr>
            </w:pPr>
            <w:r>
              <w:rPr>
                <w:spacing w:val="-3"/>
                <w:lang w:eastAsia="zh-CN"/>
              </w:rPr>
              <w:t>（7）易损件（备品备件）清单及价格表（附件十三</w:t>
            </w:r>
            <w:r>
              <w:rPr>
                <w:spacing w:val="-1"/>
                <w:lang w:eastAsia="zh-CN"/>
              </w:rPr>
              <w:t>）；</w:t>
            </w:r>
          </w:p>
          <w:p w:rsidR="00665022" w:rsidRDefault="00CE6101">
            <w:pPr>
              <w:pStyle w:val="TableText"/>
              <w:spacing w:before="182" w:line="219" w:lineRule="auto"/>
              <w:ind w:left="14"/>
              <w:rPr>
                <w:lang w:eastAsia="zh-CN"/>
              </w:rPr>
            </w:pPr>
            <w:r>
              <w:rPr>
                <w:spacing w:val="-3"/>
                <w:lang w:eastAsia="zh-CN"/>
              </w:rPr>
              <w:t>（8）电梯质量性能数据及售后服务保证（附件十四</w:t>
            </w:r>
            <w:r>
              <w:rPr>
                <w:spacing w:val="-1"/>
                <w:lang w:eastAsia="zh-CN"/>
              </w:rPr>
              <w:t>）；</w:t>
            </w:r>
          </w:p>
          <w:p w:rsidR="00665022" w:rsidRDefault="00CE6101">
            <w:pPr>
              <w:pStyle w:val="TableText"/>
              <w:spacing w:before="183" w:line="219" w:lineRule="auto"/>
              <w:ind w:left="14"/>
              <w:rPr>
                <w:lang w:eastAsia="zh-CN"/>
              </w:rPr>
            </w:pPr>
            <w:r>
              <w:rPr>
                <w:spacing w:val="-3"/>
                <w:lang w:eastAsia="zh-CN"/>
              </w:rPr>
              <w:t>（9）投标电梯的井道尺寸及电梯轿厢尺寸表（附件十五</w:t>
            </w:r>
            <w:r>
              <w:rPr>
                <w:spacing w:val="2"/>
                <w:lang w:eastAsia="zh-CN"/>
              </w:rPr>
              <w:t>）；</w:t>
            </w:r>
          </w:p>
        </w:tc>
      </w:tr>
    </w:tbl>
    <w:p w:rsidR="00665022" w:rsidRDefault="00665022">
      <w:pPr>
        <w:spacing w:before="18"/>
        <w:rPr>
          <w:lang w:eastAsia="zh-CN"/>
        </w:rPr>
      </w:pPr>
    </w:p>
    <w:tbl>
      <w:tblPr>
        <w:tblStyle w:val="TableNormal"/>
        <w:tblW w:w="101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6"/>
        <w:gridCol w:w="1408"/>
        <w:gridCol w:w="7884"/>
      </w:tblGrid>
      <w:tr w:rsidR="00665022">
        <w:trPr>
          <w:trHeight w:val="6537"/>
        </w:trPr>
        <w:tc>
          <w:tcPr>
            <w:tcW w:w="876" w:type="dxa"/>
          </w:tcPr>
          <w:p w:rsidR="00665022" w:rsidRDefault="00665022">
            <w:pPr>
              <w:rPr>
                <w:lang w:eastAsia="zh-CN"/>
              </w:rPr>
            </w:pPr>
          </w:p>
        </w:tc>
        <w:tc>
          <w:tcPr>
            <w:tcW w:w="1408" w:type="dxa"/>
          </w:tcPr>
          <w:p w:rsidR="00665022" w:rsidRDefault="00665022">
            <w:pPr>
              <w:rPr>
                <w:lang w:eastAsia="zh-CN"/>
              </w:rPr>
            </w:pPr>
          </w:p>
        </w:tc>
        <w:tc>
          <w:tcPr>
            <w:tcW w:w="7884" w:type="dxa"/>
          </w:tcPr>
          <w:p w:rsidR="00665022" w:rsidRDefault="00CE6101">
            <w:pPr>
              <w:pStyle w:val="TableText"/>
              <w:spacing w:before="33" w:line="219" w:lineRule="auto"/>
              <w:ind w:left="14"/>
              <w:rPr>
                <w:lang w:eastAsia="zh-CN"/>
              </w:rPr>
            </w:pPr>
            <w:r>
              <w:rPr>
                <w:spacing w:val="-3"/>
                <w:lang w:eastAsia="zh-CN"/>
              </w:rPr>
              <w:t>（10）投标产品电梯功能及服务一览表（附件十六</w:t>
            </w:r>
            <w:r>
              <w:rPr>
                <w:spacing w:val="1"/>
                <w:lang w:eastAsia="zh-CN"/>
              </w:rPr>
              <w:t>）；</w:t>
            </w:r>
          </w:p>
          <w:p w:rsidR="00665022" w:rsidRDefault="00CE6101">
            <w:pPr>
              <w:pStyle w:val="TableText"/>
              <w:spacing w:before="183" w:line="288" w:lineRule="auto"/>
              <w:ind w:left="7" w:right="211" w:firstLine="7"/>
              <w:rPr>
                <w:lang w:eastAsia="zh-CN"/>
              </w:rPr>
            </w:pPr>
            <w:r>
              <w:rPr>
                <w:spacing w:val="-1"/>
                <w:lang w:eastAsia="zh-CN"/>
              </w:rPr>
              <w:t>（11）投标产品技术规格书（不允许仅提供样本）、产品样本（所投梯形</w:t>
            </w:r>
            <w:r>
              <w:rPr>
                <w:spacing w:val="4"/>
                <w:lang w:eastAsia="zh-CN"/>
              </w:rPr>
              <w:t xml:space="preserve"> </w:t>
            </w:r>
            <w:r>
              <w:rPr>
                <w:spacing w:val="-4"/>
                <w:lang w:eastAsia="zh-CN"/>
              </w:rPr>
              <w:t>样本）及所投电梯的型式试验报告；</w:t>
            </w:r>
          </w:p>
          <w:p w:rsidR="00665022" w:rsidRDefault="00CE6101">
            <w:pPr>
              <w:pStyle w:val="TableText"/>
              <w:spacing w:before="183" w:line="220" w:lineRule="auto"/>
              <w:ind w:left="14"/>
              <w:rPr>
                <w:lang w:eastAsia="zh-CN"/>
              </w:rPr>
            </w:pPr>
            <w:r>
              <w:rPr>
                <w:spacing w:val="-2"/>
                <w:lang w:eastAsia="zh-CN"/>
              </w:rPr>
              <w:t>（12）产品的主要技术、结构、性能、特点和质</w:t>
            </w:r>
            <w:r>
              <w:rPr>
                <w:spacing w:val="-3"/>
                <w:lang w:eastAsia="zh-CN"/>
              </w:rPr>
              <w:t>量水平的详细描述；</w:t>
            </w:r>
          </w:p>
          <w:p w:rsidR="00665022" w:rsidRDefault="00CE6101">
            <w:pPr>
              <w:pStyle w:val="TableText"/>
              <w:spacing w:before="180" w:line="220" w:lineRule="auto"/>
              <w:ind w:left="14"/>
              <w:rPr>
                <w:lang w:eastAsia="zh-CN"/>
              </w:rPr>
            </w:pPr>
            <w:r>
              <w:rPr>
                <w:spacing w:val="-4"/>
                <w:lang w:eastAsia="zh-CN"/>
              </w:rPr>
              <w:t>（13）产品制造、安装、验收标准；</w:t>
            </w:r>
          </w:p>
          <w:p w:rsidR="00665022" w:rsidRDefault="00CE6101">
            <w:pPr>
              <w:pStyle w:val="TableText"/>
              <w:spacing w:before="183" w:line="288" w:lineRule="auto"/>
              <w:ind w:left="10" w:right="219" w:firstLine="3"/>
              <w:rPr>
                <w:lang w:eastAsia="zh-CN"/>
              </w:rPr>
            </w:pPr>
            <w:r>
              <w:rPr>
                <w:spacing w:val="-1"/>
                <w:lang w:eastAsia="zh-CN"/>
              </w:rPr>
              <w:t>（14）投标人认为需要提供的其他资料（包括可能影响投标人技术</w:t>
            </w:r>
            <w:r>
              <w:rPr>
                <w:spacing w:val="-2"/>
                <w:lang w:eastAsia="zh-CN"/>
              </w:rPr>
              <w:t>评分的</w:t>
            </w:r>
            <w:r>
              <w:rPr>
                <w:lang w:eastAsia="zh-CN"/>
              </w:rPr>
              <w:t xml:space="preserve"> </w:t>
            </w:r>
            <w:r>
              <w:rPr>
                <w:spacing w:val="-6"/>
                <w:lang w:eastAsia="zh-CN"/>
              </w:rPr>
              <w:t>各类证明材料）。</w:t>
            </w:r>
          </w:p>
          <w:p w:rsidR="00665022" w:rsidRDefault="00CE6101">
            <w:pPr>
              <w:pStyle w:val="TableText"/>
              <w:spacing w:before="184" w:line="219" w:lineRule="auto"/>
              <w:ind w:left="10"/>
              <w:rPr>
                <w:lang w:eastAsia="zh-CN"/>
              </w:rPr>
            </w:pPr>
            <w:r>
              <w:rPr>
                <w:spacing w:val="-1"/>
                <w:lang w:eastAsia="zh-CN"/>
              </w:rPr>
              <w:t>备注：由投标人将技术标文件导入</w:t>
            </w:r>
            <w:hyperlink r:id="rId37" w:history="1">
              <w:r>
                <w:rPr>
                  <w:spacing w:val="-1"/>
                  <w:lang w:eastAsia="zh-CN"/>
                </w:rPr>
                <w:t>4.</w:t>
              </w:r>
              <w:r>
                <w:rPr>
                  <w:rFonts w:hint="eastAsia"/>
                  <w:spacing w:val="-1"/>
                  <w:lang w:eastAsia="zh-CN"/>
                </w:rPr>
                <w:t>5</w:t>
              </w:r>
            </w:hyperlink>
            <w:r>
              <w:rPr>
                <w:spacing w:val="-1"/>
                <w:lang w:eastAsia="zh-CN"/>
              </w:rPr>
              <w:t>版本投标编</w:t>
            </w:r>
            <w:r>
              <w:rPr>
                <w:spacing w:val="-2"/>
                <w:lang w:eastAsia="zh-CN"/>
              </w:rPr>
              <w:t>制工具的技术标处。</w:t>
            </w:r>
          </w:p>
          <w:p w:rsidR="00665022" w:rsidRDefault="00CE6101">
            <w:pPr>
              <w:pStyle w:val="TableText"/>
              <w:spacing w:before="181" w:line="220" w:lineRule="auto"/>
              <w:ind w:left="12"/>
              <w:rPr>
                <w:lang w:eastAsia="zh-CN"/>
              </w:rPr>
            </w:pPr>
            <w:r>
              <w:rPr>
                <w:spacing w:val="-5"/>
                <w:lang w:eastAsia="zh-CN"/>
              </w:rPr>
              <w:t>3、商务标</w:t>
            </w:r>
          </w:p>
          <w:p w:rsidR="00665022" w:rsidRDefault="00CE6101">
            <w:pPr>
              <w:pStyle w:val="TableText"/>
              <w:spacing w:before="182" w:line="219" w:lineRule="auto"/>
              <w:ind w:left="14"/>
              <w:rPr>
                <w:lang w:eastAsia="zh-CN"/>
              </w:rPr>
            </w:pPr>
            <w:r>
              <w:rPr>
                <w:spacing w:val="-2"/>
                <w:lang w:eastAsia="zh-CN"/>
              </w:rPr>
              <w:t>（1）投标函（附件一</w:t>
            </w:r>
            <w:r>
              <w:rPr>
                <w:spacing w:val="-13"/>
                <w:lang w:eastAsia="zh-CN"/>
              </w:rPr>
              <w:t>）；</w:t>
            </w:r>
          </w:p>
          <w:p w:rsidR="00665022" w:rsidRDefault="00CE6101">
            <w:pPr>
              <w:pStyle w:val="TableText"/>
              <w:spacing w:before="181" w:line="219" w:lineRule="auto"/>
              <w:ind w:left="14"/>
              <w:rPr>
                <w:lang w:eastAsia="zh-CN"/>
              </w:rPr>
            </w:pPr>
            <w:r>
              <w:rPr>
                <w:spacing w:val="-3"/>
                <w:lang w:eastAsia="zh-CN"/>
              </w:rPr>
              <w:t>（2）开标一览表（附件二）</w:t>
            </w:r>
          </w:p>
          <w:p w:rsidR="00665022" w:rsidRDefault="00CE6101">
            <w:pPr>
              <w:pStyle w:val="TableText"/>
              <w:spacing w:before="184" w:line="218" w:lineRule="auto"/>
              <w:ind w:left="14"/>
              <w:rPr>
                <w:lang w:eastAsia="zh-CN"/>
              </w:rPr>
            </w:pPr>
            <w:r>
              <w:rPr>
                <w:spacing w:val="-5"/>
                <w:lang w:eastAsia="zh-CN"/>
              </w:rPr>
              <w:t>（3）投标设备报价清单（附件三</w:t>
            </w:r>
            <w:r>
              <w:rPr>
                <w:spacing w:val="2"/>
                <w:lang w:eastAsia="zh-CN"/>
              </w:rPr>
              <w:t>）；</w:t>
            </w:r>
          </w:p>
          <w:p w:rsidR="00665022" w:rsidRDefault="00CE6101" w:rsidP="00CB0C1A">
            <w:pPr>
              <w:pStyle w:val="TableText"/>
              <w:spacing w:before="181" w:line="343" w:lineRule="auto"/>
              <w:ind w:left="26" w:right="1519" w:hanging="16"/>
              <w:rPr>
                <w:lang w:eastAsia="zh-CN"/>
              </w:rPr>
            </w:pPr>
            <w:r>
              <w:rPr>
                <w:spacing w:val="-1"/>
                <w:lang w:eastAsia="zh-CN"/>
              </w:rPr>
              <w:t>备注：由投标人将商务标文件导入</w:t>
            </w:r>
            <w:hyperlink r:id="rId38" w:history="1">
              <w:r>
                <w:rPr>
                  <w:spacing w:val="-1"/>
                  <w:lang w:eastAsia="zh-CN"/>
                </w:rPr>
                <w:t>4.</w:t>
              </w:r>
              <w:r>
                <w:rPr>
                  <w:rFonts w:hint="eastAsia"/>
                  <w:spacing w:val="-1"/>
                  <w:lang w:eastAsia="zh-CN"/>
                </w:rPr>
                <w:t>5</w:t>
              </w:r>
            </w:hyperlink>
            <w:r w:rsidR="00CB0C1A">
              <w:rPr>
                <w:spacing w:val="-1"/>
                <w:lang w:eastAsia="zh-CN"/>
              </w:rPr>
              <w:t xml:space="preserve"> </w:t>
            </w:r>
            <w:r>
              <w:rPr>
                <w:spacing w:val="-1"/>
                <w:lang w:eastAsia="zh-CN"/>
              </w:rPr>
              <w:t>版本投标编制工具</w:t>
            </w:r>
            <w:r>
              <w:rPr>
                <w:spacing w:val="17"/>
                <w:lang w:eastAsia="zh-CN"/>
              </w:rPr>
              <w:t xml:space="preserve"> </w:t>
            </w:r>
            <w:r>
              <w:rPr>
                <w:spacing w:val="-9"/>
                <w:lang w:eastAsia="zh-CN"/>
              </w:rPr>
              <w:t>的商务标处。</w:t>
            </w:r>
          </w:p>
        </w:tc>
      </w:tr>
      <w:tr w:rsidR="00665022">
        <w:trPr>
          <w:trHeight w:val="981"/>
        </w:trPr>
        <w:tc>
          <w:tcPr>
            <w:tcW w:w="876" w:type="dxa"/>
          </w:tcPr>
          <w:p w:rsidR="00665022" w:rsidRDefault="00665022">
            <w:pPr>
              <w:spacing w:line="414" w:lineRule="auto"/>
              <w:rPr>
                <w:lang w:eastAsia="zh-CN"/>
              </w:rPr>
            </w:pPr>
          </w:p>
          <w:p w:rsidR="00665022" w:rsidRDefault="00CE6101">
            <w:pPr>
              <w:pStyle w:val="TableText"/>
              <w:spacing w:before="78" w:line="182" w:lineRule="auto"/>
              <w:ind w:left="131"/>
            </w:pPr>
            <w:r>
              <w:rPr>
                <w:spacing w:val="2"/>
              </w:rPr>
              <w:t>3.2.1</w:t>
            </w:r>
          </w:p>
        </w:tc>
        <w:tc>
          <w:tcPr>
            <w:tcW w:w="1408" w:type="dxa"/>
            <w:vAlign w:val="center"/>
          </w:tcPr>
          <w:p w:rsidR="00665022" w:rsidRDefault="00CE6101">
            <w:pPr>
              <w:pStyle w:val="TableText"/>
              <w:spacing w:before="78" w:line="206" w:lineRule="auto"/>
              <w:ind w:left="123" w:right="59" w:firstLine="1"/>
              <w:jc w:val="center"/>
              <w:rPr>
                <w:spacing w:val="3"/>
              </w:rPr>
            </w:pPr>
            <w:r>
              <w:rPr>
                <w:spacing w:val="3"/>
              </w:rPr>
              <w:t>投标最高</w:t>
            </w:r>
          </w:p>
          <w:p w:rsidR="00665022" w:rsidRDefault="00CE6101">
            <w:pPr>
              <w:pStyle w:val="TableText"/>
              <w:spacing w:before="78" w:line="206" w:lineRule="auto"/>
              <w:ind w:left="123" w:right="59" w:firstLine="1"/>
              <w:jc w:val="center"/>
            </w:pPr>
            <w:r>
              <w:rPr>
                <w:spacing w:val="3"/>
              </w:rPr>
              <w:t>限</w:t>
            </w:r>
            <w:r>
              <w:rPr>
                <w:spacing w:val="1"/>
              </w:rPr>
              <w:t xml:space="preserve"> </w:t>
            </w:r>
            <w:r>
              <w:t>价</w:t>
            </w:r>
          </w:p>
        </w:tc>
        <w:tc>
          <w:tcPr>
            <w:tcW w:w="7884" w:type="dxa"/>
          </w:tcPr>
          <w:p w:rsidR="00665022" w:rsidRPr="00070C97" w:rsidRDefault="00CE6101">
            <w:pPr>
              <w:pStyle w:val="TableText"/>
              <w:spacing w:before="147" w:line="218" w:lineRule="auto"/>
              <w:ind w:left="123"/>
              <w:rPr>
                <w:color w:val="000000" w:themeColor="text1"/>
                <w:lang w:eastAsia="zh-CN"/>
              </w:rPr>
            </w:pPr>
            <w:r>
              <w:rPr>
                <w:spacing w:val="2"/>
                <w:lang w:eastAsia="zh-CN"/>
              </w:rPr>
              <w:t>投标最高限价为人民币</w:t>
            </w:r>
            <w:r w:rsidRPr="00070C97">
              <w:rPr>
                <w:color w:val="000000" w:themeColor="text1"/>
                <w:spacing w:val="2"/>
                <w:lang w:eastAsia="zh-CN"/>
              </w:rPr>
              <w:t>：</w:t>
            </w:r>
            <w:r w:rsidRPr="00070C97">
              <w:rPr>
                <w:rFonts w:hint="eastAsia"/>
                <w:color w:val="000000" w:themeColor="text1"/>
                <w:spacing w:val="2"/>
                <w:lang w:eastAsia="zh-CN"/>
              </w:rPr>
              <w:t>470.3917</w:t>
            </w:r>
            <w:r w:rsidRPr="00070C97">
              <w:rPr>
                <w:color w:val="000000" w:themeColor="text1"/>
                <w:spacing w:val="2"/>
                <w:lang w:eastAsia="zh-CN"/>
              </w:rPr>
              <w:t>万元</w:t>
            </w:r>
          </w:p>
          <w:p w:rsidR="00665022" w:rsidRDefault="00CE6101">
            <w:pPr>
              <w:pStyle w:val="TableText"/>
              <w:spacing w:before="134" w:line="218" w:lineRule="auto"/>
              <w:ind w:left="123"/>
              <w:rPr>
                <w:lang w:eastAsia="zh-CN"/>
              </w:rPr>
            </w:pPr>
            <w:r w:rsidRPr="00070C97">
              <w:rPr>
                <w:color w:val="000000" w:themeColor="text1"/>
                <w:spacing w:val="5"/>
                <w:lang w:eastAsia="zh-CN"/>
              </w:rPr>
              <w:t>投标报价高于最高投标限价的作无效标处理。</w:t>
            </w:r>
          </w:p>
        </w:tc>
      </w:tr>
      <w:tr w:rsidR="00665022">
        <w:trPr>
          <w:trHeight w:val="436"/>
        </w:trPr>
        <w:tc>
          <w:tcPr>
            <w:tcW w:w="876" w:type="dxa"/>
          </w:tcPr>
          <w:p w:rsidR="00665022" w:rsidRDefault="00CE6101">
            <w:pPr>
              <w:pStyle w:val="TableText"/>
              <w:spacing w:before="206" w:line="169" w:lineRule="auto"/>
              <w:ind w:left="256"/>
            </w:pPr>
            <w:r>
              <w:t>3.3</w:t>
            </w:r>
          </w:p>
        </w:tc>
        <w:tc>
          <w:tcPr>
            <w:tcW w:w="1408" w:type="dxa"/>
          </w:tcPr>
          <w:p w:rsidR="00665022" w:rsidRDefault="00CE6101">
            <w:pPr>
              <w:pStyle w:val="TableText"/>
              <w:spacing w:before="149" w:line="213" w:lineRule="auto"/>
              <w:ind w:left="125"/>
            </w:pPr>
            <w:r>
              <w:rPr>
                <w:spacing w:val="3"/>
              </w:rPr>
              <w:t>投标有效期</w:t>
            </w:r>
          </w:p>
        </w:tc>
        <w:tc>
          <w:tcPr>
            <w:tcW w:w="7884" w:type="dxa"/>
          </w:tcPr>
          <w:p w:rsidR="00665022" w:rsidRDefault="00CE6101">
            <w:pPr>
              <w:pStyle w:val="TableText"/>
              <w:spacing w:before="149" w:line="213" w:lineRule="auto"/>
              <w:ind w:left="121"/>
              <w:rPr>
                <w:lang w:eastAsia="zh-CN"/>
              </w:rPr>
            </w:pPr>
            <w:r>
              <w:rPr>
                <w:spacing w:val="8"/>
                <w:lang w:eastAsia="zh-CN"/>
              </w:rPr>
              <w:t>90日历天（自投标截止日起计算）</w:t>
            </w:r>
          </w:p>
        </w:tc>
      </w:tr>
    </w:tbl>
    <w:p w:rsidR="00665022" w:rsidRDefault="00665022">
      <w:pPr>
        <w:pStyle w:val="a3"/>
        <w:rPr>
          <w:lang w:eastAsia="zh-CN"/>
        </w:rPr>
      </w:pPr>
    </w:p>
    <w:p w:rsidR="00665022" w:rsidRDefault="00665022">
      <w:pPr>
        <w:rPr>
          <w:lang w:eastAsia="zh-CN"/>
        </w:rPr>
        <w:sectPr w:rsidR="00665022">
          <w:footerReference w:type="default" r:id="rId39"/>
          <w:pgSz w:w="11900" w:h="16843"/>
          <w:pgMar w:top="1088" w:right="1298" w:bottom="1111" w:left="1094" w:header="0" w:footer="850" w:gutter="0"/>
          <w:cols w:space="0"/>
        </w:sectPr>
      </w:pPr>
    </w:p>
    <w:tbl>
      <w:tblPr>
        <w:tblStyle w:val="TableNormal"/>
        <w:tblW w:w="101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6"/>
        <w:gridCol w:w="1408"/>
        <w:gridCol w:w="7884"/>
      </w:tblGrid>
      <w:tr w:rsidR="00665022">
        <w:trPr>
          <w:trHeight w:val="13542"/>
        </w:trPr>
        <w:tc>
          <w:tcPr>
            <w:tcW w:w="876" w:type="dxa"/>
          </w:tcPr>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665022">
            <w:pPr>
              <w:rPr>
                <w:lang w:eastAsia="zh-CN"/>
              </w:rPr>
            </w:pPr>
          </w:p>
          <w:p w:rsidR="00665022" w:rsidRDefault="00CE6101">
            <w:pPr>
              <w:pStyle w:val="TableText"/>
              <w:spacing w:before="78" w:line="182" w:lineRule="auto"/>
              <w:ind w:left="131"/>
            </w:pPr>
            <w:r>
              <w:rPr>
                <w:spacing w:val="2"/>
              </w:rPr>
              <w:t>3.4.1</w:t>
            </w:r>
          </w:p>
        </w:tc>
        <w:tc>
          <w:tcPr>
            <w:tcW w:w="1408" w:type="dxa"/>
          </w:tcPr>
          <w:p w:rsidR="00665022" w:rsidRDefault="00665022">
            <w:pPr>
              <w:spacing w:line="247" w:lineRule="auto"/>
            </w:pPr>
          </w:p>
          <w:p w:rsidR="00665022" w:rsidRDefault="00665022">
            <w:pPr>
              <w:spacing w:line="247" w:lineRule="auto"/>
            </w:pPr>
          </w:p>
          <w:p w:rsidR="00665022" w:rsidRDefault="00665022">
            <w:pPr>
              <w:spacing w:line="247" w:lineRule="auto"/>
            </w:pPr>
          </w:p>
          <w:p w:rsidR="00665022" w:rsidRDefault="00665022">
            <w:pPr>
              <w:spacing w:line="247" w:lineRule="auto"/>
            </w:pPr>
          </w:p>
          <w:p w:rsidR="00665022" w:rsidRDefault="00665022">
            <w:pPr>
              <w:spacing w:line="247" w:lineRule="auto"/>
            </w:pPr>
          </w:p>
          <w:p w:rsidR="00665022" w:rsidRDefault="00665022">
            <w:pPr>
              <w:spacing w:line="247" w:lineRule="auto"/>
            </w:pPr>
          </w:p>
          <w:p w:rsidR="00665022" w:rsidRDefault="00665022">
            <w:pPr>
              <w:spacing w:line="247" w:lineRule="auto"/>
            </w:pPr>
          </w:p>
          <w:p w:rsidR="00665022" w:rsidRDefault="00665022">
            <w:pPr>
              <w:spacing w:line="247"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665022">
            <w:pPr>
              <w:spacing w:line="248" w:lineRule="auto"/>
            </w:pPr>
          </w:p>
          <w:p w:rsidR="00665022" w:rsidRDefault="00CE6101">
            <w:pPr>
              <w:pStyle w:val="TableText"/>
              <w:spacing w:before="78" w:line="220" w:lineRule="auto"/>
              <w:ind w:left="125"/>
            </w:pPr>
            <w:r>
              <w:rPr>
                <w:spacing w:val="3"/>
              </w:rPr>
              <w:t>投标保证金</w:t>
            </w:r>
          </w:p>
        </w:tc>
        <w:tc>
          <w:tcPr>
            <w:tcW w:w="7884" w:type="dxa"/>
          </w:tcPr>
          <w:p w:rsidR="00665022" w:rsidRDefault="00CE6101">
            <w:pPr>
              <w:pStyle w:val="TableText"/>
              <w:spacing w:before="34" w:line="220" w:lineRule="auto"/>
              <w:ind w:left="8"/>
              <w:rPr>
                <w:lang w:eastAsia="zh-CN"/>
              </w:rPr>
            </w:pPr>
            <w:r>
              <w:rPr>
                <w:spacing w:val="-5"/>
                <w:lang w:eastAsia="zh-CN"/>
              </w:rPr>
              <w:t>要求递交投标保证金。</w:t>
            </w:r>
          </w:p>
          <w:p w:rsidR="00665022" w:rsidRDefault="00CE6101">
            <w:pPr>
              <w:pStyle w:val="TableText"/>
              <w:spacing w:before="182" w:line="289" w:lineRule="auto"/>
              <w:ind w:left="8" w:right="248" w:firstLine="15"/>
              <w:rPr>
                <w:lang w:eastAsia="zh-CN"/>
              </w:rPr>
            </w:pPr>
            <w:r>
              <w:rPr>
                <w:rFonts w:ascii="Arial" w:eastAsia="Arial" w:hAnsi="Arial" w:cs="Arial"/>
                <w:spacing w:val="-3"/>
                <w:lang w:eastAsia="zh-CN"/>
              </w:rPr>
              <w:t>1</w:t>
            </w:r>
            <w:r>
              <w:rPr>
                <w:spacing w:val="-3"/>
                <w:lang w:eastAsia="zh-CN"/>
              </w:rPr>
              <w:t>、担保金额：</w:t>
            </w:r>
            <w:r w:rsidRPr="00070C97">
              <w:rPr>
                <w:color w:val="000000" w:themeColor="text1"/>
                <w:spacing w:val="-3"/>
                <w:lang w:eastAsia="zh-CN"/>
              </w:rPr>
              <w:t xml:space="preserve">人民币 </w:t>
            </w:r>
            <w:r w:rsidRPr="00070C97">
              <w:rPr>
                <w:rFonts w:ascii="Arial" w:eastAsia="Arial" w:hAnsi="Arial" w:cs="Arial"/>
                <w:color w:val="000000" w:themeColor="text1"/>
                <w:spacing w:val="-3"/>
                <w:lang w:eastAsia="zh-CN"/>
              </w:rPr>
              <w:t>9</w:t>
            </w:r>
            <w:r w:rsidRPr="00070C97">
              <w:rPr>
                <w:color w:val="000000" w:themeColor="text1"/>
                <w:spacing w:val="-3"/>
                <w:lang w:eastAsia="zh-CN"/>
              </w:rPr>
              <w:t>万元</w:t>
            </w:r>
            <w:r>
              <w:rPr>
                <w:color w:val="FF0000"/>
                <w:spacing w:val="-3"/>
                <w:lang w:eastAsia="zh-CN"/>
              </w:rPr>
              <w:t>（</w:t>
            </w:r>
            <w:r>
              <w:rPr>
                <w:spacing w:val="-3"/>
                <w:lang w:eastAsia="zh-CN"/>
              </w:rPr>
              <w:t>不得超过项目估算价的</w:t>
            </w:r>
            <w:r>
              <w:rPr>
                <w:rFonts w:ascii="Arial" w:eastAsia="Arial" w:hAnsi="Arial" w:cs="Arial"/>
                <w:spacing w:val="-3"/>
                <w:lang w:eastAsia="zh-CN"/>
              </w:rPr>
              <w:t>2%</w:t>
            </w:r>
            <w:r>
              <w:rPr>
                <w:spacing w:val="-3"/>
                <w:lang w:eastAsia="zh-CN"/>
              </w:rPr>
              <w:t>，且最高不得超</w:t>
            </w:r>
            <w:r>
              <w:rPr>
                <w:spacing w:val="13"/>
                <w:lang w:eastAsia="zh-CN"/>
              </w:rPr>
              <w:t xml:space="preserve"> </w:t>
            </w:r>
            <w:r>
              <w:rPr>
                <w:spacing w:val="-3"/>
                <w:lang w:eastAsia="zh-CN"/>
              </w:rPr>
              <w:t>过</w:t>
            </w:r>
            <w:r>
              <w:rPr>
                <w:rFonts w:ascii="Arial" w:eastAsia="Arial" w:hAnsi="Arial" w:cs="Arial"/>
                <w:spacing w:val="-3"/>
                <w:lang w:eastAsia="zh-CN"/>
              </w:rPr>
              <w:t>50</w:t>
            </w:r>
            <w:r>
              <w:rPr>
                <w:spacing w:val="-3"/>
                <w:lang w:eastAsia="zh-CN"/>
              </w:rPr>
              <w:t>万元。）</w:t>
            </w:r>
          </w:p>
          <w:p w:rsidR="00665022" w:rsidRDefault="00CE6101">
            <w:pPr>
              <w:pStyle w:val="TableText"/>
              <w:spacing w:before="182" w:line="289" w:lineRule="auto"/>
              <w:ind w:left="20" w:right="73" w:hanging="15"/>
              <w:rPr>
                <w:lang w:eastAsia="zh-CN"/>
              </w:rPr>
            </w:pPr>
            <w:r>
              <w:rPr>
                <w:rFonts w:ascii="Arial" w:eastAsia="Arial" w:hAnsi="Arial" w:cs="Arial"/>
                <w:spacing w:val="-1"/>
                <w:lang w:eastAsia="zh-CN"/>
              </w:rPr>
              <w:t>2</w:t>
            </w:r>
            <w:r>
              <w:rPr>
                <w:spacing w:val="-1"/>
                <w:lang w:eastAsia="zh-CN"/>
              </w:rPr>
              <w:t>、投标保证金缴纳方式（任选一种</w:t>
            </w:r>
            <w:r>
              <w:rPr>
                <w:spacing w:val="8"/>
                <w:lang w:eastAsia="zh-CN"/>
              </w:rPr>
              <w:t>）：</w:t>
            </w:r>
            <w:r>
              <w:rPr>
                <w:spacing w:val="-1"/>
                <w:lang w:eastAsia="zh-CN"/>
              </w:rPr>
              <w:t>现金、银行保函、保险机构保证保</w:t>
            </w:r>
            <w:r>
              <w:rPr>
                <w:lang w:eastAsia="zh-CN"/>
              </w:rPr>
              <w:t xml:space="preserve"> </w:t>
            </w:r>
            <w:r>
              <w:rPr>
                <w:spacing w:val="-5"/>
                <w:lang w:eastAsia="zh-CN"/>
              </w:rPr>
              <w:t>险保单、融资担保公司保函。</w:t>
            </w:r>
          </w:p>
          <w:p w:rsidR="00665022" w:rsidRDefault="00CE6101">
            <w:pPr>
              <w:pStyle w:val="TableText"/>
              <w:spacing w:before="182" w:line="220" w:lineRule="auto"/>
              <w:ind w:left="8"/>
              <w:rPr>
                <w:lang w:eastAsia="zh-CN"/>
              </w:rPr>
            </w:pPr>
            <w:r>
              <w:rPr>
                <w:rFonts w:ascii="Arial" w:eastAsia="Arial" w:hAnsi="Arial" w:cs="Arial"/>
                <w:spacing w:val="-5"/>
                <w:lang w:eastAsia="zh-CN"/>
              </w:rPr>
              <w:t>3</w:t>
            </w:r>
            <w:r>
              <w:rPr>
                <w:spacing w:val="-5"/>
                <w:lang w:eastAsia="zh-CN"/>
              </w:rPr>
              <w:t>、现金</w:t>
            </w:r>
          </w:p>
          <w:p w:rsidR="00665022" w:rsidRDefault="00CE6101">
            <w:pPr>
              <w:pStyle w:val="TableText"/>
              <w:spacing w:before="177" w:line="353" w:lineRule="auto"/>
              <w:ind w:right="39" w:firstLine="17"/>
              <w:rPr>
                <w:lang w:eastAsia="zh-CN"/>
              </w:rPr>
            </w:pPr>
            <w:r>
              <w:rPr>
                <w:rFonts w:ascii="Arial" w:eastAsia="Arial" w:hAnsi="Arial" w:cs="Arial"/>
                <w:spacing w:val="-2"/>
                <w:lang w:eastAsia="zh-CN"/>
              </w:rPr>
              <w:t>3.1</w:t>
            </w:r>
            <w:r>
              <w:rPr>
                <w:rFonts w:ascii="Arial" w:eastAsia="Arial" w:hAnsi="Arial" w:cs="Arial"/>
                <w:spacing w:val="40"/>
                <w:lang w:eastAsia="zh-CN"/>
              </w:rPr>
              <w:t xml:space="preserve"> </w:t>
            </w:r>
            <w:r>
              <w:rPr>
                <w:spacing w:val="-2"/>
                <w:lang w:eastAsia="zh-CN"/>
              </w:rPr>
              <w:t>电汇或网银转账（请不要使用“支付宝”等第三方支付平台</w:t>
            </w:r>
            <w:r>
              <w:rPr>
                <w:spacing w:val="2"/>
                <w:lang w:eastAsia="zh-CN"/>
              </w:rPr>
              <w:t>），</w:t>
            </w:r>
            <w:r>
              <w:rPr>
                <w:spacing w:val="-2"/>
                <w:lang w:eastAsia="zh-CN"/>
              </w:rPr>
              <w:t>并通过</w:t>
            </w:r>
            <w:r>
              <w:rPr>
                <w:lang w:eastAsia="zh-CN"/>
              </w:rPr>
              <w:t xml:space="preserve"> “三门县建设工程项目交易系统”取得相应的取得投标保证金收款</w:t>
            </w:r>
            <w:r>
              <w:rPr>
                <w:spacing w:val="-1"/>
                <w:lang w:eastAsia="zh-CN"/>
              </w:rPr>
              <w:t>账户信</w:t>
            </w:r>
            <w:r>
              <w:rPr>
                <w:lang w:eastAsia="zh-CN"/>
              </w:rPr>
              <w:t xml:space="preserve">  息后支付，具体详见三门县公共资源交易中心网站“办事指南”栏</w:t>
            </w:r>
            <w:r>
              <w:rPr>
                <w:spacing w:val="-1"/>
                <w:lang w:eastAsia="zh-CN"/>
              </w:rPr>
              <w:t>目“三</w:t>
            </w:r>
            <w:r>
              <w:rPr>
                <w:lang w:eastAsia="zh-CN"/>
              </w:rPr>
              <w:t xml:space="preserve">  </w:t>
            </w:r>
            <w:r>
              <w:rPr>
                <w:spacing w:val="-2"/>
                <w:lang w:eastAsia="zh-CN"/>
              </w:rPr>
              <w:t>门县投标保证金（虚拟账户）缴纳操作说明”。</w:t>
            </w:r>
          </w:p>
          <w:p w:rsidR="00665022" w:rsidRDefault="00CE6101">
            <w:pPr>
              <w:pStyle w:val="TableText"/>
              <w:spacing w:before="34" w:line="220" w:lineRule="auto"/>
              <w:ind w:left="8"/>
              <w:rPr>
                <w:lang w:eastAsia="zh-CN"/>
              </w:rPr>
            </w:pPr>
            <w:r>
              <w:rPr>
                <w:rFonts w:ascii="Arial" w:eastAsia="Arial" w:hAnsi="Arial" w:cs="Arial"/>
                <w:spacing w:val="-2"/>
                <w:lang w:eastAsia="zh-CN"/>
              </w:rPr>
              <w:t xml:space="preserve">3.2 </w:t>
            </w:r>
            <w:r>
              <w:rPr>
                <w:spacing w:val="-2"/>
                <w:lang w:eastAsia="zh-CN"/>
              </w:rPr>
              <w:t>投标保证金应在投标截止时间前到交易中心账户。</w:t>
            </w:r>
          </w:p>
          <w:p w:rsidR="00665022" w:rsidRDefault="00CE6101">
            <w:pPr>
              <w:pStyle w:val="TableText"/>
              <w:spacing w:before="179" w:line="353" w:lineRule="auto"/>
              <w:ind w:left="6" w:right="79" w:hanging="5"/>
              <w:rPr>
                <w:lang w:eastAsia="zh-CN"/>
              </w:rPr>
            </w:pPr>
            <w:r>
              <w:rPr>
                <w:rFonts w:ascii="Arial" w:eastAsia="Arial" w:hAnsi="Arial" w:cs="Arial"/>
                <w:spacing w:val="-1"/>
                <w:lang w:eastAsia="zh-CN"/>
              </w:rPr>
              <w:t>4</w:t>
            </w:r>
            <w:r>
              <w:rPr>
                <w:spacing w:val="-1"/>
                <w:lang w:eastAsia="zh-CN"/>
              </w:rPr>
              <w:t>、银行保函、保险机构保证保险保单、融资担保公司保函（以下合称“工</w:t>
            </w:r>
            <w:r>
              <w:rPr>
                <w:spacing w:val="16"/>
                <w:lang w:eastAsia="zh-CN"/>
              </w:rPr>
              <w:t xml:space="preserve"> </w:t>
            </w:r>
            <w:r>
              <w:rPr>
                <w:lang w:eastAsia="zh-CN"/>
              </w:rPr>
              <w:t>程保函”</w:t>
            </w:r>
            <w:r>
              <w:rPr>
                <w:spacing w:val="-1"/>
                <w:lang w:eastAsia="zh-CN"/>
              </w:rPr>
              <w:t>），</w:t>
            </w:r>
            <w:r>
              <w:rPr>
                <w:lang w:eastAsia="zh-CN"/>
              </w:rPr>
              <w:t>投标人和担保人应对出具的保函的真实</w:t>
            </w:r>
            <w:r>
              <w:rPr>
                <w:spacing w:val="-1"/>
                <w:lang w:eastAsia="zh-CN"/>
              </w:rPr>
              <w:t>性、合法性、有效性</w:t>
            </w:r>
            <w:r>
              <w:rPr>
                <w:lang w:eastAsia="zh-CN"/>
              </w:rPr>
              <w:t xml:space="preserve">  负责。使用保函的须在投标文件中附针对本项目投标</w:t>
            </w:r>
            <w:r>
              <w:rPr>
                <w:spacing w:val="-1"/>
                <w:lang w:eastAsia="zh-CN"/>
              </w:rPr>
              <w:t>保函扫描件或复印件</w:t>
            </w:r>
            <w:r>
              <w:rPr>
                <w:lang w:eastAsia="zh-CN"/>
              </w:rPr>
              <w:t xml:space="preserve">  </w:t>
            </w:r>
            <w:r>
              <w:rPr>
                <w:spacing w:val="-4"/>
                <w:lang w:eastAsia="zh-CN"/>
              </w:rPr>
              <w:t>。保函格式投标人自拟，必须明确以下内容：</w:t>
            </w:r>
          </w:p>
          <w:p w:rsidR="00665022" w:rsidRDefault="00CE6101">
            <w:pPr>
              <w:pStyle w:val="TableText"/>
              <w:spacing w:before="33" w:line="348" w:lineRule="auto"/>
              <w:ind w:left="27" w:right="53" w:hanging="26"/>
              <w:rPr>
                <w:lang w:eastAsia="zh-CN"/>
              </w:rPr>
            </w:pPr>
            <w:r>
              <w:rPr>
                <w:rFonts w:ascii="Arial" w:eastAsia="Arial" w:hAnsi="Arial" w:cs="Arial"/>
                <w:spacing w:val="-1"/>
                <w:lang w:eastAsia="zh-CN"/>
              </w:rPr>
              <w:t xml:space="preserve">4.1 </w:t>
            </w:r>
            <w:r>
              <w:rPr>
                <w:spacing w:val="-1"/>
                <w:lang w:eastAsia="zh-CN"/>
              </w:rPr>
              <w:t>工程保函的受益人：</w:t>
            </w:r>
            <w:r>
              <w:rPr>
                <w:rFonts w:hint="eastAsia"/>
                <w:spacing w:val="-1"/>
                <w:lang w:eastAsia="zh-CN"/>
              </w:rPr>
              <w:t>方远建设集团股份有限公司、三门县建石矿业开发有限公司</w:t>
            </w:r>
            <w:r>
              <w:rPr>
                <w:spacing w:val="-1"/>
                <w:lang w:eastAsia="zh-CN"/>
              </w:rPr>
              <w:t>（招标人名称）</w:t>
            </w:r>
            <w:r>
              <w:rPr>
                <w:spacing w:val="17"/>
                <w:lang w:eastAsia="zh-CN"/>
              </w:rPr>
              <w:t xml:space="preserve"> </w:t>
            </w:r>
            <w:r>
              <w:rPr>
                <w:lang w:eastAsia="zh-CN"/>
              </w:rPr>
              <w:t>;</w:t>
            </w:r>
          </w:p>
          <w:p w:rsidR="00665022" w:rsidRDefault="00CE6101">
            <w:pPr>
              <w:pStyle w:val="TableText"/>
              <w:spacing w:before="29" w:line="347" w:lineRule="auto"/>
              <w:ind w:left="9" w:right="39" w:hanging="8"/>
              <w:rPr>
                <w:lang w:eastAsia="zh-CN"/>
              </w:rPr>
            </w:pPr>
            <w:r>
              <w:rPr>
                <w:rFonts w:ascii="Arial" w:eastAsia="Arial" w:hAnsi="Arial" w:cs="Arial"/>
                <w:lang w:eastAsia="zh-CN"/>
              </w:rPr>
              <w:t xml:space="preserve">4.2 </w:t>
            </w:r>
            <w:r>
              <w:rPr>
                <w:lang w:eastAsia="zh-CN"/>
              </w:rPr>
              <w:t>保函有效期不少于本项目投标有效期，保函有效期应从投标截</w:t>
            </w:r>
            <w:r>
              <w:rPr>
                <w:spacing w:val="-1"/>
                <w:lang w:eastAsia="zh-CN"/>
              </w:rPr>
              <w:t>止日期起</w:t>
            </w:r>
            <w:r>
              <w:rPr>
                <w:lang w:eastAsia="zh-CN"/>
              </w:rPr>
              <w:t xml:space="preserve"> </w:t>
            </w:r>
            <w:r>
              <w:rPr>
                <w:spacing w:val="-12"/>
                <w:lang w:eastAsia="zh-CN"/>
              </w:rPr>
              <w:t>算。</w:t>
            </w:r>
          </w:p>
          <w:p w:rsidR="00665022" w:rsidRDefault="00CE6101">
            <w:pPr>
              <w:pStyle w:val="TableText"/>
              <w:spacing w:before="33" w:line="350" w:lineRule="auto"/>
              <w:ind w:left="12" w:right="64" w:hanging="11"/>
              <w:rPr>
                <w:lang w:eastAsia="zh-CN"/>
              </w:rPr>
            </w:pPr>
            <w:r>
              <w:rPr>
                <w:rFonts w:ascii="Arial" w:eastAsia="Arial" w:hAnsi="Arial" w:cs="Arial"/>
                <w:spacing w:val="-1"/>
                <w:lang w:eastAsia="zh-CN"/>
              </w:rPr>
              <w:t xml:space="preserve">4.3 </w:t>
            </w:r>
            <w:r>
              <w:rPr>
                <w:spacing w:val="-1"/>
                <w:lang w:eastAsia="zh-CN"/>
              </w:rPr>
              <w:t>递交方式：递交方式一（电子保函系统）通过三门县建设工程项目交易</w:t>
            </w:r>
            <w:r>
              <w:rPr>
                <w:spacing w:val="6"/>
                <w:lang w:eastAsia="zh-CN"/>
              </w:rPr>
              <w:t xml:space="preserve"> </w:t>
            </w:r>
            <w:r>
              <w:rPr>
                <w:spacing w:val="-1"/>
                <w:lang w:eastAsia="zh-CN"/>
              </w:rPr>
              <w:t>系统在“业务管理—费用管理”栏目选择“电子保函”递交方式，并按系</w:t>
            </w:r>
            <w:r>
              <w:rPr>
                <w:spacing w:val="8"/>
                <w:lang w:eastAsia="zh-CN"/>
              </w:rPr>
              <w:t xml:space="preserve">  </w:t>
            </w:r>
            <w:r>
              <w:rPr>
                <w:spacing w:val="-1"/>
                <w:lang w:eastAsia="zh-CN"/>
              </w:rPr>
              <w:t>统流程进行操作、申购电子保函。注：电子保单生效时间为投保第二天</w:t>
            </w:r>
          </w:p>
          <w:p w:rsidR="00665022" w:rsidRDefault="00CE6101">
            <w:pPr>
              <w:pStyle w:val="TableText"/>
              <w:spacing w:before="38" w:line="352" w:lineRule="auto"/>
              <w:ind w:left="1" w:right="185" w:firstLine="6"/>
              <w:rPr>
                <w:lang w:eastAsia="zh-CN"/>
              </w:rPr>
            </w:pPr>
            <w:r>
              <w:rPr>
                <w:rFonts w:ascii="Arial" w:eastAsia="Arial" w:hAnsi="Arial" w:cs="Arial"/>
                <w:spacing w:val="-1"/>
                <w:lang w:eastAsia="zh-CN"/>
              </w:rPr>
              <w:t>00:00</w:t>
            </w:r>
            <w:r>
              <w:rPr>
                <w:rFonts w:ascii="Arial" w:eastAsia="Arial" w:hAnsi="Arial" w:cs="Arial"/>
                <w:spacing w:val="-36"/>
                <w:lang w:eastAsia="zh-CN"/>
              </w:rPr>
              <w:t xml:space="preserve"> </w:t>
            </w:r>
            <w:r>
              <w:rPr>
                <w:spacing w:val="-1"/>
                <w:lang w:eastAsia="zh-CN"/>
              </w:rPr>
              <w:t>，各投标人须在投标截止时间前</w:t>
            </w:r>
            <w:r>
              <w:rPr>
                <w:rFonts w:ascii="Arial" w:eastAsia="Arial" w:hAnsi="Arial" w:cs="Arial"/>
                <w:spacing w:val="-1"/>
                <w:lang w:eastAsia="zh-CN"/>
              </w:rPr>
              <w:t>1</w:t>
            </w:r>
            <w:r>
              <w:rPr>
                <w:spacing w:val="-1"/>
                <w:lang w:eastAsia="zh-CN"/>
              </w:rPr>
              <w:t>天申购电子保函；付</w:t>
            </w:r>
            <w:r>
              <w:rPr>
                <w:spacing w:val="-2"/>
                <w:lang w:eastAsia="zh-CN"/>
              </w:rPr>
              <w:t>款后请确认已</w:t>
            </w:r>
            <w:r>
              <w:rPr>
                <w:lang w:eastAsia="zh-CN"/>
              </w:rPr>
              <w:t xml:space="preserve"> 收到出单提醒短信，或者在系统中查看保单状态为“已出单”</w:t>
            </w:r>
            <w:r>
              <w:rPr>
                <w:spacing w:val="-1"/>
                <w:lang w:eastAsia="zh-CN"/>
              </w:rPr>
              <w:t>，因未确认</w:t>
            </w:r>
            <w:r>
              <w:rPr>
                <w:lang w:eastAsia="zh-CN"/>
              </w:rPr>
              <w:t xml:space="preserve"> 保函出单情况导致递交投标保证金失败的，所有后果由投标人自行承担。 </w:t>
            </w:r>
            <w:r>
              <w:rPr>
                <w:rFonts w:ascii="Arial" w:eastAsia="Arial" w:hAnsi="Arial" w:cs="Arial"/>
                <w:spacing w:val="-1"/>
                <w:lang w:eastAsia="zh-CN"/>
              </w:rPr>
              <w:t xml:space="preserve">4.4 </w:t>
            </w:r>
            <w:r>
              <w:rPr>
                <w:spacing w:val="-1"/>
                <w:lang w:eastAsia="zh-CN"/>
              </w:rPr>
              <w:t>递交方式二（非电子保函系统</w:t>
            </w:r>
            <w:r>
              <w:rPr>
                <w:spacing w:val="6"/>
                <w:lang w:eastAsia="zh-CN"/>
              </w:rPr>
              <w:t>）：</w:t>
            </w:r>
          </w:p>
          <w:p w:rsidR="00665022" w:rsidRDefault="00CE6101">
            <w:pPr>
              <w:pStyle w:val="TableText"/>
              <w:spacing w:before="36" w:line="344" w:lineRule="auto"/>
              <w:ind w:left="7" w:right="200" w:firstLine="3"/>
              <w:rPr>
                <w:lang w:eastAsia="zh-CN"/>
              </w:rPr>
            </w:pPr>
            <w:r>
              <w:rPr>
                <w:spacing w:val="-1"/>
                <w:lang w:eastAsia="zh-CN"/>
              </w:rPr>
              <w:t>投标人须在投标截止时间前将工程保函纸质原件、基本账户证明材料复印</w:t>
            </w:r>
            <w:r>
              <w:rPr>
                <w:spacing w:val="18"/>
                <w:lang w:eastAsia="zh-CN"/>
              </w:rPr>
              <w:t xml:space="preserve"> </w:t>
            </w:r>
            <w:r>
              <w:rPr>
                <w:spacing w:val="-2"/>
                <w:lang w:eastAsia="zh-CN"/>
              </w:rPr>
              <w:t>件（加盖公章）、保费支付的银行回单一并按要求递交。</w:t>
            </w:r>
          </w:p>
          <w:p w:rsidR="00665022" w:rsidRDefault="00CE6101">
            <w:pPr>
              <w:pStyle w:val="TableText"/>
              <w:spacing w:before="38" w:line="220" w:lineRule="auto"/>
              <w:ind w:left="8"/>
              <w:rPr>
                <w:lang w:eastAsia="zh-CN"/>
              </w:rPr>
            </w:pPr>
            <w:r>
              <w:rPr>
                <w:spacing w:val="-6"/>
                <w:lang w:eastAsia="zh-CN"/>
              </w:rPr>
              <w:t>递交方式：现场递交；</w:t>
            </w:r>
          </w:p>
        </w:tc>
      </w:tr>
    </w:tbl>
    <w:p w:rsidR="00665022" w:rsidRDefault="00665022">
      <w:pPr>
        <w:pStyle w:val="a3"/>
        <w:rPr>
          <w:lang w:eastAsia="zh-CN"/>
        </w:rPr>
      </w:pPr>
    </w:p>
    <w:p w:rsidR="00665022" w:rsidRDefault="00665022">
      <w:pPr>
        <w:rPr>
          <w:lang w:eastAsia="zh-CN"/>
        </w:rPr>
        <w:sectPr w:rsidR="00665022">
          <w:footerReference w:type="default" r:id="rId40"/>
          <w:pgSz w:w="11900" w:h="16843"/>
          <w:pgMar w:top="1088" w:right="1298" w:bottom="1111" w:left="1094" w:header="0" w:footer="850" w:gutter="0"/>
          <w:cols w:space="0"/>
        </w:sectPr>
      </w:pPr>
    </w:p>
    <w:p w:rsidR="00665022" w:rsidRDefault="00665022">
      <w:pPr>
        <w:spacing w:before="18"/>
        <w:rPr>
          <w:lang w:eastAsia="zh-CN"/>
        </w:rPr>
      </w:pPr>
    </w:p>
    <w:tbl>
      <w:tblPr>
        <w:tblStyle w:val="TableNormal"/>
        <w:tblW w:w="101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6"/>
        <w:gridCol w:w="1408"/>
        <w:gridCol w:w="7884"/>
      </w:tblGrid>
      <w:tr w:rsidR="00665022">
        <w:trPr>
          <w:trHeight w:val="9873"/>
        </w:trPr>
        <w:tc>
          <w:tcPr>
            <w:tcW w:w="876" w:type="dxa"/>
          </w:tcPr>
          <w:p w:rsidR="00665022" w:rsidRDefault="00665022">
            <w:pPr>
              <w:rPr>
                <w:lang w:eastAsia="zh-CN"/>
              </w:rPr>
            </w:pPr>
          </w:p>
        </w:tc>
        <w:tc>
          <w:tcPr>
            <w:tcW w:w="1408" w:type="dxa"/>
          </w:tcPr>
          <w:p w:rsidR="00665022" w:rsidRDefault="00665022">
            <w:pPr>
              <w:rPr>
                <w:lang w:eastAsia="zh-CN"/>
              </w:rPr>
            </w:pPr>
          </w:p>
        </w:tc>
        <w:tc>
          <w:tcPr>
            <w:tcW w:w="7884" w:type="dxa"/>
          </w:tcPr>
          <w:p w:rsidR="00665022" w:rsidRDefault="00CE6101">
            <w:pPr>
              <w:pStyle w:val="TableText"/>
              <w:spacing w:before="34" w:line="220" w:lineRule="auto"/>
              <w:ind w:left="8"/>
              <w:rPr>
                <w:lang w:eastAsia="zh-CN"/>
              </w:rPr>
            </w:pPr>
            <w:r>
              <w:rPr>
                <w:spacing w:val="-4"/>
                <w:lang w:eastAsia="zh-CN"/>
              </w:rPr>
              <w:t>递交时间及地点：投标截止时间前提交；</w:t>
            </w:r>
          </w:p>
          <w:p w:rsidR="00665022" w:rsidRDefault="00CE6101">
            <w:pPr>
              <w:pStyle w:val="TableText"/>
              <w:spacing w:before="181" w:line="220" w:lineRule="auto"/>
              <w:ind w:left="7"/>
              <w:rPr>
                <w:lang w:eastAsia="zh-CN"/>
              </w:rPr>
            </w:pPr>
            <w:r>
              <w:rPr>
                <w:spacing w:val="-4"/>
                <w:lang w:eastAsia="zh-CN"/>
              </w:rPr>
              <w:t>地点：三门县公共资源交易中心交易大厅；</w:t>
            </w:r>
          </w:p>
          <w:p w:rsidR="00665022" w:rsidRDefault="00CE6101">
            <w:pPr>
              <w:pStyle w:val="TableText"/>
              <w:spacing w:before="179" w:line="347" w:lineRule="auto"/>
              <w:ind w:left="7" w:right="2896"/>
              <w:rPr>
                <w:spacing w:val="18"/>
                <w:lang w:eastAsia="zh-CN"/>
              </w:rPr>
            </w:pPr>
            <w:r>
              <w:rPr>
                <w:spacing w:val="-4"/>
                <w:lang w:eastAsia="zh-CN"/>
              </w:rPr>
              <w:t>接收人：</w:t>
            </w:r>
            <w:r>
              <w:rPr>
                <w:rFonts w:hint="eastAsia"/>
                <w:spacing w:val="-4"/>
                <w:lang w:eastAsia="zh-CN"/>
              </w:rPr>
              <w:t>浙江省三门县工程建设监理有限公司</w:t>
            </w:r>
            <w:r>
              <w:rPr>
                <w:spacing w:val="-4"/>
                <w:lang w:eastAsia="zh-CN"/>
              </w:rPr>
              <w:t>；</w:t>
            </w:r>
            <w:r>
              <w:rPr>
                <w:spacing w:val="18"/>
                <w:lang w:eastAsia="zh-CN"/>
              </w:rPr>
              <w:t xml:space="preserve"> </w:t>
            </w:r>
          </w:p>
          <w:p w:rsidR="00665022" w:rsidRDefault="00CE6101">
            <w:pPr>
              <w:pStyle w:val="TableText"/>
              <w:spacing w:before="179" w:line="347" w:lineRule="auto"/>
              <w:ind w:left="7" w:right="2896"/>
              <w:rPr>
                <w:lang w:eastAsia="zh-CN"/>
              </w:rPr>
            </w:pPr>
            <w:r>
              <w:rPr>
                <w:spacing w:val="-1"/>
                <w:lang w:eastAsia="zh-CN"/>
              </w:rPr>
              <w:t>接收人联系方式：</w:t>
            </w:r>
            <w:r>
              <w:rPr>
                <w:rFonts w:hint="eastAsia"/>
                <w:spacing w:val="-1"/>
                <w:lang w:eastAsia="zh-CN"/>
              </w:rPr>
              <w:t>倪海微</w:t>
            </w:r>
            <w:r>
              <w:rPr>
                <w:spacing w:val="-36"/>
                <w:lang w:eastAsia="zh-CN"/>
              </w:rPr>
              <w:t xml:space="preserve"> </w:t>
            </w:r>
            <w:r>
              <w:rPr>
                <w:rFonts w:hint="eastAsia"/>
                <w:lang w:eastAsia="zh-CN"/>
              </w:rPr>
              <w:t>13336721161</w:t>
            </w:r>
            <w:r>
              <w:rPr>
                <w:spacing w:val="-1"/>
                <w:lang w:eastAsia="zh-CN"/>
              </w:rPr>
              <w:t>；</w:t>
            </w:r>
          </w:p>
          <w:p w:rsidR="00665022" w:rsidRDefault="00CE6101">
            <w:pPr>
              <w:pStyle w:val="TableText"/>
              <w:spacing w:before="31" w:line="354" w:lineRule="auto"/>
              <w:ind w:left="7" w:right="118"/>
              <w:jc w:val="both"/>
              <w:rPr>
                <w:lang w:eastAsia="zh-CN"/>
              </w:rPr>
            </w:pPr>
            <w:r>
              <w:rPr>
                <w:spacing w:val="10"/>
                <w:lang w:eastAsia="zh-CN"/>
              </w:rPr>
              <w:t>注：投标保函文件中必须包含投标企业的信息，包含但不限于投标企业</w:t>
            </w:r>
            <w:r>
              <w:rPr>
                <w:spacing w:val="1"/>
                <w:lang w:eastAsia="zh-CN"/>
              </w:rPr>
              <w:t xml:space="preserve"> </w:t>
            </w:r>
            <w:r>
              <w:rPr>
                <w:spacing w:val="10"/>
                <w:lang w:eastAsia="zh-CN"/>
              </w:rPr>
              <w:t>名称、保证方式、保证金额、保函获得时间、保证项目名称、保函有效</w:t>
            </w:r>
            <w:r>
              <w:rPr>
                <w:lang w:eastAsia="zh-CN"/>
              </w:rPr>
              <w:t xml:space="preserve"> </w:t>
            </w:r>
            <w:r>
              <w:rPr>
                <w:spacing w:val="10"/>
                <w:lang w:eastAsia="zh-CN"/>
              </w:rPr>
              <w:t>期限、保费标准、费用支付账户（基本账户）等。保费应一函一付，通</w:t>
            </w:r>
            <w:r>
              <w:rPr>
                <w:lang w:eastAsia="zh-CN"/>
              </w:rPr>
              <w:t xml:space="preserve"> </w:t>
            </w:r>
            <w:r>
              <w:rPr>
                <w:spacing w:val="10"/>
                <w:lang w:eastAsia="zh-CN"/>
              </w:rPr>
              <w:t>过企业基本账户支付。（工程保函的保险（保证）责任必须包括本招标</w:t>
            </w:r>
            <w:r>
              <w:rPr>
                <w:lang w:eastAsia="zh-CN"/>
              </w:rPr>
              <w:t xml:space="preserve"> </w:t>
            </w:r>
            <w:r>
              <w:rPr>
                <w:spacing w:val="9"/>
                <w:lang w:eastAsia="zh-CN"/>
              </w:rPr>
              <w:t>文件“投标人须知3.4.4”所列条款。）</w:t>
            </w:r>
          </w:p>
          <w:p w:rsidR="00665022" w:rsidRDefault="00CE6101">
            <w:pPr>
              <w:pStyle w:val="TableText"/>
              <w:spacing w:before="35" w:line="220" w:lineRule="auto"/>
              <w:ind w:left="7"/>
              <w:rPr>
                <w:lang w:eastAsia="zh-CN"/>
              </w:rPr>
            </w:pPr>
            <w:r>
              <w:rPr>
                <w:spacing w:val="3"/>
                <w:lang w:eastAsia="zh-CN"/>
              </w:rPr>
              <w:t>注意事项</w:t>
            </w:r>
          </w:p>
          <w:p w:rsidR="00665022" w:rsidRDefault="00665022">
            <w:pPr>
              <w:rPr>
                <w:lang w:eastAsia="zh-CN"/>
              </w:rPr>
            </w:pPr>
          </w:p>
          <w:p w:rsidR="00665022" w:rsidRDefault="00CE6101">
            <w:pPr>
              <w:pStyle w:val="TableText"/>
              <w:spacing w:before="78" w:line="288" w:lineRule="auto"/>
              <w:ind w:left="9" w:right="222" w:hanging="2"/>
              <w:rPr>
                <w:lang w:eastAsia="zh-CN"/>
              </w:rPr>
            </w:pPr>
            <w:r>
              <w:rPr>
                <w:spacing w:val="5"/>
                <w:lang w:eastAsia="zh-CN"/>
              </w:rPr>
              <w:t>①若招标文件允许联合体投标且投标人以联合体身份投标的</w:t>
            </w:r>
            <w:r>
              <w:rPr>
                <w:spacing w:val="4"/>
                <w:lang w:eastAsia="zh-CN"/>
              </w:rPr>
              <w:t>，</w:t>
            </w:r>
            <w:r>
              <w:rPr>
                <w:spacing w:val="-62"/>
                <w:lang w:eastAsia="zh-CN"/>
              </w:rPr>
              <w:t xml:space="preserve"> </w:t>
            </w:r>
            <w:r>
              <w:rPr>
                <w:spacing w:val="4"/>
                <w:lang w:eastAsia="zh-CN"/>
              </w:rPr>
              <w:t>由联合体</w:t>
            </w:r>
            <w:r>
              <w:rPr>
                <w:lang w:eastAsia="zh-CN"/>
              </w:rPr>
              <w:t xml:space="preserve"> </w:t>
            </w:r>
            <w:r>
              <w:rPr>
                <w:spacing w:val="1"/>
                <w:lang w:eastAsia="zh-CN"/>
              </w:rPr>
              <w:t>牵头人提交投标保证金；</w:t>
            </w:r>
          </w:p>
          <w:p w:rsidR="00665022" w:rsidRDefault="00CE6101">
            <w:pPr>
              <w:pStyle w:val="TableText"/>
              <w:spacing w:before="185" w:line="288" w:lineRule="auto"/>
              <w:ind w:left="22" w:right="198" w:hanging="16"/>
              <w:rPr>
                <w:lang w:eastAsia="zh-CN"/>
              </w:rPr>
            </w:pPr>
            <w:r>
              <w:rPr>
                <w:spacing w:val="6"/>
                <w:lang w:eastAsia="zh-CN"/>
              </w:rPr>
              <w:t>②投标保证金收款账号根据不同工程（标段）</w:t>
            </w:r>
            <w:r>
              <w:rPr>
                <w:spacing w:val="-67"/>
                <w:lang w:eastAsia="zh-CN"/>
              </w:rPr>
              <w:t xml:space="preserve"> </w:t>
            </w:r>
            <w:r>
              <w:rPr>
                <w:spacing w:val="6"/>
                <w:lang w:eastAsia="zh-CN"/>
              </w:rPr>
              <w:t>由系统随机</w:t>
            </w:r>
            <w:r>
              <w:rPr>
                <w:spacing w:val="5"/>
                <w:lang w:eastAsia="zh-CN"/>
              </w:rPr>
              <w:t>生成，此账号</w:t>
            </w:r>
            <w:r>
              <w:rPr>
                <w:lang w:eastAsia="zh-CN"/>
              </w:rPr>
              <w:t xml:space="preserve"> </w:t>
            </w:r>
            <w:r>
              <w:rPr>
                <w:spacing w:val="10"/>
                <w:lang w:eastAsia="zh-CN"/>
              </w:rPr>
              <w:t>只在本工程（标段）</w:t>
            </w:r>
            <w:r>
              <w:rPr>
                <w:spacing w:val="-55"/>
                <w:lang w:eastAsia="zh-CN"/>
              </w:rPr>
              <w:t xml:space="preserve"> </w:t>
            </w:r>
            <w:r>
              <w:rPr>
                <w:spacing w:val="10"/>
                <w:lang w:eastAsia="zh-CN"/>
              </w:rPr>
              <w:t>中使用有效，请注意核对；</w:t>
            </w:r>
          </w:p>
          <w:p w:rsidR="00665022" w:rsidRDefault="00CE6101">
            <w:pPr>
              <w:pStyle w:val="TableText"/>
              <w:spacing w:before="313" w:line="289" w:lineRule="auto"/>
              <w:ind w:left="7" w:right="139" w:hanging="1"/>
              <w:rPr>
                <w:lang w:eastAsia="zh-CN"/>
              </w:rPr>
            </w:pPr>
            <w:r>
              <w:rPr>
                <w:spacing w:val="9"/>
                <w:lang w:eastAsia="zh-CN"/>
              </w:rPr>
              <w:t>③因各银行系统到账时间不同，采用现金方式缴纳投标保证金的，请尽</w:t>
            </w:r>
            <w:r>
              <w:rPr>
                <w:spacing w:val="13"/>
                <w:lang w:eastAsia="zh-CN"/>
              </w:rPr>
              <w:t xml:space="preserve"> </w:t>
            </w:r>
            <w:r>
              <w:rPr>
                <w:spacing w:val="5"/>
                <w:lang w:eastAsia="zh-CN"/>
              </w:rPr>
              <w:t>量提前缴纳，以实际到账时间为准；</w:t>
            </w:r>
          </w:p>
          <w:p w:rsidR="00665022" w:rsidRDefault="00CE6101">
            <w:pPr>
              <w:pStyle w:val="TableText"/>
              <w:spacing w:before="313" w:line="217" w:lineRule="auto"/>
              <w:ind w:left="6"/>
              <w:rPr>
                <w:lang w:eastAsia="zh-CN"/>
              </w:rPr>
            </w:pPr>
            <w:r>
              <w:rPr>
                <w:spacing w:val="9"/>
                <w:lang w:eastAsia="zh-CN"/>
              </w:rPr>
              <w:t>④以现金形式提交的投标保证金应当从投标人基本账户</w:t>
            </w:r>
            <w:r>
              <w:rPr>
                <w:spacing w:val="8"/>
                <w:lang w:eastAsia="zh-CN"/>
              </w:rPr>
              <w:t>转出；</w:t>
            </w:r>
          </w:p>
          <w:p w:rsidR="00665022" w:rsidRDefault="00665022">
            <w:pPr>
              <w:spacing w:line="245" w:lineRule="auto"/>
              <w:rPr>
                <w:lang w:eastAsia="zh-CN"/>
              </w:rPr>
            </w:pPr>
          </w:p>
          <w:p w:rsidR="00665022" w:rsidRDefault="00CE6101">
            <w:pPr>
              <w:pStyle w:val="TableText"/>
              <w:spacing w:before="78" w:line="217" w:lineRule="auto"/>
              <w:ind w:left="6"/>
              <w:rPr>
                <w:lang w:eastAsia="zh-CN"/>
              </w:rPr>
            </w:pPr>
            <w:r>
              <w:rPr>
                <w:spacing w:val="5"/>
                <w:lang w:eastAsia="zh-CN"/>
              </w:rPr>
              <w:t>⑤若有疑问，请咨询技术服务热线：13968512856。</w:t>
            </w:r>
          </w:p>
          <w:p w:rsidR="00665022" w:rsidRDefault="00CE6101">
            <w:pPr>
              <w:pStyle w:val="TableText"/>
              <w:spacing w:before="183" w:line="290" w:lineRule="auto"/>
              <w:ind w:left="9" w:right="100" w:hanging="3"/>
              <w:rPr>
                <w:lang w:eastAsia="zh-CN"/>
              </w:rPr>
            </w:pPr>
            <w:r>
              <w:rPr>
                <w:b/>
                <w:bCs/>
                <w:color w:val="auto"/>
                <w:spacing w:val="11"/>
                <w:lang w:eastAsia="zh-CN"/>
              </w:rPr>
              <w:t>⑥以上未按要求提供或提供不清晰的，评标委员</w:t>
            </w:r>
            <w:r>
              <w:rPr>
                <w:b/>
                <w:bCs/>
                <w:color w:val="auto"/>
                <w:spacing w:val="10"/>
                <w:lang w:eastAsia="zh-CN"/>
              </w:rPr>
              <w:t>会可能做出不利于投标</w:t>
            </w:r>
            <w:r>
              <w:rPr>
                <w:b/>
                <w:bCs/>
                <w:color w:val="auto"/>
                <w:lang w:eastAsia="zh-CN"/>
              </w:rPr>
              <w:t xml:space="preserve"> </w:t>
            </w:r>
            <w:r>
              <w:rPr>
                <w:b/>
                <w:bCs/>
                <w:color w:val="auto"/>
                <w:spacing w:val="8"/>
                <w:lang w:eastAsia="zh-CN"/>
              </w:rPr>
              <w:t>人的评审结果，由此造成的风险由投标人自行承担。</w:t>
            </w:r>
          </w:p>
        </w:tc>
      </w:tr>
      <w:tr w:rsidR="00665022">
        <w:trPr>
          <w:trHeight w:val="90"/>
        </w:trPr>
        <w:tc>
          <w:tcPr>
            <w:tcW w:w="876" w:type="dxa"/>
          </w:tcPr>
          <w:p w:rsidR="00665022" w:rsidRDefault="00665022">
            <w:pPr>
              <w:spacing w:line="387" w:lineRule="auto"/>
              <w:rPr>
                <w:lang w:eastAsia="zh-CN"/>
              </w:rPr>
            </w:pPr>
          </w:p>
          <w:p w:rsidR="00665022" w:rsidRDefault="00CE6101">
            <w:pPr>
              <w:pStyle w:val="TableText"/>
              <w:spacing w:before="78" w:line="181" w:lineRule="auto"/>
              <w:ind w:left="13"/>
              <w:jc w:val="center"/>
            </w:pPr>
            <w:r>
              <w:rPr>
                <w:spacing w:val="-4"/>
              </w:rPr>
              <w:t>3.5</w:t>
            </w:r>
          </w:p>
        </w:tc>
        <w:tc>
          <w:tcPr>
            <w:tcW w:w="1408" w:type="dxa"/>
          </w:tcPr>
          <w:p w:rsidR="00665022" w:rsidRDefault="00CE6101">
            <w:pPr>
              <w:pStyle w:val="TableText"/>
              <w:spacing w:before="163" w:line="348" w:lineRule="auto"/>
              <w:ind w:left="8" w:right="205" w:firstLine="2"/>
              <w:jc w:val="center"/>
              <w:rPr>
                <w:lang w:eastAsia="zh-CN"/>
              </w:rPr>
            </w:pPr>
            <w:r>
              <w:rPr>
                <w:spacing w:val="-3"/>
                <w:lang w:eastAsia="zh-CN"/>
              </w:rPr>
              <w:t>是否允许递</w:t>
            </w:r>
            <w:r>
              <w:rPr>
                <w:lang w:eastAsia="zh-CN"/>
              </w:rPr>
              <w:t xml:space="preserve"> </w:t>
            </w:r>
            <w:r>
              <w:rPr>
                <w:spacing w:val="-3"/>
                <w:lang w:eastAsia="zh-CN"/>
              </w:rPr>
              <w:t>交备选投标</w:t>
            </w:r>
            <w:r>
              <w:rPr>
                <w:spacing w:val="3"/>
                <w:lang w:eastAsia="zh-CN"/>
              </w:rPr>
              <w:t xml:space="preserve"> </w:t>
            </w:r>
            <w:r>
              <w:rPr>
                <w:spacing w:val="-3"/>
                <w:lang w:eastAsia="zh-CN"/>
              </w:rPr>
              <w:t>方案</w:t>
            </w:r>
          </w:p>
        </w:tc>
        <w:tc>
          <w:tcPr>
            <w:tcW w:w="7884" w:type="dxa"/>
          </w:tcPr>
          <w:p w:rsidR="00665022" w:rsidRDefault="00665022">
            <w:pPr>
              <w:spacing w:line="298" w:lineRule="auto"/>
              <w:rPr>
                <w:lang w:eastAsia="zh-CN"/>
              </w:rPr>
            </w:pPr>
          </w:p>
          <w:p w:rsidR="00665022" w:rsidRDefault="00CE6101">
            <w:pPr>
              <w:pStyle w:val="TableText"/>
              <w:spacing w:before="78" w:line="220" w:lineRule="auto"/>
              <w:ind w:left="11"/>
            </w:pPr>
            <w:r>
              <w:rPr>
                <w:spacing w:val="-1"/>
              </w:rPr>
              <w:t>不允许</w:t>
            </w:r>
          </w:p>
        </w:tc>
      </w:tr>
      <w:tr w:rsidR="00665022">
        <w:trPr>
          <w:trHeight w:val="1325"/>
        </w:trPr>
        <w:tc>
          <w:tcPr>
            <w:tcW w:w="876" w:type="dxa"/>
            <w:shd w:val="clear" w:color="auto" w:fill="auto"/>
          </w:tcPr>
          <w:p w:rsidR="00665022" w:rsidRDefault="00665022">
            <w:pPr>
              <w:spacing w:line="420" w:lineRule="exact"/>
            </w:pPr>
          </w:p>
          <w:p w:rsidR="00665022" w:rsidRDefault="00665022">
            <w:pPr>
              <w:spacing w:line="420" w:lineRule="exact"/>
            </w:pPr>
          </w:p>
          <w:p w:rsidR="00665022" w:rsidRDefault="00CE6101">
            <w:pPr>
              <w:pStyle w:val="TableText"/>
              <w:spacing w:before="78" w:line="420" w:lineRule="exact"/>
              <w:ind w:left="257"/>
            </w:pPr>
            <w:r>
              <w:rPr>
                <w:spacing w:val="-1"/>
              </w:rPr>
              <w:t>4.1</w:t>
            </w:r>
          </w:p>
        </w:tc>
        <w:tc>
          <w:tcPr>
            <w:tcW w:w="1408" w:type="dxa"/>
            <w:shd w:val="clear" w:color="auto" w:fill="auto"/>
          </w:tcPr>
          <w:p w:rsidR="00665022" w:rsidRDefault="00665022">
            <w:pPr>
              <w:spacing w:line="420" w:lineRule="exact"/>
            </w:pPr>
          </w:p>
          <w:p w:rsidR="00665022" w:rsidRDefault="00665022">
            <w:pPr>
              <w:spacing w:line="420" w:lineRule="exact"/>
            </w:pPr>
          </w:p>
          <w:p w:rsidR="00665022" w:rsidRDefault="00CE6101">
            <w:pPr>
              <w:pStyle w:val="TableText"/>
              <w:spacing w:before="78" w:line="420" w:lineRule="exact"/>
              <w:ind w:right="423"/>
              <w:jc w:val="center"/>
            </w:pPr>
            <w:r>
              <w:rPr>
                <w:spacing w:val="2"/>
              </w:rPr>
              <w:t>投标文件</w:t>
            </w:r>
            <w:r>
              <w:t xml:space="preserve"> </w:t>
            </w:r>
            <w:r>
              <w:rPr>
                <w:spacing w:val="2"/>
              </w:rPr>
              <w:t>递交要求</w:t>
            </w:r>
          </w:p>
        </w:tc>
        <w:tc>
          <w:tcPr>
            <w:tcW w:w="7884" w:type="dxa"/>
            <w:shd w:val="clear" w:color="auto" w:fill="auto"/>
          </w:tcPr>
          <w:p w:rsidR="00665022" w:rsidRDefault="00CE6101">
            <w:pPr>
              <w:pStyle w:val="TableText"/>
              <w:spacing w:before="167" w:line="420" w:lineRule="exact"/>
              <w:ind w:left="7" w:right="244" w:firstLine="18"/>
              <w:jc w:val="both"/>
              <w:rPr>
                <w:lang w:eastAsia="zh-CN"/>
              </w:rPr>
            </w:pPr>
            <w:r>
              <w:rPr>
                <w:spacing w:val="7"/>
                <w:lang w:eastAsia="zh-CN"/>
              </w:rPr>
              <w:t>1.本项目采用不见面开标形式，投标人无需到开标现场，</w:t>
            </w:r>
            <w:r>
              <w:rPr>
                <w:spacing w:val="-47"/>
                <w:lang w:eastAsia="zh-CN"/>
              </w:rPr>
              <w:t xml:space="preserve"> </w:t>
            </w:r>
            <w:r>
              <w:rPr>
                <w:spacing w:val="7"/>
                <w:lang w:eastAsia="zh-CN"/>
              </w:rPr>
              <w:t>电子投标文</w:t>
            </w:r>
            <w:r>
              <w:rPr>
                <w:lang w:eastAsia="zh-CN"/>
              </w:rPr>
              <w:t xml:space="preserve">  </w:t>
            </w:r>
            <w:r>
              <w:rPr>
                <w:spacing w:val="13"/>
                <w:lang w:eastAsia="zh-CN"/>
              </w:rPr>
              <w:t>件上传至三门县工程建设电子交易平台（步骤如下</w:t>
            </w:r>
            <w:r>
              <w:rPr>
                <w:spacing w:val="1"/>
                <w:lang w:eastAsia="zh-CN"/>
              </w:rPr>
              <w:t>）</w:t>
            </w:r>
            <w:r>
              <w:rPr>
                <w:spacing w:val="-60"/>
                <w:lang w:eastAsia="zh-CN"/>
              </w:rPr>
              <w:t xml:space="preserve"> </w:t>
            </w:r>
            <w:r>
              <w:rPr>
                <w:spacing w:val="1"/>
                <w:lang w:eastAsia="zh-CN"/>
              </w:rPr>
              <w:t>，</w:t>
            </w:r>
            <w:r>
              <w:rPr>
                <w:spacing w:val="13"/>
                <w:lang w:eastAsia="zh-CN"/>
              </w:rPr>
              <w:t>投标截止时间</w:t>
            </w:r>
            <w:r>
              <w:rPr>
                <w:lang w:eastAsia="zh-CN"/>
              </w:rPr>
              <w:t xml:space="preserve"> </w:t>
            </w:r>
            <w:r>
              <w:rPr>
                <w:spacing w:val="8"/>
                <w:lang w:eastAsia="zh-CN"/>
              </w:rPr>
              <w:t>后对加密的投标文件进行远程解密，如远程解密遇有问 题的请联系章</w:t>
            </w:r>
            <w:r>
              <w:rPr>
                <w:spacing w:val="16"/>
                <w:lang w:eastAsia="zh-CN"/>
              </w:rPr>
              <w:t xml:space="preserve"> </w:t>
            </w:r>
            <w:r>
              <w:rPr>
                <w:spacing w:val="-1"/>
                <w:lang w:eastAsia="zh-CN"/>
              </w:rPr>
              <w:t>宏涛</w:t>
            </w:r>
            <w:r>
              <w:rPr>
                <w:spacing w:val="31"/>
                <w:lang w:eastAsia="zh-CN"/>
              </w:rPr>
              <w:t xml:space="preserve"> </w:t>
            </w:r>
            <w:r>
              <w:rPr>
                <w:spacing w:val="-1"/>
                <w:lang w:eastAsia="zh-CN"/>
              </w:rPr>
              <w:t>13968512856。</w:t>
            </w:r>
          </w:p>
          <w:p w:rsidR="00665022" w:rsidRDefault="00CE6101">
            <w:pPr>
              <w:pStyle w:val="TableText"/>
              <w:spacing w:before="30" w:line="420" w:lineRule="exact"/>
              <w:ind w:left="10"/>
              <w:rPr>
                <w:lang w:eastAsia="zh-CN"/>
              </w:rPr>
            </w:pPr>
            <w:r>
              <w:rPr>
                <w:spacing w:val="-1"/>
                <w:lang w:eastAsia="zh-CN"/>
              </w:rPr>
              <w:t>2.电子投标文件上传步骤：</w:t>
            </w:r>
          </w:p>
        </w:tc>
      </w:tr>
      <w:tr w:rsidR="00665022">
        <w:trPr>
          <w:trHeight w:val="2156"/>
        </w:trPr>
        <w:tc>
          <w:tcPr>
            <w:tcW w:w="876" w:type="dxa"/>
          </w:tcPr>
          <w:p w:rsidR="00665022" w:rsidRDefault="00665022">
            <w:pPr>
              <w:spacing w:line="380" w:lineRule="exact"/>
              <w:rPr>
                <w:lang w:eastAsia="zh-CN"/>
              </w:rPr>
            </w:pPr>
          </w:p>
        </w:tc>
        <w:tc>
          <w:tcPr>
            <w:tcW w:w="1408" w:type="dxa"/>
          </w:tcPr>
          <w:p w:rsidR="00665022" w:rsidRDefault="00665022">
            <w:pPr>
              <w:spacing w:line="380" w:lineRule="exact"/>
              <w:rPr>
                <w:lang w:eastAsia="zh-CN"/>
              </w:rPr>
            </w:pPr>
          </w:p>
        </w:tc>
        <w:tc>
          <w:tcPr>
            <w:tcW w:w="7884" w:type="dxa"/>
          </w:tcPr>
          <w:p w:rsidR="00665022" w:rsidRDefault="00CE6101">
            <w:pPr>
              <w:pStyle w:val="TableText"/>
              <w:spacing w:before="143" w:line="380" w:lineRule="exact"/>
              <w:ind w:left="17" w:right="2758" w:firstLine="8"/>
              <w:rPr>
                <w:lang w:eastAsia="zh-CN"/>
              </w:rPr>
            </w:pPr>
            <w:r>
              <w:rPr>
                <w:spacing w:val="8"/>
                <w:lang w:eastAsia="zh-CN"/>
              </w:rPr>
              <w:t>1）登录三门县工程建设电子交易平台（网址：</w:t>
            </w:r>
            <w:r>
              <w:rPr>
                <w:spacing w:val="5"/>
                <w:lang w:eastAsia="zh-CN"/>
              </w:rPr>
              <w:t xml:space="preserve"> </w:t>
            </w:r>
            <w:r>
              <w:rPr>
                <w:spacing w:val="12"/>
                <w:lang w:eastAsia="zh-CN"/>
              </w:rPr>
              <w:t>jyzx.sanmen.gov.cn/)；</w:t>
            </w:r>
          </w:p>
          <w:p w:rsidR="00665022" w:rsidRDefault="00CE6101">
            <w:pPr>
              <w:pStyle w:val="TableText"/>
              <w:spacing w:before="158" w:line="380" w:lineRule="exact"/>
              <w:ind w:left="7" w:right="164" w:firstLine="3"/>
              <w:rPr>
                <w:lang w:eastAsia="zh-CN"/>
              </w:rPr>
            </w:pPr>
            <w:r>
              <w:rPr>
                <w:spacing w:val="4"/>
                <w:lang w:eastAsia="zh-CN"/>
              </w:rPr>
              <w:t>2）须先在电子交易系统中下载投标项目招标文件，后在“我的待办”，</w:t>
            </w:r>
            <w:r>
              <w:rPr>
                <w:spacing w:val="15"/>
                <w:lang w:eastAsia="zh-CN"/>
              </w:rPr>
              <w:t xml:space="preserve"> </w:t>
            </w:r>
            <w:r>
              <w:rPr>
                <w:spacing w:val="2"/>
                <w:lang w:eastAsia="zh-CN"/>
              </w:rPr>
              <w:t>选择投标项目，点击“上传标书（后缀名.已加密投标文件）</w:t>
            </w:r>
            <w:r>
              <w:rPr>
                <w:spacing w:val="-38"/>
                <w:lang w:eastAsia="zh-CN"/>
              </w:rPr>
              <w:t xml:space="preserve"> </w:t>
            </w:r>
            <w:r>
              <w:rPr>
                <w:spacing w:val="2"/>
                <w:lang w:eastAsia="zh-CN"/>
              </w:rPr>
              <w:t>”并保存。</w:t>
            </w:r>
            <w:r>
              <w:rPr>
                <w:lang w:eastAsia="zh-CN"/>
              </w:rPr>
              <w:t xml:space="preserve"> </w:t>
            </w:r>
            <w:r>
              <w:rPr>
                <w:spacing w:val="6"/>
                <w:lang w:eastAsia="zh-CN"/>
              </w:rPr>
              <w:t>投标人应在投标截止时间前上传完成电子投标文件。</w:t>
            </w:r>
          </w:p>
        </w:tc>
      </w:tr>
      <w:tr w:rsidR="00665022">
        <w:trPr>
          <w:trHeight w:val="859"/>
        </w:trPr>
        <w:tc>
          <w:tcPr>
            <w:tcW w:w="876" w:type="dxa"/>
            <w:vAlign w:val="center"/>
          </w:tcPr>
          <w:p w:rsidR="00665022" w:rsidRDefault="00CE6101">
            <w:pPr>
              <w:pStyle w:val="TableText"/>
              <w:spacing w:before="73" w:line="380" w:lineRule="exact"/>
              <w:ind w:left="132"/>
              <w:jc w:val="both"/>
            </w:pPr>
            <w:r>
              <w:t>4.1.2</w:t>
            </w:r>
          </w:p>
        </w:tc>
        <w:tc>
          <w:tcPr>
            <w:tcW w:w="1408" w:type="dxa"/>
          </w:tcPr>
          <w:p w:rsidR="00665022" w:rsidRDefault="00CE6101">
            <w:pPr>
              <w:pStyle w:val="TableText"/>
              <w:spacing w:before="127" w:line="380" w:lineRule="exact"/>
              <w:ind w:left="6" w:right="169" w:firstLine="1"/>
              <w:jc w:val="center"/>
            </w:pPr>
            <w:r>
              <w:rPr>
                <w:spacing w:val="5"/>
              </w:rPr>
              <w:t>递交投标文</w:t>
            </w:r>
            <w:r>
              <w:t xml:space="preserve"> </w:t>
            </w:r>
            <w:r>
              <w:rPr>
                <w:spacing w:val="2"/>
              </w:rPr>
              <w:t>件地点</w:t>
            </w:r>
          </w:p>
        </w:tc>
        <w:tc>
          <w:tcPr>
            <w:tcW w:w="7884" w:type="dxa"/>
          </w:tcPr>
          <w:p w:rsidR="00665022" w:rsidRDefault="00665022">
            <w:pPr>
              <w:spacing w:line="380" w:lineRule="exact"/>
            </w:pPr>
          </w:p>
          <w:p w:rsidR="00665022" w:rsidRDefault="00CE6101">
            <w:pPr>
              <w:pStyle w:val="TableText"/>
              <w:spacing w:before="78" w:line="380" w:lineRule="exact"/>
              <w:ind w:left="138"/>
            </w:pPr>
            <w:r>
              <w:rPr>
                <w:spacing w:val="5"/>
              </w:rPr>
              <w:t>详见本工程招标公告</w:t>
            </w:r>
          </w:p>
        </w:tc>
      </w:tr>
      <w:tr w:rsidR="00665022">
        <w:trPr>
          <w:trHeight w:val="787"/>
        </w:trPr>
        <w:tc>
          <w:tcPr>
            <w:tcW w:w="876" w:type="dxa"/>
            <w:vAlign w:val="center"/>
          </w:tcPr>
          <w:p w:rsidR="00665022" w:rsidRDefault="00CE6101">
            <w:pPr>
              <w:pStyle w:val="TableText"/>
              <w:spacing w:before="71" w:line="380" w:lineRule="exact"/>
              <w:ind w:left="132"/>
              <w:jc w:val="both"/>
            </w:pPr>
            <w:r>
              <w:t>4.1.3</w:t>
            </w:r>
          </w:p>
        </w:tc>
        <w:tc>
          <w:tcPr>
            <w:tcW w:w="1408" w:type="dxa"/>
          </w:tcPr>
          <w:p w:rsidR="00665022" w:rsidRDefault="00CE6101">
            <w:pPr>
              <w:pStyle w:val="TableText"/>
              <w:spacing w:before="128" w:line="380" w:lineRule="exact"/>
              <w:ind w:left="8" w:right="155" w:firstLine="2"/>
              <w:jc w:val="center"/>
            </w:pPr>
            <w:r>
              <w:rPr>
                <w:spacing w:val="7"/>
              </w:rPr>
              <w:t>是否退还投</w:t>
            </w:r>
            <w:r>
              <w:t xml:space="preserve"> </w:t>
            </w:r>
            <w:r>
              <w:rPr>
                <w:spacing w:val="4"/>
              </w:rPr>
              <w:t>标文件</w:t>
            </w:r>
          </w:p>
        </w:tc>
        <w:tc>
          <w:tcPr>
            <w:tcW w:w="7884" w:type="dxa"/>
          </w:tcPr>
          <w:p w:rsidR="00665022" w:rsidRDefault="00665022">
            <w:pPr>
              <w:spacing w:line="380" w:lineRule="exact"/>
            </w:pPr>
          </w:p>
          <w:p w:rsidR="00665022" w:rsidRDefault="00CE6101">
            <w:pPr>
              <w:pStyle w:val="TableText"/>
              <w:spacing w:before="78" w:line="380" w:lineRule="exact"/>
              <w:ind w:left="142"/>
            </w:pPr>
            <w:r>
              <w:t>否</w:t>
            </w:r>
          </w:p>
        </w:tc>
      </w:tr>
      <w:tr w:rsidR="00665022">
        <w:trPr>
          <w:trHeight w:val="969"/>
        </w:trPr>
        <w:tc>
          <w:tcPr>
            <w:tcW w:w="876" w:type="dxa"/>
            <w:vAlign w:val="center"/>
          </w:tcPr>
          <w:p w:rsidR="00665022" w:rsidRDefault="00CE6101">
            <w:pPr>
              <w:pStyle w:val="TableText"/>
              <w:spacing w:before="72" w:line="380" w:lineRule="exact"/>
              <w:ind w:left="265"/>
              <w:jc w:val="both"/>
            </w:pPr>
            <w:r>
              <w:rPr>
                <w:spacing w:val="-4"/>
              </w:rPr>
              <w:t>5.1</w:t>
            </w:r>
          </w:p>
        </w:tc>
        <w:tc>
          <w:tcPr>
            <w:tcW w:w="1408" w:type="dxa"/>
          </w:tcPr>
          <w:p w:rsidR="00665022" w:rsidRDefault="00CE6101">
            <w:pPr>
              <w:pStyle w:val="TableText"/>
              <w:spacing w:before="128" w:line="380" w:lineRule="exact"/>
              <w:ind w:left="7" w:right="155"/>
              <w:jc w:val="center"/>
            </w:pPr>
            <w:r>
              <w:rPr>
                <w:spacing w:val="7"/>
              </w:rPr>
              <w:t>开标时间和</w:t>
            </w:r>
            <w:r>
              <w:rPr>
                <w:spacing w:val="3"/>
              </w:rPr>
              <w:t xml:space="preserve"> </w:t>
            </w:r>
            <w:r>
              <w:rPr>
                <w:spacing w:val="1"/>
              </w:rPr>
              <w:t>地点</w:t>
            </w:r>
          </w:p>
        </w:tc>
        <w:tc>
          <w:tcPr>
            <w:tcW w:w="7884" w:type="dxa"/>
          </w:tcPr>
          <w:p w:rsidR="00665022" w:rsidRDefault="00665022">
            <w:pPr>
              <w:spacing w:line="380" w:lineRule="exact"/>
            </w:pPr>
          </w:p>
          <w:p w:rsidR="00665022" w:rsidRDefault="00CE6101">
            <w:pPr>
              <w:pStyle w:val="TableText"/>
              <w:spacing w:before="78" w:line="380" w:lineRule="exact"/>
              <w:ind w:left="10"/>
            </w:pPr>
            <w:r>
              <w:rPr>
                <w:spacing w:val="5"/>
              </w:rPr>
              <w:t>详见本工程招标公告</w:t>
            </w:r>
          </w:p>
        </w:tc>
      </w:tr>
      <w:tr w:rsidR="00665022">
        <w:trPr>
          <w:trHeight w:val="107"/>
        </w:trPr>
        <w:tc>
          <w:tcPr>
            <w:tcW w:w="876" w:type="dxa"/>
            <w:shd w:val="clear" w:color="auto" w:fill="auto"/>
          </w:tcPr>
          <w:p w:rsidR="00665022" w:rsidRDefault="00665022">
            <w:pPr>
              <w:spacing w:line="380" w:lineRule="exact"/>
            </w:pPr>
          </w:p>
          <w:p w:rsidR="00665022" w:rsidRDefault="00665022">
            <w:pPr>
              <w:spacing w:line="380" w:lineRule="exact"/>
            </w:pPr>
          </w:p>
          <w:p w:rsidR="00665022" w:rsidRDefault="00665022">
            <w:pPr>
              <w:spacing w:line="380" w:lineRule="exact"/>
            </w:pPr>
          </w:p>
          <w:p w:rsidR="00665022" w:rsidRDefault="00665022">
            <w:pPr>
              <w:spacing w:line="380" w:lineRule="exact"/>
            </w:pPr>
          </w:p>
          <w:p w:rsidR="00665022" w:rsidRDefault="00665022">
            <w:pPr>
              <w:spacing w:line="380" w:lineRule="exact"/>
            </w:pPr>
          </w:p>
          <w:p w:rsidR="00665022" w:rsidRDefault="00665022">
            <w:pPr>
              <w:spacing w:line="380" w:lineRule="exact"/>
            </w:pPr>
          </w:p>
          <w:p w:rsidR="00665022" w:rsidRDefault="00665022">
            <w:pPr>
              <w:spacing w:line="380" w:lineRule="exact"/>
            </w:pPr>
          </w:p>
          <w:p w:rsidR="00665022" w:rsidRDefault="00665022">
            <w:pPr>
              <w:spacing w:line="380" w:lineRule="exact"/>
            </w:pPr>
          </w:p>
          <w:p w:rsidR="00665022" w:rsidRDefault="00665022">
            <w:pPr>
              <w:spacing w:line="380" w:lineRule="exact"/>
            </w:pPr>
          </w:p>
          <w:p w:rsidR="00665022" w:rsidRDefault="00665022">
            <w:pPr>
              <w:spacing w:line="380" w:lineRule="exact"/>
            </w:pPr>
          </w:p>
          <w:p w:rsidR="00665022" w:rsidRDefault="00665022">
            <w:pPr>
              <w:spacing w:line="380" w:lineRule="exact"/>
            </w:pPr>
          </w:p>
          <w:p w:rsidR="00665022" w:rsidRDefault="00CE6101">
            <w:pPr>
              <w:pStyle w:val="TableText"/>
              <w:spacing w:before="78" w:line="380" w:lineRule="exact"/>
              <w:ind w:left="263"/>
            </w:pPr>
            <w:r>
              <w:rPr>
                <w:spacing w:val="-3"/>
              </w:rPr>
              <w:t>5.2</w:t>
            </w:r>
          </w:p>
        </w:tc>
        <w:tc>
          <w:tcPr>
            <w:tcW w:w="1408" w:type="dxa"/>
            <w:shd w:val="clear" w:color="auto" w:fill="auto"/>
          </w:tcPr>
          <w:p w:rsidR="00665022" w:rsidRDefault="00665022">
            <w:pPr>
              <w:spacing w:line="380" w:lineRule="exact"/>
            </w:pPr>
          </w:p>
          <w:p w:rsidR="00665022" w:rsidRDefault="00665022">
            <w:pPr>
              <w:spacing w:line="380" w:lineRule="exact"/>
            </w:pPr>
          </w:p>
          <w:p w:rsidR="00665022" w:rsidRDefault="00665022">
            <w:pPr>
              <w:spacing w:line="380" w:lineRule="exact"/>
            </w:pPr>
          </w:p>
          <w:p w:rsidR="00665022" w:rsidRDefault="00665022">
            <w:pPr>
              <w:spacing w:line="380" w:lineRule="exact"/>
            </w:pPr>
          </w:p>
          <w:p w:rsidR="00665022" w:rsidRDefault="00665022">
            <w:pPr>
              <w:spacing w:line="380" w:lineRule="exact"/>
            </w:pPr>
          </w:p>
          <w:p w:rsidR="00665022" w:rsidRDefault="00665022">
            <w:pPr>
              <w:spacing w:line="380" w:lineRule="exact"/>
            </w:pPr>
          </w:p>
          <w:p w:rsidR="00665022" w:rsidRDefault="00665022">
            <w:pPr>
              <w:spacing w:line="380" w:lineRule="exact"/>
            </w:pPr>
          </w:p>
          <w:p w:rsidR="00665022" w:rsidRDefault="00665022">
            <w:pPr>
              <w:spacing w:line="380" w:lineRule="exact"/>
            </w:pPr>
          </w:p>
          <w:p w:rsidR="00665022" w:rsidRDefault="00665022">
            <w:pPr>
              <w:spacing w:line="380" w:lineRule="exact"/>
            </w:pPr>
          </w:p>
          <w:p w:rsidR="00665022" w:rsidRDefault="00665022">
            <w:pPr>
              <w:spacing w:line="380" w:lineRule="exact"/>
            </w:pPr>
          </w:p>
          <w:p w:rsidR="00665022" w:rsidRDefault="00CE6101">
            <w:pPr>
              <w:pStyle w:val="TableText"/>
              <w:spacing w:before="78" w:line="380" w:lineRule="exact"/>
              <w:ind w:left="120"/>
            </w:pPr>
            <w:r>
              <w:rPr>
                <w:spacing w:val="2"/>
              </w:rPr>
              <w:t>开标程序</w:t>
            </w:r>
          </w:p>
        </w:tc>
        <w:tc>
          <w:tcPr>
            <w:tcW w:w="7884" w:type="dxa"/>
            <w:shd w:val="clear" w:color="auto" w:fill="auto"/>
          </w:tcPr>
          <w:p w:rsidR="00665022" w:rsidRDefault="00CE6101">
            <w:pPr>
              <w:pStyle w:val="TableText"/>
              <w:spacing w:before="34" w:line="380" w:lineRule="exact"/>
              <w:ind w:left="7" w:right="93" w:firstLine="17"/>
              <w:rPr>
                <w:lang w:eastAsia="zh-CN"/>
              </w:rPr>
            </w:pPr>
            <w:r>
              <w:rPr>
                <w:spacing w:val="-1"/>
                <w:lang w:eastAsia="zh-CN"/>
              </w:rPr>
              <w:t>1、本项目采用不见面开标形式，所有投标人的法定代</w:t>
            </w:r>
            <w:r>
              <w:rPr>
                <w:spacing w:val="-2"/>
                <w:lang w:eastAsia="zh-CN"/>
              </w:rPr>
              <w:t>表人或委托代理人在</w:t>
            </w:r>
            <w:r>
              <w:rPr>
                <w:lang w:eastAsia="zh-CN"/>
              </w:rPr>
              <w:t xml:space="preserve"> 开标当日（投标截止时间前）登录三门县公共资</w:t>
            </w:r>
            <w:r>
              <w:rPr>
                <w:spacing w:val="-1"/>
                <w:lang w:eastAsia="zh-CN"/>
              </w:rPr>
              <w:t>源交易不见面开标大厅并</w:t>
            </w:r>
            <w:r>
              <w:rPr>
                <w:lang w:eastAsia="zh-CN"/>
              </w:rPr>
              <w:t xml:space="preserve">  签到，未完成签到的，将无法解密投标文件，并</w:t>
            </w:r>
            <w:r>
              <w:rPr>
                <w:spacing w:val="-1"/>
                <w:lang w:eastAsia="zh-CN"/>
              </w:rPr>
              <w:t>视为放弃投标。不见面开</w:t>
            </w:r>
            <w:r>
              <w:rPr>
                <w:lang w:eastAsia="zh-CN"/>
              </w:rPr>
              <w:t xml:space="preserve">  标大厅系统登录：插入CA锁并登录交易系统—业务办</w:t>
            </w:r>
            <w:r>
              <w:rPr>
                <w:spacing w:val="-1"/>
                <w:lang w:eastAsia="zh-CN"/>
              </w:rPr>
              <w:t>理—开评标—进入不</w:t>
            </w:r>
            <w:r>
              <w:rPr>
                <w:lang w:eastAsia="zh-CN"/>
              </w:rPr>
              <w:t xml:space="preserve">  </w:t>
            </w:r>
            <w:r>
              <w:rPr>
                <w:spacing w:val="-6"/>
                <w:lang w:eastAsia="zh-CN"/>
              </w:rPr>
              <w:t>见面开标系统。</w:t>
            </w:r>
          </w:p>
          <w:p w:rsidR="00665022" w:rsidRDefault="00CE6101">
            <w:pPr>
              <w:pStyle w:val="TableText"/>
              <w:spacing w:before="182" w:line="380" w:lineRule="exact"/>
              <w:ind w:left="17" w:right="90" w:hanging="7"/>
              <w:rPr>
                <w:lang w:eastAsia="zh-CN"/>
              </w:rPr>
            </w:pPr>
            <w:r>
              <w:rPr>
                <w:spacing w:val="-1"/>
                <w:lang w:eastAsia="zh-CN"/>
              </w:rPr>
              <w:t>2、招标代理开启不见面开标系统视频直播，开标全过程录像由三门县公共</w:t>
            </w:r>
            <w:r>
              <w:rPr>
                <w:spacing w:val="9"/>
                <w:lang w:eastAsia="zh-CN"/>
              </w:rPr>
              <w:t xml:space="preserve"> </w:t>
            </w:r>
            <w:r>
              <w:rPr>
                <w:spacing w:val="-4"/>
                <w:lang w:eastAsia="zh-CN"/>
              </w:rPr>
              <w:t>资源交易中心录制保存备查。</w:t>
            </w:r>
          </w:p>
          <w:p w:rsidR="00665022" w:rsidRDefault="00CE6101">
            <w:pPr>
              <w:pStyle w:val="TableText"/>
              <w:spacing w:before="180" w:line="380" w:lineRule="exact"/>
              <w:ind w:left="6" w:right="90" w:firstLine="6"/>
              <w:rPr>
                <w:lang w:eastAsia="zh-CN"/>
              </w:rPr>
            </w:pPr>
            <w:r>
              <w:rPr>
                <w:spacing w:val="-1"/>
                <w:lang w:eastAsia="zh-CN"/>
              </w:rPr>
              <w:t>3、投标截止时间到达后，各投标人自行在不见面开标系统对电子投标文件</w:t>
            </w:r>
            <w:r>
              <w:rPr>
                <w:spacing w:val="7"/>
                <w:lang w:eastAsia="zh-CN"/>
              </w:rPr>
              <w:t xml:space="preserve"> </w:t>
            </w:r>
            <w:r>
              <w:rPr>
                <w:lang w:eastAsia="zh-CN"/>
              </w:rPr>
              <w:t>进行解密，投标文件解密时间为40分钟（时间以招标人</w:t>
            </w:r>
            <w:r>
              <w:rPr>
                <w:spacing w:val="-1"/>
                <w:lang w:eastAsia="zh-CN"/>
              </w:rPr>
              <w:t>或招标代理机构确</w:t>
            </w:r>
            <w:r>
              <w:rPr>
                <w:lang w:eastAsia="zh-CN"/>
              </w:rPr>
              <w:t xml:space="preserve">  </w:t>
            </w:r>
            <w:r>
              <w:rPr>
                <w:spacing w:val="-2"/>
                <w:lang w:eastAsia="zh-CN"/>
              </w:rPr>
              <w:t>定“开始解密”时开始计算</w:t>
            </w:r>
            <w:r>
              <w:rPr>
                <w:spacing w:val="7"/>
                <w:lang w:eastAsia="zh-CN"/>
              </w:rPr>
              <w:t>），</w:t>
            </w:r>
            <w:r>
              <w:rPr>
                <w:spacing w:val="-2"/>
                <w:lang w:eastAsia="zh-CN"/>
              </w:rPr>
              <w:t>逾期未解密的视为投标人放弃投标。</w:t>
            </w:r>
          </w:p>
          <w:p w:rsidR="00665022" w:rsidRDefault="00CE6101">
            <w:pPr>
              <w:pStyle w:val="TableText"/>
              <w:spacing w:before="179" w:line="380" w:lineRule="exact"/>
              <w:ind w:left="7"/>
              <w:rPr>
                <w:lang w:eastAsia="zh-CN"/>
              </w:rPr>
            </w:pPr>
            <w:r>
              <w:rPr>
                <w:spacing w:val="-2"/>
                <w:lang w:eastAsia="zh-CN"/>
              </w:rPr>
              <w:t>4、招标代理现场公布解密投标人投标文件情况。</w:t>
            </w:r>
          </w:p>
          <w:p w:rsidR="00665022" w:rsidRDefault="00CE6101">
            <w:pPr>
              <w:pStyle w:val="TableText"/>
              <w:spacing w:before="186" w:line="380" w:lineRule="exact"/>
              <w:ind w:left="7" w:right="90" w:firstLine="4"/>
              <w:rPr>
                <w:lang w:eastAsia="zh-CN"/>
              </w:rPr>
            </w:pPr>
            <w:r>
              <w:rPr>
                <w:spacing w:val="-1"/>
                <w:lang w:eastAsia="zh-CN"/>
              </w:rPr>
              <w:t>5、评标委员会根据招标文件规定的程序及方法对投标文件进行评审。每个</w:t>
            </w:r>
            <w:r>
              <w:rPr>
                <w:spacing w:val="7"/>
                <w:lang w:eastAsia="zh-CN"/>
              </w:rPr>
              <w:t xml:space="preserve"> </w:t>
            </w:r>
            <w:r>
              <w:rPr>
                <w:spacing w:val="-2"/>
                <w:lang w:eastAsia="zh-CN"/>
              </w:rPr>
              <w:t>环节评审结果招标代理均在不见面开标大厅宣布。</w:t>
            </w:r>
          </w:p>
          <w:p w:rsidR="00665022" w:rsidRDefault="00CE6101">
            <w:pPr>
              <w:pStyle w:val="TableText"/>
              <w:spacing w:before="33" w:line="347" w:lineRule="auto"/>
              <w:ind w:left="7" w:right="200" w:firstLine="4"/>
              <w:rPr>
                <w:spacing w:val="-2"/>
                <w:lang w:eastAsia="zh-CN"/>
              </w:rPr>
            </w:pPr>
            <w:r>
              <w:rPr>
                <w:spacing w:val="-1"/>
                <w:lang w:eastAsia="zh-CN"/>
              </w:rPr>
              <w:t>6、各投标人的法定代表人或委托人代理人必须在开标、评标期间保持网络</w:t>
            </w:r>
            <w:r>
              <w:rPr>
                <w:lang w:eastAsia="zh-CN"/>
              </w:rPr>
              <w:t>及电话畅通，若评标委员会要求投标人澄清或说明</w:t>
            </w:r>
            <w:r>
              <w:rPr>
                <w:spacing w:val="-1"/>
                <w:lang w:eastAsia="zh-CN"/>
              </w:rPr>
              <w:t>时，投标人在规定的时</w:t>
            </w:r>
            <w:r>
              <w:rPr>
                <w:lang w:eastAsia="zh-CN"/>
              </w:rPr>
              <w:t xml:space="preserve"> 间（由评标委员会确定合理所需时间）予以澄清或</w:t>
            </w:r>
            <w:r>
              <w:rPr>
                <w:spacing w:val="-1"/>
                <w:lang w:eastAsia="zh-CN"/>
              </w:rPr>
              <w:t>说明，否则视为自动放</w:t>
            </w:r>
            <w:r>
              <w:rPr>
                <w:lang w:eastAsia="zh-CN"/>
              </w:rPr>
              <w:t xml:space="preserve"> 弃；后果由该投标人自行承担。所有澄清或说明转换成PD</w:t>
            </w:r>
            <w:r>
              <w:rPr>
                <w:spacing w:val="-1"/>
                <w:lang w:eastAsia="zh-CN"/>
              </w:rPr>
              <w:t>F形式并签章后通</w:t>
            </w:r>
            <w:r>
              <w:rPr>
                <w:lang w:eastAsia="zh-CN"/>
              </w:rPr>
              <w:t xml:space="preserve"> 过不见面开标系统传输。注：若有异常情况或疑问</w:t>
            </w:r>
            <w:r>
              <w:rPr>
                <w:spacing w:val="-1"/>
                <w:lang w:eastAsia="zh-CN"/>
              </w:rPr>
              <w:t>的，可通过不见面开标系统音视频交互跟开标人联系，或及时咨询品茗公司，技术服务电话：章</w:t>
            </w:r>
            <w:r>
              <w:rPr>
                <w:spacing w:val="16"/>
                <w:lang w:eastAsia="zh-CN"/>
              </w:rPr>
              <w:t xml:space="preserve"> </w:t>
            </w:r>
            <w:r>
              <w:rPr>
                <w:spacing w:val="-2"/>
                <w:lang w:eastAsia="zh-CN"/>
              </w:rPr>
              <w:t>宏涛，13968512856，也可加入 QQ“三门交易平台交流群”</w:t>
            </w:r>
          </w:p>
          <w:p w:rsidR="00665022" w:rsidRDefault="00CE6101">
            <w:pPr>
              <w:pStyle w:val="TableText"/>
              <w:spacing w:before="33" w:line="347" w:lineRule="auto"/>
              <w:ind w:left="7" w:right="200" w:firstLine="4"/>
              <w:rPr>
                <w:lang w:eastAsia="zh-CN"/>
              </w:rPr>
            </w:pPr>
            <w:r>
              <w:rPr>
                <w:spacing w:val="-2"/>
                <w:lang w:eastAsia="zh-CN"/>
              </w:rPr>
              <w:t>（群号：</w:t>
            </w:r>
            <w:r>
              <w:rPr>
                <w:spacing w:val="-4"/>
                <w:lang w:eastAsia="zh-CN"/>
              </w:rPr>
              <w:t>146117595）进行业务咨询。</w:t>
            </w:r>
          </w:p>
        </w:tc>
      </w:tr>
    </w:tbl>
    <w:p w:rsidR="00665022" w:rsidRDefault="00665022">
      <w:pPr>
        <w:rPr>
          <w:lang w:eastAsia="zh-CN"/>
        </w:rPr>
        <w:sectPr w:rsidR="00665022">
          <w:footerReference w:type="default" r:id="rId41"/>
          <w:pgSz w:w="11900" w:h="16843"/>
          <w:pgMar w:top="1088" w:right="1298" w:bottom="1111" w:left="1094" w:header="0" w:footer="850" w:gutter="0"/>
          <w:cols w:space="0"/>
        </w:sectPr>
      </w:pPr>
    </w:p>
    <w:tbl>
      <w:tblPr>
        <w:tblStyle w:val="TableNormal"/>
        <w:tblW w:w="101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6"/>
        <w:gridCol w:w="1408"/>
        <w:gridCol w:w="7884"/>
      </w:tblGrid>
      <w:tr w:rsidR="00665022">
        <w:trPr>
          <w:trHeight w:val="1818"/>
        </w:trPr>
        <w:tc>
          <w:tcPr>
            <w:tcW w:w="876" w:type="dxa"/>
          </w:tcPr>
          <w:p w:rsidR="00665022" w:rsidRDefault="00665022">
            <w:pPr>
              <w:spacing w:line="360" w:lineRule="exact"/>
              <w:rPr>
                <w:lang w:eastAsia="zh-CN"/>
              </w:rPr>
            </w:pPr>
          </w:p>
          <w:p w:rsidR="00665022" w:rsidRDefault="00665022">
            <w:pPr>
              <w:spacing w:line="360" w:lineRule="exact"/>
              <w:rPr>
                <w:lang w:eastAsia="zh-CN"/>
              </w:rPr>
            </w:pPr>
          </w:p>
          <w:p w:rsidR="00665022" w:rsidRDefault="00CE6101">
            <w:pPr>
              <w:pStyle w:val="TableText"/>
              <w:spacing w:before="78" w:line="360" w:lineRule="exact"/>
              <w:ind w:left="132"/>
            </w:pPr>
            <w:r>
              <w:rPr>
                <w:spacing w:val="2"/>
              </w:rPr>
              <w:t>7.3.1</w:t>
            </w:r>
          </w:p>
        </w:tc>
        <w:tc>
          <w:tcPr>
            <w:tcW w:w="1408" w:type="dxa"/>
          </w:tcPr>
          <w:p w:rsidR="00665022" w:rsidRDefault="00665022">
            <w:pPr>
              <w:spacing w:line="360" w:lineRule="exact"/>
            </w:pPr>
          </w:p>
          <w:p w:rsidR="00665022" w:rsidRDefault="00665022">
            <w:pPr>
              <w:spacing w:line="360" w:lineRule="exact"/>
            </w:pPr>
          </w:p>
          <w:p w:rsidR="00665022" w:rsidRDefault="00CE6101">
            <w:pPr>
              <w:pStyle w:val="TableText"/>
              <w:spacing w:before="78" w:line="360" w:lineRule="exact"/>
              <w:ind w:left="11"/>
            </w:pPr>
            <w:r>
              <w:rPr>
                <w:spacing w:val="2"/>
              </w:rPr>
              <w:t>履约担保</w:t>
            </w:r>
          </w:p>
        </w:tc>
        <w:tc>
          <w:tcPr>
            <w:tcW w:w="7884" w:type="dxa"/>
          </w:tcPr>
          <w:p w:rsidR="00665022" w:rsidRDefault="00CE6101">
            <w:pPr>
              <w:pStyle w:val="TableText"/>
              <w:spacing w:line="400" w:lineRule="exact"/>
              <w:ind w:left="8" w:right="263" w:firstLine="16"/>
              <w:rPr>
                <w:lang w:eastAsia="zh-CN"/>
              </w:rPr>
            </w:pPr>
            <w:r>
              <w:rPr>
                <w:spacing w:val="9"/>
                <w:lang w:eastAsia="zh-CN"/>
              </w:rPr>
              <w:t>1、工程履约担保采用现金或工程保函（仅指</w:t>
            </w:r>
            <w:r>
              <w:rPr>
                <w:spacing w:val="8"/>
                <w:lang w:eastAsia="zh-CN"/>
              </w:rPr>
              <w:t>银行保函、保险机构保证</w:t>
            </w:r>
            <w:r>
              <w:rPr>
                <w:lang w:eastAsia="zh-CN"/>
              </w:rPr>
              <w:t xml:space="preserve"> </w:t>
            </w:r>
            <w:r>
              <w:rPr>
                <w:spacing w:val="5"/>
                <w:lang w:eastAsia="zh-CN"/>
              </w:rPr>
              <w:t>保险保单）。如采用现金的，中标人必须通过其基本账户转出</w:t>
            </w:r>
            <w:r>
              <w:rPr>
                <w:spacing w:val="4"/>
                <w:lang w:eastAsia="zh-CN"/>
              </w:rPr>
              <w:t>的转帐、</w:t>
            </w:r>
            <w:r>
              <w:rPr>
                <w:lang w:eastAsia="zh-CN"/>
              </w:rPr>
              <w:t xml:space="preserve"> </w:t>
            </w:r>
            <w:r>
              <w:rPr>
                <w:spacing w:val="6"/>
                <w:lang w:eastAsia="zh-CN"/>
              </w:rPr>
              <w:t>电汇或银行汇票方式解入招标人指定帐户。</w:t>
            </w:r>
          </w:p>
          <w:p w:rsidR="00665022" w:rsidRDefault="00CE6101">
            <w:pPr>
              <w:pStyle w:val="TableText"/>
              <w:spacing w:line="400" w:lineRule="exact"/>
              <w:ind w:left="10"/>
              <w:rPr>
                <w:lang w:eastAsia="zh-CN"/>
              </w:rPr>
            </w:pPr>
            <w:r>
              <w:rPr>
                <w:spacing w:val="5"/>
                <w:lang w:eastAsia="zh-CN"/>
              </w:rPr>
              <w:t>2、履约担保金额为合同总价的2%。</w:t>
            </w:r>
          </w:p>
        </w:tc>
      </w:tr>
      <w:tr w:rsidR="00665022">
        <w:trPr>
          <w:trHeight w:val="543"/>
        </w:trPr>
        <w:tc>
          <w:tcPr>
            <w:tcW w:w="876" w:type="dxa"/>
          </w:tcPr>
          <w:p w:rsidR="00665022" w:rsidRDefault="00CE6101">
            <w:pPr>
              <w:pStyle w:val="TableText"/>
              <w:spacing w:before="71" w:line="360" w:lineRule="exact"/>
              <w:ind w:left="343"/>
            </w:pPr>
            <w:r>
              <w:rPr>
                <w:spacing w:val="-14"/>
              </w:rPr>
              <w:t>10</w:t>
            </w:r>
          </w:p>
        </w:tc>
        <w:tc>
          <w:tcPr>
            <w:tcW w:w="9292" w:type="dxa"/>
            <w:gridSpan w:val="2"/>
          </w:tcPr>
          <w:p w:rsidR="00665022" w:rsidRDefault="00CE6101">
            <w:pPr>
              <w:pStyle w:val="TableText"/>
              <w:spacing w:line="400" w:lineRule="exact"/>
              <w:ind w:left="2891"/>
            </w:pPr>
            <w:r>
              <w:rPr>
                <w:spacing w:val="4"/>
              </w:rPr>
              <w:t>需要补充的其他内容</w:t>
            </w:r>
          </w:p>
        </w:tc>
      </w:tr>
      <w:tr w:rsidR="00665022">
        <w:trPr>
          <w:trHeight w:val="3587"/>
        </w:trPr>
        <w:tc>
          <w:tcPr>
            <w:tcW w:w="876" w:type="dxa"/>
          </w:tcPr>
          <w:p w:rsidR="00665022" w:rsidRDefault="00665022">
            <w:pPr>
              <w:spacing w:line="360" w:lineRule="exact"/>
            </w:pPr>
          </w:p>
          <w:p w:rsidR="00665022" w:rsidRDefault="00665022">
            <w:pPr>
              <w:spacing w:line="360" w:lineRule="exact"/>
            </w:pPr>
          </w:p>
          <w:p w:rsidR="00665022" w:rsidRDefault="00CE6101">
            <w:pPr>
              <w:pStyle w:val="TableText"/>
              <w:spacing w:before="78" w:line="360" w:lineRule="exact"/>
              <w:ind w:left="221"/>
            </w:pPr>
            <w:r>
              <w:rPr>
                <w:spacing w:val="-8"/>
              </w:rPr>
              <w:t>10.1</w:t>
            </w:r>
          </w:p>
        </w:tc>
        <w:tc>
          <w:tcPr>
            <w:tcW w:w="1408" w:type="dxa"/>
          </w:tcPr>
          <w:p w:rsidR="00665022" w:rsidRDefault="00665022">
            <w:pPr>
              <w:spacing w:line="360" w:lineRule="exact"/>
            </w:pPr>
          </w:p>
          <w:p w:rsidR="00665022" w:rsidRDefault="00665022">
            <w:pPr>
              <w:spacing w:line="360" w:lineRule="exact"/>
            </w:pPr>
          </w:p>
          <w:p w:rsidR="00665022" w:rsidRDefault="00CE6101">
            <w:pPr>
              <w:pStyle w:val="TableText"/>
              <w:spacing w:before="78" w:line="360" w:lineRule="exact"/>
              <w:ind w:left="6" w:right="164" w:firstLine="29"/>
            </w:pPr>
            <w:r>
              <w:t>电子投标文</w:t>
            </w:r>
            <w:r>
              <w:rPr>
                <w:spacing w:val="2"/>
              </w:rPr>
              <w:t xml:space="preserve"> </w:t>
            </w:r>
            <w:r>
              <w:rPr>
                <w:spacing w:val="3"/>
              </w:rPr>
              <w:t>件编制</w:t>
            </w:r>
          </w:p>
        </w:tc>
        <w:tc>
          <w:tcPr>
            <w:tcW w:w="7884" w:type="dxa"/>
          </w:tcPr>
          <w:p w:rsidR="00665022" w:rsidRDefault="00CE6101">
            <w:pPr>
              <w:pStyle w:val="TableText"/>
              <w:spacing w:line="400" w:lineRule="exact"/>
              <w:ind w:left="8"/>
              <w:rPr>
                <w:lang w:eastAsia="zh-CN"/>
              </w:rPr>
            </w:pPr>
            <w:r>
              <w:rPr>
                <w:spacing w:val="24"/>
                <w:lang w:eastAsia="zh-CN"/>
              </w:rPr>
              <w:t>本工程的投标文件必须使用投标工具安装程序（三门投标编制</w:t>
            </w:r>
          </w:p>
          <w:p w:rsidR="00665022" w:rsidRDefault="00055210">
            <w:pPr>
              <w:pStyle w:val="TableText"/>
              <w:spacing w:line="400" w:lineRule="exact"/>
              <w:ind w:left="10" w:right="100" w:hanging="3"/>
              <w:rPr>
                <w:lang w:eastAsia="zh-CN"/>
              </w:rPr>
            </w:pPr>
            <w:hyperlink r:id="rId42" w:history="1">
              <w:r w:rsidR="00D6226F">
                <w:rPr>
                  <w:rFonts w:hint="eastAsia"/>
                  <w:color w:val="0000FF"/>
                  <w:spacing w:val="13"/>
                  <w:lang w:eastAsia="zh-CN"/>
                </w:rPr>
                <w:t>4.5</w:t>
              </w:r>
            </w:hyperlink>
            <w:r w:rsidR="00D6226F">
              <w:rPr>
                <w:spacing w:val="13"/>
                <w:lang w:eastAsia="zh-CN"/>
              </w:rPr>
              <w:t xml:space="preserve"> </w:t>
            </w:r>
            <w:r w:rsidR="00CE6101">
              <w:rPr>
                <w:spacing w:val="13"/>
                <w:lang w:eastAsia="zh-CN"/>
              </w:rPr>
              <w:t>版本）编制，下载地址及”建设工程电子投标编制操作手册”</w:t>
            </w:r>
            <w:r w:rsidR="00CE6101">
              <w:rPr>
                <w:spacing w:val="8"/>
                <w:lang w:eastAsia="zh-CN"/>
              </w:rPr>
              <w:t xml:space="preserve"> </w:t>
            </w:r>
            <w:hyperlink r:id="rId43" w:history="1">
              <w:r w:rsidR="00CE6101">
                <w:rPr>
                  <w:spacing w:val="7"/>
                  <w:lang w:eastAsia="zh-CN"/>
                </w:rPr>
                <w:t>见</w:t>
              </w:r>
              <w:r w:rsidR="00CE6101">
                <w:rPr>
                  <w:lang w:eastAsia="zh-CN"/>
                </w:rPr>
                <w:t>https</w:t>
              </w:r>
              <w:r w:rsidR="00CE6101">
                <w:rPr>
                  <w:spacing w:val="7"/>
                  <w:lang w:eastAsia="zh-CN"/>
                </w:rPr>
                <w:t>://</w:t>
              </w:r>
              <w:r w:rsidR="00CE6101">
                <w:rPr>
                  <w:lang w:eastAsia="zh-CN"/>
                </w:rPr>
                <w:t>jyzx</w:t>
              </w:r>
              <w:r w:rsidR="00CE6101">
                <w:rPr>
                  <w:spacing w:val="7"/>
                  <w:lang w:eastAsia="zh-CN"/>
                </w:rPr>
                <w:t>.</w:t>
              </w:r>
              <w:r w:rsidR="00CE6101">
                <w:rPr>
                  <w:lang w:eastAsia="zh-CN"/>
                </w:rPr>
                <w:t>sanmen</w:t>
              </w:r>
              <w:r w:rsidR="00CE6101">
                <w:rPr>
                  <w:spacing w:val="7"/>
                  <w:lang w:eastAsia="zh-CN"/>
                </w:rPr>
                <w:t>.</w:t>
              </w:r>
              <w:r w:rsidR="00CE6101">
                <w:rPr>
                  <w:lang w:eastAsia="zh-CN"/>
                </w:rPr>
                <w:t>gov</w:t>
              </w:r>
              <w:r w:rsidR="00CE6101">
                <w:rPr>
                  <w:spacing w:val="7"/>
                  <w:lang w:eastAsia="zh-CN"/>
                </w:rPr>
                <w:t>.</w:t>
              </w:r>
              <w:r w:rsidR="00CE6101">
                <w:rPr>
                  <w:lang w:eastAsia="zh-CN"/>
                </w:rPr>
                <w:t>cn</w:t>
              </w:r>
              <w:r w:rsidR="00CE6101">
                <w:rPr>
                  <w:spacing w:val="7"/>
                  <w:lang w:eastAsia="zh-CN"/>
                </w:rPr>
                <w:t>//</w:t>
              </w:r>
              <w:r w:rsidR="00CE6101">
                <w:rPr>
                  <w:lang w:eastAsia="zh-CN"/>
                </w:rPr>
                <w:t>Download</w:t>
              </w:r>
              <w:r w:rsidR="00CE6101">
                <w:rPr>
                  <w:spacing w:val="7"/>
                  <w:lang w:eastAsia="zh-CN"/>
                </w:rPr>
                <w:t>。</w:t>
              </w:r>
            </w:hyperlink>
            <w:r w:rsidR="00CE6101">
              <w:rPr>
                <w:spacing w:val="-61"/>
                <w:lang w:eastAsia="zh-CN"/>
              </w:rPr>
              <w:t xml:space="preserve"> </w:t>
            </w:r>
            <w:r w:rsidR="00CE6101">
              <w:rPr>
                <w:spacing w:val="7"/>
                <w:lang w:eastAsia="zh-CN"/>
              </w:rPr>
              <w:t>电子投标文件的编制和递</w:t>
            </w:r>
            <w:r w:rsidR="00CE6101">
              <w:rPr>
                <w:lang w:eastAsia="zh-CN"/>
              </w:rPr>
              <w:t xml:space="preserve">  </w:t>
            </w:r>
            <w:r w:rsidR="00CE6101">
              <w:rPr>
                <w:spacing w:val="9"/>
                <w:lang w:eastAsia="zh-CN"/>
              </w:rPr>
              <w:t>交，应依照招标文件的规定进行。如未按招标文件要求编制、递交电子</w:t>
            </w:r>
            <w:r w:rsidR="00CE6101">
              <w:rPr>
                <w:spacing w:val="4"/>
                <w:lang w:eastAsia="zh-CN"/>
              </w:rPr>
              <w:t xml:space="preserve"> </w:t>
            </w:r>
            <w:r w:rsidR="00CE6101">
              <w:rPr>
                <w:spacing w:val="8"/>
                <w:lang w:eastAsia="zh-CN"/>
              </w:rPr>
              <w:t>投标文件，将可能导致无效投标，其后果由投标人自负。投标工具的开</w:t>
            </w:r>
            <w:r w:rsidR="00CE6101">
              <w:rPr>
                <w:lang w:eastAsia="zh-CN"/>
              </w:rPr>
              <w:t xml:space="preserve"> </w:t>
            </w:r>
            <w:r w:rsidR="00CE6101">
              <w:rPr>
                <w:spacing w:val="8"/>
                <w:lang w:eastAsia="zh-CN"/>
              </w:rPr>
              <w:t>发商可根据投标人的要求，提供必要的培训和技术</w:t>
            </w:r>
            <w:r w:rsidR="00CE6101">
              <w:rPr>
                <w:spacing w:val="7"/>
                <w:lang w:eastAsia="zh-CN"/>
              </w:rPr>
              <w:t>指导。</w:t>
            </w:r>
          </w:p>
          <w:p w:rsidR="00665022" w:rsidRDefault="00CE6101">
            <w:pPr>
              <w:pStyle w:val="TableText"/>
              <w:spacing w:line="400" w:lineRule="exact"/>
              <w:ind w:left="10"/>
              <w:rPr>
                <w:lang w:eastAsia="zh-CN"/>
              </w:rPr>
            </w:pPr>
            <w:r>
              <w:rPr>
                <w:spacing w:val="8"/>
                <w:lang w:eastAsia="zh-CN"/>
              </w:rPr>
              <w:t>投标工具开发商：杭州品茗信息技术有限公司</w:t>
            </w:r>
          </w:p>
          <w:p w:rsidR="00665022" w:rsidRDefault="00CE6101" w:rsidP="00086AB9">
            <w:pPr>
              <w:pStyle w:val="TableText"/>
              <w:spacing w:line="400" w:lineRule="exact"/>
              <w:ind w:left="8"/>
              <w:rPr>
                <w:lang w:eastAsia="zh-CN"/>
              </w:rPr>
            </w:pPr>
            <w:r>
              <w:rPr>
                <w:lang w:eastAsia="zh-CN"/>
              </w:rPr>
              <w:t>联系电话：章宏涛 13968512856</w:t>
            </w:r>
            <w:bookmarkStart w:id="8" w:name="_GoBack"/>
            <w:bookmarkEnd w:id="8"/>
          </w:p>
        </w:tc>
      </w:tr>
      <w:tr w:rsidR="00665022">
        <w:trPr>
          <w:trHeight w:val="652"/>
        </w:trPr>
        <w:tc>
          <w:tcPr>
            <w:tcW w:w="876" w:type="dxa"/>
            <w:vAlign w:val="center"/>
          </w:tcPr>
          <w:p w:rsidR="00665022" w:rsidRDefault="00CE6101">
            <w:pPr>
              <w:pStyle w:val="TableText"/>
              <w:spacing w:before="72" w:line="360" w:lineRule="exact"/>
              <w:ind w:left="218"/>
              <w:jc w:val="both"/>
            </w:pPr>
            <w:r>
              <w:rPr>
                <w:spacing w:val="-6"/>
              </w:rPr>
              <w:t>10.2</w:t>
            </w:r>
          </w:p>
        </w:tc>
        <w:tc>
          <w:tcPr>
            <w:tcW w:w="1408" w:type="dxa"/>
          </w:tcPr>
          <w:p w:rsidR="00665022" w:rsidRDefault="00CE6101">
            <w:pPr>
              <w:pStyle w:val="TableText"/>
              <w:spacing w:before="36" w:line="360" w:lineRule="exact"/>
              <w:ind w:left="8" w:right="171"/>
              <w:jc w:val="center"/>
            </w:pPr>
            <w:r>
              <w:rPr>
                <w:spacing w:val="4"/>
              </w:rPr>
              <w:t>增值税计税</w:t>
            </w:r>
            <w:r>
              <w:rPr>
                <w:spacing w:val="2"/>
              </w:rPr>
              <w:t xml:space="preserve"> </w:t>
            </w:r>
            <w:r>
              <w:rPr>
                <w:spacing w:val="-1"/>
              </w:rPr>
              <w:t>方式</w:t>
            </w:r>
          </w:p>
        </w:tc>
        <w:tc>
          <w:tcPr>
            <w:tcW w:w="7884" w:type="dxa"/>
          </w:tcPr>
          <w:p w:rsidR="00665022" w:rsidRDefault="00CE6101">
            <w:pPr>
              <w:pStyle w:val="TableText"/>
              <w:spacing w:line="400" w:lineRule="exact"/>
              <w:ind w:left="8"/>
              <w:rPr>
                <w:lang w:eastAsia="zh-CN"/>
              </w:rPr>
            </w:pPr>
            <w:r>
              <w:rPr>
                <w:spacing w:val="7"/>
                <w:lang w:eastAsia="zh-CN"/>
              </w:rPr>
              <w:t>本工程采用一般计税法</w:t>
            </w:r>
          </w:p>
        </w:tc>
      </w:tr>
      <w:tr w:rsidR="00665022">
        <w:trPr>
          <w:trHeight w:val="1216"/>
        </w:trPr>
        <w:tc>
          <w:tcPr>
            <w:tcW w:w="876" w:type="dxa"/>
          </w:tcPr>
          <w:p w:rsidR="00665022" w:rsidRDefault="00665022">
            <w:pPr>
              <w:spacing w:line="360" w:lineRule="exact"/>
              <w:rPr>
                <w:lang w:eastAsia="zh-CN"/>
              </w:rPr>
            </w:pPr>
          </w:p>
          <w:p w:rsidR="00665022" w:rsidRDefault="00CE6101">
            <w:pPr>
              <w:pStyle w:val="TableText"/>
              <w:spacing w:before="78" w:line="360" w:lineRule="exact"/>
              <w:ind w:left="221"/>
            </w:pPr>
            <w:r>
              <w:rPr>
                <w:spacing w:val="-8"/>
              </w:rPr>
              <w:t>10.3</w:t>
            </w:r>
          </w:p>
        </w:tc>
        <w:tc>
          <w:tcPr>
            <w:tcW w:w="1408" w:type="dxa"/>
          </w:tcPr>
          <w:p w:rsidR="00665022" w:rsidRDefault="00CE6101">
            <w:pPr>
              <w:pStyle w:val="TableText"/>
              <w:spacing w:before="78" w:line="360" w:lineRule="exact"/>
              <w:ind w:left="9" w:right="174" w:firstLine="20"/>
              <w:jc w:val="center"/>
              <w:rPr>
                <w:lang w:eastAsia="zh-CN"/>
              </w:rPr>
            </w:pPr>
            <w:r>
              <w:rPr>
                <w:spacing w:val="-4"/>
                <w:lang w:eastAsia="zh-CN"/>
              </w:rPr>
              <w:t>中标后提交</w:t>
            </w:r>
            <w:r>
              <w:rPr>
                <w:spacing w:val="1"/>
                <w:lang w:eastAsia="zh-CN"/>
              </w:rPr>
              <w:t xml:space="preserve"> </w:t>
            </w:r>
            <w:r>
              <w:rPr>
                <w:spacing w:val="3"/>
                <w:lang w:eastAsia="zh-CN"/>
              </w:rPr>
              <w:t>投标文件份</w:t>
            </w:r>
            <w:r>
              <w:rPr>
                <w:spacing w:val="2"/>
                <w:lang w:eastAsia="zh-CN"/>
              </w:rPr>
              <w:t xml:space="preserve"> </w:t>
            </w:r>
            <w:r>
              <w:rPr>
                <w:lang w:eastAsia="zh-CN"/>
              </w:rPr>
              <w:t>数</w:t>
            </w:r>
          </w:p>
        </w:tc>
        <w:tc>
          <w:tcPr>
            <w:tcW w:w="7884" w:type="dxa"/>
          </w:tcPr>
          <w:p w:rsidR="00665022" w:rsidRDefault="00CE6101">
            <w:pPr>
              <w:pStyle w:val="TableText"/>
              <w:spacing w:line="400" w:lineRule="exact"/>
              <w:ind w:left="9" w:right="247" w:firstLine="20"/>
              <w:jc w:val="both"/>
              <w:rPr>
                <w:lang w:eastAsia="zh-CN"/>
              </w:rPr>
            </w:pPr>
            <w:r>
              <w:rPr>
                <w:spacing w:val="11"/>
                <w:lang w:eastAsia="zh-CN"/>
              </w:rPr>
              <w:t>中标候选人在领取中标通知书前，需向招标人提供纸质投标文件4份(</w:t>
            </w:r>
            <w:r>
              <w:rPr>
                <w:spacing w:val="3"/>
                <w:lang w:eastAsia="zh-CN"/>
              </w:rPr>
              <w:t xml:space="preserve"> </w:t>
            </w:r>
            <w:r>
              <w:rPr>
                <w:spacing w:val="14"/>
                <w:lang w:eastAsia="zh-CN"/>
              </w:rPr>
              <w:t>投标工具中所有内容打印成纸质文件，纸质文件上的水印码须与上传</w:t>
            </w:r>
            <w:r>
              <w:rPr>
                <w:lang w:eastAsia="zh-CN"/>
              </w:rPr>
              <w:t xml:space="preserve"> </w:t>
            </w:r>
            <w:r>
              <w:rPr>
                <w:spacing w:val="9"/>
                <w:lang w:eastAsia="zh-CN"/>
              </w:rPr>
              <w:t>至“电子交易平台”上的投标文件的水印码一致）。</w:t>
            </w:r>
          </w:p>
        </w:tc>
      </w:tr>
      <w:tr w:rsidR="00665022">
        <w:trPr>
          <w:trHeight w:val="808"/>
        </w:trPr>
        <w:tc>
          <w:tcPr>
            <w:tcW w:w="876" w:type="dxa"/>
            <w:vAlign w:val="center"/>
          </w:tcPr>
          <w:p w:rsidR="00665022" w:rsidRDefault="00CE6101">
            <w:pPr>
              <w:pStyle w:val="TableText"/>
              <w:spacing w:before="78" w:line="360" w:lineRule="exact"/>
              <w:ind w:left="223"/>
              <w:jc w:val="center"/>
            </w:pPr>
            <w:r>
              <w:rPr>
                <w:spacing w:val="-7"/>
              </w:rPr>
              <w:t>10.4</w:t>
            </w:r>
          </w:p>
        </w:tc>
        <w:tc>
          <w:tcPr>
            <w:tcW w:w="1408" w:type="dxa"/>
            <w:vAlign w:val="center"/>
          </w:tcPr>
          <w:p w:rsidR="00665022" w:rsidRDefault="00CE6101">
            <w:pPr>
              <w:pStyle w:val="TableText"/>
              <w:spacing w:before="78" w:line="360" w:lineRule="exact"/>
              <w:ind w:left="9"/>
              <w:jc w:val="center"/>
            </w:pPr>
            <w:r>
              <w:rPr>
                <w:spacing w:val="2"/>
              </w:rPr>
              <w:t>温馨提示</w:t>
            </w:r>
          </w:p>
        </w:tc>
        <w:tc>
          <w:tcPr>
            <w:tcW w:w="7884" w:type="dxa"/>
          </w:tcPr>
          <w:p w:rsidR="00665022" w:rsidRDefault="00CE6101">
            <w:pPr>
              <w:pStyle w:val="TableText"/>
              <w:spacing w:line="400" w:lineRule="exact"/>
              <w:ind w:left="10" w:right="174"/>
              <w:rPr>
                <w:lang w:eastAsia="zh-CN"/>
              </w:rPr>
            </w:pPr>
            <w:r>
              <w:rPr>
                <w:spacing w:val="8"/>
                <w:lang w:eastAsia="zh-CN"/>
              </w:rPr>
              <w:t>投标人须在递交投标保证金前在三门县工程建设电子交易平台中注册并</w:t>
            </w:r>
            <w:r>
              <w:rPr>
                <w:spacing w:val="5"/>
                <w:lang w:eastAsia="zh-CN"/>
              </w:rPr>
              <w:t xml:space="preserve"> </w:t>
            </w:r>
            <w:r>
              <w:rPr>
                <w:spacing w:val="-2"/>
                <w:lang w:eastAsia="zh-CN"/>
              </w:rPr>
              <w:t>核验通过。</w:t>
            </w:r>
          </w:p>
        </w:tc>
      </w:tr>
      <w:tr w:rsidR="00665022">
        <w:trPr>
          <w:trHeight w:val="1284"/>
        </w:trPr>
        <w:tc>
          <w:tcPr>
            <w:tcW w:w="876" w:type="dxa"/>
          </w:tcPr>
          <w:p w:rsidR="00665022" w:rsidRDefault="00665022">
            <w:pPr>
              <w:spacing w:line="360" w:lineRule="exact"/>
              <w:rPr>
                <w:lang w:eastAsia="zh-CN"/>
              </w:rPr>
            </w:pPr>
          </w:p>
          <w:p w:rsidR="00665022" w:rsidRDefault="00CE6101">
            <w:pPr>
              <w:pStyle w:val="TableText"/>
              <w:spacing w:before="78" w:line="360" w:lineRule="exact"/>
              <w:ind w:left="221"/>
            </w:pPr>
            <w:r>
              <w:rPr>
                <w:spacing w:val="-8"/>
              </w:rPr>
              <w:t>10.5</w:t>
            </w:r>
          </w:p>
        </w:tc>
        <w:tc>
          <w:tcPr>
            <w:tcW w:w="1408" w:type="dxa"/>
            <w:vAlign w:val="center"/>
          </w:tcPr>
          <w:p w:rsidR="00665022" w:rsidRDefault="00CE6101">
            <w:pPr>
              <w:pStyle w:val="TableText"/>
              <w:spacing w:before="78" w:line="360" w:lineRule="exact"/>
              <w:ind w:left="11" w:right="53" w:hanging="1"/>
              <w:jc w:val="center"/>
              <w:rPr>
                <w:lang w:eastAsia="zh-CN"/>
              </w:rPr>
            </w:pPr>
            <w:r>
              <w:rPr>
                <w:spacing w:val="3"/>
                <w:lang w:eastAsia="zh-CN"/>
              </w:rPr>
              <w:t>投标制作工</w:t>
            </w:r>
            <w:r>
              <w:rPr>
                <w:lang w:eastAsia="zh-CN"/>
              </w:rPr>
              <w:t xml:space="preserve">  </w:t>
            </w:r>
            <w:r>
              <w:rPr>
                <w:spacing w:val="4"/>
                <w:lang w:eastAsia="zh-CN"/>
              </w:rPr>
              <w:t>具</w:t>
            </w:r>
            <w:r>
              <w:rPr>
                <w:lang w:eastAsia="zh-CN"/>
              </w:rPr>
              <w:t>USB</w:t>
            </w:r>
            <w:r>
              <w:rPr>
                <w:spacing w:val="4"/>
                <w:lang w:eastAsia="zh-CN"/>
              </w:rPr>
              <w:t>加密锁</w:t>
            </w:r>
          </w:p>
        </w:tc>
        <w:tc>
          <w:tcPr>
            <w:tcW w:w="7884" w:type="dxa"/>
          </w:tcPr>
          <w:p w:rsidR="00665022" w:rsidRDefault="00CE6101">
            <w:pPr>
              <w:pStyle w:val="TableText"/>
              <w:spacing w:line="400" w:lineRule="exact"/>
              <w:ind w:left="120" w:right="290" w:hanging="1"/>
              <w:jc w:val="both"/>
              <w:rPr>
                <w:lang w:eastAsia="zh-CN"/>
              </w:rPr>
            </w:pPr>
            <w:r>
              <w:rPr>
                <w:spacing w:val="5"/>
                <w:lang w:eastAsia="zh-CN"/>
              </w:rPr>
              <w:t>开标后，经核查若不同投标人投标工具软件</w:t>
            </w:r>
            <w:r>
              <w:rPr>
                <w:lang w:eastAsia="zh-CN"/>
              </w:rPr>
              <w:t>USB</w:t>
            </w:r>
            <w:r>
              <w:rPr>
                <w:spacing w:val="5"/>
                <w:lang w:eastAsia="zh-CN"/>
              </w:rPr>
              <w:t>加密锁号相同，所</w:t>
            </w:r>
            <w:r>
              <w:rPr>
                <w:spacing w:val="4"/>
                <w:lang w:eastAsia="zh-CN"/>
              </w:rPr>
              <w:t>涉及</w:t>
            </w:r>
            <w:r>
              <w:rPr>
                <w:lang w:eastAsia="zh-CN"/>
              </w:rPr>
              <w:t xml:space="preserve"> </w:t>
            </w:r>
            <w:r>
              <w:rPr>
                <w:spacing w:val="5"/>
                <w:lang w:eastAsia="zh-CN"/>
              </w:rPr>
              <w:t>投标文件均按无效标处理，同时投标保证金总额中</w:t>
            </w:r>
            <w:r>
              <w:rPr>
                <w:spacing w:val="4"/>
                <w:lang w:eastAsia="zh-CN"/>
              </w:rPr>
              <w:t>的人民币1万元不予</w:t>
            </w:r>
            <w:r>
              <w:rPr>
                <w:lang w:eastAsia="zh-CN"/>
              </w:rPr>
              <w:t xml:space="preserve"> </w:t>
            </w:r>
            <w:r>
              <w:rPr>
                <w:spacing w:val="-3"/>
                <w:lang w:eastAsia="zh-CN"/>
              </w:rPr>
              <w:t>以退还（如采用保函的，需补缴纳人民币1万元）。</w:t>
            </w:r>
          </w:p>
        </w:tc>
      </w:tr>
      <w:tr w:rsidR="00665022">
        <w:trPr>
          <w:trHeight w:val="4130"/>
        </w:trPr>
        <w:tc>
          <w:tcPr>
            <w:tcW w:w="876" w:type="dxa"/>
          </w:tcPr>
          <w:p w:rsidR="00665022" w:rsidRDefault="00665022">
            <w:pPr>
              <w:spacing w:line="360" w:lineRule="exact"/>
              <w:rPr>
                <w:lang w:eastAsia="zh-CN"/>
              </w:rPr>
            </w:pPr>
          </w:p>
          <w:p w:rsidR="00665022" w:rsidRDefault="00CE6101">
            <w:pPr>
              <w:pStyle w:val="TableText"/>
              <w:spacing w:before="78" w:line="360" w:lineRule="exact"/>
              <w:ind w:left="343"/>
            </w:pPr>
            <w:r>
              <w:rPr>
                <w:spacing w:val="-14"/>
              </w:rPr>
              <w:t>11</w:t>
            </w:r>
          </w:p>
        </w:tc>
        <w:tc>
          <w:tcPr>
            <w:tcW w:w="1408" w:type="dxa"/>
          </w:tcPr>
          <w:p w:rsidR="00665022" w:rsidRDefault="00665022">
            <w:pPr>
              <w:spacing w:line="360" w:lineRule="exact"/>
            </w:pPr>
          </w:p>
          <w:p w:rsidR="00665022" w:rsidRDefault="00CE6101">
            <w:pPr>
              <w:pStyle w:val="TableText"/>
              <w:spacing w:before="78" w:line="360" w:lineRule="exact"/>
              <w:ind w:left="8"/>
              <w:jc w:val="center"/>
            </w:pPr>
            <w:r>
              <w:rPr>
                <w:spacing w:val="-3"/>
              </w:rPr>
              <w:t>其他</w:t>
            </w:r>
          </w:p>
        </w:tc>
        <w:tc>
          <w:tcPr>
            <w:tcW w:w="7884" w:type="dxa"/>
          </w:tcPr>
          <w:p w:rsidR="00665022" w:rsidRDefault="00CE6101">
            <w:pPr>
              <w:pStyle w:val="TableText"/>
              <w:spacing w:line="400" w:lineRule="exact"/>
              <w:ind w:left="9" w:right="150" w:firstLine="15"/>
              <w:rPr>
                <w:lang w:eastAsia="zh-CN"/>
              </w:rPr>
            </w:pPr>
            <w:r>
              <w:rPr>
                <w:spacing w:val="-3"/>
                <w:lang w:eastAsia="zh-CN"/>
              </w:rPr>
              <w:t>1、招标文件中带▲号内容为实质性内容，必须满足招标文件要求，否则为</w:t>
            </w:r>
            <w:r>
              <w:rPr>
                <w:lang w:eastAsia="zh-CN"/>
              </w:rPr>
              <w:t xml:space="preserve"> </w:t>
            </w:r>
            <w:r>
              <w:rPr>
                <w:spacing w:val="-2"/>
                <w:lang w:eastAsia="zh-CN"/>
              </w:rPr>
              <w:t>无效标。</w:t>
            </w:r>
          </w:p>
          <w:p w:rsidR="00665022" w:rsidRDefault="00CE6101">
            <w:pPr>
              <w:pStyle w:val="TableText"/>
              <w:spacing w:line="400" w:lineRule="exact"/>
              <w:ind w:right="61"/>
              <w:rPr>
                <w:lang w:eastAsia="zh-CN"/>
              </w:rPr>
            </w:pPr>
            <w:r>
              <w:rPr>
                <w:rFonts w:hint="eastAsia"/>
                <w:lang w:eastAsia="zh-CN"/>
              </w:rPr>
              <w:t>2、各投标单位投标前，需现场实际勘察，明确现场电梯井道、电梯底坑、电梯机房实际条件。</w:t>
            </w:r>
          </w:p>
          <w:p w:rsidR="00665022" w:rsidRDefault="00CE6101">
            <w:pPr>
              <w:pStyle w:val="TableText"/>
              <w:spacing w:line="400" w:lineRule="exact"/>
              <w:ind w:right="61"/>
              <w:rPr>
                <w:lang w:eastAsia="zh-CN"/>
              </w:rPr>
            </w:pPr>
            <w:r>
              <w:rPr>
                <w:rFonts w:hint="eastAsia"/>
                <w:lang w:eastAsia="zh-CN"/>
              </w:rPr>
              <w:t>3、各投标单位响应此次招标，既视为现场电梯井道、电梯底坑、电梯机房等土建要求满足本次电梯安装及验收标准。</w:t>
            </w:r>
          </w:p>
          <w:p w:rsidR="00665022" w:rsidRDefault="00CE6101">
            <w:pPr>
              <w:pStyle w:val="TableText"/>
              <w:spacing w:line="400" w:lineRule="exact"/>
              <w:ind w:right="61"/>
              <w:rPr>
                <w:lang w:eastAsia="zh-CN"/>
              </w:rPr>
            </w:pPr>
            <w:r>
              <w:rPr>
                <w:rFonts w:hint="eastAsia"/>
                <w:lang w:eastAsia="zh-CN"/>
              </w:rPr>
              <w:t>3、后期土建改造等相关费用，由中标单位自行负责。</w:t>
            </w:r>
          </w:p>
          <w:p w:rsidR="00665022" w:rsidRDefault="00CE6101">
            <w:pPr>
              <w:pStyle w:val="TableText"/>
              <w:spacing w:line="400" w:lineRule="exact"/>
              <w:ind w:right="61"/>
              <w:rPr>
                <w:lang w:eastAsia="zh-CN"/>
              </w:rPr>
            </w:pPr>
            <w:r>
              <w:rPr>
                <w:rFonts w:hint="eastAsia"/>
                <w:lang w:eastAsia="zh-CN"/>
              </w:rPr>
              <w:t>4、电梯厂家需提供电梯深化图并经业主及设计确认，需无条件修改，设计深化费用包含在投标价内，由中标单位自行负责。</w:t>
            </w:r>
          </w:p>
          <w:p w:rsidR="00665022" w:rsidRDefault="00CE6101">
            <w:pPr>
              <w:pStyle w:val="TableText"/>
              <w:spacing w:line="400" w:lineRule="exact"/>
              <w:ind w:right="61"/>
              <w:rPr>
                <w:lang w:eastAsia="zh-CN"/>
              </w:rPr>
            </w:pPr>
            <w:r>
              <w:rPr>
                <w:rFonts w:hint="eastAsia"/>
                <w:lang w:eastAsia="zh-CN"/>
              </w:rPr>
              <w:t>5、电梯控制系统接口需开放可调，并包含软件升级费用。</w:t>
            </w:r>
          </w:p>
        </w:tc>
      </w:tr>
    </w:tbl>
    <w:p w:rsidR="00665022" w:rsidRDefault="00665022">
      <w:pPr>
        <w:pStyle w:val="a3"/>
        <w:rPr>
          <w:lang w:eastAsia="zh-CN"/>
        </w:rPr>
      </w:pPr>
    </w:p>
    <w:p w:rsidR="00665022" w:rsidRDefault="00665022">
      <w:pPr>
        <w:rPr>
          <w:lang w:eastAsia="zh-CN"/>
        </w:rPr>
        <w:sectPr w:rsidR="00665022">
          <w:footerReference w:type="default" r:id="rId44"/>
          <w:pgSz w:w="11900" w:h="16843"/>
          <w:pgMar w:top="1088" w:right="1298" w:bottom="1111" w:left="1094" w:header="0" w:footer="850" w:gutter="0"/>
          <w:cols w:space="0"/>
        </w:sectPr>
      </w:pPr>
    </w:p>
    <w:p w:rsidR="00665022" w:rsidRDefault="00CE6101">
      <w:pPr>
        <w:spacing w:before="98" w:line="224" w:lineRule="auto"/>
        <w:ind w:left="3586"/>
        <w:outlineLvl w:val="1"/>
        <w:rPr>
          <w:rFonts w:ascii="黑体" w:eastAsia="黑体" w:hAnsi="黑体" w:cs="黑体"/>
          <w:sz w:val="30"/>
          <w:szCs w:val="30"/>
          <w:lang w:eastAsia="zh-CN"/>
        </w:rPr>
      </w:pPr>
      <w:bookmarkStart w:id="9" w:name="bookmark10"/>
      <w:bookmarkStart w:id="10" w:name="_Toc28242"/>
      <w:bookmarkEnd w:id="9"/>
      <w:r>
        <w:rPr>
          <w:rFonts w:ascii="黑体" w:eastAsia="黑体" w:hAnsi="黑体" w:cs="黑体"/>
          <w:b/>
          <w:bCs/>
          <w:spacing w:val="14"/>
          <w:sz w:val="30"/>
          <w:szCs w:val="30"/>
          <w:lang w:eastAsia="zh-CN"/>
        </w:rPr>
        <w:lastRenderedPageBreak/>
        <w:t>第二节、投标须知</w:t>
      </w:r>
      <w:bookmarkEnd w:id="10"/>
    </w:p>
    <w:p w:rsidR="00665022" w:rsidRDefault="00665022">
      <w:pPr>
        <w:pStyle w:val="a3"/>
        <w:spacing w:line="397" w:lineRule="auto"/>
        <w:rPr>
          <w:lang w:eastAsia="zh-CN"/>
        </w:rPr>
      </w:pPr>
    </w:p>
    <w:p w:rsidR="00665022" w:rsidRDefault="00CE6101">
      <w:pPr>
        <w:spacing w:before="91" w:line="221" w:lineRule="auto"/>
        <w:ind w:left="6"/>
        <w:outlineLvl w:val="2"/>
        <w:rPr>
          <w:rFonts w:ascii="宋体" w:eastAsia="宋体" w:hAnsi="宋体" w:cs="宋体"/>
          <w:sz w:val="28"/>
          <w:szCs w:val="28"/>
          <w:lang w:eastAsia="zh-CN"/>
        </w:rPr>
      </w:pPr>
      <w:bookmarkStart w:id="11" w:name="bookmark12"/>
      <w:bookmarkStart w:id="12" w:name="_Toc14171"/>
      <w:bookmarkEnd w:id="11"/>
      <w:r>
        <w:rPr>
          <w:rFonts w:ascii="Times New Roman" w:eastAsia="Times New Roman" w:hAnsi="Times New Roman" w:cs="Times New Roman"/>
          <w:b/>
          <w:bCs/>
          <w:spacing w:val="-11"/>
          <w:sz w:val="28"/>
          <w:szCs w:val="28"/>
          <w:lang w:eastAsia="zh-CN"/>
        </w:rPr>
        <w:t>1</w:t>
      </w:r>
      <w:r>
        <w:rPr>
          <w:rFonts w:ascii="Times New Roman" w:eastAsia="Times New Roman" w:hAnsi="Times New Roman" w:cs="Times New Roman"/>
          <w:b/>
          <w:bCs/>
          <w:spacing w:val="-41"/>
          <w:sz w:val="28"/>
          <w:szCs w:val="28"/>
          <w:lang w:eastAsia="zh-CN"/>
        </w:rPr>
        <w:t xml:space="preserve"> </w:t>
      </w:r>
      <w:r>
        <w:rPr>
          <w:rFonts w:ascii="宋体" w:eastAsia="宋体" w:hAnsi="宋体" w:cs="宋体"/>
          <w:b/>
          <w:bCs/>
          <w:spacing w:val="-11"/>
          <w:sz w:val="28"/>
          <w:szCs w:val="28"/>
          <w:lang w:eastAsia="zh-CN"/>
        </w:rPr>
        <w:t>、总则</w:t>
      </w:r>
      <w:bookmarkEnd w:id="12"/>
    </w:p>
    <w:p w:rsidR="00665022" w:rsidRDefault="00665022">
      <w:pPr>
        <w:pStyle w:val="a3"/>
        <w:spacing w:line="468" w:lineRule="auto"/>
        <w:rPr>
          <w:lang w:eastAsia="zh-CN"/>
        </w:rPr>
      </w:pPr>
    </w:p>
    <w:p w:rsidR="00665022" w:rsidRDefault="00CE6101">
      <w:pPr>
        <w:pStyle w:val="a3"/>
        <w:kinsoku/>
        <w:spacing w:line="400" w:lineRule="exact"/>
        <w:rPr>
          <w:rFonts w:ascii="宋体" w:eastAsia="宋体" w:hAnsi="宋体" w:cs="宋体"/>
          <w:sz w:val="24"/>
          <w:szCs w:val="24"/>
          <w:lang w:eastAsia="zh-CN"/>
        </w:rPr>
      </w:pPr>
      <w:r>
        <w:rPr>
          <w:spacing w:val="-5"/>
          <w:sz w:val="24"/>
          <w:szCs w:val="24"/>
          <w:lang w:eastAsia="zh-CN"/>
        </w:rPr>
        <w:t>1.1</w:t>
      </w:r>
      <w:r>
        <w:rPr>
          <w:spacing w:val="14"/>
          <w:sz w:val="24"/>
          <w:szCs w:val="24"/>
          <w:lang w:eastAsia="zh-CN"/>
        </w:rPr>
        <w:t xml:space="preserve"> </w:t>
      </w:r>
      <w:r>
        <w:rPr>
          <w:rFonts w:ascii="宋体" w:eastAsia="宋体" w:hAnsi="宋体" w:cs="宋体"/>
          <w:spacing w:val="-5"/>
          <w:sz w:val="24"/>
          <w:szCs w:val="24"/>
          <w:lang w:eastAsia="zh-CN"/>
        </w:rPr>
        <w:t>工程概况</w:t>
      </w:r>
    </w:p>
    <w:p w:rsidR="00665022" w:rsidRDefault="00CE6101">
      <w:pPr>
        <w:pStyle w:val="a3"/>
        <w:kinsoku/>
        <w:spacing w:line="400" w:lineRule="exact"/>
        <w:ind w:firstLine="13"/>
        <w:rPr>
          <w:rFonts w:ascii="宋体" w:eastAsia="宋体" w:hAnsi="宋体" w:cs="宋体"/>
          <w:sz w:val="24"/>
          <w:szCs w:val="24"/>
          <w:lang w:eastAsia="zh-CN"/>
        </w:rPr>
      </w:pPr>
      <w:r>
        <w:rPr>
          <w:spacing w:val="-1"/>
          <w:sz w:val="24"/>
          <w:szCs w:val="24"/>
          <w:lang w:eastAsia="zh-CN"/>
        </w:rPr>
        <w:t xml:space="preserve">1.1.1 </w:t>
      </w:r>
      <w:r>
        <w:rPr>
          <w:rFonts w:ascii="宋体" w:eastAsia="宋体" w:hAnsi="宋体" w:cs="宋体"/>
          <w:spacing w:val="-1"/>
          <w:sz w:val="24"/>
          <w:szCs w:val="24"/>
          <w:lang w:eastAsia="zh-CN"/>
        </w:rPr>
        <w:t>根据《中华人民共和国招标投标法》等有关法律、法规和规章的规定，本招标工程已具</w:t>
      </w:r>
      <w:r>
        <w:rPr>
          <w:rFonts w:ascii="宋体" w:eastAsia="宋体" w:hAnsi="宋体" w:cs="宋体"/>
          <w:spacing w:val="-3"/>
          <w:sz w:val="24"/>
          <w:szCs w:val="24"/>
          <w:lang w:eastAsia="zh-CN"/>
        </w:rPr>
        <w:t>备招标条件，现对本招标工程进行招标。</w:t>
      </w:r>
    </w:p>
    <w:p w:rsidR="00665022" w:rsidRDefault="00CE6101">
      <w:pPr>
        <w:pStyle w:val="a3"/>
        <w:kinsoku/>
        <w:spacing w:line="400" w:lineRule="exact"/>
        <w:rPr>
          <w:rFonts w:ascii="宋体" w:eastAsia="宋体" w:hAnsi="宋体" w:cs="宋体"/>
          <w:sz w:val="24"/>
          <w:szCs w:val="24"/>
          <w:lang w:eastAsia="zh-CN"/>
        </w:rPr>
      </w:pPr>
      <w:r>
        <w:rPr>
          <w:spacing w:val="-3"/>
          <w:sz w:val="24"/>
          <w:szCs w:val="24"/>
          <w:lang w:eastAsia="zh-CN"/>
        </w:rPr>
        <w:t xml:space="preserve">1.1.2 </w:t>
      </w:r>
      <w:r>
        <w:rPr>
          <w:rFonts w:ascii="宋体" w:eastAsia="宋体" w:hAnsi="宋体" w:cs="宋体"/>
          <w:spacing w:val="-3"/>
          <w:sz w:val="24"/>
          <w:szCs w:val="24"/>
          <w:lang w:eastAsia="zh-CN"/>
        </w:rPr>
        <w:t>本招标工程招标人：见投标人须知前附表。</w:t>
      </w:r>
    </w:p>
    <w:p w:rsidR="00665022" w:rsidRDefault="00CE6101">
      <w:pPr>
        <w:pStyle w:val="a3"/>
        <w:kinsoku/>
        <w:spacing w:line="400" w:lineRule="exact"/>
        <w:rPr>
          <w:rFonts w:ascii="宋体" w:eastAsia="宋体" w:hAnsi="宋体" w:cs="宋体"/>
          <w:sz w:val="24"/>
          <w:szCs w:val="24"/>
          <w:lang w:eastAsia="zh-CN"/>
        </w:rPr>
      </w:pPr>
      <w:r>
        <w:rPr>
          <w:spacing w:val="-2"/>
          <w:sz w:val="24"/>
          <w:szCs w:val="24"/>
          <w:lang w:eastAsia="zh-CN"/>
        </w:rPr>
        <w:t xml:space="preserve">1.1.3 </w:t>
      </w:r>
      <w:r>
        <w:rPr>
          <w:rFonts w:ascii="宋体" w:eastAsia="宋体" w:hAnsi="宋体" w:cs="宋体"/>
          <w:spacing w:val="-2"/>
          <w:sz w:val="24"/>
          <w:szCs w:val="24"/>
          <w:lang w:eastAsia="zh-CN"/>
        </w:rPr>
        <w:t>本招标工程招标代理机构：见投标人</w:t>
      </w:r>
      <w:r>
        <w:rPr>
          <w:rFonts w:ascii="宋体" w:eastAsia="宋体" w:hAnsi="宋体" w:cs="宋体"/>
          <w:spacing w:val="-3"/>
          <w:sz w:val="24"/>
          <w:szCs w:val="24"/>
          <w:lang w:eastAsia="zh-CN"/>
        </w:rPr>
        <w:t>须知前附表。</w:t>
      </w:r>
      <w:r>
        <w:rPr>
          <w:rFonts w:ascii="宋体" w:eastAsia="宋体" w:hAnsi="宋体" w:cs="宋体"/>
          <w:sz w:val="24"/>
          <w:szCs w:val="24"/>
          <w:lang w:eastAsia="zh-CN"/>
        </w:rPr>
        <w:t xml:space="preserve"> </w:t>
      </w:r>
    </w:p>
    <w:p w:rsidR="00665022" w:rsidRDefault="00CE6101">
      <w:pPr>
        <w:pStyle w:val="a3"/>
        <w:kinsoku/>
        <w:spacing w:line="400" w:lineRule="exact"/>
        <w:rPr>
          <w:rFonts w:ascii="宋体" w:eastAsia="宋体" w:hAnsi="宋体" w:cs="宋体"/>
          <w:sz w:val="24"/>
          <w:szCs w:val="24"/>
          <w:lang w:eastAsia="zh-CN"/>
        </w:rPr>
      </w:pPr>
      <w:r>
        <w:rPr>
          <w:spacing w:val="-3"/>
          <w:sz w:val="24"/>
          <w:szCs w:val="24"/>
          <w:lang w:eastAsia="zh-CN"/>
        </w:rPr>
        <w:t xml:space="preserve">1.1.4 </w:t>
      </w:r>
      <w:r>
        <w:rPr>
          <w:rFonts w:ascii="宋体" w:eastAsia="宋体" w:hAnsi="宋体" w:cs="宋体"/>
          <w:spacing w:val="-3"/>
          <w:sz w:val="24"/>
          <w:szCs w:val="24"/>
          <w:lang w:eastAsia="zh-CN"/>
        </w:rPr>
        <w:t>本招标工程名称：见投标人须知前附表。</w:t>
      </w:r>
    </w:p>
    <w:p w:rsidR="00665022" w:rsidRDefault="00CE6101">
      <w:pPr>
        <w:pStyle w:val="a3"/>
        <w:kinsoku/>
        <w:spacing w:line="400" w:lineRule="exact"/>
        <w:rPr>
          <w:rFonts w:ascii="宋体" w:eastAsia="宋体" w:hAnsi="宋体" w:cs="宋体"/>
          <w:spacing w:val="16"/>
          <w:sz w:val="24"/>
          <w:szCs w:val="24"/>
          <w:lang w:eastAsia="zh-CN"/>
        </w:rPr>
      </w:pPr>
      <w:r>
        <w:rPr>
          <w:spacing w:val="-3"/>
          <w:sz w:val="24"/>
          <w:szCs w:val="24"/>
          <w:lang w:eastAsia="zh-CN"/>
        </w:rPr>
        <w:t xml:space="preserve">1.1.5 </w:t>
      </w:r>
      <w:r>
        <w:rPr>
          <w:rFonts w:ascii="宋体" w:eastAsia="宋体" w:hAnsi="宋体" w:cs="宋体"/>
          <w:spacing w:val="-3"/>
          <w:sz w:val="24"/>
          <w:szCs w:val="24"/>
          <w:lang w:eastAsia="zh-CN"/>
        </w:rPr>
        <w:t>本招标工程建设地点：见投标人须知前附表。</w:t>
      </w:r>
      <w:r>
        <w:rPr>
          <w:rFonts w:ascii="宋体" w:eastAsia="宋体" w:hAnsi="宋体" w:cs="宋体"/>
          <w:spacing w:val="16"/>
          <w:sz w:val="24"/>
          <w:szCs w:val="24"/>
          <w:lang w:eastAsia="zh-CN"/>
        </w:rPr>
        <w:t xml:space="preserve"> </w:t>
      </w:r>
    </w:p>
    <w:p w:rsidR="00665022" w:rsidRDefault="00CE6101">
      <w:pPr>
        <w:pStyle w:val="a3"/>
        <w:kinsoku/>
        <w:spacing w:line="400" w:lineRule="exact"/>
        <w:rPr>
          <w:rFonts w:ascii="宋体" w:eastAsia="宋体" w:hAnsi="宋体" w:cs="宋体"/>
          <w:sz w:val="24"/>
          <w:szCs w:val="24"/>
          <w:lang w:eastAsia="zh-CN"/>
        </w:rPr>
      </w:pPr>
      <w:r>
        <w:rPr>
          <w:spacing w:val="-4"/>
          <w:sz w:val="24"/>
          <w:szCs w:val="24"/>
          <w:lang w:eastAsia="zh-CN"/>
        </w:rPr>
        <w:t>1.2</w:t>
      </w:r>
      <w:r>
        <w:rPr>
          <w:spacing w:val="24"/>
          <w:sz w:val="24"/>
          <w:szCs w:val="24"/>
          <w:lang w:eastAsia="zh-CN"/>
        </w:rPr>
        <w:t xml:space="preserve"> </w:t>
      </w:r>
      <w:r>
        <w:rPr>
          <w:rFonts w:ascii="宋体" w:eastAsia="宋体" w:hAnsi="宋体" w:cs="宋体"/>
          <w:spacing w:val="-4"/>
          <w:sz w:val="24"/>
          <w:szCs w:val="24"/>
          <w:lang w:eastAsia="zh-CN"/>
        </w:rPr>
        <w:t>资金来源和落实情况</w:t>
      </w:r>
    </w:p>
    <w:p w:rsidR="00665022" w:rsidRDefault="00CE6101">
      <w:pPr>
        <w:pStyle w:val="a3"/>
        <w:kinsoku/>
        <w:spacing w:line="400" w:lineRule="exact"/>
        <w:rPr>
          <w:rFonts w:ascii="宋体" w:eastAsia="宋体" w:hAnsi="宋体" w:cs="宋体"/>
          <w:spacing w:val="2"/>
          <w:sz w:val="24"/>
          <w:szCs w:val="24"/>
          <w:lang w:eastAsia="zh-CN"/>
        </w:rPr>
      </w:pPr>
      <w:r>
        <w:rPr>
          <w:spacing w:val="-2"/>
          <w:sz w:val="24"/>
          <w:szCs w:val="24"/>
          <w:lang w:eastAsia="zh-CN"/>
        </w:rPr>
        <w:t xml:space="preserve">1.2.1 </w:t>
      </w:r>
      <w:r>
        <w:rPr>
          <w:rFonts w:ascii="宋体" w:eastAsia="宋体" w:hAnsi="宋体" w:cs="宋体"/>
          <w:spacing w:val="-2"/>
          <w:sz w:val="24"/>
          <w:szCs w:val="24"/>
          <w:lang w:eastAsia="zh-CN"/>
        </w:rPr>
        <w:t>本招标工程的资金来源及出资比例：见投标人须知前附表。</w:t>
      </w:r>
      <w:r>
        <w:rPr>
          <w:rFonts w:ascii="宋体" w:eastAsia="宋体" w:hAnsi="宋体" w:cs="宋体"/>
          <w:spacing w:val="2"/>
          <w:sz w:val="24"/>
          <w:szCs w:val="24"/>
          <w:lang w:eastAsia="zh-CN"/>
        </w:rPr>
        <w:t xml:space="preserve"> </w:t>
      </w:r>
    </w:p>
    <w:p w:rsidR="00665022" w:rsidRDefault="00CE6101">
      <w:pPr>
        <w:pStyle w:val="a3"/>
        <w:kinsoku/>
        <w:spacing w:line="400" w:lineRule="exact"/>
        <w:rPr>
          <w:rFonts w:ascii="宋体" w:eastAsia="宋体" w:hAnsi="宋体" w:cs="宋体"/>
          <w:sz w:val="24"/>
          <w:szCs w:val="24"/>
          <w:lang w:eastAsia="zh-CN"/>
        </w:rPr>
      </w:pPr>
      <w:r>
        <w:rPr>
          <w:spacing w:val="-2"/>
          <w:sz w:val="24"/>
          <w:szCs w:val="24"/>
          <w:lang w:eastAsia="zh-CN"/>
        </w:rPr>
        <w:t xml:space="preserve">1.2.2 </w:t>
      </w:r>
      <w:r>
        <w:rPr>
          <w:rFonts w:ascii="宋体" w:eastAsia="宋体" w:hAnsi="宋体" w:cs="宋体"/>
          <w:spacing w:val="-2"/>
          <w:sz w:val="24"/>
          <w:szCs w:val="24"/>
          <w:lang w:eastAsia="zh-CN"/>
        </w:rPr>
        <w:t>本招标工程的资金落实情况：见投标人须知前附</w:t>
      </w:r>
      <w:r>
        <w:rPr>
          <w:rFonts w:ascii="宋体" w:eastAsia="宋体" w:hAnsi="宋体" w:cs="宋体"/>
          <w:spacing w:val="-3"/>
          <w:sz w:val="24"/>
          <w:szCs w:val="24"/>
          <w:lang w:eastAsia="zh-CN"/>
        </w:rPr>
        <w:t>表。</w:t>
      </w:r>
    </w:p>
    <w:p w:rsidR="00665022" w:rsidRDefault="00CE6101">
      <w:pPr>
        <w:pStyle w:val="a3"/>
        <w:kinsoku/>
        <w:spacing w:line="400" w:lineRule="exact"/>
        <w:rPr>
          <w:rFonts w:ascii="宋体" w:eastAsia="宋体" w:hAnsi="宋体" w:cs="宋体"/>
          <w:sz w:val="24"/>
          <w:szCs w:val="24"/>
          <w:lang w:eastAsia="zh-CN"/>
        </w:rPr>
      </w:pPr>
      <w:r>
        <w:rPr>
          <w:spacing w:val="-2"/>
          <w:sz w:val="24"/>
          <w:szCs w:val="24"/>
          <w:lang w:eastAsia="zh-CN"/>
        </w:rPr>
        <w:t xml:space="preserve">1.3 </w:t>
      </w:r>
      <w:r>
        <w:rPr>
          <w:rFonts w:ascii="宋体" w:eastAsia="宋体" w:hAnsi="宋体" w:cs="宋体"/>
          <w:spacing w:val="-2"/>
          <w:sz w:val="24"/>
          <w:szCs w:val="24"/>
          <w:lang w:eastAsia="zh-CN"/>
        </w:rPr>
        <w:t>招标范围、计划工期和质量要求</w:t>
      </w:r>
    </w:p>
    <w:p w:rsidR="00665022" w:rsidRDefault="00CE6101">
      <w:pPr>
        <w:pStyle w:val="a3"/>
        <w:kinsoku/>
        <w:spacing w:line="400" w:lineRule="exact"/>
        <w:rPr>
          <w:rFonts w:ascii="宋体" w:eastAsia="宋体" w:hAnsi="宋体" w:cs="宋体"/>
          <w:sz w:val="24"/>
          <w:szCs w:val="24"/>
          <w:lang w:eastAsia="zh-CN"/>
        </w:rPr>
      </w:pPr>
      <w:r>
        <w:rPr>
          <w:spacing w:val="-2"/>
          <w:sz w:val="24"/>
          <w:szCs w:val="24"/>
          <w:lang w:eastAsia="zh-CN"/>
        </w:rPr>
        <w:t xml:space="preserve">1.3.1 </w:t>
      </w:r>
      <w:r>
        <w:rPr>
          <w:rFonts w:ascii="宋体" w:eastAsia="宋体" w:hAnsi="宋体" w:cs="宋体"/>
          <w:spacing w:val="-2"/>
          <w:sz w:val="24"/>
          <w:szCs w:val="24"/>
          <w:lang w:eastAsia="zh-CN"/>
        </w:rPr>
        <w:t>本招标工程的招标范围：见投</w:t>
      </w:r>
      <w:r>
        <w:rPr>
          <w:rFonts w:ascii="宋体" w:eastAsia="宋体" w:hAnsi="宋体" w:cs="宋体"/>
          <w:spacing w:val="-3"/>
          <w:sz w:val="24"/>
          <w:szCs w:val="24"/>
          <w:lang w:eastAsia="zh-CN"/>
        </w:rPr>
        <w:t>标人须知前附表。</w:t>
      </w:r>
      <w:r>
        <w:rPr>
          <w:rFonts w:ascii="宋体" w:eastAsia="宋体" w:hAnsi="宋体" w:cs="宋体"/>
          <w:sz w:val="24"/>
          <w:szCs w:val="24"/>
          <w:lang w:eastAsia="zh-CN"/>
        </w:rPr>
        <w:t xml:space="preserve"> </w:t>
      </w:r>
    </w:p>
    <w:p w:rsidR="00665022" w:rsidRDefault="00CE6101">
      <w:pPr>
        <w:pStyle w:val="a3"/>
        <w:kinsoku/>
        <w:spacing w:line="400" w:lineRule="exact"/>
        <w:rPr>
          <w:rFonts w:ascii="宋体" w:eastAsia="宋体" w:hAnsi="宋体" w:cs="宋体"/>
          <w:sz w:val="24"/>
          <w:szCs w:val="24"/>
          <w:lang w:eastAsia="zh-CN"/>
        </w:rPr>
      </w:pPr>
      <w:r>
        <w:rPr>
          <w:spacing w:val="-2"/>
          <w:sz w:val="24"/>
          <w:szCs w:val="24"/>
          <w:lang w:eastAsia="zh-CN"/>
        </w:rPr>
        <w:t xml:space="preserve">1.3.2 </w:t>
      </w:r>
      <w:r>
        <w:rPr>
          <w:rFonts w:ascii="宋体" w:eastAsia="宋体" w:hAnsi="宋体" w:cs="宋体"/>
          <w:spacing w:val="-2"/>
          <w:sz w:val="24"/>
          <w:szCs w:val="24"/>
          <w:lang w:eastAsia="zh-CN"/>
        </w:rPr>
        <w:t>本招标工程的工期要求：见投</w:t>
      </w:r>
      <w:r>
        <w:rPr>
          <w:rFonts w:ascii="宋体" w:eastAsia="宋体" w:hAnsi="宋体" w:cs="宋体"/>
          <w:spacing w:val="-3"/>
          <w:sz w:val="24"/>
          <w:szCs w:val="24"/>
          <w:lang w:eastAsia="zh-CN"/>
        </w:rPr>
        <w:t>标人须知前附表。</w:t>
      </w:r>
      <w:r>
        <w:rPr>
          <w:rFonts w:ascii="宋体" w:eastAsia="宋体" w:hAnsi="宋体" w:cs="宋体"/>
          <w:sz w:val="24"/>
          <w:szCs w:val="24"/>
          <w:lang w:eastAsia="zh-CN"/>
        </w:rPr>
        <w:t xml:space="preserve"> </w:t>
      </w:r>
    </w:p>
    <w:p w:rsidR="00665022" w:rsidRDefault="00CE6101">
      <w:pPr>
        <w:pStyle w:val="a3"/>
        <w:kinsoku/>
        <w:spacing w:line="400" w:lineRule="exact"/>
        <w:rPr>
          <w:rFonts w:ascii="宋体" w:eastAsia="宋体" w:hAnsi="宋体" w:cs="宋体"/>
          <w:sz w:val="24"/>
          <w:szCs w:val="24"/>
          <w:lang w:eastAsia="zh-CN"/>
        </w:rPr>
      </w:pPr>
      <w:r>
        <w:rPr>
          <w:spacing w:val="-2"/>
          <w:sz w:val="24"/>
          <w:szCs w:val="24"/>
          <w:lang w:eastAsia="zh-CN"/>
        </w:rPr>
        <w:t xml:space="preserve">1.3.3 </w:t>
      </w:r>
      <w:r>
        <w:rPr>
          <w:rFonts w:ascii="宋体" w:eastAsia="宋体" w:hAnsi="宋体" w:cs="宋体"/>
          <w:spacing w:val="-2"/>
          <w:sz w:val="24"/>
          <w:szCs w:val="24"/>
          <w:lang w:eastAsia="zh-CN"/>
        </w:rPr>
        <w:t>本招标工程的质量要求：见投</w:t>
      </w:r>
      <w:r>
        <w:rPr>
          <w:rFonts w:ascii="宋体" w:eastAsia="宋体" w:hAnsi="宋体" w:cs="宋体"/>
          <w:spacing w:val="-3"/>
          <w:sz w:val="24"/>
          <w:szCs w:val="24"/>
          <w:lang w:eastAsia="zh-CN"/>
        </w:rPr>
        <w:t>标人须知前附表。</w:t>
      </w:r>
      <w:r>
        <w:rPr>
          <w:rFonts w:ascii="宋体" w:eastAsia="宋体" w:hAnsi="宋体" w:cs="宋体"/>
          <w:sz w:val="24"/>
          <w:szCs w:val="24"/>
          <w:lang w:eastAsia="zh-CN"/>
        </w:rPr>
        <w:t xml:space="preserve"> </w:t>
      </w:r>
    </w:p>
    <w:p w:rsidR="00665022" w:rsidRDefault="00CE6101">
      <w:pPr>
        <w:pStyle w:val="a3"/>
        <w:kinsoku/>
        <w:spacing w:line="400" w:lineRule="exact"/>
        <w:rPr>
          <w:rFonts w:ascii="宋体" w:eastAsia="宋体" w:hAnsi="宋体" w:cs="宋体"/>
          <w:sz w:val="24"/>
          <w:szCs w:val="24"/>
          <w:lang w:eastAsia="zh-CN"/>
        </w:rPr>
      </w:pPr>
      <w:r>
        <w:rPr>
          <w:spacing w:val="-2"/>
          <w:sz w:val="24"/>
          <w:szCs w:val="24"/>
          <w:lang w:eastAsia="zh-CN"/>
        </w:rPr>
        <w:t xml:space="preserve">1.4 </w:t>
      </w:r>
      <w:r>
        <w:rPr>
          <w:rFonts w:ascii="宋体" w:eastAsia="宋体" w:hAnsi="宋体" w:cs="宋体"/>
          <w:spacing w:val="-2"/>
          <w:sz w:val="24"/>
          <w:szCs w:val="24"/>
          <w:lang w:eastAsia="zh-CN"/>
        </w:rPr>
        <w:t>投标人资格要求</w:t>
      </w:r>
    </w:p>
    <w:p w:rsidR="00665022" w:rsidRDefault="00CE6101">
      <w:pPr>
        <w:pStyle w:val="a3"/>
        <w:kinsoku/>
        <w:spacing w:line="400" w:lineRule="exact"/>
        <w:rPr>
          <w:rFonts w:ascii="宋体" w:eastAsia="宋体" w:hAnsi="宋体" w:cs="宋体"/>
          <w:sz w:val="24"/>
          <w:szCs w:val="24"/>
          <w:lang w:eastAsia="zh-CN"/>
        </w:rPr>
      </w:pPr>
      <w:r>
        <w:rPr>
          <w:spacing w:val="-2"/>
          <w:sz w:val="24"/>
          <w:szCs w:val="24"/>
          <w:lang w:eastAsia="zh-CN"/>
        </w:rPr>
        <w:t xml:space="preserve">1.4.1 </w:t>
      </w:r>
      <w:r>
        <w:rPr>
          <w:rFonts w:ascii="宋体" w:eastAsia="宋体" w:hAnsi="宋体" w:cs="宋体"/>
          <w:spacing w:val="-2"/>
          <w:sz w:val="24"/>
          <w:szCs w:val="24"/>
          <w:lang w:eastAsia="zh-CN"/>
        </w:rPr>
        <w:t>投标人应具备承担本招标工程的资质、资格和其他要求。</w:t>
      </w:r>
      <w:r>
        <w:rPr>
          <w:rFonts w:ascii="宋体" w:eastAsia="宋体" w:hAnsi="宋体" w:cs="宋体"/>
          <w:sz w:val="24"/>
          <w:szCs w:val="24"/>
          <w:lang w:eastAsia="zh-CN"/>
        </w:rPr>
        <w:t xml:space="preserve"> </w:t>
      </w:r>
    </w:p>
    <w:p w:rsidR="00665022" w:rsidRDefault="00CE6101">
      <w:pPr>
        <w:pStyle w:val="a3"/>
        <w:kinsoku/>
        <w:spacing w:line="400" w:lineRule="exact"/>
        <w:rPr>
          <w:rFonts w:ascii="宋体" w:eastAsia="宋体" w:hAnsi="宋体" w:cs="宋体"/>
          <w:sz w:val="24"/>
          <w:szCs w:val="24"/>
          <w:lang w:eastAsia="zh-CN"/>
        </w:rPr>
      </w:pPr>
      <w:r>
        <w:rPr>
          <w:spacing w:val="-2"/>
          <w:sz w:val="24"/>
          <w:szCs w:val="24"/>
          <w:lang w:eastAsia="zh-CN"/>
        </w:rPr>
        <w:t xml:space="preserve">1.4.2 </w:t>
      </w:r>
      <w:r>
        <w:rPr>
          <w:rFonts w:ascii="宋体" w:eastAsia="宋体" w:hAnsi="宋体" w:cs="宋体"/>
          <w:spacing w:val="-2"/>
          <w:sz w:val="24"/>
          <w:szCs w:val="24"/>
          <w:lang w:eastAsia="zh-CN"/>
        </w:rPr>
        <w:t>投标人不得存在下列情形之一：</w:t>
      </w:r>
    </w:p>
    <w:p w:rsidR="00665022" w:rsidRDefault="00CE6101">
      <w:pPr>
        <w:pStyle w:val="a3"/>
        <w:kinsoku/>
        <w:spacing w:line="400" w:lineRule="exact"/>
        <w:rPr>
          <w:rFonts w:ascii="宋体" w:eastAsia="宋体" w:hAnsi="宋体" w:cs="宋体"/>
          <w:sz w:val="24"/>
          <w:szCs w:val="24"/>
          <w:lang w:eastAsia="zh-CN"/>
        </w:rPr>
      </w:pPr>
      <w:r>
        <w:rPr>
          <w:rFonts w:ascii="宋体" w:eastAsia="宋体" w:hAnsi="宋体" w:cs="宋体"/>
          <w:spacing w:val="-1"/>
          <w:sz w:val="24"/>
          <w:szCs w:val="24"/>
          <w:lang w:eastAsia="zh-CN"/>
        </w:rPr>
        <w:t>（</w:t>
      </w:r>
      <w:r>
        <w:rPr>
          <w:spacing w:val="-1"/>
          <w:sz w:val="24"/>
          <w:szCs w:val="24"/>
          <w:lang w:eastAsia="zh-CN"/>
        </w:rPr>
        <w:t>1</w:t>
      </w:r>
      <w:r>
        <w:rPr>
          <w:rFonts w:ascii="宋体" w:eastAsia="宋体" w:hAnsi="宋体" w:cs="宋体"/>
          <w:spacing w:val="-1"/>
          <w:sz w:val="24"/>
          <w:szCs w:val="24"/>
          <w:lang w:eastAsia="zh-CN"/>
        </w:rPr>
        <w:t>）为招标人不具有独立法人资格的附属机构（单位</w:t>
      </w:r>
      <w:r>
        <w:rPr>
          <w:rFonts w:ascii="宋体" w:eastAsia="宋体" w:hAnsi="宋体" w:cs="宋体"/>
          <w:spacing w:val="4"/>
          <w:sz w:val="24"/>
          <w:szCs w:val="24"/>
          <w:lang w:eastAsia="zh-CN"/>
        </w:rPr>
        <w:t>）；</w:t>
      </w:r>
    </w:p>
    <w:p w:rsidR="00665022" w:rsidRDefault="00CE6101">
      <w:pPr>
        <w:pStyle w:val="a3"/>
        <w:kinsoku/>
        <w:spacing w:line="400" w:lineRule="exact"/>
        <w:rPr>
          <w:rFonts w:ascii="宋体" w:eastAsia="宋体" w:hAnsi="宋体" w:cs="宋体"/>
          <w:sz w:val="24"/>
          <w:szCs w:val="24"/>
          <w:lang w:eastAsia="zh-CN"/>
        </w:rPr>
      </w:pPr>
      <w:r>
        <w:rPr>
          <w:rFonts w:ascii="宋体" w:eastAsia="宋体" w:hAnsi="宋体" w:cs="宋体"/>
          <w:spacing w:val="-2"/>
          <w:sz w:val="24"/>
          <w:szCs w:val="24"/>
          <w:lang w:eastAsia="zh-CN"/>
        </w:rPr>
        <w:t>（</w:t>
      </w:r>
      <w:r>
        <w:rPr>
          <w:spacing w:val="-2"/>
          <w:sz w:val="24"/>
          <w:szCs w:val="24"/>
          <w:lang w:eastAsia="zh-CN"/>
        </w:rPr>
        <w:t>2</w:t>
      </w:r>
      <w:r>
        <w:rPr>
          <w:rFonts w:ascii="宋体" w:eastAsia="宋体" w:hAnsi="宋体" w:cs="宋体"/>
          <w:spacing w:val="-2"/>
          <w:sz w:val="24"/>
          <w:szCs w:val="24"/>
          <w:lang w:eastAsia="zh-CN"/>
        </w:rPr>
        <w:t>）为本工程前期准备提供设计或咨询服务的，但设计施工总承包的除</w:t>
      </w:r>
      <w:r>
        <w:rPr>
          <w:rFonts w:ascii="宋体" w:eastAsia="宋体" w:hAnsi="宋体" w:cs="宋体"/>
          <w:spacing w:val="-3"/>
          <w:sz w:val="24"/>
          <w:szCs w:val="24"/>
          <w:lang w:eastAsia="zh-CN"/>
        </w:rPr>
        <w:t>外；</w:t>
      </w:r>
    </w:p>
    <w:p w:rsidR="00665022" w:rsidRDefault="00CE6101">
      <w:pPr>
        <w:pStyle w:val="a3"/>
        <w:kinsoku/>
        <w:spacing w:line="400" w:lineRule="exact"/>
        <w:rPr>
          <w:rFonts w:ascii="宋体" w:eastAsia="宋体" w:hAnsi="宋体" w:cs="宋体"/>
          <w:sz w:val="24"/>
          <w:szCs w:val="24"/>
          <w:lang w:eastAsia="zh-CN"/>
        </w:rPr>
      </w:pPr>
      <w:r>
        <w:rPr>
          <w:rFonts w:ascii="宋体" w:eastAsia="宋体" w:hAnsi="宋体" w:cs="宋体"/>
          <w:spacing w:val="-6"/>
          <w:sz w:val="24"/>
          <w:szCs w:val="24"/>
          <w:lang w:eastAsia="zh-CN"/>
        </w:rPr>
        <w:t>（</w:t>
      </w:r>
      <w:r>
        <w:rPr>
          <w:spacing w:val="-6"/>
          <w:sz w:val="24"/>
          <w:szCs w:val="24"/>
          <w:lang w:eastAsia="zh-CN"/>
        </w:rPr>
        <w:t>3</w:t>
      </w:r>
      <w:r>
        <w:rPr>
          <w:rFonts w:ascii="宋体" w:eastAsia="宋体" w:hAnsi="宋体" w:cs="宋体"/>
          <w:spacing w:val="-6"/>
          <w:sz w:val="24"/>
          <w:szCs w:val="24"/>
          <w:lang w:eastAsia="zh-CN"/>
        </w:rPr>
        <w:t>）为本工程的监理人；</w:t>
      </w:r>
    </w:p>
    <w:p w:rsidR="00665022" w:rsidRDefault="00CE6101">
      <w:pPr>
        <w:pStyle w:val="a3"/>
        <w:kinsoku/>
        <w:spacing w:line="400" w:lineRule="exact"/>
        <w:rPr>
          <w:rFonts w:ascii="宋体" w:eastAsia="宋体" w:hAnsi="宋体" w:cs="宋体"/>
          <w:sz w:val="24"/>
          <w:szCs w:val="24"/>
          <w:lang w:eastAsia="zh-CN"/>
        </w:rPr>
      </w:pPr>
      <w:r>
        <w:rPr>
          <w:rFonts w:ascii="宋体" w:eastAsia="宋体" w:hAnsi="宋体" w:cs="宋体"/>
          <w:spacing w:val="-6"/>
          <w:sz w:val="24"/>
          <w:szCs w:val="24"/>
          <w:lang w:eastAsia="zh-CN"/>
        </w:rPr>
        <w:t>（</w:t>
      </w:r>
      <w:r>
        <w:rPr>
          <w:spacing w:val="-6"/>
          <w:sz w:val="24"/>
          <w:szCs w:val="24"/>
          <w:lang w:eastAsia="zh-CN"/>
        </w:rPr>
        <w:t>4</w:t>
      </w:r>
      <w:r>
        <w:rPr>
          <w:rFonts w:ascii="宋体" w:eastAsia="宋体" w:hAnsi="宋体" w:cs="宋体"/>
          <w:spacing w:val="-6"/>
          <w:sz w:val="24"/>
          <w:szCs w:val="24"/>
          <w:lang w:eastAsia="zh-CN"/>
        </w:rPr>
        <w:t>）为本工程的代建人；</w:t>
      </w:r>
    </w:p>
    <w:p w:rsidR="00665022" w:rsidRDefault="00CE6101">
      <w:pPr>
        <w:pStyle w:val="a3"/>
        <w:kinsoku/>
        <w:spacing w:line="400" w:lineRule="exact"/>
        <w:rPr>
          <w:rFonts w:ascii="宋体" w:eastAsia="宋体" w:hAnsi="宋体" w:cs="宋体"/>
          <w:sz w:val="24"/>
          <w:szCs w:val="24"/>
          <w:lang w:eastAsia="zh-CN"/>
        </w:rPr>
      </w:pPr>
      <w:r>
        <w:rPr>
          <w:rFonts w:ascii="宋体" w:eastAsia="宋体" w:hAnsi="宋体" w:cs="宋体"/>
          <w:spacing w:val="-4"/>
          <w:sz w:val="24"/>
          <w:szCs w:val="24"/>
          <w:lang w:eastAsia="zh-CN"/>
        </w:rPr>
        <w:t>（</w:t>
      </w:r>
      <w:r>
        <w:rPr>
          <w:spacing w:val="-4"/>
          <w:sz w:val="24"/>
          <w:szCs w:val="24"/>
          <w:lang w:eastAsia="zh-CN"/>
        </w:rPr>
        <w:t>5</w:t>
      </w:r>
      <w:r>
        <w:rPr>
          <w:rFonts w:ascii="宋体" w:eastAsia="宋体" w:hAnsi="宋体" w:cs="宋体"/>
          <w:spacing w:val="-4"/>
          <w:sz w:val="24"/>
          <w:szCs w:val="24"/>
          <w:lang w:eastAsia="zh-CN"/>
        </w:rPr>
        <w:t>）为本工程提供招标代理服务的；</w:t>
      </w:r>
    </w:p>
    <w:p w:rsidR="00665022" w:rsidRDefault="00CE6101">
      <w:pPr>
        <w:pStyle w:val="a3"/>
        <w:kinsoku/>
        <w:spacing w:line="400" w:lineRule="exact"/>
        <w:rPr>
          <w:rFonts w:ascii="宋体" w:eastAsia="宋体" w:hAnsi="宋体" w:cs="宋体"/>
          <w:sz w:val="24"/>
          <w:szCs w:val="24"/>
          <w:lang w:eastAsia="zh-CN"/>
        </w:rPr>
      </w:pPr>
      <w:r>
        <w:rPr>
          <w:rFonts w:ascii="宋体" w:eastAsia="宋体" w:hAnsi="宋体" w:cs="宋体"/>
          <w:spacing w:val="-2"/>
          <w:sz w:val="24"/>
          <w:szCs w:val="24"/>
          <w:lang w:eastAsia="zh-CN"/>
        </w:rPr>
        <w:t>（</w:t>
      </w:r>
      <w:r>
        <w:rPr>
          <w:spacing w:val="-2"/>
          <w:sz w:val="24"/>
          <w:szCs w:val="24"/>
          <w:lang w:eastAsia="zh-CN"/>
        </w:rPr>
        <w:t>6</w:t>
      </w:r>
      <w:r>
        <w:rPr>
          <w:rFonts w:ascii="宋体" w:eastAsia="宋体" w:hAnsi="宋体" w:cs="宋体"/>
          <w:spacing w:val="-2"/>
          <w:sz w:val="24"/>
          <w:szCs w:val="24"/>
          <w:lang w:eastAsia="zh-CN"/>
        </w:rPr>
        <w:t>）与本工程的监理人或代建人或招标代理机构同为一个法定代表人的；</w:t>
      </w:r>
    </w:p>
    <w:p w:rsidR="00665022" w:rsidRDefault="00CE6101">
      <w:pPr>
        <w:pStyle w:val="a3"/>
        <w:kinsoku/>
        <w:spacing w:line="400" w:lineRule="exact"/>
        <w:rPr>
          <w:rFonts w:ascii="宋体" w:eastAsia="宋体" w:hAnsi="宋体" w:cs="宋体"/>
          <w:sz w:val="24"/>
          <w:szCs w:val="24"/>
          <w:lang w:eastAsia="zh-CN"/>
        </w:rPr>
      </w:pPr>
      <w:r>
        <w:rPr>
          <w:rFonts w:ascii="宋体" w:eastAsia="宋体" w:hAnsi="宋体" w:cs="宋体"/>
          <w:spacing w:val="-2"/>
          <w:sz w:val="24"/>
          <w:szCs w:val="24"/>
          <w:lang w:eastAsia="zh-CN"/>
        </w:rPr>
        <w:t>（</w:t>
      </w:r>
      <w:r>
        <w:rPr>
          <w:spacing w:val="-2"/>
          <w:sz w:val="24"/>
          <w:szCs w:val="24"/>
          <w:lang w:eastAsia="zh-CN"/>
        </w:rPr>
        <w:t>7</w:t>
      </w:r>
      <w:r>
        <w:rPr>
          <w:rFonts w:ascii="宋体" w:eastAsia="宋体" w:hAnsi="宋体" w:cs="宋体"/>
          <w:spacing w:val="-2"/>
          <w:sz w:val="24"/>
          <w:szCs w:val="24"/>
          <w:lang w:eastAsia="zh-CN"/>
        </w:rPr>
        <w:t>）与本工程的监理人或代建人或招标代理机构相</w:t>
      </w:r>
      <w:r>
        <w:rPr>
          <w:rFonts w:ascii="宋体" w:eastAsia="宋体" w:hAnsi="宋体" w:cs="宋体"/>
          <w:spacing w:val="-3"/>
          <w:sz w:val="24"/>
          <w:szCs w:val="24"/>
          <w:lang w:eastAsia="zh-CN"/>
        </w:rPr>
        <w:t>互控股或参股的；</w:t>
      </w:r>
    </w:p>
    <w:p w:rsidR="00665022" w:rsidRDefault="00CE6101">
      <w:pPr>
        <w:pStyle w:val="a3"/>
        <w:kinsoku/>
        <w:spacing w:line="400" w:lineRule="exact"/>
        <w:rPr>
          <w:rFonts w:ascii="宋体" w:eastAsia="宋体" w:hAnsi="宋体" w:cs="宋体"/>
          <w:sz w:val="24"/>
          <w:szCs w:val="24"/>
          <w:lang w:eastAsia="zh-CN"/>
        </w:rPr>
      </w:pPr>
      <w:r>
        <w:rPr>
          <w:rFonts w:ascii="宋体" w:eastAsia="宋体" w:hAnsi="宋体" w:cs="宋体"/>
          <w:spacing w:val="-2"/>
          <w:sz w:val="24"/>
          <w:szCs w:val="24"/>
          <w:lang w:eastAsia="zh-CN"/>
        </w:rPr>
        <w:t>（</w:t>
      </w:r>
      <w:r>
        <w:rPr>
          <w:spacing w:val="-2"/>
          <w:sz w:val="24"/>
          <w:szCs w:val="24"/>
          <w:lang w:eastAsia="zh-CN"/>
        </w:rPr>
        <w:t>8</w:t>
      </w:r>
      <w:r>
        <w:rPr>
          <w:rFonts w:ascii="宋体" w:eastAsia="宋体" w:hAnsi="宋体" w:cs="宋体"/>
          <w:spacing w:val="-2"/>
          <w:sz w:val="24"/>
          <w:szCs w:val="24"/>
          <w:lang w:eastAsia="zh-CN"/>
        </w:rPr>
        <w:t>）与本工程的监理人或代建人或招标代理机构相</w:t>
      </w:r>
      <w:r>
        <w:rPr>
          <w:rFonts w:ascii="宋体" w:eastAsia="宋体" w:hAnsi="宋体" w:cs="宋体"/>
          <w:spacing w:val="-3"/>
          <w:sz w:val="24"/>
          <w:szCs w:val="24"/>
          <w:lang w:eastAsia="zh-CN"/>
        </w:rPr>
        <w:t>互任职或工作的；</w:t>
      </w:r>
    </w:p>
    <w:p w:rsidR="00665022" w:rsidRDefault="00CE6101">
      <w:pPr>
        <w:pStyle w:val="a3"/>
        <w:kinsoku/>
        <w:spacing w:line="400" w:lineRule="exact"/>
        <w:rPr>
          <w:rFonts w:ascii="宋体" w:eastAsia="宋体" w:hAnsi="宋体" w:cs="宋体"/>
          <w:sz w:val="24"/>
          <w:szCs w:val="24"/>
          <w:lang w:eastAsia="zh-CN"/>
        </w:rPr>
      </w:pPr>
      <w:r>
        <w:rPr>
          <w:rFonts w:ascii="宋体" w:eastAsia="宋体" w:hAnsi="宋体" w:cs="宋体"/>
          <w:spacing w:val="-7"/>
          <w:sz w:val="24"/>
          <w:szCs w:val="24"/>
          <w:lang w:eastAsia="zh-CN"/>
        </w:rPr>
        <w:t>（</w:t>
      </w:r>
      <w:r>
        <w:rPr>
          <w:spacing w:val="-7"/>
          <w:sz w:val="24"/>
          <w:szCs w:val="24"/>
          <w:lang w:eastAsia="zh-CN"/>
        </w:rPr>
        <w:t>9</w:t>
      </w:r>
      <w:r>
        <w:rPr>
          <w:rFonts w:ascii="宋体" w:eastAsia="宋体" w:hAnsi="宋体" w:cs="宋体"/>
          <w:spacing w:val="-7"/>
          <w:sz w:val="24"/>
          <w:szCs w:val="24"/>
          <w:lang w:eastAsia="zh-CN"/>
        </w:rPr>
        <w:t>）被责令停业的；</w:t>
      </w:r>
    </w:p>
    <w:p w:rsidR="00665022" w:rsidRDefault="00665022">
      <w:pPr>
        <w:kinsoku/>
        <w:spacing w:line="400" w:lineRule="exact"/>
        <w:rPr>
          <w:rFonts w:ascii="宋体" w:eastAsia="宋体" w:hAnsi="宋体" w:cs="宋体"/>
          <w:sz w:val="24"/>
          <w:szCs w:val="24"/>
          <w:lang w:eastAsia="zh-CN"/>
        </w:rPr>
        <w:sectPr w:rsidR="00665022">
          <w:footerReference w:type="default" r:id="rId45"/>
          <w:pgSz w:w="11900" w:h="16843"/>
          <w:pgMar w:top="1088" w:right="1298" w:bottom="1111" w:left="1094" w:header="0" w:footer="850" w:gutter="0"/>
          <w:cols w:space="0"/>
        </w:sectPr>
      </w:pP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pacing w:val="-1"/>
          <w:sz w:val="24"/>
          <w:szCs w:val="24"/>
          <w:lang w:eastAsia="zh-CN"/>
        </w:rPr>
        <w:lastRenderedPageBreak/>
        <w:t>（</w:t>
      </w:r>
      <w:r>
        <w:rPr>
          <w:spacing w:val="-1"/>
          <w:sz w:val="24"/>
          <w:szCs w:val="24"/>
          <w:lang w:eastAsia="zh-CN"/>
        </w:rPr>
        <w:t>10</w:t>
      </w:r>
      <w:r>
        <w:rPr>
          <w:rFonts w:ascii="宋体" w:eastAsia="宋体" w:hAnsi="宋体" w:cs="宋体"/>
          <w:spacing w:val="-1"/>
          <w:sz w:val="24"/>
          <w:szCs w:val="24"/>
          <w:lang w:eastAsia="zh-CN"/>
        </w:rPr>
        <w:t>）被暂停或取消投标资格的（包括项目负责人</w:t>
      </w:r>
      <w:r>
        <w:rPr>
          <w:rFonts w:ascii="宋体" w:eastAsia="宋体" w:hAnsi="宋体" w:cs="宋体"/>
          <w:spacing w:val="3"/>
          <w:sz w:val="24"/>
          <w:szCs w:val="24"/>
          <w:lang w:eastAsia="zh-CN"/>
        </w:rPr>
        <w:t>）；</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pacing w:val="2"/>
          <w:sz w:val="24"/>
          <w:szCs w:val="24"/>
          <w:lang w:eastAsia="zh-CN"/>
        </w:rPr>
        <w:t>（</w:t>
      </w:r>
      <w:r>
        <w:rPr>
          <w:spacing w:val="2"/>
          <w:sz w:val="24"/>
          <w:szCs w:val="24"/>
          <w:lang w:eastAsia="zh-CN"/>
        </w:rPr>
        <w:t>11</w:t>
      </w:r>
      <w:r>
        <w:rPr>
          <w:rFonts w:ascii="宋体" w:eastAsia="宋体" w:hAnsi="宋体" w:cs="宋体"/>
          <w:spacing w:val="2"/>
          <w:sz w:val="24"/>
          <w:szCs w:val="24"/>
          <w:lang w:eastAsia="zh-CN"/>
        </w:rPr>
        <w:t>）根据《关于在国有投资建设工程项目招投标活动中实行行贿犯罪档案查询</w:t>
      </w:r>
      <w:r>
        <w:rPr>
          <w:rFonts w:ascii="宋体" w:eastAsia="宋体" w:hAnsi="宋体" w:cs="宋体"/>
          <w:spacing w:val="1"/>
          <w:sz w:val="24"/>
          <w:szCs w:val="24"/>
          <w:lang w:eastAsia="zh-CN"/>
        </w:rPr>
        <w:t>制度的通知》</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（台建规</w:t>
      </w:r>
      <w:r>
        <w:rPr>
          <w:spacing w:val="-1"/>
          <w:sz w:val="24"/>
          <w:szCs w:val="24"/>
          <w:lang w:eastAsia="zh-CN"/>
        </w:rPr>
        <w:t>[2010]219</w:t>
      </w:r>
      <w:r>
        <w:rPr>
          <w:spacing w:val="29"/>
          <w:w w:val="101"/>
          <w:sz w:val="24"/>
          <w:szCs w:val="24"/>
          <w:lang w:eastAsia="zh-CN"/>
        </w:rPr>
        <w:t xml:space="preserve"> </w:t>
      </w:r>
      <w:r>
        <w:rPr>
          <w:rFonts w:ascii="宋体" w:eastAsia="宋体" w:hAnsi="宋体" w:cs="宋体"/>
          <w:spacing w:val="-1"/>
          <w:sz w:val="24"/>
          <w:szCs w:val="24"/>
          <w:lang w:eastAsia="zh-CN"/>
        </w:rPr>
        <w:t>号）规定，投标人（包括法定代表人）有行贿犯罪记录的（由投标文件</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z w:val="24"/>
          <w:szCs w:val="24"/>
          <w:lang w:eastAsia="zh-CN"/>
        </w:rPr>
        <w:t>提交截止之日上溯</w:t>
      </w:r>
      <w:r>
        <w:rPr>
          <w:sz w:val="24"/>
          <w:szCs w:val="24"/>
          <w:lang w:eastAsia="zh-CN"/>
        </w:rPr>
        <w:t>3</w:t>
      </w:r>
      <w:r>
        <w:rPr>
          <w:rFonts w:ascii="宋体" w:eastAsia="宋体" w:hAnsi="宋体" w:cs="宋体"/>
          <w:sz w:val="24"/>
          <w:szCs w:val="24"/>
          <w:lang w:eastAsia="zh-CN"/>
        </w:rPr>
        <w:t>年，行贿犯罪记录日期以</w:t>
      </w:r>
      <w:r>
        <w:rPr>
          <w:rFonts w:ascii="宋体" w:eastAsia="宋体" w:hAnsi="宋体" w:cs="宋体"/>
          <w:spacing w:val="-1"/>
          <w:sz w:val="24"/>
          <w:szCs w:val="24"/>
          <w:lang w:eastAsia="zh-CN"/>
        </w:rPr>
        <w:t>法院判决生效日期为准</w:t>
      </w:r>
      <w:r>
        <w:rPr>
          <w:rFonts w:ascii="宋体" w:eastAsia="宋体" w:hAnsi="宋体" w:cs="宋体"/>
          <w:sz w:val="24"/>
          <w:szCs w:val="24"/>
          <w:lang w:eastAsia="zh-CN"/>
        </w:rPr>
        <w:t>）；</w:t>
      </w:r>
    </w:p>
    <w:p w:rsidR="00665022" w:rsidRDefault="00CE6101">
      <w:pPr>
        <w:pStyle w:val="a3"/>
        <w:spacing w:line="400" w:lineRule="exact"/>
        <w:rPr>
          <w:rFonts w:ascii="宋体" w:eastAsia="宋体" w:hAnsi="宋体" w:cs="宋体"/>
          <w:sz w:val="24"/>
          <w:szCs w:val="24"/>
          <w:lang w:eastAsia="zh-CN"/>
        </w:rPr>
      </w:pPr>
      <w:r>
        <w:rPr>
          <w:spacing w:val="-7"/>
          <w:sz w:val="24"/>
          <w:szCs w:val="24"/>
          <w:lang w:eastAsia="zh-CN"/>
        </w:rPr>
        <w:t>1.5</w:t>
      </w:r>
      <w:r>
        <w:rPr>
          <w:spacing w:val="30"/>
          <w:w w:val="101"/>
          <w:sz w:val="24"/>
          <w:szCs w:val="24"/>
          <w:lang w:eastAsia="zh-CN"/>
        </w:rPr>
        <w:t xml:space="preserve"> </w:t>
      </w:r>
      <w:r>
        <w:rPr>
          <w:rFonts w:ascii="宋体" w:eastAsia="宋体" w:hAnsi="宋体" w:cs="宋体"/>
          <w:spacing w:val="-7"/>
          <w:sz w:val="24"/>
          <w:szCs w:val="24"/>
          <w:lang w:eastAsia="zh-CN"/>
        </w:rPr>
        <w:t>费用承担</w:t>
      </w:r>
    </w:p>
    <w:p w:rsidR="00665022" w:rsidRDefault="00CE6101">
      <w:pPr>
        <w:spacing w:line="400" w:lineRule="exact"/>
        <w:ind w:firstLine="1"/>
        <w:rPr>
          <w:rFonts w:ascii="宋体" w:eastAsia="宋体" w:hAnsi="宋体" w:cs="宋体"/>
          <w:sz w:val="24"/>
          <w:szCs w:val="24"/>
          <w:lang w:eastAsia="zh-CN"/>
        </w:rPr>
      </w:pPr>
      <w:r>
        <w:rPr>
          <w:rFonts w:ascii="宋体" w:eastAsia="宋体" w:hAnsi="宋体" w:cs="宋体"/>
          <w:sz w:val="24"/>
          <w:szCs w:val="24"/>
          <w:lang w:eastAsia="zh-CN"/>
        </w:rPr>
        <w:t>投标人准备和参加投标活动发生的费用自理。投标人网上免</w:t>
      </w:r>
      <w:r>
        <w:rPr>
          <w:rFonts w:ascii="宋体" w:eastAsia="宋体" w:hAnsi="宋体" w:cs="宋体"/>
          <w:spacing w:val="-1"/>
          <w:sz w:val="24"/>
          <w:szCs w:val="24"/>
          <w:lang w:eastAsia="zh-CN"/>
        </w:rPr>
        <w:t>费下载招标文件，不收取任何工</w:t>
      </w:r>
      <w:r>
        <w:rPr>
          <w:rFonts w:ascii="宋体" w:eastAsia="宋体" w:hAnsi="宋体" w:cs="宋体"/>
          <w:spacing w:val="-11"/>
          <w:sz w:val="24"/>
          <w:szCs w:val="24"/>
          <w:lang w:eastAsia="zh-CN"/>
        </w:rPr>
        <w:t>本费。</w:t>
      </w:r>
    </w:p>
    <w:p w:rsidR="00665022" w:rsidRDefault="00CE6101">
      <w:pPr>
        <w:pStyle w:val="a3"/>
        <w:spacing w:line="400" w:lineRule="exact"/>
        <w:rPr>
          <w:rFonts w:ascii="宋体" w:eastAsia="宋体" w:hAnsi="宋体" w:cs="宋体"/>
          <w:sz w:val="24"/>
          <w:szCs w:val="24"/>
          <w:lang w:eastAsia="zh-CN"/>
        </w:rPr>
      </w:pPr>
      <w:r>
        <w:rPr>
          <w:spacing w:val="-7"/>
          <w:sz w:val="24"/>
          <w:szCs w:val="24"/>
          <w:lang w:eastAsia="zh-CN"/>
        </w:rPr>
        <w:t>1.6</w:t>
      </w:r>
      <w:r>
        <w:rPr>
          <w:spacing w:val="16"/>
          <w:sz w:val="24"/>
          <w:szCs w:val="24"/>
          <w:lang w:eastAsia="zh-CN"/>
        </w:rPr>
        <w:t xml:space="preserve"> </w:t>
      </w:r>
      <w:r>
        <w:rPr>
          <w:rFonts w:ascii="宋体" w:eastAsia="宋体" w:hAnsi="宋体" w:cs="宋体"/>
          <w:spacing w:val="-7"/>
          <w:sz w:val="24"/>
          <w:szCs w:val="24"/>
          <w:lang w:eastAsia="zh-CN"/>
        </w:rPr>
        <w:t>保密</w:t>
      </w:r>
    </w:p>
    <w:p w:rsidR="00665022" w:rsidRDefault="00CE6101">
      <w:pPr>
        <w:spacing w:line="400" w:lineRule="exact"/>
        <w:rPr>
          <w:rFonts w:ascii="宋体" w:eastAsia="宋体" w:hAnsi="宋体" w:cs="宋体"/>
          <w:sz w:val="24"/>
          <w:szCs w:val="24"/>
          <w:lang w:eastAsia="zh-CN"/>
        </w:rPr>
      </w:pPr>
      <w:r>
        <w:rPr>
          <w:rFonts w:ascii="宋体" w:eastAsia="宋体" w:hAnsi="宋体" w:cs="宋体"/>
          <w:sz w:val="24"/>
          <w:szCs w:val="24"/>
          <w:lang w:eastAsia="zh-CN"/>
        </w:rPr>
        <w:t>参与招标投标活动的各方应对招标文件和投标文件中的商业和</w:t>
      </w:r>
      <w:r>
        <w:rPr>
          <w:rFonts w:ascii="宋体" w:eastAsia="宋体" w:hAnsi="宋体" w:cs="宋体"/>
          <w:spacing w:val="-1"/>
          <w:sz w:val="24"/>
          <w:szCs w:val="24"/>
          <w:lang w:eastAsia="zh-CN"/>
        </w:rPr>
        <w:t>技术等秘密保密，违者应对由</w:t>
      </w:r>
      <w:r>
        <w:rPr>
          <w:rFonts w:ascii="宋体" w:eastAsia="宋体" w:hAnsi="宋体" w:cs="宋体"/>
          <w:spacing w:val="-4"/>
          <w:sz w:val="24"/>
          <w:szCs w:val="24"/>
          <w:lang w:eastAsia="zh-CN"/>
        </w:rPr>
        <w:t>此造成的后果承担法律责任。</w:t>
      </w:r>
    </w:p>
    <w:p w:rsidR="00665022" w:rsidRDefault="00CE6101">
      <w:pPr>
        <w:pStyle w:val="a3"/>
        <w:spacing w:line="400" w:lineRule="exact"/>
        <w:rPr>
          <w:rFonts w:ascii="宋体" w:eastAsia="宋体" w:hAnsi="宋体" w:cs="宋体"/>
          <w:sz w:val="24"/>
          <w:szCs w:val="24"/>
          <w:lang w:eastAsia="zh-CN"/>
        </w:rPr>
      </w:pPr>
      <w:r>
        <w:rPr>
          <w:spacing w:val="-5"/>
          <w:sz w:val="24"/>
          <w:szCs w:val="24"/>
          <w:lang w:eastAsia="zh-CN"/>
        </w:rPr>
        <w:t>1.7</w:t>
      </w:r>
      <w:r>
        <w:rPr>
          <w:spacing w:val="13"/>
          <w:sz w:val="24"/>
          <w:szCs w:val="24"/>
          <w:lang w:eastAsia="zh-CN"/>
        </w:rPr>
        <w:t xml:space="preserve"> </w:t>
      </w:r>
      <w:r>
        <w:rPr>
          <w:rFonts w:ascii="宋体" w:eastAsia="宋体" w:hAnsi="宋体" w:cs="宋体"/>
          <w:spacing w:val="-5"/>
          <w:sz w:val="24"/>
          <w:szCs w:val="24"/>
          <w:lang w:eastAsia="zh-CN"/>
        </w:rPr>
        <w:t>语言文字</w:t>
      </w:r>
    </w:p>
    <w:p w:rsidR="00665022" w:rsidRDefault="00CE6101">
      <w:pPr>
        <w:spacing w:line="400" w:lineRule="exact"/>
        <w:rPr>
          <w:rFonts w:ascii="宋体" w:eastAsia="宋体" w:hAnsi="宋体" w:cs="宋体"/>
          <w:sz w:val="24"/>
          <w:szCs w:val="24"/>
          <w:lang w:eastAsia="zh-CN"/>
        </w:rPr>
      </w:pPr>
      <w:r>
        <w:rPr>
          <w:rFonts w:ascii="宋体" w:eastAsia="宋体" w:hAnsi="宋体" w:cs="宋体"/>
          <w:spacing w:val="-2"/>
          <w:sz w:val="24"/>
          <w:szCs w:val="24"/>
          <w:lang w:eastAsia="zh-CN"/>
        </w:rPr>
        <w:t>除专用术语外，与招标投标有关的语言均使用中文。必要时专用术语应附有中文注释。</w:t>
      </w:r>
    </w:p>
    <w:p w:rsidR="00665022" w:rsidRDefault="00CE6101">
      <w:pPr>
        <w:pStyle w:val="a3"/>
        <w:spacing w:line="400" w:lineRule="exact"/>
        <w:rPr>
          <w:rFonts w:ascii="宋体" w:eastAsia="宋体" w:hAnsi="宋体" w:cs="宋体"/>
          <w:sz w:val="24"/>
          <w:szCs w:val="24"/>
          <w:lang w:eastAsia="zh-CN"/>
        </w:rPr>
      </w:pPr>
      <w:r>
        <w:rPr>
          <w:spacing w:val="-5"/>
          <w:sz w:val="24"/>
          <w:szCs w:val="24"/>
          <w:lang w:eastAsia="zh-CN"/>
        </w:rPr>
        <w:t>1.8</w:t>
      </w:r>
      <w:r>
        <w:rPr>
          <w:spacing w:val="13"/>
          <w:sz w:val="24"/>
          <w:szCs w:val="24"/>
          <w:lang w:eastAsia="zh-CN"/>
        </w:rPr>
        <w:t xml:space="preserve"> </w:t>
      </w:r>
      <w:r>
        <w:rPr>
          <w:rFonts w:ascii="宋体" w:eastAsia="宋体" w:hAnsi="宋体" w:cs="宋体"/>
          <w:spacing w:val="-5"/>
          <w:sz w:val="24"/>
          <w:szCs w:val="24"/>
          <w:lang w:eastAsia="zh-CN"/>
        </w:rPr>
        <w:t>计量单位</w:t>
      </w:r>
    </w:p>
    <w:p w:rsidR="00665022" w:rsidRDefault="00CE6101">
      <w:pPr>
        <w:spacing w:line="400" w:lineRule="exact"/>
        <w:rPr>
          <w:rFonts w:ascii="宋体" w:eastAsia="宋体" w:hAnsi="宋体" w:cs="宋体"/>
          <w:sz w:val="24"/>
          <w:szCs w:val="24"/>
          <w:lang w:eastAsia="zh-CN"/>
        </w:rPr>
      </w:pPr>
      <w:r>
        <w:rPr>
          <w:rFonts w:ascii="宋体" w:eastAsia="宋体" w:hAnsi="宋体" w:cs="宋体"/>
          <w:spacing w:val="-2"/>
          <w:sz w:val="24"/>
          <w:szCs w:val="24"/>
          <w:lang w:eastAsia="zh-CN"/>
        </w:rPr>
        <w:t>所有计量均采用中华人民共和国法定计量单</w:t>
      </w:r>
      <w:r>
        <w:rPr>
          <w:rFonts w:ascii="宋体" w:eastAsia="宋体" w:hAnsi="宋体" w:cs="宋体"/>
          <w:spacing w:val="-3"/>
          <w:sz w:val="24"/>
          <w:szCs w:val="24"/>
          <w:lang w:eastAsia="zh-CN"/>
        </w:rPr>
        <w:t>位。</w:t>
      </w:r>
    </w:p>
    <w:p w:rsidR="00665022" w:rsidRDefault="00CE6101">
      <w:pPr>
        <w:pStyle w:val="a3"/>
        <w:spacing w:line="400" w:lineRule="exact"/>
        <w:rPr>
          <w:rFonts w:ascii="宋体" w:eastAsia="宋体" w:hAnsi="宋体" w:cs="宋体"/>
          <w:sz w:val="24"/>
          <w:szCs w:val="24"/>
          <w:lang w:eastAsia="zh-CN"/>
        </w:rPr>
      </w:pPr>
      <w:r>
        <w:rPr>
          <w:spacing w:val="-5"/>
          <w:sz w:val="24"/>
          <w:szCs w:val="24"/>
          <w:lang w:eastAsia="zh-CN"/>
        </w:rPr>
        <w:t>1.9</w:t>
      </w:r>
      <w:r>
        <w:rPr>
          <w:spacing w:val="13"/>
          <w:sz w:val="24"/>
          <w:szCs w:val="24"/>
          <w:lang w:eastAsia="zh-CN"/>
        </w:rPr>
        <w:t xml:space="preserve"> </w:t>
      </w:r>
      <w:r>
        <w:rPr>
          <w:rFonts w:ascii="宋体" w:eastAsia="宋体" w:hAnsi="宋体" w:cs="宋体"/>
          <w:spacing w:val="-5"/>
          <w:sz w:val="24"/>
          <w:szCs w:val="24"/>
          <w:lang w:eastAsia="zh-CN"/>
        </w:rPr>
        <w:t>踏勘现场</w:t>
      </w:r>
    </w:p>
    <w:p w:rsidR="00665022" w:rsidRDefault="00CE6101">
      <w:pPr>
        <w:pStyle w:val="a3"/>
        <w:spacing w:line="400" w:lineRule="exact"/>
        <w:ind w:firstLine="13"/>
        <w:rPr>
          <w:rFonts w:ascii="宋体" w:eastAsia="宋体" w:hAnsi="宋体" w:cs="宋体"/>
          <w:sz w:val="24"/>
          <w:szCs w:val="24"/>
          <w:lang w:eastAsia="zh-CN"/>
        </w:rPr>
      </w:pPr>
      <w:r>
        <w:rPr>
          <w:spacing w:val="-1"/>
          <w:sz w:val="24"/>
          <w:szCs w:val="24"/>
          <w:lang w:eastAsia="zh-CN"/>
        </w:rPr>
        <w:t xml:space="preserve">1.9.1 </w:t>
      </w:r>
      <w:r>
        <w:rPr>
          <w:rFonts w:ascii="宋体" w:eastAsia="宋体" w:hAnsi="宋体" w:cs="宋体"/>
          <w:spacing w:val="-1"/>
          <w:sz w:val="24"/>
          <w:szCs w:val="24"/>
          <w:lang w:eastAsia="zh-CN"/>
        </w:rPr>
        <w:t>投标人须知前附表规定组织踏勘现场的，招标人按投标人须知前附表规定的时间、地点</w:t>
      </w:r>
      <w:r>
        <w:rPr>
          <w:rFonts w:ascii="宋体" w:eastAsia="宋体" w:hAnsi="宋体" w:cs="宋体"/>
          <w:spacing w:val="-4"/>
          <w:sz w:val="24"/>
          <w:szCs w:val="24"/>
          <w:lang w:eastAsia="zh-CN"/>
        </w:rPr>
        <w:t>组织投标人踏勘工程现场。</w:t>
      </w:r>
    </w:p>
    <w:p w:rsidR="00665022" w:rsidRDefault="00CE6101">
      <w:pPr>
        <w:pStyle w:val="a3"/>
        <w:spacing w:line="400" w:lineRule="exact"/>
        <w:rPr>
          <w:rFonts w:ascii="宋体" w:eastAsia="宋体" w:hAnsi="宋体" w:cs="宋体"/>
          <w:sz w:val="24"/>
          <w:szCs w:val="24"/>
          <w:lang w:eastAsia="zh-CN"/>
        </w:rPr>
      </w:pPr>
      <w:r>
        <w:rPr>
          <w:spacing w:val="-3"/>
          <w:sz w:val="24"/>
          <w:szCs w:val="24"/>
          <w:lang w:eastAsia="zh-CN"/>
        </w:rPr>
        <w:t xml:space="preserve">1.9.2 </w:t>
      </w:r>
      <w:r>
        <w:rPr>
          <w:rFonts w:ascii="宋体" w:eastAsia="宋体" w:hAnsi="宋体" w:cs="宋体"/>
          <w:spacing w:val="-3"/>
          <w:sz w:val="24"/>
          <w:szCs w:val="24"/>
          <w:lang w:eastAsia="zh-CN"/>
        </w:rPr>
        <w:t>投标人踏勘现场发生的费用自理。</w:t>
      </w:r>
    </w:p>
    <w:p w:rsidR="00665022" w:rsidRDefault="00CE6101">
      <w:pPr>
        <w:pStyle w:val="a3"/>
        <w:spacing w:line="400" w:lineRule="exact"/>
        <w:rPr>
          <w:rFonts w:ascii="宋体" w:eastAsia="宋体" w:hAnsi="宋体" w:cs="宋体"/>
          <w:sz w:val="24"/>
          <w:szCs w:val="24"/>
          <w:lang w:eastAsia="zh-CN"/>
        </w:rPr>
      </w:pPr>
      <w:r>
        <w:rPr>
          <w:spacing w:val="-2"/>
          <w:sz w:val="24"/>
          <w:szCs w:val="24"/>
          <w:lang w:eastAsia="zh-CN"/>
        </w:rPr>
        <w:t>1.9.3</w:t>
      </w:r>
      <w:r>
        <w:rPr>
          <w:spacing w:val="26"/>
          <w:sz w:val="24"/>
          <w:szCs w:val="24"/>
          <w:lang w:eastAsia="zh-CN"/>
        </w:rPr>
        <w:t xml:space="preserve"> </w:t>
      </w:r>
      <w:r>
        <w:rPr>
          <w:rFonts w:ascii="宋体" w:eastAsia="宋体" w:hAnsi="宋体" w:cs="宋体"/>
          <w:spacing w:val="-2"/>
          <w:sz w:val="24"/>
          <w:szCs w:val="24"/>
          <w:lang w:eastAsia="zh-CN"/>
        </w:rPr>
        <w:t>除招标人的原因外，投标人自行负责在踏勘现场中所发生的人员伤亡和</w:t>
      </w:r>
      <w:r>
        <w:rPr>
          <w:rFonts w:ascii="宋体" w:eastAsia="宋体" w:hAnsi="宋体" w:cs="宋体"/>
          <w:spacing w:val="-3"/>
          <w:sz w:val="24"/>
          <w:szCs w:val="24"/>
          <w:lang w:eastAsia="zh-CN"/>
        </w:rPr>
        <w:t>财产损失。</w:t>
      </w:r>
    </w:p>
    <w:p w:rsidR="00665022" w:rsidRDefault="00CE6101">
      <w:pPr>
        <w:pStyle w:val="a3"/>
        <w:spacing w:line="400" w:lineRule="exact"/>
        <w:ind w:firstLine="5"/>
        <w:rPr>
          <w:rFonts w:ascii="宋体" w:eastAsia="宋体" w:hAnsi="宋体" w:cs="宋体"/>
          <w:sz w:val="24"/>
          <w:szCs w:val="24"/>
          <w:lang w:eastAsia="zh-CN"/>
        </w:rPr>
      </w:pPr>
      <w:r>
        <w:rPr>
          <w:spacing w:val="-1"/>
          <w:sz w:val="24"/>
          <w:szCs w:val="24"/>
          <w:lang w:eastAsia="zh-CN"/>
        </w:rPr>
        <w:t xml:space="preserve">1.9.4 </w:t>
      </w:r>
      <w:r>
        <w:rPr>
          <w:rFonts w:ascii="宋体" w:eastAsia="宋体" w:hAnsi="宋体" w:cs="宋体"/>
          <w:spacing w:val="-1"/>
          <w:sz w:val="24"/>
          <w:szCs w:val="24"/>
          <w:lang w:eastAsia="zh-CN"/>
        </w:rPr>
        <w:t>招标人在踏勘现场中介绍的工程场地和相关的周边环境情况，供投标人在编制投标文件</w:t>
      </w:r>
      <w:r>
        <w:rPr>
          <w:rFonts w:ascii="宋体" w:eastAsia="宋体" w:hAnsi="宋体" w:cs="宋体"/>
          <w:spacing w:val="-2"/>
          <w:sz w:val="24"/>
          <w:szCs w:val="24"/>
          <w:lang w:eastAsia="zh-CN"/>
        </w:rPr>
        <w:t>时参考，招标人不对投标人据此作出的判断和</w:t>
      </w:r>
      <w:r>
        <w:rPr>
          <w:rFonts w:ascii="宋体" w:eastAsia="宋体" w:hAnsi="宋体" w:cs="宋体"/>
          <w:spacing w:val="-3"/>
          <w:sz w:val="24"/>
          <w:szCs w:val="24"/>
          <w:lang w:eastAsia="zh-CN"/>
        </w:rPr>
        <w:t>决策负责。</w:t>
      </w:r>
    </w:p>
    <w:p w:rsidR="00665022" w:rsidRDefault="00CE6101">
      <w:pPr>
        <w:pStyle w:val="a3"/>
        <w:spacing w:line="400" w:lineRule="exact"/>
        <w:rPr>
          <w:rFonts w:ascii="宋体" w:eastAsia="宋体" w:hAnsi="宋体" w:cs="宋体"/>
          <w:sz w:val="24"/>
          <w:szCs w:val="24"/>
          <w:lang w:eastAsia="zh-CN"/>
        </w:rPr>
      </w:pPr>
      <w:r>
        <w:rPr>
          <w:spacing w:val="-3"/>
          <w:sz w:val="24"/>
          <w:szCs w:val="24"/>
          <w:lang w:eastAsia="zh-CN"/>
        </w:rPr>
        <w:t xml:space="preserve">1.10 </w:t>
      </w:r>
      <w:r>
        <w:rPr>
          <w:rFonts w:ascii="宋体" w:eastAsia="宋体" w:hAnsi="宋体" w:cs="宋体"/>
          <w:spacing w:val="-3"/>
          <w:sz w:val="24"/>
          <w:szCs w:val="24"/>
          <w:lang w:eastAsia="zh-CN"/>
        </w:rPr>
        <w:t>投标预备会</w:t>
      </w:r>
    </w:p>
    <w:p w:rsidR="00665022" w:rsidRDefault="00CE6101">
      <w:pPr>
        <w:spacing w:line="400" w:lineRule="exact"/>
        <w:ind w:firstLine="1"/>
        <w:rPr>
          <w:rFonts w:ascii="宋体" w:eastAsia="宋体" w:hAnsi="宋体" w:cs="宋体"/>
          <w:sz w:val="24"/>
          <w:szCs w:val="24"/>
          <w:lang w:eastAsia="zh-CN"/>
        </w:rPr>
      </w:pPr>
      <w:r>
        <w:rPr>
          <w:rFonts w:ascii="宋体" w:eastAsia="宋体" w:hAnsi="宋体" w:cs="宋体"/>
          <w:sz w:val="24"/>
          <w:szCs w:val="24"/>
          <w:lang w:eastAsia="zh-CN"/>
        </w:rPr>
        <w:t>投标人须知前附表规定召开投标预备会的，招标人按投标人</w:t>
      </w:r>
      <w:r>
        <w:rPr>
          <w:rFonts w:ascii="宋体" w:eastAsia="宋体" w:hAnsi="宋体" w:cs="宋体"/>
          <w:spacing w:val="-1"/>
          <w:sz w:val="24"/>
          <w:szCs w:val="24"/>
          <w:lang w:eastAsia="zh-CN"/>
        </w:rPr>
        <w:t>须知前附表规定的时间和地点召</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开投标预备会，澄清投标人提出的问题。</w:t>
      </w:r>
    </w:p>
    <w:p w:rsidR="00665022" w:rsidRDefault="00CE6101">
      <w:pPr>
        <w:pStyle w:val="a3"/>
        <w:spacing w:line="400" w:lineRule="exact"/>
        <w:rPr>
          <w:rFonts w:ascii="宋体" w:eastAsia="宋体" w:hAnsi="宋体" w:cs="宋体"/>
          <w:sz w:val="24"/>
          <w:szCs w:val="24"/>
          <w:lang w:eastAsia="zh-CN"/>
        </w:rPr>
      </w:pPr>
      <w:r>
        <w:rPr>
          <w:spacing w:val="-6"/>
          <w:sz w:val="24"/>
          <w:szCs w:val="24"/>
          <w:lang w:eastAsia="zh-CN"/>
        </w:rPr>
        <w:t>1.11</w:t>
      </w:r>
      <w:r>
        <w:rPr>
          <w:spacing w:val="16"/>
          <w:w w:val="101"/>
          <w:sz w:val="24"/>
          <w:szCs w:val="24"/>
          <w:lang w:eastAsia="zh-CN"/>
        </w:rPr>
        <w:t xml:space="preserve"> </w:t>
      </w:r>
      <w:r>
        <w:rPr>
          <w:rFonts w:ascii="宋体" w:eastAsia="宋体" w:hAnsi="宋体" w:cs="宋体"/>
          <w:spacing w:val="-6"/>
          <w:sz w:val="24"/>
          <w:szCs w:val="24"/>
          <w:lang w:eastAsia="zh-CN"/>
        </w:rPr>
        <w:t>分包</w:t>
      </w:r>
    </w:p>
    <w:p w:rsidR="00665022" w:rsidRDefault="00CE6101">
      <w:pPr>
        <w:spacing w:line="400" w:lineRule="exact"/>
        <w:rPr>
          <w:rFonts w:ascii="宋体" w:eastAsia="宋体" w:hAnsi="宋体" w:cs="宋体"/>
          <w:sz w:val="24"/>
          <w:szCs w:val="24"/>
          <w:lang w:eastAsia="zh-CN"/>
        </w:rPr>
      </w:pPr>
      <w:r>
        <w:rPr>
          <w:rFonts w:ascii="宋体" w:eastAsia="宋体" w:hAnsi="宋体" w:cs="宋体"/>
          <w:sz w:val="24"/>
          <w:szCs w:val="24"/>
          <w:lang w:eastAsia="zh-CN"/>
        </w:rPr>
        <w:t>投标人拟在中标后将中标工程的部分非主体、非关键性工作</w:t>
      </w:r>
      <w:r>
        <w:rPr>
          <w:rFonts w:ascii="宋体" w:eastAsia="宋体" w:hAnsi="宋体" w:cs="宋体"/>
          <w:spacing w:val="-1"/>
          <w:sz w:val="24"/>
          <w:szCs w:val="24"/>
          <w:lang w:eastAsia="zh-CN"/>
        </w:rPr>
        <w:t>进行分包的，应符合投标人须知</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前附表规定的分包内容、分包金额和接受分包的第</w:t>
      </w:r>
      <w:r>
        <w:rPr>
          <w:rFonts w:ascii="宋体" w:eastAsia="宋体" w:hAnsi="宋体" w:cs="宋体"/>
          <w:spacing w:val="-2"/>
          <w:sz w:val="24"/>
          <w:szCs w:val="24"/>
          <w:lang w:eastAsia="zh-CN"/>
        </w:rPr>
        <w:t>三人资质要求等限制性条件。</w:t>
      </w:r>
    </w:p>
    <w:p w:rsidR="00665022" w:rsidRDefault="00CE6101">
      <w:pPr>
        <w:pStyle w:val="a3"/>
        <w:spacing w:line="400" w:lineRule="exact"/>
        <w:rPr>
          <w:rFonts w:ascii="宋体" w:eastAsia="宋体" w:hAnsi="宋体" w:cs="宋体"/>
          <w:sz w:val="24"/>
          <w:szCs w:val="24"/>
          <w:lang w:eastAsia="zh-CN"/>
        </w:rPr>
      </w:pPr>
      <w:r>
        <w:rPr>
          <w:spacing w:val="-5"/>
          <w:sz w:val="24"/>
          <w:szCs w:val="24"/>
          <w:lang w:eastAsia="zh-CN"/>
        </w:rPr>
        <w:t>1.12</w:t>
      </w:r>
      <w:r>
        <w:rPr>
          <w:spacing w:val="9"/>
          <w:sz w:val="24"/>
          <w:szCs w:val="24"/>
          <w:lang w:eastAsia="zh-CN"/>
        </w:rPr>
        <w:t xml:space="preserve"> </w:t>
      </w:r>
      <w:r>
        <w:rPr>
          <w:rFonts w:ascii="宋体" w:eastAsia="宋体" w:hAnsi="宋体" w:cs="宋体"/>
          <w:spacing w:val="-5"/>
          <w:sz w:val="24"/>
          <w:szCs w:val="24"/>
          <w:lang w:eastAsia="zh-CN"/>
        </w:rPr>
        <w:t>偏离</w:t>
      </w:r>
    </w:p>
    <w:p w:rsidR="00665022" w:rsidRDefault="00CE6101">
      <w:pPr>
        <w:spacing w:line="400" w:lineRule="exact"/>
        <w:rPr>
          <w:rFonts w:ascii="宋体" w:eastAsia="宋体" w:hAnsi="宋体" w:cs="宋体"/>
          <w:sz w:val="24"/>
          <w:szCs w:val="24"/>
          <w:lang w:eastAsia="zh-CN"/>
        </w:rPr>
      </w:pPr>
      <w:r>
        <w:rPr>
          <w:rFonts w:ascii="宋体" w:eastAsia="宋体" w:hAnsi="宋体" w:cs="宋体"/>
          <w:sz w:val="24"/>
          <w:szCs w:val="24"/>
          <w:lang w:eastAsia="zh-CN"/>
        </w:rPr>
        <w:t>投标人须知前附表允许投标文件偏离招标文件某些要求的，偏离</w:t>
      </w:r>
      <w:r>
        <w:rPr>
          <w:rFonts w:ascii="宋体" w:eastAsia="宋体" w:hAnsi="宋体" w:cs="宋体"/>
          <w:spacing w:val="-1"/>
          <w:sz w:val="24"/>
          <w:szCs w:val="24"/>
          <w:lang w:eastAsia="zh-CN"/>
        </w:rPr>
        <w:t>应当符合招标文件规定的偏</w:t>
      </w:r>
      <w:r>
        <w:rPr>
          <w:rFonts w:ascii="宋体" w:eastAsia="宋体" w:hAnsi="宋体" w:cs="宋体"/>
          <w:spacing w:val="-6"/>
          <w:sz w:val="24"/>
          <w:szCs w:val="24"/>
          <w:lang w:eastAsia="zh-CN"/>
        </w:rPr>
        <w:t>离范围和幅度。</w:t>
      </w:r>
    </w:p>
    <w:p w:rsidR="00665022" w:rsidRDefault="00665022">
      <w:pPr>
        <w:spacing w:line="400" w:lineRule="exact"/>
        <w:rPr>
          <w:rFonts w:ascii="宋体" w:eastAsia="宋体" w:hAnsi="宋体" w:cs="宋体"/>
          <w:sz w:val="24"/>
          <w:szCs w:val="24"/>
          <w:lang w:eastAsia="zh-CN"/>
        </w:rPr>
        <w:sectPr w:rsidR="00665022">
          <w:footerReference w:type="default" r:id="rId46"/>
          <w:pgSz w:w="11900" w:h="16843"/>
          <w:pgMar w:top="1088" w:right="1298" w:bottom="1111" w:left="1094" w:header="0" w:footer="850" w:gutter="0"/>
          <w:cols w:space="0"/>
        </w:sectPr>
      </w:pPr>
    </w:p>
    <w:p w:rsidR="00665022" w:rsidRDefault="00CE6101">
      <w:pPr>
        <w:spacing w:line="400" w:lineRule="exact"/>
        <w:outlineLvl w:val="2"/>
        <w:rPr>
          <w:rFonts w:ascii="宋体" w:eastAsia="宋体" w:hAnsi="宋体" w:cs="宋体"/>
          <w:sz w:val="28"/>
          <w:szCs w:val="28"/>
          <w:lang w:eastAsia="zh-CN"/>
        </w:rPr>
      </w:pPr>
      <w:bookmarkStart w:id="13" w:name="bookmark14"/>
      <w:bookmarkStart w:id="14" w:name="_Toc20084"/>
      <w:bookmarkEnd w:id="13"/>
      <w:r>
        <w:rPr>
          <w:rFonts w:ascii="Times New Roman" w:eastAsia="Times New Roman" w:hAnsi="Times New Roman" w:cs="Times New Roman"/>
          <w:b/>
          <w:bCs/>
          <w:spacing w:val="-8"/>
          <w:sz w:val="28"/>
          <w:szCs w:val="28"/>
          <w:lang w:eastAsia="zh-CN"/>
        </w:rPr>
        <w:lastRenderedPageBreak/>
        <w:t>2</w:t>
      </w:r>
      <w:r>
        <w:rPr>
          <w:rFonts w:ascii="Times New Roman" w:eastAsia="Times New Roman" w:hAnsi="Times New Roman" w:cs="Times New Roman"/>
          <w:b/>
          <w:bCs/>
          <w:spacing w:val="-37"/>
          <w:sz w:val="28"/>
          <w:szCs w:val="28"/>
          <w:lang w:eastAsia="zh-CN"/>
        </w:rPr>
        <w:t xml:space="preserve"> </w:t>
      </w:r>
      <w:r>
        <w:rPr>
          <w:rFonts w:ascii="宋体" w:eastAsia="宋体" w:hAnsi="宋体" w:cs="宋体"/>
          <w:b/>
          <w:bCs/>
          <w:spacing w:val="-8"/>
          <w:sz w:val="28"/>
          <w:szCs w:val="28"/>
          <w:lang w:eastAsia="zh-CN"/>
        </w:rPr>
        <w:t>、招标文件</w:t>
      </w:r>
      <w:bookmarkEnd w:id="14"/>
    </w:p>
    <w:p w:rsidR="00665022" w:rsidRDefault="00665022">
      <w:pPr>
        <w:pStyle w:val="a3"/>
        <w:spacing w:line="400" w:lineRule="exact"/>
        <w:rPr>
          <w:lang w:eastAsia="zh-CN"/>
        </w:rPr>
      </w:pPr>
    </w:p>
    <w:p w:rsidR="00665022" w:rsidRDefault="00CE6101">
      <w:pPr>
        <w:pStyle w:val="a3"/>
        <w:spacing w:line="400" w:lineRule="exact"/>
        <w:rPr>
          <w:rFonts w:ascii="宋体" w:eastAsia="宋体" w:hAnsi="宋体" w:cs="宋体"/>
          <w:sz w:val="24"/>
          <w:szCs w:val="24"/>
          <w:lang w:eastAsia="zh-CN"/>
        </w:rPr>
      </w:pPr>
      <w:r>
        <w:rPr>
          <w:spacing w:val="-4"/>
          <w:sz w:val="24"/>
          <w:szCs w:val="24"/>
          <w:lang w:eastAsia="zh-CN"/>
        </w:rPr>
        <w:t xml:space="preserve">2.1 </w:t>
      </w:r>
      <w:r>
        <w:rPr>
          <w:rFonts w:ascii="宋体" w:eastAsia="宋体" w:hAnsi="宋体" w:cs="宋体"/>
          <w:spacing w:val="-4"/>
          <w:sz w:val="24"/>
          <w:szCs w:val="24"/>
          <w:lang w:eastAsia="zh-CN"/>
        </w:rPr>
        <w:t>招标文件的组成</w:t>
      </w:r>
      <w:r>
        <w:rPr>
          <w:rFonts w:ascii="宋体" w:eastAsia="宋体" w:hAnsi="宋体" w:cs="宋体"/>
          <w:spacing w:val="-34"/>
          <w:sz w:val="24"/>
          <w:szCs w:val="24"/>
          <w:lang w:eastAsia="zh-CN"/>
        </w:rPr>
        <w:t xml:space="preserve"> </w:t>
      </w:r>
      <w:r>
        <w:rPr>
          <w:rFonts w:ascii="宋体" w:eastAsia="宋体" w:hAnsi="宋体" w:cs="宋体"/>
          <w:spacing w:val="-4"/>
          <w:sz w:val="24"/>
          <w:szCs w:val="24"/>
          <w:lang w:eastAsia="zh-CN"/>
        </w:rPr>
        <w:t>本招标文件包：</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pacing w:val="-8"/>
          <w:sz w:val="24"/>
          <w:szCs w:val="24"/>
          <w:lang w:eastAsia="zh-CN"/>
        </w:rPr>
        <w:t>（</w:t>
      </w:r>
      <w:r>
        <w:rPr>
          <w:spacing w:val="-8"/>
          <w:sz w:val="24"/>
          <w:szCs w:val="24"/>
          <w:lang w:eastAsia="zh-CN"/>
        </w:rPr>
        <w:t>1</w:t>
      </w:r>
      <w:r>
        <w:rPr>
          <w:rFonts w:ascii="宋体" w:eastAsia="宋体" w:hAnsi="宋体" w:cs="宋体"/>
          <w:spacing w:val="-8"/>
          <w:sz w:val="24"/>
          <w:szCs w:val="24"/>
          <w:lang w:eastAsia="zh-CN"/>
        </w:rPr>
        <w:t>）招标公告；</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pacing w:val="-7"/>
          <w:sz w:val="24"/>
          <w:szCs w:val="24"/>
          <w:lang w:eastAsia="zh-CN"/>
        </w:rPr>
        <w:t>（</w:t>
      </w:r>
      <w:r>
        <w:rPr>
          <w:spacing w:val="-7"/>
          <w:sz w:val="24"/>
          <w:szCs w:val="24"/>
          <w:lang w:eastAsia="zh-CN"/>
        </w:rPr>
        <w:t>2</w:t>
      </w:r>
      <w:r>
        <w:rPr>
          <w:rFonts w:ascii="宋体" w:eastAsia="宋体" w:hAnsi="宋体" w:cs="宋体"/>
          <w:spacing w:val="-7"/>
          <w:sz w:val="24"/>
          <w:szCs w:val="24"/>
          <w:lang w:eastAsia="zh-CN"/>
        </w:rPr>
        <w:t>）投标人须知；</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pacing w:val="-8"/>
          <w:sz w:val="24"/>
          <w:szCs w:val="24"/>
          <w:lang w:eastAsia="zh-CN"/>
        </w:rPr>
        <w:t>（</w:t>
      </w:r>
      <w:r>
        <w:rPr>
          <w:spacing w:val="-8"/>
          <w:sz w:val="24"/>
          <w:szCs w:val="24"/>
          <w:lang w:eastAsia="zh-CN"/>
        </w:rPr>
        <w:t>3</w:t>
      </w:r>
      <w:r>
        <w:rPr>
          <w:rFonts w:ascii="宋体" w:eastAsia="宋体" w:hAnsi="宋体" w:cs="宋体"/>
          <w:spacing w:val="-8"/>
          <w:sz w:val="24"/>
          <w:szCs w:val="24"/>
          <w:lang w:eastAsia="zh-CN"/>
        </w:rPr>
        <w:t>）评标办法；</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pacing w:val="-6"/>
          <w:sz w:val="24"/>
          <w:szCs w:val="24"/>
          <w:lang w:eastAsia="zh-CN"/>
        </w:rPr>
        <w:t>（</w:t>
      </w:r>
      <w:r>
        <w:rPr>
          <w:spacing w:val="-6"/>
          <w:sz w:val="24"/>
          <w:szCs w:val="24"/>
          <w:lang w:eastAsia="zh-CN"/>
        </w:rPr>
        <w:t>4</w:t>
      </w:r>
      <w:r>
        <w:rPr>
          <w:rFonts w:ascii="宋体" w:eastAsia="宋体" w:hAnsi="宋体" w:cs="宋体"/>
          <w:spacing w:val="-6"/>
          <w:sz w:val="24"/>
          <w:szCs w:val="24"/>
          <w:lang w:eastAsia="zh-CN"/>
        </w:rPr>
        <w:t>）合同条款及格式；</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pacing w:val="-7"/>
          <w:sz w:val="24"/>
          <w:szCs w:val="24"/>
          <w:lang w:eastAsia="zh-CN"/>
        </w:rPr>
        <w:t>（</w:t>
      </w:r>
      <w:r>
        <w:rPr>
          <w:spacing w:val="-7"/>
          <w:sz w:val="24"/>
          <w:szCs w:val="24"/>
          <w:lang w:eastAsia="zh-CN"/>
        </w:rPr>
        <w:t>5</w:t>
      </w:r>
      <w:r>
        <w:rPr>
          <w:rFonts w:ascii="宋体" w:eastAsia="宋体" w:hAnsi="宋体" w:cs="宋体"/>
          <w:spacing w:val="-7"/>
          <w:sz w:val="24"/>
          <w:szCs w:val="24"/>
          <w:lang w:eastAsia="zh-CN"/>
        </w:rPr>
        <w:t>）工程量清单；</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pacing w:val="-7"/>
          <w:sz w:val="24"/>
          <w:szCs w:val="24"/>
          <w:lang w:eastAsia="zh-CN"/>
        </w:rPr>
        <w:t>（</w:t>
      </w:r>
      <w:r>
        <w:rPr>
          <w:spacing w:val="-7"/>
          <w:sz w:val="24"/>
          <w:szCs w:val="24"/>
          <w:lang w:eastAsia="zh-CN"/>
        </w:rPr>
        <w:t>6</w:t>
      </w:r>
      <w:r>
        <w:rPr>
          <w:rFonts w:ascii="宋体" w:eastAsia="宋体" w:hAnsi="宋体" w:cs="宋体"/>
          <w:spacing w:val="-7"/>
          <w:sz w:val="24"/>
          <w:szCs w:val="24"/>
          <w:lang w:eastAsia="zh-CN"/>
        </w:rPr>
        <w:t>）图纸；</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pacing w:val="-6"/>
          <w:sz w:val="24"/>
          <w:szCs w:val="24"/>
          <w:lang w:eastAsia="zh-CN"/>
        </w:rPr>
        <w:t>（</w:t>
      </w:r>
      <w:r>
        <w:rPr>
          <w:spacing w:val="-6"/>
          <w:sz w:val="24"/>
          <w:szCs w:val="24"/>
          <w:lang w:eastAsia="zh-CN"/>
        </w:rPr>
        <w:t>7</w:t>
      </w:r>
      <w:r>
        <w:rPr>
          <w:rFonts w:ascii="宋体" w:eastAsia="宋体" w:hAnsi="宋体" w:cs="宋体"/>
          <w:spacing w:val="-6"/>
          <w:sz w:val="24"/>
          <w:szCs w:val="24"/>
          <w:lang w:eastAsia="zh-CN"/>
        </w:rPr>
        <w:t>）技术标准和要求；</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pacing w:val="-3"/>
          <w:sz w:val="24"/>
          <w:szCs w:val="24"/>
          <w:lang w:eastAsia="zh-CN"/>
        </w:rPr>
        <w:t>（</w:t>
      </w:r>
      <w:r>
        <w:rPr>
          <w:spacing w:val="-3"/>
          <w:sz w:val="24"/>
          <w:szCs w:val="24"/>
          <w:lang w:eastAsia="zh-CN"/>
        </w:rPr>
        <w:t>8</w:t>
      </w:r>
      <w:r>
        <w:rPr>
          <w:rFonts w:ascii="宋体" w:eastAsia="宋体" w:hAnsi="宋体" w:cs="宋体"/>
          <w:spacing w:val="-3"/>
          <w:sz w:val="24"/>
          <w:szCs w:val="24"/>
          <w:lang w:eastAsia="zh-CN"/>
        </w:rPr>
        <w:t>）投标人须知前附表规定的其他材料。</w:t>
      </w:r>
    </w:p>
    <w:p w:rsidR="00665022" w:rsidRDefault="00CE6101">
      <w:pPr>
        <w:spacing w:line="400" w:lineRule="exact"/>
        <w:ind w:firstLine="12"/>
        <w:jc w:val="both"/>
        <w:rPr>
          <w:rFonts w:ascii="宋体" w:eastAsia="宋体" w:hAnsi="宋体" w:cs="宋体"/>
          <w:sz w:val="24"/>
          <w:szCs w:val="24"/>
          <w:lang w:eastAsia="zh-CN"/>
        </w:rPr>
      </w:pPr>
      <w:r>
        <w:rPr>
          <w:rFonts w:ascii="宋体" w:eastAsia="宋体" w:hAnsi="宋体" w:cs="宋体"/>
          <w:spacing w:val="-1"/>
          <w:sz w:val="24"/>
          <w:szCs w:val="24"/>
          <w:lang w:eastAsia="zh-CN"/>
        </w:rPr>
        <w:t>除上款内容外，招标人在提交投标文件截止时间前，发布在交易场所（发布招标公告的媒体</w:t>
      </w:r>
      <w:r>
        <w:rPr>
          <w:rFonts w:ascii="宋体" w:eastAsia="宋体" w:hAnsi="宋体" w:cs="宋体"/>
          <w:spacing w:val="16"/>
          <w:sz w:val="24"/>
          <w:szCs w:val="24"/>
          <w:lang w:eastAsia="zh-CN"/>
        </w:rPr>
        <w:t xml:space="preserve"> </w:t>
      </w:r>
      <w:r>
        <w:rPr>
          <w:rFonts w:ascii="宋体" w:eastAsia="宋体" w:hAnsi="宋体" w:cs="宋体"/>
          <w:sz w:val="24"/>
          <w:szCs w:val="24"/>
          <w:lang w:eastAsia="zh-CN"/>
        </w:rPr>
        <w:t>上）对招标文件的澄清或修改内容，均为招标文件的组成部分，</w:t>
      </w:r>
      <w:r>
        <w:rPr>
          <w:rFonts w:ascii="宋体" w:eastAsia="宋体" w:hAnsi="宋体" w:cs="宋体"/>
          <w:spacing w:val="-1"/>
          <w:sz w:val="24"/>
          <w:szCs w:val="24"/>
          <w:lang w:eastAsia="zh-CN"/>
        </w:rPr>
        <w:t>对招标人和投标人起约束作</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用，投标人应经常浏览发布招标公告的媒体。</w:t>
      </w:r>
    </w:p>
    <w:p w:rsidR="00665022" w:rsidRDefault="00CE6101">
      <w:pPr>
        <w:pStyle w:val="a3"/>
        <w:spacing w:line="400" w:lineRule="exact"/>
        <w:rPr>
          <w:rFonts w:ascii="宋体" w:eastAsia="宋体" w:hAnsi="宋体" w:cs="宋体"/>
          <w:sz w:val="24"/>
          <w:szCs w:val="24"/>
          <w:lang w:eastAsia="zh-CN"/>
        </w:rPr>
      </w:pPr>
      <w:r>
        <w:rPr>
          <w:spacing w:val="-1"/>
          <w:sz w:val="24"/>
          <w:szCs w:val="24"/>
          <w:lang w:eastAsia="zh-CN"/>
        </w:rPr>
        <w:t xml:space="preserve">2.2 </w:t>
      </w:r>
      <w:r>
        <w:rPr>
          <w:rFonts w:ascii="宋体" w:eastAsia="宋体" w:hAnsi="宋体" w:cs="宋体"/>
          <w:spacing w:val="-1"/>
          <w:sz w:val="24"/>
          <w:szCs w:val="24"/>
          <w:lang w:eastAsia="zh-CN"/>
        </w:rPr>
        <w:t>招标文件的澄清</w:t>
      </w:r>
    </w:p>
    <w:p w:rsidR="00665022" w:rsidRDefault="00CE6101">
      <w:pPr>
        <w:pStyle w:val="a3"/>
        <w:spacing w:line="400" w:lineRule="exact"/>
        <w:ind w:hanging="1"/>
        <w:rPr>
          <w:rFonts w:ascii="宋体" w:eastAsia="宋体" w:hAnsi="宋体" w:cs="宋体"/>
          <w:sz w:val="24"/>
          <w:szCs w:val="24"/>
          <w:lang w:eastAsia="zh-CN"/>
        </w:rPr>
      </w:pPr>
      <w:r>
        <w:rPr>
          <w:spacing w:val="-1"/>
          <w:sz w:val="24"/>
          <w:szCs w:val="24"/>
          <w:lang w:eastAsia="zh-CN"/>
        </w:rPr>
        <w:t xml:space="preserve">2.2.1 </w:t>
      </w:r>
      <w:r>
        <w:rPr>
          <w:rFonts w:ascii="宋体" w:eastAsia="宋体" w:hAnsi="宋体" w:cs="宋体"/>
          <w:spacing w:val="-1"/>
          <w:sz w:val="24"/>
          <w:szCs w:val="24"/>
          <w:lang w:eastAsia="zh-CN"/>
        </w:rPr>
        <w:t>投标人从交易场所（发布招标公</w:t>
      </w:r>
      <w:r>
        <w:rPr>
          <w:rFonts w:ascii="宋体" w:eastAsia="宋体" w:hAnsi="宋体" w:cs="宋体"/>
          <w:spacing w:val="-2"/>
          <w:sz w:val="24"/>
          <w:szCs w:val="24"/>
          <w:lang w:eastAsia="zh-CN"/>
        </w:rPr>
        <w:t>告的媒体上）</w:t>
      </w:r>
      <w:r>
        <w:rPr>
          <w:rFonts w:ascii="宋体" w:eastAsia="宋体" w:hAnsi="宋体" w:cs="宋体"/>
          <w:spacing w:val="-70"/>
          <w:sz w:val="24"/>
          <w:szCs w:val="24"/>
          <w:lang w:eastAsia="zh-CN"/>
        </w:rPr>
        <w:t xml:space="preserve"> </w:t>
      </w:r>
      <w:r>
        <w:rPr>
          <w:rFonts w:ascii="宋体" w:eastAsia="宋体" w:hAnsi="宋体" w:cs="宋体"/>
          <w:spacing w:val="-2"/>
          <w:sz w:val="24"/>
          <w:szCs w:val="24"/>
          <w:lang w:eastAsia="zh-CN"/>
        </w:rPr>
        <w:t>自行下载的方式获取招标文</w:t>
      </w:r>
      <w:r>
        <w:rPr>
          <w:rFonts w:ascii="宋体" w:eastAsia="宋体" w:hAnsi="宋体" w:cs="宋体"/>
          <w:spacing w:val="-44"/>
          <w:sz w:val="24"/>
          <w:szCs w:val="24"/>
          <w:lang w:eastAsia="zh-CN"/>
        </w:rPr>
        <w:t xml:space="preserve"> </w:t>
      </w:r>
      <w:r>
        <w:rPr>
          <w:rFonts w:ascii="宋体" w:eastAsia="宋体" w:hAnsi="宋体" w:cs="宋体"/>
          <w:spacing w:val="-2"/>
          <w:sz w:val="24"/>
          <w:szCs w:val="24"/>
          <w:lang w:eastAsia="zh-CN"/>
        </w:rPr>
        <w:t>件及相关附</w:t>
      </w:r>
      <w:r>
        <w:rPr>
          <w:rFonts w:ascii="宋体" w:eastAsia="宋体" w:hAnsi="宋体" w:cs="宋体"/>
          <w:sz w:val="24"/>
          <w:szCs w:val="24"/>
          <w:lang w:eastAsia="zh-CN"/>
        </w:rPr>
        <w:t xml:space="preserve"> 件。投标人在获取招标文件后，应仔细检查招标文件的所有内容，如</w:t>
      </w:r>
      <w:r>
        <w:rPr>
          <w:rFonts w:ascii="宋体" w:eastAsia="宋体" w:hAnsi="宋体" w:cs="宋体"/>
          <w:spacing w:val="-1"/>
          <w:sz w:val="24"/>
          <w:szCs w:val="24"/>
          <w:lang w:eastAsia="zh-CN"/>
        </w:rPr>
        <w:t>有内容不全、对内容有</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疑问等问题应自招标文件发布在交易场所（发布招标公告的媒体上）</w:t>
      </w:r>
      <w:r>
        <w:rPr>
          <w:spacing w:val="-1"/>
          <w:sz w:val="24"/>
          <w:szCs w:val="24"/>
          <w:lang w:eastAsia="zh-CN"/>
        </w:rPr>
        <w:t>10</w:t>
      </w:r>
      <w:r>
        <w:rPr>
          <w:rFonts w:ascii="宋体" w:eastAsia="宋体" w:hAnsi="宋体" w:cs="宋体"/>
          <w:spacing w:val="-1"/>
          <w:sz w:val="24"/>
          <w:szCs w:val="24"/>
          <w:lang w:eastAsia="zh-CN"/>
        </w:rPr>
        <w:t>日内向招标人提出，</w:t>
      </w:r>
      <w:r>
        <w:rPr>
          <w:rFonts w:ascii="宋体" w:eastAsia="宋体" w:hAnsi="宋体" w:cs="宋体"/>
          <w:spacing w:val="4"/>
          <w:sz w:val="24"/>
          <w:szCs w:val="24"/>
          <w:lang w:eastAsia="zh-CN"/>
        </w:rPr>
        <w:t xml:space="preserve"> </w:t>
      </w:r>
      <w:r>
        <w:rPr>
          <w:rFonts w:ascii="宋体" w:eastAsia="宋体" w:hAnsi="宋体" w:cs="宋体"/>
          <w:spacing w:val="-3"/>
          <w:sz w:val="24"/>
          <w:szCs w:val="24"/>
          <w:lang w:eastAsia="zh-CN"/>
        </w:rPr>
        <w:t>要求招标人对招标文件予以澄清。</w:t>
      </w:r>
    </w:p>
    <w:p w:rsidR="00665022" w:rsidRDefault="00CE6101">
      <w:pPr>
        <w:pStyle w:val="a3"/>
        <w:spacing w:line="400" w:lineRule="exact"/>
        <w:ind w:hanging="3"/>
        <w:jc w:val="both"/>
        <w:rPr>
          <w:rFonts w:ascii="宋体" w:eastAsia="宋体" w:hAnsi="宋体" w:cs="宋体"/>
          <w:sz w:val="24"/>
          <w:szCs w:val="24"/>
          <w:lang w:eastAsia="zh-CN"/>
        </w:rPr>
      </w:pPr>
      <w:r>
        <w:rPr>
          <w:sz w:val="24"/>
          <w:szCs w:val="24"/>
          <w:lang w:eastAsia="zh-CN"/>
        </w:rPr>
        <w:t xml:space="preserve">2.2.2 </w:t>
      </w:r>
      <w:r>
        <w:rPr>
          <w:rFonts w:ascii="宋体" w:eastAsia="宋体" w:hAnsi="宋体" w:cs="宋体"/>
          <w:sz w:val="24"/>
          <w:szCs w:val="24"/>
          <w:lang w:eastAsia="zh-CN"/>
        </w:rPr>
        <w:t>招标人的澄清将在交易场所（发布招标公告的媒体上）发布，所有获</w:t>
      </w:r>
      <w:r>
        <w:rPr>
          <w:rFonts w:ascii="宋体" w:eastAsia="宋体" w:hAnsi="宋体" w:cs="宋体"/>
          <w:spacing w:val="-1"/>
          <w:sz w:val="24"/>
          <w:szCs w:val="24"/>
          <w:lang w:eastAsia="zh-CN"/>
        </w:rPr>
        <w:t>取招标文件的潜在</w:t>
      </w:r>
      <w:r>
        <w:rPr>
          <w:rFonts w:ascii="宋体" w:eastAsia="宋体" w:hAnsi="宋体" w:cs="宋体"/>
          <w:sz w:val="24"/>
          <w:szCs w:val="24"/>
          <w:lang w:eastAsia="zh-CN"/>
        </w:rPr>
        <w:t xml:space="preserve"> 投标人自行下载。澄清内容可能影响投标文件编制的，招标人应当在</w:t>
      </w:r>
      <w:r>
        <w:rPr>
          <w:rFonts w:ascii="宋体" w:eastAsia="宋体" w:hAnsi="宋体" w:cs="宋体"/>
          <w:spacing w:val="-1"/>
          <w:sz w:val="24"/>
          <w:szCs w:val="24"/>
          <w:lang w:eastAsia="zh-CN"/>
        </w:rPr>
        <w:t>投标截止时间（投标截</w:t>
      </w:r>
      <w:r>
        <w:rPr>
          <w:rFonts w:ascii="宋体" w:eastAsia="宋体" w:hAnsi="宋体" w:cs="宋体"/>
          <w:sz w:val="24"/>
          <w:szCs w:val="24"/>
          <w:lang w:eastAsia="zh-CN"/>
        </w:rPr>
        <w:t xml:space="preserve">  止时间详见投标人须知前附表</w:t>
      </w:r>
      <w:r>
        <w:rPr>
          <w:sz w:val="24"/>
          <w:szCs w:val="24"/>
          <w:lang w:eastAsia="zh-CN"/>
        </w:rPr>
        <w:t>2.2.2</w:t>
      </w:r>
      <w:r>
        <w:rPr>
          <w:rFonts w:ascii="宋体" w:eastAsia="宋体" w:hAnsi="宋体" w:cs="宋体"/>
          <w:sz w:val="24"/>
          <w:szCs w:val="24"/>
          <w:lang w:eastAsia="zh-CN"/>
        </w:rPr>
        <w:t>款规定）至少</w:t>
      </w:r>
      <w:r>
        <w:rPr>
          <w:sz w:val="24"/>
          <w:szCs w:val="24"/>
          <w:lang w:eastAsia="zh-CN"/>
        </w:rPr>
        <w:t>15</w:t>
      </w:r>
      <w:r>
        <w:rPr>
          <w:rFonts w:ascii="宋体" w:eastAsia="宋体" w:hAnsi="宋体" w:cs="宋体"/>
          <w:sz w:val="24"/>
          <w:szCs w:val="24"/>
          <w:lang w:eastAsia="zh-CN"/>
        </w:rPr>
        <w:t>日前，将澄清的</w:t>
      </w:r>
      <w:r>
        <w:rPr>
          <w:rFonts w:ascii="宋体" w:eastAsia="宋体" w:hAnsi="宋体" w:cs="宋体"/>
          <w:spacing w:val="-1"/>
          <w:sz w:val="24"/>
          <w:szCs w:val="24"/>
          <w:lang w:eastAsia="zh-CN"/>
        </w:rPr>
        <w:t>内容在交易场所（发布招</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标公告的媒体上）发布；不足</w:t>
      </w:r>
      <w:r>
        <w:rPr>
          <w:spacing w:val="-1"/>
          <w:sz w:val="24"/>
          <w:szCs w:val="24"/>
          <w:lang w:eastAsia="zh-CN"/>
        </w:rPr>
        <w:t>15</w:t>
      </w:r>
      <w:r>
        <w:rPr>
          <w:rFonts w:ascii="宋体" w:eastAsia="宋体" w:hAnsi="宋体" w:cs="宋体"/>
          <w:spacing w:val="-1"/>
          <w:sz w:val="24"/>
          <w:szCs w:val="24"/>
          <w:lang w:eastAsia="zh-CN"/>
        </w:rPr>
        <w:t>日的，招标人应当顺延投</w:t>
      </w:r>
      <w:r>
        <w:rPr>
          <w:rFonts w:ascii="宋体" w:eastAsia="宋体" w:hAnsi="宋体" w:cs="宋体"/>
          <w:spacing w:val="-2"/>
          <w:sz w:val="24"/>
          <w:szCs w:val="24"/>
          <w:lang w:eastAsia="zh-CN"/>
        </w:rPr>
        <w:t>标文件的截止时间。</w:t>
      </w:r>
    </w:p>
    <w:p w:rsidR="00665022" w:rsidRDefault="00CE6101">
      <w:pPr>
        <w:pStyle w:val="a3"/>
        <w:spacing w:line="400" w:lineRule="exact"/>
        <w:ind w:hanging="16"/>
        <w:rPr>
          <w:rFonts w:ascii="宋体" w:eastAsia="宋体" w:hAnsi="宋体" w:cs="宋体"/>
          <w:sz w:val="24"/>
          <w:szCs w:val="24"/>
          <w:lang w:eastAsia="zh-CN"/>
        </w:rPr>
      </w:pPr>
      <w:r>
        <w:rPr>
          <w:spacing w:val="-2"/>
          <w:sz w:val="24"/>
          <w:szCs w:val="24"/>
          <w:lang w:eastAsia="zh-CN"/>
        </w:rPr>
        <w:t xml:space="preserve">2.2.3 </w:t>
      </w:r>
      <w:r>
        <w:rPr>
          <w:rFonts w:ascii="宋体" w:eastAsia="宋体" w:hAnsi="宋体" w:cs="宋体"/>
          <w:spacing w:val="-2"/>
          <w:sz w:val="24"/>
          <w:szCs w:val="24"/>
          <w:lang w:eastAsia="zh-CN"/>
        </w:rPr>
        <w:t>招标人及招标代理机构的任何工作人员对投标人所作的任何口头解释、介</w:t>
      </w:r>
      <w:r>
        <w:rPr>
          <w:rFonts w:ascii="宋体" w:eastAsia="宋体" w:hAnsi="宋体" w:cs="宋体"/>
          <w:spacing w:val="-27"/>
          <w:sz w:val="24"/>
          <w:szCs w:val="24"/>
          <w:lang w:eastAsia="zh-CN"/>
        </w:rPr>
        <w:t xml:space="preserve"> </w:t>
      </w:r>
      <w:r>
        <w:rPr>
          <w:rFonts w:ascii="宋体" w:eastAsia="宋体" w:hAnsi="宋体" w:cs="宋体"/>
          <w:spacing w:val="-2"/>
          <w:sz w:val="24"/>
          <w:szCs w:val="24"/>
          <w:lang w:eastAsia="zh-CN"/>
        </w:rPr>
        <w:t>绍、答复，</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只能供投标人参考，对招标人无任何约束力。</w:t>
      </w:r>
    </w:p>
    <w:p w:rsidR="00665022" w:rsidRDefault="00CE6101">
      <w:pPr>
        <w:pStyle w:val="a3"/>
        <w:spacing w:line="400" w:lineRule="exact"/>
        <w:rPr>
          <w:rFonts w:ascii="宋体" w:eastAsia="宋体" w:hAnsi="宋体" w:cs="宋体"/>
          <w:sz w:val="24"/>
          <w:szCs w:val="24"/>
          <w:lang w:eastAsia="zh-CN"/>
        </w:rPr>
      </w:pPr>
      <w:r>
        <w:rPr>
          <w:spacing w:val="-1"/>
          <w:sz w:val="24"/>
          <w:szCs w:val="24"/>
          <w:lang w:eastAsia="zh-CN"/>
        </w:rPr>
        <w:t xml:space="preserve">2.3 </w:t>
      </w:r>
      <w:r>
        <w:rPr>
          <w:rFonts w:ascii="宋体" w:eastAsia="宋体" w:hAnsi="宋体" w:cs="宋体"/>
          <w:spacing w:val="-1"/>
          <w:sz w:val="24"/>
          <w:szCs w:val="24"/>
          <w:lang w:eastAsia="zh-CN"/>
        </w:rPr>
        <w:t>招标文件的修改</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z w:val="24"/>
          <w:szCs w:val="24"/>
          <w:lang w:eastAsia="zh-CN"/>
        </w:rPr>
        <w:t>招标人可以对已发出的招标文件进行必要的修改。招标人的修改内容</w:t>
      </w:r>
      <w:r>
        <w:rPr>
          <w:rFonts w:ascii="宋体" w:eastAsia="宋体" w:hAnsi="宋体" w:cs="宋体"/>
          <w:spacing w:val="-1"/>
          <w:sz w:val="24"/>
          <w:szCs w:val="24"/>
          <w:lang w:eastAsia="zh-CN"/>
        </w:rPr>
        <w:t>将在交易场所（发布招</w:t>
      </w:r>
      <w:r>
        <w:rPr>
          <w:rFonts w:ascii="宋体" w:eastAsia="宋体" w:hAnsi="宋体" w:cs="宋体"/>
          <w:sz w:val="24"/>
          <w:szCs w:val="24"/>
          <w:lang w:eastAsia="zh-CN"/>
        </w:rPr>
        <w:t xml:space="preserve"> 标公告的媒体上）发布，所有获取招标文件的潜在投标人自行下载。</w:t>
      </w:r>
      <w:r>
        <w:rPr>
          <w:rFonts w:ascii="宋体" w:eastAsia="宋体" w:hAnsi="宋体" w:cs="宋体"/>
          <w:spacing w:val="-1"/>
          <w:sz w:val="24"/>
          <w:szCs w:val="24"/>
          <w:lang w:eastAsia="zh-CN"/>
        </w:rPr>
        <w:t>修改的内容可能影响投</w:t>
      </w:r>
      <w:r>
        <w:rPr>
          <w:rFonts w:ascii="宋体" w:eastAsia="宋体" w:hAnsi="宋体" w:cs="宋体"/>
          <w:sz w:val="24"/>
          <w:szCs w:val="24"/>
          <w:lang w:eastAsia="zh-CN"/>
        </w:rPr>
        <w:t xml:space="preserve"> 标文件编制的，招标人应当在提交投标截止时间至少</w:t>
      </w:r>
      <w:r>
        <w:rPr>
          <w:sz w:val="24"/>
          <w:szCs w:val="24"/>
          <w:lang w:eastAsia="zh-CN"/>
        </w:rPr>
        <w:t>15</w:t>
      </w:r>
      <w:r>
        <w:rPr>
          <w:rFonts w:ascii="宋体" w:eastAsia="宋体" w:hAnsi="宋体" w:cs="宋体"/>
          <w:sz w:val="24"/>
          <w:szCs w:val="24"/>
          <w:lang w:eastAsia="zh-CN"/>
        </w:rPr>
        <w:t>日前，将修改的</w:t>
      </w:r>
      <w:r>
        <w:rPr>
          <w:rFonts w:ascii="宋体" w:eastAsia="宋体" w:hAnsi="宋体" w:cs="宋体"/>
          <w:spacing w:val="-1"/>
          <w:sz w:val="24"/>
          <w:szCs w:val="24"/>
          <w:lang w:eastAsia="zh-CN"/>
        </w:rPr>
        <w:t>内容在交易场所（发</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布招标公告的媒体上）发布；不足</w:t>
      </w:r>
      <w:r>
        <w:rPr>
          <w:spacing w:val="-1"/>
          <w:sz w:val="24"/>
          <w:szCs w:val="24"/>
          <w:lang w:eastAsia="zh-CN"/>
        </w:rPr>
        <w:t>15</w:t>
      </w:r>
      <w:r>
        <w:rPr>
          <w:rFonts w:ascii="宋体" w:eastAsia="宋体" w:hAnsi="宋体" w:cs="宋体"/>
          <w:spacing w:val="-1"/>
          <w:sz w:val="24"/>
          <w:szCs w:val="24"/>
          <w:lang w:eastAsia="zh-CN"/>
        </w:rPr>
        <w:t>日的，招标人应当顺延提交投标文件的截</w:t>
      </w:r>
      <w:r>
        <w:rPr>
          <w:rFonts w:ascii="宋体" w:eastAsia="宋体" w:hAnsi="宋体" w:cs="宋体"/>
          <w:spacing w:val="-2"/>
          <w:sz w:val="24"/>
          <w:szCs w:val="24"/>
          <w:lang w:eastAsia="zh-CN"/>
        </w:rPr>
        <w:t>止时间。</w:t>
      </w:r>
    </w:p>
    <w:p w:rsidR="00665022" w:rsidRDefault="00665022">
      <w:pPr>
        <w:spacing w:line="400" w:lineRule="exact"/>
        <w:rPr>
          <w:rFonts w:ascii="宋体" w:eastAsia="宋体" w:hAnsi="宋体" w:cs="宋体"/>
          <w:sz w:val="24"/>
          <w:szCs w:val="24"/>
          <w:lang w:eastAsia="zh-CN"/>
        </w:rPr>
        <w:sectPr w:rsidR="00665022">
          <w:footerReference w:type="default" r:id="rId47"/>
          <w:pgSz w:w="11900" w:h="16843"/>
          <w:pgMar w:top="1088" w:right="1298" w:bottom="1111" w:left="1094" w:header="0" w:footer="850" w:gutter="0"/>
          <w:cols w:space="0"/>
        </w:sectPr>
      </w:pPr>
    </w:p>
    <w:p w:rsidR="00665022" w:rsidRDefault="00CE6101">
      <w:pPr>
        <w:spacing w:line="400" w:lineRule="exact"/>
        <w:outlineLvl w:val="2"/>
        <w:rPr>
          <w:rFonts w:ascii="宋体" w:eastAsia="宋体" w:hAnsi="宋体" w:cs="宋体"/>
          <w:sz w:val="28"/>
          <w:szCs w:val="28"/>
          <w:lang w:eastAsia="zh-CN"/>
        </w:rPr>
      </w:pPr>
      <w:bookmarkStart w:id="15" w:name="bookmark16"/>
      <w:bookmarkStart w:id="16" w:name="_Toc27391"/>
      <w:bookmarkEnd w:id="15"/>
      <w:r>
        <w:rPr>
          <w:rFonts w:ascii="Times New Roman" w:eastAsia="Times New Roman" w:hAnsi="Times New Roman" w:cs="Times New Roman"/>
          <w:b/>
          <w:bCs/>
          <w:spacing w:val="-7"/>
          <w:sz w:val="28"/>
          <w:szCs w:val="28"/>
          <w:lang w:eastAsia="zh-CN"/>
        </w:rPr>
        <w:lastRenderedPageBreak/>
        <w:t>3</w:t>
      </w:r>
      <w:r>
        <w:rPr>
          <w:rFonts w:ascii="Times New Roman" w:eastAsia="Times New Roman" w:hAnsi="Times New Roman" w:cs="Times New Roman"/>
          <w:b/>
          <w:bCs/>
          <w:spacing w:val="-40"/>
          <w:sz w:val="28"/>
          <w:szCs w:val="28"/>
          <w:lang w:eastAsia="zh-CN"/>
        </w:rPr>
        <w:t xml:space="preserve"> </w:t>
      </w:r>
      <w:r>
        <w:rPr>
          <w:rFonts w:ascii="宋体" w:eastAsia="宋体" w:hAnsi="宋体" w:cs="宋体"/>
          <w:b/>
          <w:bCs/>
          <w:spacing w:val="-7"/>
          <w:sz w:val="28"/>
          <w:szCs w:val="28"/>
          <w:lang w:eastAsia="zh-CN"/>
        </w:rPr>
        <w:t>、投标文件</w:t>
      </w:r>
      <w:bookmarkEnd w:id="16"/>
    </w:p>
    <w:p w:rsidR="00665022" w:rsidRDefault="00665022">
      <w:pPr>
        <w:pStyle w:val="a3"/>
        <w:spacing w:line="400" w:lineRule="exact"/>
        <w:rPr>
          <w:lang w:eastAsia="zh-CN"/>
        </w:rPr>
      </w:pPr>
    </w:p>
    <w:p w:rsidR="00665022" w:rsidRDefault="00CE6101">
      <w:pPr>
        <w:pStyle w:val="a3"/>
        <w:spacing w:line="400" w:lineRule="exact"/>
        <w:rPr>
          <w:rFonts w:ascii="宋体" w:eastAsia="宋体" w:hAnsi="宋体" w:cs="宋体"/>
          <w:sz w:val="24"/>
          <w:szCs w:val="24"/>
          <w:lang w:eastAsia="zh-CN"/>
        </w:rPr>
      </w:pPr>
      <w:r>
        <w:rPr>
          <w:spacing w:val="-1"/>
          <w:sz w:val="24"/>
          <w:szCs w:val="24"/>
          <w:lang w:eastAsia="zh-CN"/>
        </w:rPr>
        <w:t xml:space="preserve">3.1 </w:t>
      </w:r>
      <w:r>
        <w:rPr>
          <w:rFonts w:ascii="宋体" w:eastAsia="宋体" w:hAnsi="宋体" w:cs="宋体"/>
          <w:spacing w:val="-1"/>
          <w:sz w:val="24"/>
          <w:szCs w:val="24"/>
          <w:lang w:eastAsia="zh-CN"/>
        </w:rPr>
        <w:t>投标文件的组成</w:t>
      </w:r>
    </w:p>
    <w:p w:rsidR="00665022" w:rsidRDefault="00CE6101">
      <w:pPr>
        <w:spacing w:line="400" w:lineRule="exact"/>
        <w:rPr>
          <w:rFonts w:ascii="宋体" w:eastAsia="宋体" w:hAnsi="宋体" w:cs="宋体"/>
          <w:sz w:val="24"/>
          <w:szCs w:val="24"/>
          <w:lang w:eastAsia="zh-CN"/>
        </w:rPr>
      </w:pPr>
      <w:r>
        <w:rPr>
          <w:rFonts w:ascii="宋体" w:eastAsia="宋体" w:hAnsi="宋体" w:cs="宋体"/>
          <w:spacing w:val="-3"/>
          <w:sz w:val="24"/>
          <w:szCs w:val="24"/>
          <w:lang w:eastAsia="zh-CN"/>
        </w:rPr>
        <w:t>投标文件的组成：见投标人须知前附表。</w:t>
      </w:r>
    </w:p>
    <w:p w:rsidR="00665022" w:rsidRDefault="00CE6101">
      <w:pPr>
        <w:pStyle w:val="a3"/>
        <w:spacing w:line="400" w:lineRule="exact"/>
        <w:rPr>
          <w:rFonts w:ascii="宋体" w:eastAsia="宋体" w:hAnsi="宋体" w:cs="宋体"/>
          <w:spacing w:val="11"/>
          <w:sz w:val="24"/>
          <w:szCs w:val="24"/>
          <w:lang w:eastAsia="zh-CN"/>
        </w:rPr>
      </w:pPr>
      <w:r>
        <w:rPr>
          <w:spacing w:val="-2"/>
          <w:sz w:val="24"/>
          <w:szCs w:val="24"/>
          <w:lang w:eastAsia="zh-CN"/>
        </w:rPr>
        <w:t xml:space="preserve">3.2 </w:t>
      </w:r>
      <w:r>
        <w:rPr>
          <w:rFonts w:ascii="宋体" w:eastAsia="宋体" w:hAnsi="宋体" w:cs="宋体"/>
          <w:spacing w:val="-2"/>
          <w:sz w:val="24"/>
          <w:szCs w:val="24"/>
          <w:lang w:eastAsia="zh-CN"/>
        </w:rPr>
        <w:t>投标报价：根据前附表要求，不得超过最高投标限价。</w:t>
      </w:r>
      <w:r>
        <w:rPr>
          <w:rFonts w:ascii="宋体" w:eastAsia="宋体" w:hAnsi="宋体" w:cs="宋体"/>
          <w:spacing w:val="11"/>
          <w:sz w:val="24"/>
          <w:szCs w:val="24"/>
          <w:lang w:eastAsia="zh-CN"/>
        </w:rPr>
        <w:t xml:space="preserve"> </w:t>
      </w:r>
    </w:p>
    <w:p w:rsidR="00665022" w:rsidRDefault="00CE6101">
      <w:pPr>
        <w:pStyle w:val="a3"/>
        <w:spacing w:line="400" w:lineRule="exact"/>
        <w:rPr>
          <w:rFonts w:ascii="宋体" w:eastAsia="宋体" w:hAnsi="宋体" w:cs="宋体"/>
          <w:sz w:val="24"/>
          <w:szCs w:val="24"/>
          <w:lang w:eastAsia="zh-CN"/>
        </w:rPr>
      </w:pPr>
      <w:r>
        <w:rPr>
          <w:spacing w:val="-3"/>
          <w:sz w:val="24"/>
          <w:szCs w:val="24"/>
          <w:lang w:eastAsia="zh-CN"/>
        </w:rPr>
        <w:t>3.3</w:t>
      </w:r>
      <w:r>
        <w:rPr>
          <w:spacing w:val="18"/>
          <w:w w:val="101"/>
          <w:sz w:val="24"/>
          <w:szCs w:val="24"/>
          <w:lang w:eastAsia="zh-CN"/>
        </w:rPr>
        <w:t xml:space="preserve"> </w:t>
      </w:r>
      <w:r>
        <w:rPr>
          <w:rFonts w:ascii="宋体" w:eastAsia="宋体" w:hAnsi="宋体" w:cs="宋体"/>
          <w:spacing w:val="-3"/>
          <w:sz w:val="24"/>
          <w:szCs w:val="24"/>
          <w:lang w:eastAsia="zh-CN"/>
        </w:rPr>
        <w:t>投标有效期</w:t>
      </w:r>
    </w:p>
    <w:p w:rsidR="00665022" w:rsidRDefault="00CE6101">
      <w:pPr>
        <w:pStyle w:val="a3"/>
        <w:spacing w:line="400" w:lineRule="exact"/>
        <w:rPr>
          <w:rFonts w:ascii="宋体" w:eastAsia="宋体" w:hAnsi="宋体" w:cs="宋体"/>
          <w:sz w:val="24"/>
          <w:szCs w:val="24"/>
          <w:lang w:eastAsia="zh-CN"/>
        </w:rPr>
      </w:pPr>
      <w:r>
        <w:rPr>
          <w:spacing w:val="-1"/>
          <w:sz w:val="24"/>
          <w:szCs w:val="24"/>
          <w:lang w:eastAsia="zh-CN"/>
        </w:rPr>
        <w:t xml:space="preserve">3.3.1 </w:t>
      </w:r>
      <w:r>
        <w:rPr>
          <w:rFonts w:ascii="宋体" w:eastAsia="宋体" w:hAnsi="宋体" w:cs="宋体"/>
          <w:spacing w:val="-1"/>
          <w:sz w:val="24"/>
          <w:szCs w:val="24"/>
          <w:lang w:eastAsia="zh-CN"/>
        </w:rPr>
        <w:t>在投标人须知前附表规定的投标有效期内，投标人不得要求撤销或修改其投标文</w:t>
      </w:r>
      <w:r>
        <w:rPr>
          <w:rFonts w:ascii="宋体" w:eastAsia="宋体" w:hAnsi="宋体" w:cs="宋体"/>
          <w:spacing w:val="-2"/>
          <w:sz w:val="24"/>
          <w:szCs w:val="24"/>
          <w:lang w:eastAsia="zh-CN"/>
        </w:rPr>
        <w:t>件。</w:t>
      </w:r>
    </w:p>
    <w:p w:rsidR="00665022" w:rsidRDefault="00CE6101">
      <w:pPr>
        <w:pStyle w:val="a3"/>
        <w:spacing w:line="400" w:lineRule="exact"/>
        <w:rPr>
          <w:rFonts w:ascii="宋体" w:eastAsia="宋体" w:hAnsi="宋体" w:cs="宋体"/>
          <w:sz w:val="24"/>
          <w:szCs w:val="24"/>
          <w:lang w:eastAsia="zh-CN"/>
        </w:rPr>
      </w:pPr>
      <w:r>
        <w:rPr>
          <w:spacing w:val="-1"/>
          <w:sz w:val="24"/>
          <w:szCs w:val="24"/>
          <w:lang w:eastAsia="zh-CN"/>
        </w:rPr>
        <w:t>3.3.2</w:t>
      </w:r>
      <w:r>
        <w:rPr>
          <w:spacing w:val="32"/>
          <w:sz w:val="24"/>
          <w:szCs w:val="24"/>
          <w:lang w:eastAsia="zh-CN"/>
        </w:rPr>
        <w:t xml:space="preserve"> </w:t>
      </w:r>
      <w:r>
        <w:rPr>
          <w:rFonts w:ascii="宋体" w:eastAsia="宋体" w:hAnsi="宋体" w:cs="宋体"/>
          <w:spacing w:val="-1"/>
          <w:sz w:val="24"/>
          <w:szCs w:val="24"/>
          <w:lang w:eastAsia="zh-CN"/>
        </w:rPr>
        <w:t>出现特殊情况需要延长投标有效期的，招标人以书面形式通知所有投标人延长投标有效</w:t>
      </w:r>
      <w:r>
        <w:rPr>
          <w:rFonts w:ascii="宋体" w:eastAsia="宋体" w:hAnsi="宋体" w:cs="宋体"/>
          <w:sz w:val="24"/>
          <w:szCs w:val="24"/>
          <w:lang w:eastAsia="zh-CN"/>
        </w:rPr>
        <w:t xml:space="preserve"> 期。投标人同意延长的，应相应延长其投标担保的有效期，但不</w:t>
      </w:r>
      <w:r>
        <w:rPr>
          <w:rFonts w:ascii="宋体" w:eastAsia="宋体" w:hAnsi="宋体" w:cs="宋体"/>
          <w:spacing w:val="-1"/>
          <w:sz w:val="24"/>
          <w:szCs w:val="24"/>
          <w:lang w:eastAsia="zh-CN"/>
        </w:rPr>
        <w:t>得要求或被允许修改或撤销</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其投标文件；投标人拒绝延长的，其投标失效，但投标人有权</w:t>
      </w:r>
      <w:r>
        <w:rPr>
          <w:rFonts w:ascii="宋体" w:eastAsia="宋体" w:hAnsi="宋体" w:cs="宋体"/>
          <w:spacing w:val="-2"/>
          <w:sz w:val="24"/>
          <w:szCs w:val="24"/>
          <w:lang w:eastAsia="zh-CN"/>
        </w:rPr>
        <w:t>收回其投标担保。</w:t>
      </w:r>
    </w:p>
    <w:p w:rsidR="00665022" w:rsidRDefault="00CE6101">
      <w:pPr>
        <w:pStyle w:val="a3"/>
        <w:spacing w:line="400" w:lineRule="exact"/>
        <w:rPr>
          <w:rFonts w:ascii="宋体" w:eastAsia="宋体" w:hAnsi="宋体" w:cs="宋体"/>
          <w:sz w:val="24"/>
          <w:szCs w:val="24"/>
          <w:lang w:eastAsia="zh-CN"/>
        </w:rPr>
      </w:pPr>
      <w:r>
        <w:rPr>
          <w:spacing w:val="-3"/>
          <w:sz w:val="24"/>
          <w:szCs w:val="24"/>
          <w:lang w:eastAsia="zh-CN"/>
        </w:rPr>
        <w:t>3.4</w:t>
      </w:r>
      <w:r>
        <w:rPr>
          <w:spacing w:val="16"/>
          <w:sz w:val="24"/>
          <w:szCs w:val="24"/>
          <w:lang w:eastAsia="zh-CN"/>
        </w:rPr>
        <w:t xml:space="preserve"> </w:t>
      </w:r>
      <w:r>
        <w:rPr>
          <w:rFonts w:ascii="宋体" w:eastAsia="宋体" w:hAnsi="宋体" w:cs="宋体"/>
          <w:spacing w:val="-3"/>
          <w:sz w:val="24"/>
          <w:szCs w:val="24"/>
          <w:lang w:eastAsia="zh-CN"/>
        </w:rPr>
        <w:t>投标担保</w:t>
      </w:r>
    </w:p>
    <w:p w:rsidR="00665022" w:rsidRDefault="00CE6101">
      <w:pPr>
        <w:pStyle w:val="a3"/>
        <w:spacing w:line="400" w:lineRule="exact"/>
        <w:rPr>
          <w:rFonts w:ascii="宋体" w:eastAsia="宋体" w:hAnsi="宋体" w:cs="宋体"/>
          <w:sz w:val="24"/>
          <w:szCs w:val="24"/>
          <w:lang w:eastAsia="zh-CN"/>
        </w:rPr>
      </w:pPr>
      <w:r>
        <w:rPr>
          <w:spacing w:val="-1"/>
          <w:sz w:val="24"/>
          <w:szCs w:val="24"/>
          <w:lang w:eastAsia="zh-CN"/>
        </w:rPr>
        <w:t xml:space="preserve">3.4.1 </w:t>
      </w:r>
      <w:r>
        <w:rPr>
          <w:rFonts w:ascii="宋体" w:eastAsia="宋体" w:hAnsi="宋体" w:cs="宋体"/>
          <w:spacing w:val="-1"/>
          <w:sz w:val="24"/>
          <w:szCs w:val="24"/>
          <w:lang w:eastAsia="zh-CN"/>
        </w:rPr>
        <w:t>投标人在递交投标文件的同时，应按投标人须知前附表规定递</w:t>
      </w:r>
      <w:r>
        <w:rPr>
          <w:rFonts w:ascii="宋体" w:eastAsia="宋体" w:hAnsi="宋体" w:cs="宋体"/>
          <w:spacing w:val="-2"/>
          <w:sz w:val="24"/>
          <w:szCs w:val="24"/>
          <w:lang w:eastAsia="zh-CN"/>
        </w:rPr>
        <w:t>交投标担保。</w:t>
      </w:r>
    </w:p>
    <w:p w:rsidR="00665022" w:rsidRDefault="00CE6101">
      <w:pPr>
        <w:pStyle w:val="a3"/>
        <w:spacing w:line="400" w:lineRule="exact"/>
        <w:rPr>
          <w:rFonts w:ascii="宋体" w:eastAsia="宋体" w:hAnsi="宋体" w:cs="宋体"/>
          <w:sz w:val="24"/>
          <w:szCs w:val="24"/>
          <w:lang w:eastAsia="zh-CN"/>
        </w:rPr>
      </w:pPr>
      <w:r>
        <w:rPr>
          <w:sz w:val="24"/>
          <w:szCs w:val="24"/>
          <w:lang w:eastAsia="zh-CN"/>
        </w:rPr>
        <w:t>3.4.2</w:t>
      </w:r>
      <w:r>
        <w:rPr>
          <w:spacing w:val="56"/>
          <w:sz w:val="24"/>
          <w:szCs w:val="24"/>
          <w:lang w:eastAsia="zh-CN"/>
        </w:rPr>
        <w:t xml:space="preserve"> </w:t>
      </w:r>
      <w:r>
        <w:rPr>
          <w:rFonts w:ascii="宋体" w:eastAsia="宋体" w:hAnsi="宋体" w:cs="宋体"/>
          <w:sz w:val="24"/>
          <w:szCs w:val="24"/>
          <w:lang w:eastAsia="zh-CN"/>
        </w:rPr>
        <w:t>投标人不按本章第</w:t>
      </w:r>
      <w:r>
        <w:rPr>
          <w:sz w:val="24"/>
          <w:szCs w:val="24"/>
          <w:lang w:eastAsia="zh-CN"/>
        </w:rPr>
        <w:t>3.4.1</w:t>
      </w:r>
      <w:r>
        <w:rPr>
          <w:rFonts w:ascii="宋体" w:eastAsia="宋体" w:hAnsi="宋体" w:cs="宋体"/>
          <w:sz w:val="24"/>
          <w:szCs w:val="24"/>
          <w:lang w:eastAsia="zh-CN"/>
        </w:rPr>
        <w:t>项要求提交投标担</w:t>
      </w:r>
      <w:r>
        <w:rPr>
          <w:rFonts w:ascii="宋体" w:eastAsia="宋体" w:hAnsi="宋体" w:cs="宋体"/>
          <w:spacing w:val="-1"/>
          <w:sz w:val="24"/>
          <w:szCs w:val="24"/>
          <w:lang w:eastAsia="zh-CN"/>
        </w:rPr>
        <w:t>保的，招标人将视为不响应投 标而予以拒绝。</w:t>
      </w:r>
      <w:r>
        <w:rPr>
          <w:rFonts w:ascii="宋体" w:eastAsia="宋体" w:hAnsi="宋体" w:cs="宋体"/>
          <w:sz w:val="24"/>
          <w:szCs w:val="24"/>
          <w:lang w:eastAsia="zh-CN"/>
        </w:rPr>
        <w:t xml:space="preserve"> </w:t>
      </w:r>
    </w:p>
    <w:p w:rsidR="00665022" w:rsidRDefault="00CE6101">
      <w:pPr>
        <w:pStyle w:val="a3"/>
        <w:spacing w:line="400" w:lineRule="exact"/>
        <w:rPr>
          <w:rFonts w:ascii="宋体" w:eastAsia="宋体" w:hAnsi="宋体" w:cs="宋体"/>
          <w:sz w:val="24"/>
          <w:szCs w:val="24"/>
          <w:lang w:eastAsia="zh-CN"/>
        </w:rPr>
      </w:pPr>
      <w:r>
        <w:rPr>
          <w:spacing w:val="-3"/>
          <w:sz w:val="24"/>
          <w:szCs w:val="24"/>
          <w:lang w:eastAsia="zh-CN"/>
        </w:rPr>
        <w:t xml:space="preserve">3.4.3 </w:t>
      </w:r>
      <w:r>
        <w:rPr>
          <w:rFonts w:ascii="宋体" w:eastAsia="宋体" w:hAnsi="宋体" w:cs="宋体"/>
          <w:spacing w:val="-3"/>
          <w:sz w:val="24"/>
          <w:szCs w:val="24"/>
          <w:lang w:eastAsia="zh-CN"/>
        </w:rPr>
        <w:t>投标担保按以下方式退还：</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pacing w:val="-5"/>
          <w:sz w:val="24"/>
          <w:szCs w:val="24"/>
          <w:lang w:eastAsia="zh-CN"/>
        </w:rPr>
        <w:t>（</w:t>
      </w:r>
      <w:r>
        <w:rPr>
          <w:spacing w:val="-5"/>
          <w:sz w:val="24"/>
          <w:szCs w:val="24"/>
          <w:lang w:eastAsia="zh-CN"/>
        </w:rPr>
        <w:t>1</w:t>
      </w:r>
      <w:r>
        <w:rPr>
          <w:rFonts w:ascii="宋体" w:eastAsia="宋体" w:hAnsi="宋体" w:cs="宋体"/>
          <w:spacing w:val="-5"/>
          <w:sz w:val="24"/>
          <w:szCs w:val="24"/>
          <w:lang w:eastAsia="zh-CN"/>
        </w:rPr>
        <w:t>）中标人在合同签订后退还；</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pacing w:val="-2"/>
          <w:sz w:val="24"/>
          <w:szCs w:val="24"/>
          <w:lang w:eastAsia="zh-CN"/>
        </w:rPr>
        <w:t>（</w:t>
      </w:r>
      <w:r>
        <w:rPr>
          <w:spacing w:val="-2"/>
          <w:sz w:val="24"/>
          <w:szCs w:val="24"/>
          <w:lang w:eastAsia="zh-CN"/>
        </w:rPr>
        <w:t>2</w:t>
      </w:r>
      <w:r>
        <w:rPr>
          <w:rFonts w:ascii="宋体" w:eastAsia="宋体" w:hAnsi="宋体" w:cs="宋体"/>
          <w:spacing w:val="-2"/>
          <w:sz w:val="24"/>
          <w:szCs w:val="24"/>
          <w:lang w:eastAsia="zh-CN"/>
        </w:rPr>
        <w:t>）其余投标人（含无效标的）在中标候选人公示结束后退还。</w:t>
      </w:r>
    </w:p>
    <w:p w:rsidR="00665022" w:rsidRDefault="00CE6101">
      <w:pPr>
        <w:pStyle w:val="a3"/>
        <w:spacing w:line="400" w:lineRule="exact"/>
        <w:rPr>
          <w:rFonts w:ascii="宋体" w:eastAsia="宋体" w:hAnsi="宋体" w:cs="宋体"/>
          <w:sz w:val="24"/>
          <w:szCs w:val="24"/>
          <w:lang w:eastAsia="zh-CN"/>
        </w:rPr>
      </w:pPr>
      <w:r>
        <w:rPr>
          <w:spacing w:val="-2"/>
          <w:sz w:val="24"/>
          <w:szCs w:val="24"/>
          <w:lang w:eastAsia="zh-CN"/>
        </w:rPr>
        <w:t xml:space="preserve">3.4.4 </w:t>
      </w:r>
      <w:r>
        <w:rPr>
          <w:rFonts w:ascii="宋体" w:eastAsia="宋体" w:hAnsi="宋体" w:cs="宋体"/>
          <w:spacing w:val="-2"/>
          <w:sz w:val="24"/>
          <w:szCs w:val="24"/>
          <w:lang w:eastAsia="zh-CN"/>
        </w:rPr>
        <w:t>投标人有下列情形的，招标人对投标人的投标担保按下列相应规定进行处理：</w:t>
      </w:r>
    </w:p>
    <w:p w:rsidR="00665022" w:rsidRDefault="00CE6101">
      <w:pPr>
        <w:pStyle w:val="a3"/>
        <w:spacing w:line="400" w:lineRule="exact"/>
        <w:ind w:firstLine="3"/>
        <w:rPr>
          <w:rFonts w:ascii="宋体" w:eastAsia="宋体" w:hAnsi="宋体" w:cs="宋体"/>
          <w:sz w:val="24"/>
          <w:szCs w:val="24"/>
          <w:lang w:eastAsia="zh-CN"/>
        </w:rPr>
      </w:pPr>
      <w:r>
        <w:rPr>
          <w:sz w:val="24"/>
          <w:szCs w:val="24"/>
          <w:lang w:eastAsia="zh-CN"/>
        </w:rPr>
        <w:t xml:space="preserve">(1) </w:t>
      </w:r>
      <w:r>
        <w:rPr>
          <w:rFonts w:ascii="宋体" w:eastAsia="宋体" w:hAnsi="宋体" w:cs="宋体"/>
          <w:sz w:val="24"/>
          <w:szCs w:val="24"/>
          <w:lang w:eastAsia="zh-CN"/>
        </w:rPr>
        <w:t>投标人违反《台州市建设工程诚信投标承诺书》第一、二</w:t>
      </w:r>
      <w:r>
        <w:rPr>
          <w:rFonts w:ascii="宋体" w:eastAsia="宋体" w:hAnsi="宋体" w:cs="宋体"/>
          <w:spacing w:val="-1"/>
          <w:sz w:val="24"/>
          <w:szCs w:val="24"/>
          <w:lang w:eastAsia="zh-CN"/>
        </w:rPr>
        <w:t>、三条承诺内容，在评标过程中</w:t>
      </w:r>
      <w:r>
        <w:rPr>
          <w:rFonts w:ascii="宋体" w:eastAsia="宋体" w:hAnsi="宋体" w:cs="宋体"/>
          <w:sz w:val="24"/>
          <w:szCs w:val="24"/>
          <w:lang w:eastAsia="zh-CN"/>
        </w:rPr>
        <w:t xml:space="preserve"> 经评标委员会发现并以无效标处理的，对其投标担保总金额的</w:t>
      </w:r>
      <w:r>
        <w:rPr>
          <w:sz w:val="24"/>
          <w:szCs w:val="24"/>
          <w:lang w:eastAsia="zh-CN"/>
        </w:rPr>
        <w:t>10%~</w:t>
      </w:r>
      <w:r>
        <w:rPr>
          <w:spacing w:val="-1"/>
          <w:sz w:val="24"/>
          <w:szCs w:val="24"/>
          <w:lang w:eastAsia="zh-CN"/>
        </w:rPr>
        <w:t>20%</w:t>
      </w:r>
      <w:r>
        <w:rPr>
          <w:rFonts w:ascii="宋体" w:eastAsia="宋体" w:hAnsi="宋体" w:cs="宋体"/>
          <w:spacing w:val="-1"/>
          <w:sz w:val="24"/>
          <w:szCs w:val="24"/>
          <w:lang w:eastAsia="zh-CN"/>
        </w:rPr>
        <w:t>不予退还；在评标</w:t>
      </w:r>
      <w:r>
        <w:rPr>
          <w:rFonts w:ascii="宋体" w:eastAsia="宋体" w:hAnsi="宋体" w:cs="宋体"/>
          <w:sz w:val="24"/>
          <w:szCs w:val="24"/>
          <w:lang w:eastAsia="zh-CN"/>
        </w:rPr>
        <w:t xml:space="preserve">  结束后被查实的，对其投标担保总金额的</w:t>
      </w:r>
      <w:r>
        <w:rPr>
          <w:sz w:val="24"/>
          <w:szCs w:val="24"/>
          <w:lang w:eastAsia="zh-CN"/>
        </w:rPr>
        <w:t>30%~40%</w:t>
      </w:r>
      <w:r>
        <w:rPr>
          <w:rFonts w:ascii="宋体" w:eastAsia="宋体" w:hAnsi="宋体" w:cs="宋体"/>
          <w:sz w:val="24"/>
          <w:szCs w:val="24"/>
          <w:lang w:eastAsia="zh-CN"/>
        </w:rPr>
        <w:t>不予退还；涉</w:t>
      </w:r>
      <w:r>
        <w:rPr>
          <w:rFonts w:ascii="宋体" w:eastAsia="宋体" w:hAnsi="宋体" w:cs="宋体"/>
          <w:spacing w:val="-1"/>
          <w:sz w:val="24"/>
          <w:szCs w:val="24"/>
          <w:lang w:eastAsia="zh-CN"/>
        </w:rPr>
        <w:t>及中标候选人的，对其投</w:t>
      </w:r>
      <w:r>
        <w:rPr>
          <w:rFonts w:ascii="宋体" w:eastAsia="宋体" w:hAnsi="宋体" w:cs="宋体"/>
          <w:spacing w:val="-3"/>
          <w:sz w:val="24"/>
          <w:szCs w:val="24"/>
          <w:lang w:eastAsia="zh-CN"/>
        </w:rPr>
        <w:t>标担保总金额的</w:t>
      </w:r>
      <w:r>
        <w:rPr>
          <w:spacing w:val="-3"/>
          <w:sz w:val="24"/>
          <w:szCs w:val="24"/>
          <w:lang w:eastAsia="zh-CN"/>
        </w:rPr>
        <w:t>50%~60%</w:t>
      </w:r>
      <w:r>
        <w:rPr>
          <w:rFonts w:ascii="宋体" w:eastAsia="宋体" w:hAnsi="宋体" w:cs="宋体"/>
          <w:spacing w:val="-3"/>
          <w:sz w:val="24"/>
          <w:szCs w:val="24"/>
          <w:lang w:eastAsia="zh-CN"/>
        </w:rPr>
        <w:t>不予退还；</w:t>
      </w:r>
    </w:p>
    <w:p w:rsidR="00665022" w:rsidRDefault="00CE6101">
      <w:pPr>
        <w:pStyle w:val="a3"/>
        <w:spacing w:line="400" w:lineRule="exact"/>
        <w:ind w:firstLine="3"/>
        <w:rPr>
          <w:rFonts w:ascii="宋体" w:eastAsia="宋体" w:hAnsi="宋体" w:cs="宋体"/>
          <w:sz w:val="24"/>
          <w:szCs w:val="24"/>
          <w:lang w:eastAsia="zh-CN"/>
        </w:rPr>
      </w:pPr>
      <w:r>
        <w:rPr>
          <w:sz w:val="24"/>
          <w:szCs w:val="24"/>
          <w:lang w:eastAsia="zh-CN"/>
        </w:rPr>
        <w:t xml:space="preserve">(2) </w:t>
      </w:r>
      <w:r>
        <w:rPr>
          <w:rFonts w:ascii="宋体" w:eastAsia="宋体" w:hAnsi="宋体" w:cs="宋体"/>
          <w:sz w:val="24"/>
          <w:szCs w:val="24"/>
          <w:lang w:eastAsia="zh-CN"/>
        </w:rPr>
        <w:t>投标人违反《台州市建设工程诚信投标承诺书》第四</w:t>
      </w:r>
      <w:r>
        <w:rPr>
          <w:rFonts w:ascii="宋体" w:eastAsia="宋体" w:hAnsi="宋体" w:cs="宋体"/>
          <w:spacing w:val="-1"/>
          <w:sz w:val="24"/>
          <w:szCs w:val="24"/>
          <w:lang w:eastAsia="zh-CN"/>
        </w:rPr>
        <w:t>、五、六条承诺内容，在评标过程中</w:t>
      </w:r>
      <w:r>
        <w:rPr>
          <w:rFonts w:ascii="宋体" w:eastAsia="宋体" w:hAnsi="宋体" w:cs="宋体"/>
          <w:sz w:val="24"/>
          <w:szCs w:val="24"/>
          <w:lang w:eastAsia="zh-CN"/>
        </w:rPr>
        <w:t xml:space="preserve"> 经评标委员会发现并以无效标处理的，对其投标担保总金额的</w:t>
      </w:r>
      <w:r>
        <w:rPr>
          <w:sz w:val="24"/>
          <w:szCs w:val="24"/>
          <w:lang w:eastAsia="zh-CN"/>
        </w:rPr>
        <w:t>70%~</w:t>
      </w:r>
      <w:r>
        <w:rPr>
          <w:spacing w:val="-1"/>
          <w:sz w:val="24"/>
          <w:szCs w:val="24"/>
          <w:lang w:eastAsia="zh-CN"/>
        </w:rPr>
        <w:t>80%</w:t>
      </w:r>
      <w:r>
        <w:rPr>
          <w:rFonts w:ascii="宋体" w:eastAsia="宋体" w:hAnsi="宋体" w:cs="宋体"/>
          <w:spacing w:val="-1"/>
          <w:sz w:val="24"/>
          <w:szCs w:val="24"/>
          <w:lang w:eastAsia="zh-CN"/>
        </w:rPr>
        <w:t>不予退还；在评标</w:t>
      </w:r>
      <w:r>
        <w:rPr>
          <w:rFonts w:ascii="宋体" w:eastAsia="宋体" w:hAnsi="宋体" w:cs="宋体"/>
          <w:spacing w:val="-3"/>
          <w:sz w:val="24"/>
          <w:szCs w:val="24"/>
          <w:lang w:eastAsia="zh-CN"/>
        </w:rPr>
        <w:t>结束后发现并被查实的，对其投标担保全部不予退还；</w:t>
      </w:r>
    </w:p>
    <w:p w:rsidR="00665022" w:rsidRDefault="00CE6101">
      <w:pPr>
        <w:pStyle w:val="a3"/>
        <w:kinsoku/>
        <w:topLinePunct/>
        <w:spacing w:line="400" w:lineRule="exact"/>
        <w:ind w:firstLine="6"/>
        <w:rPr>
          <w:rFonts w:ascii="宋体" w:eastAsia="宋体" w:hAnsi="宋体" w:cs="宋体"/>
          <w:sz w:val="24"/>
          <w:szCs w:val="24"/>
          <w:lang w:eastAsia="zh-CN"/>
        </w:rPr>
      </w:pPr>
      <w:r>
        <w:rPr>
          <w:sz w:val="24"/>
          <w:szCs w:val="24"/>
          <w:lang w:eastAsia="zh-CN"/>
        </w:rPr>
        <w:t xml:space="preserve">(3) </w:t>
      </w:r>
      <w:r>
        <w:rPr>
          <w:rFonts w:ascii="宋体" w:eastAsia="宋体" w:hAnsi="宋体" w:cs="宋体"/>
          <w:sz w:val="24"/>
          <w:szCs w:val="24"/>
          <w:lang w:eastAsia="zh-CN"/>
        </w:rPr>
        <w:t>投标人放弃中标候选人或中标资格的（包括中标人无正</w:t>
      </w:r>
      <w:r>
        <w:rPr>
          <w:rFonts w:ascii="宋体" w:eastAsia="宋体" w:hAnsi="宋体" w:cs="宋体"/>
          <w:spacing w:val="-1"/>
          <w:sz w:val="24"/>
          <w:szCs w:val="24"/>
          <w:lang w:eastAsia="zh-CN"/>
        </w:rPr>
        <w:t>当理由不与招标人订立合同；在签订合同时向招标人提出附加条件；不按照招标文件要求提交履约担保</w:t>
      </w:r>
      <w:r>
        <w:rPr>
          <w:rFonts w:ascii="宋体" w:eastAsia="宋体" w:hAnsi="宋体" w:cs="宋体"/>
          <w:spacing w:val="8"/>
          <w:sz w:val="24"/>
          <w:szCs w:val="24"/>
          <w:lang w:eastAsia="zh-CN"/>
        </w:rPr>
        <w:t>），</w:t>
      </w:r>
      <w:r>
        <w:rPr>
          <w:rFonts w:ascii="宋体" w:eastAsia="宋体" w:hAnsi="宋体" w:cs="宋体"/>
          <w:spacing w:val="-1"/>
          <w:sz w:val="24"/>
          <w:szCs w:val="24"/>
          <w:lang w:eastAsia="zh-CN"/>
        </w:rPr>
        <w:t>对其投标担保全部</w:t>
      </w:r>
      <w:r>
        <w:rPr>
          <w:rFonts w:ascii="宋体" w:eastAsia="宋体" w:hAnsi="宋体" w:cs="宋体"/>
          <w:sz w:val="24"/>
          <w:szCs w:val="24"/>
          <w:lang w:eastAsia="zh-CN"/>
        </w:rPr>
        <w:t>不予退还；对招标人造成的经济损失（包括报价的差额损失）超过投标</w:t>
      </w:r>
      <w:r>
        <w:rPr>
          <w:rFonts w:ascii="宋体" w:eastAsia="宋体" w:hAnsi="宋体" w:cs="宋体"/>
          <w:spacing w:val="-1"/>
          <w:sz w:val="24"/>
          <w:szCs w:val="24"/>
          <w:lang w:eastAsia="zh-CN"/>
        </w:rPr>
        <w:t>担保总金额的，应对</w:t>
      </w:r>
      <w:r>
        <w:rPr>
          <w:rFonts w:ascii="宋体" w:eastAsia="宋体" w:hAnsi="宋体" w:cs="宋体"/>
          <w:spacing w:val="-7"/>
          <w:sz w:val="24"/>
          <w:szCs w:val="24"/>
          <w:lang w:eastAsia="zh-CN"/>
        </w:rPr>
        <w:t>超过部分予以赔偿；</w:t>
      </w:r>
    </w:p>
    <w:p w:rsidR="00665022" w:rsidRDefault="00CE6101">
      <w:pPr>
        <w:pStyle w:val="a3"/>
        <w:kinsoku/>
        <w:topLinePunct/>
        <w:spacing w:line="400" w:lineRule="exact"/>
        <w:rPr>
          <w:rFonts w:ascii="宋体" w:eastAsia="宋体" w:hAnsi="宋体" w:cs="宋体"/>
          <w:sz w:val="24"/>
          <w:szCs w:val="24"/>
          <w:lang w:eastAsia="zh-CN"/>
        </w:rPr>
      </w:pPr>
      <w:r>
        <w:rPr>
          <w:spacing w:val="-2"/>
          <w:sz w:val="24"/>
          <w:szCs w:val="24"/>
          <w:lang w:eastAsia="zh-CN"/>
        </w:rPr>
        <w:t xml:space="preserve">(4) </w:t>
      </w:r>
      <w:r>
        <w:rPr>
          <w:rFonts w:ascii="宋体" w:eastAsia="宋体" w:hAnsi="宋体" w:cs="宋体"/>
          <w:spacing w:val="-2"/>
          <w:sz w:val="24"/>
          <w:szCs w:val="24"/>
          <w:lang w:eastAsia="zh-CN"/>
        </w:rPr>
        <w:t>投标人在投标有效期内撤销其投标文件的，对其投标担保全部不予退还；</w:t>
      </w:r>
    </w:p>
    <w:p w:rsidR="00665022" w:rsidRDefault="00CE6101">
      <w:pPr>
        <w:pStyle w:val="a3"/>
        <w:kinsoku/>
        <w:topLinePunct/>
        <w:spacing w:line="400" w:lineRule="exact"/>
        <w:rPr>
          <w:rFonts w:ascii="宋体" w:eastAsia="宋体" w:hAnsi="宋体" w:cs="宋体"/>
          <w:sz w:val="24"/>
          <w:szCs w:val="24"/>
          <w:lang w:eastAsia="zh-CN"/>
        </w:rPr>
      </w:pPr>
      <w:r>
        <w:rPr>
          <w:spacing w:val="-1"/>
          <w:sz w:val="24"/>
          <w:szCs w:val="24"/>
          <w:lang w:eastAsia="zh-CN"/>
        </w:rPr>
        <w:t xml:space="preserve">(5) </w:t>
      </w:r>
      <w:r>
        <w:rPr>
          <w:rFonts w:ascii="宋体" w:eastAsia="宋体" w:hAnsi="宋体" w:cs="宋体"/>
          <w:spacing w:val="-1"/>
          <w:sz w:val="24"/>
          <w:szCs w:val="24"/>
          <w:lang w:eastAsia="zh-CN"/>
        </w:rPr>
        <w:t>投标人因同一行为涉及上述多种情形的，招标人按投标担保不予退还金额高</w:t>
      </w:r>
      <w:r>
        <w:rPr>
          <w:rFonts w:ascii="宋体" w:eastAsia="宋体" w:hAnsi="宋体" w:cs="宋体"/>
          <w:spacing w:val="-2"/>
          <w:sz w:val="24"/>
          <w:szCs w:val="24"/>
          <w:lang w:eastAsia="zh-CN"/>
        </w:rPr>
        <w:t>的进行处理。</w:t>
      </w:r>
    </w:p>
    <w:p w:rsidR="00665022" w:rsidRDefault="00665022">
      <w:pPr>
        <w:kinsoku/>
        <w:topLinePunct/>
        <w:spacing w:line="400" w:lineRule="exact"/>
        <w:rPr>
          <w:rFonts w:ascii="宋体" w:eastAsia="宋体" w:hAnsi="宋体" w:cs="宋体"/>
          <w:sz w:val="24"/>
          <w:szCs w:val="24"/>
          <w:lang w:eastAsia="zh-CN"/>
        </w:rPr>
        <w:sectPr w:rsidR="00665022">
          <w:footerReference w:type="default" r:id="rId48"/>
          <w:pgSz w:w="11900" w:h="16843"/>
          <w:pgMar w:top="1088" w:right="1298" w:bottom="1111" w:left="1094" w:header="0" w:footer="850" w:gutter="0"/>
          <w:cols w:space="0"/>
        </w:sectPr>
      </w:pPr>
    </w:p>
    <w:p w:rsidR="00665022" w:rsidRDefault="00CE6101">
      <w:pPr>
        <w:pStyle w:val="a3"/>
        <w:spacing w:line="400" w:lineRule="exact"/>
        <w:ind w:hanging="5"/>
        <w:rPr>
          <w:rFonts w:ascii="宋体" w:eastAsia="宋体" w:hAnsi="宋体" w:cs="宋体"/>
          <w:sz w:val="24"/>
          <w:szCs w:val="24"/>
          <w:lang w:eastAsia="zh-CN"/>
        </w:rPr>
      </w:pPr>
      <w:r>
        <w:rPr>
          <w:sz w:val="24"/>
          <w:szCs w:val="24"/>
          <w:lang w:eastAsia="zh-CN"/>
        </w:rPr>
        <w:lastRenderedPageBreak/>
        <w:t xml:space="preserve">3.4.5 </w:t>
      </w:r>
      <w:r>
        <w:rPr>
          <w:rFonts w:ascii="宋体" w:eastAsia="宋体" w:hAnsi="宋体" w:cs="宋体"/>
          <w:sz w:val="24"/>
          <w:szCs w:val="24"/>
          <w:lang w:eastAsia="zh-CN"/>
        </w:rPr>
        <w:t>投标人涉嫌违法违规或被投诉的，在调查处理期间，其投标</w:t>
      </w:r>
      <w:r>
        <w:rPr>
          <w:rFonts w:ascii="宋体" w:eastAsia="宋体" w:hAnsi="宋体" w:cs="宋体"/>
          <w:spacing w:val="-1"/>
          <w:sz w:val="24"/>
          <w:szCs w:val="24"/>
          <w:lang w:eastAsia="zh-CN"/>
        </w:rPr>
        <w:t>担保暂不退还，待调查处理</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结果明确后，按有关规定办理。</w:t>
      </w:r>
    </w:p>
    <w:p w:rsidR="00665022" w:rsidRDefault="00CE6101">
      <w:pPr>
        <w:pStyle w:val="a3"/>
        <w:spacing w:line="400" w:lineRule="exact"/>
        <w:rPr>
          <w:rFonts w:ascii="宋体" w:eastAsia="宋体" w:hAnsi="宋体" w:cs="宋体"/>
          <w:sz w:val="24"/>
          <w:szCs w:val="24"/>
          <w:lang w:eastAsia="zh-CN"/>
        </w:rPr>
      </w:pPr>
      <w:r>
        <w:rPr>
          <w:spacing w:val="-1"/>
          <w:sz w:val="24"/>
          <w:szCs w:val="24"/>
          <w:lang w:eastAsia="zh-CN"/>
        </w:rPr>
        <w:t xml:space="preserve">3.5 </w:t>
      </w:r>
      <w:r>
        <w:rPr>
          <w:rFonts w:ascii="宋体" w:eastAsia="宋体" w:hAnsi="宋体" w:cs="宋体"/>
          <w:spacing w:val="-1"/>
          <w:sz w:val="24"/>
          <w:szCs w:val="24"/>
          <w:lang w:eastAsia="zh-CN"/>
        </w:rPr>
        <w:t>备选投标方案</w:t>
      </w:r>
    </w:p>
    <w:p w:rsidR="00665022" w:rsidRDefault="00CE6101">
      <w:pPr>
        <w:spacing w:line="400" w:lineRule="exact"/>
        <w:ind w:firstLine="13"/>
        <w:jc w:val="both"/>
        <w:rPr>
          <w:rFonts w:ascii="宋体" w:eastAsia="宋体" w:hAnsi="宋体" w:cs="宋体"/>
          <w:sz w:val="24"/>
          <w:szCs w:val="24"/>
          <w:lang w:eastAsia="zh-CN"/>
        </w:rPr>
      </w:pPr>
      <w:r>
        <w:rPr>
          <w:rFonts w:ascii="宋体" w:eastAsia="宋体" w:hAnsi="宋体" w:cs="宋体"/>
          <w:spacing w:val="-1"/>
          <w:sz w:val="24"/>
          <w:szCs w:val="24"/>
          <w:lang w:eastAsia="zh-CN"/>
        </w:rPr>
        <w:t>除投标人须知前附表另有规定外，投标人不得递交备选投标方案。允许投标人递交备选投标</w:t>
      </w:r>
      <w:r>
        <w:rPr>
          <w:rFonts w:ascii="宋体" w:eastAsia="宋体" w:hAnsi="宋体" w:cs="宋体"/>
          <w:spacing w:val="15"/>
          <w:sz w:val="24"/>
          <w:szCs w:val="24"/>
          <w:lang w:eastAsia="zh-CN"/>
        </w:rPr>
        <w:t xml:space="preserve"> </w:t>
      </w:r>
      <w:r>
        <w:rPr>
          <w:rFonts w:ascii="宋体" w:eastAsia="宋体" w:hAnsi="宋体" w:cs="宋体"/>
          <w:sz w:val="24"/>
          <w:szCs w:val="24"/>
          <w:lang w:eastAsia="zh-CN"/>
        </w:rPr>
        <w:t>方案的，只有中标人所递交的备选投标方案方可予以考虑。评标</w:t>
      </w:r>
      <w:r>
        <w:rPr>
          <w:rFonts w:ascii="宋体" w:eastAsia="宋体" w:hAnsi="宋体" w:cs="宋体"/>
          <w:spacing w:val="-1"/>
          <w:sz w:val="24"/>
          <w:szCs w:val="24"/>
          <w:lang w:eastAsia="zh-CN"/>
        </w:rPr>
        <w:t>委员会认为中标人的备选投</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标方案优于其按照招标文件要求编制的投标方案的，招标人可以接受该</w:t>
      </w:r>
      <w:r>
        <w:rPr>
          <w:rFonts w:ascii="宋体" w:eastAsia="宋体" w:hAnsi="宋体" w:cs="宋体"/>
          <w:spacing w:val="-2"/>
          <w:sz w:val="24"/>
          <w:szCs w:val="24"/>
          <w:lang w:eastAsia="zh-CN"/>
        </w:rPr>
        <w:t>备选投标方案。</w:t>
      </w:r>
    </w:p>
    <w:p w:rsidR="00665022" w:rsidRDefault="00CE6101">
      <w:pPr>
        <w:pStyle w:val="a3"/>
        <w:spacing w:line="400" w:lineRule="exact"/>
        <w:rPr>
          <w:rFonts w:ascii="宋体" w:eastAsia="宋体" w:hAnsi="宋体" w:cs="宋体"/>
          <w:sz w:val="24"/>
          <w:szCs w:val="24"/>
          <w:lang w:eastAsia="zh-CN"/>
        </w:rPr>
      </w:pPr>
      <w:r>
        <w:rPr>
          <w:spacing w:val="-1"/>
          <w:sz w:val="24"/>
          <w:szCs w:val="24"/>
          <w:lang w:eastAsia="zh-CN"/>
        </w:rPr>
        <w:t xml:space="preserve">3.6 </w:t>
      </w:r>
      <w:r>
        <w:rPr>
          <w:rFonts w:ascii="宋体" w:eastAsia="宋体" w:hAnsi="宋体" w:cs="宋体"/>
          <w:spacing w:val="-1"/>
          <w:sz w:val="24"/>
          <w:szCs w:val="24"/>
          <w:lang w:eastAsia="zh-CN"/>
        </w:rPr>
        <w:t>投标文件的编制</w:t>
      </w:r>
    </w:p>
    <w:p w:rsidR="00665022" w:rsidRDefault="00CE6101">
      <w:pPr>
        <w:pStyle w:val="a3"/>
        <w:spacing w:line="400" w:lineRule="exact"/>
        <w:rPr>
          <w:rFonts w:ascii="宋体" w:eastAsia="宋体" w:hAnsi="宋体" w:cs="宋体"/>
          <w:sz w:val="24"/>
          <w:szCs w:val="24"/>
          <w:lang w:eastAsia="zh-CN"/>
        </w:rPr>
      </w:pPr>
      <w:r>
        <w:rPr>
          <w:spacing w:val="-2"/>
          <w:sz w:val="24"/>
          <w:szCs w:val="24"/>
          <w:lang w:eastAsia="zh-CN"/>
        </w:rPr>
        <w:t xml:space="preserve">3.6.1 </w:t>
      </w:r>
      <w:r>
        <w:rPr>
          <w:rFonts w:ascii="宋体" w:eastAsia="宋体" w:hAnsi="宋体" w:cs="宋体"/>
          <w:spacing w:val="-2"/>
          <w:sz w:val="24"/>
          <w:szCs w:val="24"/>
          <w:lang w:eastAsia="zh-CN"/>
        </w:rPr>
        <w:t>投标文件应按招标文件提供的格式进行编写。</w:t>
      </w:r>
    </w:p>
    <w:p w:rsidR="00665022" w:rsidRDefault="00CE6101">
      <w:pPr>
        <w:pStyle w:val="a3"/>
        <w:spacing w:line="400" w:lineRule="exact"/>
        <w:rPr>
          <w:rFonts w:ascii="宋体" w:eastAsia="宋体" w:hAnsi="宋体" w:cs="宋体"/>
          <w:sz w:val="24"/>
          <w:szCs w:val="24"/>
          <w:lang w:eastAsia="zh-CN"/>
        </w:rPr>
      </w:pPr>
      <w:r>
        <w:rPr>
          <w:spacing w:val="-1"/>
          <w:sz w:val="24"/>
          <w:szCs w:val="24"/>
          <w:lang w:eastAsia="zh-CN"/>
        </w:rPr>
        <w:t>3.6.2</w:t>
      </w:r>
      <w:r>
        <w:rPr>
          <w:spacing w:val="41"/>
          <w:sz w:val="24"/>
          <w:szCs w:val="24"/>
          <w:lang w:eastAsia="zh-CN"/>
        </w:rPr>
        <w:t xml:space="preserve"> </w:t>
      </w:r>
      <w:r>
        <w:rPr>
          <w:rFonts w:ascii="宋体" w:eastAsia="宋体" w:hAnsi="宋体" w:cs="宋体"/>
          <w:spacing w:val="-1"/>
          <w:sz w:val="24"/>
          <w:szCs w:val="24"/>
          <w:lang w:eastAsia="zh-CN"/>
        </w:rPr>
        <w:t>由三门投标编制</w:t>
      </w:r>
      <w:r>
        <w:rPr>
          <w:rFonts w:ascii="宋体" w:eastAsia="宋体" w:hAnsi="宋体" w:cs="宋体"/>
          <w:color w:val="0000FF"/>
          <w:spacing w:val="-52"/>
          <w:sz w:val="24"/>
          <w:szCs w:val="24"/>
          <w:lang w:eastAsia="zh-CN"/>
        </w:rPr>
        <w:t xml:space="preserve"> </w:t>
      </w:r>
      <w:hyperlink r:id="rId49" w:history="1">
        <w:r w:rsidR="00CB0C1A">
          <w:rPr>
            <w:rFonts w:eastAsia="宋体" w:hint="eastAsia"/>
            <w:color w:val="auto"/>
            <w:spacing w:val="-1"/>
            <w:sz w:val="24"/>
            <w:szCs w:val="24"/>
            <w:lang w:eastAsia="zh-CN"/>
          </w:rPr>
          <w:t>4.5</w:t>
        </w:r>
      </w:hyperlink>
      <w:r>
        <w:rPr>
          <w:rFonts w:ascii="宋体" w:eastAsia="宋体" w:hAnsi="宋体" w:cs="宋体"/>
          <w:spacing w:val="-1"/>
          <w:sz w:val="24"/>
          <w:szCs w:val="24"/>
          <w:lang w:eastAsia="zh-CN"/>
        </w:rPr>
        <w:t>版本打印生成的投标文件中</w:t>
      </w:r>
      <w:r>
        <w:rPr>
          <w:rFonts w:ascii="宋体" w:eastAsia="宋体" w:hAnsi="宋体" w:cs="宋体"/>
          <w:spacing w:val="-2"/>
          <w:sz w:val="24"/>
          <w:szCs w:val="24"/>
          <w:lang w:eastAsia="zh-CN"/>
        </w:rPr>
        <w:t>注明签署或盖章的，投</w:t>
      </w:r>
      <w:r>
        <w:rPr>
          <w:rFonts w:ascii="宋体" w:eastAsia="宋体" w:hAnsi="宋体" w:cs="宋体"/>
          <w:spacing w:val="-42"/>
          <w:sz w:val="24"/>
          <w:szCs w:val="24"/>
          <w:lang w:eastAsia="zh-CN"/>
        </w:rPr>
        <w:t xml:space="preserve"> </w:t>
      </w:r>
      <w:r>
        <w:rPr>
          <w:rFonts w:ascii="宋体" w:eastAsia="宋体" w:hAnsi="宋体" w:cs="宋体"/>
          <w:spacing w:val="-2"/>
          <w:sz w:val="24"/>
          <w:szCs w:val="24"/>
          <w:lang w:eastAsia="zh-CN"/>
        </w:rPr>
        <w:t>标人均应按</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要求进行电子签署或盖章。</w:t>
      </w:r>
    </w:p>
    <w:p w:rsidR="00665022" w:rsidRDefault="00665022">
      <w:pPr>
        <w:spacing w:line="400" w:lineRule="exact"/>
        <w:outlineLvl w:val="2"/>
        <w:rPr>
          <w:rFonts w:ascii="Times New Roman" w:eastAsia="Times New Roman" w:hAnsi="Times New Roman" w:cs="Times New Roman"/>
          <w:b/>
          <w:bCs/>
          <w:spacing w:val="-9"/>
          <w:sz w:val="28"/>
          <w:szCs w:val="28"/>
          <w:lang w:eastAsia="zh-CN"/>
        </w:rPr>
      </w:pPr>
      <w:bookmarkStart w:id="17" w:name="bookmark18"/>
      <w:bookmarkEnd w:id="17"/>
    </w:p>
    <w:p w:rsidR="00665022" w:rsidRDefault="00665022">
      <w:pPr>
        <w:spacing w:line="400" w:lineRule="exact"/>
        <w:outlineLvl w:val="2"/>
        <w:rPr>
          <w:rFonts w:ascii="Times New Roman" w:eastAsia="Times New Roman" w:hAnsi="Times New Roman" w:cs="Times New Roman"/>
          <w:b/>
          <w:bCs/>
          <w:spacing w:val="-9"/>
          <w:sz w:val="28"/>
          <w:szCs w:val="28"/>
          <w:lang w:eastAsia="zh-CN"/>
        </w:rPr>
      </w:pPr>
    </w:p>
    <w:p w:rsidR="00665022" w:rsidRDefault="00CE6101">
      <w:pPr>
        <w:spacing w:line="400" w:lineRule="exact"/>
        <w:outlineLvl w:val="2"/>
        <w:rPr>
          <w:rFonts w:ascii="宋体" w:eastAsia="宋体" w:hAnsi="宋体" w:cs="宋体"/>
          <w:sz w:val="28"/>
          <w:szCs w:val="28"/>
          <w:lang w:eastAsia="zh-CN"/>
        </w:rPr>
      </w:pPr>
      <w:bookmarkStart w:id="18" w:name="_Toc1675"/>
      <w:r>
        <w:rPr>
          <w:rFonts w:ascii="Times New Roman" w:eastAsia="Times New Roman" w:hAnsi="Times New Roman" w:cs="Times New Roman"/>
          <w:b/>
          <w:bCs/>
          <w:spacing w:val="-9"/>
          <w:sz w:val="28"/>
          <w:szCs w:val="28"/>
          <w:lang w:eastAsia="zh-CN"/>
        </w:rPr>
        <w:t>4</w:t>
      </w:r>
      <w:r>
        <w:rPr>
          <w:rFonts w:ascii="Times New Roman" w:eastAsia="Times New Roman" w:hAnsi="Times New Roman" w:cs="Times New Roman"/>
          <w:b/>
          <w:bCs/>
          <w:spacing w:val="-40"/>
          <w:sz w:val="28"/>
          <w:szCs w:val="28"/>
          <w:lang w:eastAsia="zh-CN"/>
        </w:rPr>
        <w:t xml:space="preserve"> </w:t>
      </w:r>
      <w:r>
        <w:rPr>
          <w:rFonts w:ascii="宋体" w:eastAsia="宋体" w:hAnsi="宋体" w:cs="宋体"/>
          <w:b/>
          <w:bCs/>
          <w:spacing w:val="-9"/>
          <w:sz w:val="28"/>
          <w:szCs w:val="28"/>
          <w:lang w:eastAsia="zh-CN"/>
        </w:rPr>
        <w:t>、投标</w:t>
      </w:r>
      <w:bookmarkEnd w:id="18"/>
    </w:p>
    <w:p w:rsidR="00665022" w:rsidRDefault="00665022">
      <w:pPr>
        <w:pStyle w:val="a3"/>
        <w:spacing w:line="400" w:lineRule="exact"/>
        <w:rPr>
          <w:lang w:eastAsia="zh-CN"/>
        </w:rPr>
      </w:pPr>
    </w:p>
    <w:p w:rsidR="00665022" w:rsidRDefault="00CE6101">
      <w:pPr>
        <w:pStyle w:val="a3"/>
        <w:spacing w:line="400" w:lineRule="exact"/>
        <w:rPr>
          <w:rFonts w:ascii="宋体" w:eastAsia="宋体" w:hAnsi="宋体" w:cs="宋体"/>
          <w:sz w:val="24"/>
          <w:szCs w:val="24"/>
          <w:lang w:eastAsia="zh-CN"/>
        </w:rPr>
      </w:pPr>
      <w:r>
        <w:rPr>
          <w:sz w:val="24"/>
          <w:szCs w:val="24"/>
          <w:lang w:eastAsia="zh-CN"/>
        </w:rPr>
        <w:t xml:space="preserve">4.1 </w:t>
      </w:r>
      <w:r>
        <w:rPr>
          <w:rFonts w:ascii="宋体" w:eastAsia="宋体" w:hAnsi="宋体" w:cs="宋体"/>
          <w:sz w:val="24"/>
          <w:szCs w:val="24"/>
          <w:lang w:eastAsia="zh-CN"/>
        </w:rPr>
        <w:t>投标文件的递交</w:t>
      </w:r>
    </w:p>
    <w:p w:rsidR="00665022" w:rsidRDefault="00CE6101">
      <w:pPr>
        <w:pStyle w:val="a3"/>
        <w:spacing w:line="400" w:lineRule="exact"/>
        <w:rPr>
          <w:rFonts w:ascii="宋体" w:eastAsia="宋体" w:hAnsi="宋体" w:cs="宋体"/>
          <w:spacing w:val="-2"/>
          <w:sz w:val="24"/>
          <w:szCs w:val="24"/>
          <w:lang w:eastAsia="zh-CN"/>
        </w:rPr>
      </w:pPr>
      <w:r>
        <w:rPr>
          <w:spacing w:val="-1"/>
          <w:sz w:val="24"/>
          <w:szCs w:val="24"/>
          <w:lang w:eastAsia="zh-CN"/>
        </w:rPr>
        <w:t xml:space="preserve">4.1.1 </w:t>
      </w:r>
      <w:r>
        <w:rPr>
          <w:rFonts w:ascii="宋体" w:eastAsia="宋体" w:hAnsi="宋体" w:cs="宋体"/>
          <w:spacing w:val="-1"/>
          <w:sz w:val="24"/>
          <w:szCs w:val="24"/>
          <w:lang w:eastAsia="zh-CN"/>
        </w:rPr>
        <w:t>投标人应在本章第</w:t>
      </w:r>
      <w:r>
        <w:rPr>
          <w:spacing w:val="-1"/>
          <w:sz w:val="24"/>
          <w:szCs w:val="24"/>
          <w:lang w:eastAsia="zh-CN"/>
        </w:rPr>
        <w:t>2.2.2</w:t>
      </w:r>
      <w:r>
        <w:rPr>
          <w:rFonts w:ascii="宋体" w:eastAsia="宋体" w:hAnsi="宋体" w:cs="宋体"/>
          <w:spacing w:val="-1"/>
          <w:sz w:val="24"/>
          <w:szCs w:val="24"/>
          <w:lang w:eastAsia="zh-CN"/>
        </w:rPr>
        <w:t>项规定的投标截止时间前上传投标</w:t>
      </w:r>
      <w:r>
        <w:rPr>
          <w:rFonts w:ascii="宋体" w:eastAsia="宋体" w:hAnsi="宋体" w:cs="宋体"/>
          <w:spacing w:val="-2"/>
          <w:sz w:val="24"/>
          <w:szCs w:val="24"/>
          <w:lang w:eastAsia="zh-CN"/>
        </w:rPr>
        <w:t>文件。</w:t>
      </w:r>
    </w:p>
    <w:p w:rsidR="00665022" w:rsidRDefault="00CE6101">
      <w:pPr>
        <w:pStyle w:val="a3"/>
        <w:spacing w:line="400" w:lineRule="exact"/>
        <w:rPr>
          <w:rFonts w:ascii="宋体" w:eastAsia="宋体" w:hAnsi="宋体" w:cs="宋体"/>
          <w:sz w:val="24"/>
          <w:szCs w:val="24"/>
          <w:lang w:eastAsia="zh-CN"/>
        </w:rPr>
      </w:pPr>
      <w:r>
        <w:rPr>
          <w:spacing w:val="-1"/>
          <w:sz w:val="24"/>
          <w:szCs w:val="24"/>
          <w:lang w:eastAsia="zh-CN"/>
        </w:rPr>
        <w:t xml:space="preserve">4.1.2 </w:t>
      </w:r>
      <w:r>
        <w:rPr>
          <w:rFonts w:ascii="宋体" w:eastAsia="宋体" w:hAnsi="宋体" w:cs="宋体"/>
          <w:spacing w:val="-1"/>
          <w:sz w:val="24"/>
          <w:szCs w:val="24"/>
          <w:lang w:eastAsia="zh-CN"/>
        </w:rPr>
        <w:t>投标人递交投标文件的地点：见投</w:t>
      </w:r>
      <w:r>
        <w:rPr>
          <w:rFonts w:ascii="宋体" w:eastAsia="宋体" w:hAnsi="宋体" w:cs="宋体"/>
          <w:spacing w:val="-2"/>
          <w:sz w:val="24"/>
          <w:szCs w:val="24"/>
          <w:lang w:eastAsia="zh-CN"/>
        </w:rPr>
        <w:t>标人须知前附表。</w:t>
      </w:r>
    </w:p>
    <w:p w:rsidR="00665022" w:rsidRDefault="00CE6101">
      <w:pPr>
        <w:pStyle w:val="a3"/>
        <w:spacing w:line="400" w:lineRule="exact"/>
        <w:rPr>
          <w:rFonts w:ascii="宋体" w:eastAsia="宋体" w:hAnsi="宋体" w:cs="宋体"/>
          <w:sz w:val="24"/>
          <w:szCs w:val="24"/>
          <w:lang w:eastAsia="zh-CN"/>
        </w:rPr>
      </w:pPr>
      <w:r>
        <w:rPr>
          <w:spacing w:val="-2"/>
          <w:sz w:val="24"/>
          <w:szCs w:val="24"/>
          <w:lang w:eastAsia="zh-CN"/>
        </w:rPr>
        <w:t>4.1.3</w:t>
      </w:r>
      <w:r>
        <w:rPr>
          <w:spacing w:val="34"/>
          <w:sz w:val="24"/>
          <w:szCs w:val="24"/>
          <w:lang w:eastAsia="zh-CN"/>
        </w:rPr>
        <w:t xml:space="preserve"> </w:t>
      </w:r>
      <w:r>
        <w:rPr>
          <w:rFonts w:ascii="宋体" w:eastAsia="宋体" w:hAnsi="宋体" w:cs="宋体"/>
          <w:spacing w:val="-2"/>
          <w:sz w:val="24"/>
          <w:szCs w:val="24"/>
          <w:lang w:eastAsia="zh-CN"/>
        </w:rPr>
        <w:t>除投标人须知前附表另有规定外，投标人所递交的投标文件不予退还。</w:t>
      </w:r>
    </w:p>
    <w:p w:rsidR="00665022" w:rsidRDefault="00CE6101">
      <w:pPr>
        <w:pStyle w:val="a3"/>
        <w:spacing w:line="400" w:lineRule="exact"/>
        <w:ind w:hanging="25"/>
        <w:rPr>
          <w:rFonts w:ascii="宋体" w:eastAsia="宋体" w:hAnsi="宋体" w:cs="宋体"/>
          <w:sz w:val="24"/>
          <w:szCs w:val="24"/>
          <w:lang w:eastAsia="zh-CN"/>
        </w:rPr>
      </w:pPr>
      <w:r>
        <w:rPr>
          <w:sz w:val="24"/>
          <w:szCs w:val="24"/>
          <w:lang w:eastAsia="zh-CN"/>
        </w:rPr>
        <w:t xml:space="preserve">4.1.4 </w:t>
      </w:r>
      <w:r>
        <w:rPr>
          <w:rFonts w:ascii="宋体" w:eastAsia="宋体" w:hAnsi="宋体" w:cs="宋体"/>
          <w:sz w:val="24"/>
          <w:szCs w:val="24"/>
          <w:lang w:eastAsia="zh-CN"/>
        </w:rPr>
        <w:t>招标人（三门县工程建设电子交易平台）收到投标文件后，向投标人发出确认</w:t>
      </w:r>
      <w:r>
        <w:rPr>
          <w:rFonts w:ascii="宋体" w:eastAsia="宋体" w:hAnsi="宋体" w:cs="宋体"/>
          <w:spacing w:val="-1"/>
          <w:sz w:val="24"/>
          <w:szCs w:val="24"/>
          <w:lang w:eastAsia="zh-CN"/>
        </w:rPr>
        <w:t>投标成功</w:t>
      </w:r>
      <w:r>
        <w:rPr>
          <w:rFonts w:ascii="宋体" w:eastAsia="宋体" w:hAnsi="宋体" w:cs="宋体"/>
          <w:sz w:val="24"/>
          <w:szCs w:val="24"/>
          <w:lang w:eastAsia="zh-CN"/>
        </w:rPr>
        <w:t xml:space="preserve"> </w:t>
      </w:r>
      <w:r>
        <w:rPr>
          <w:rFonts w:ascii="宋体" w:eastAsia="宋体" w:hAnsi="宋体" w:cs="宋体"/>
          <w:spacing w:val="-12"/>
          <w:sz w:val="24"/>
          <w:szCs w:val="24"/>
          <w:lang w:eastAsia="zh-CN"/>
        </w:rPr>
        <w:t>的提示。</w:t>
      </w:r>
    </w:p>
    <w:p w:rsidR="00665022" w:rsidRDefault="00CE6101">
      <w:pPr>
        <w:pStyle w:val="a3"/>
        <w:spacing w:line="400" w:lineRule="exact"/>
        <w:rPr>
          <w:rFonts w:ascii="宋体" w:eastAsia="宋体" w:hAnsi="宋体" w:cs="宋体"/>
          <w:sz w:val="24"/>
          <w:szCs w:val="24"/>
          <w:lang w:eastAsia="zh-CN"/>
        </w:rPr>
      </w:pPr>
      <w:r>
        <w:rPr>
          <w:spacing w:val="-1"/>
          <w:sz w:val="24"/>
          <w:szCs w:val="24"/>
          <w:lang w:eastAsia="zh-CN"/>
        </w:rPr>
        <w:t xml:space="preserve">4.1.5 </w:t>
      </w:r>
      <w:r>
        <w:rPr>
          <w:rFonts w:ascii="宋体" w:eastAsia="宋体" w:hAnsi="宋体" w:cs="宋体"/>
          <w:spacing w:val="-1"/>
          <w:sz w:val="24"/>
          <w:szCs w:val="24"/>
          <w:lang w:eastAsia="zh-CN"/>
        </w:rPr>
        <w:t>逾期上传的或者未上传指定系统的，视为投</w:t>
      </w:r>
      <w:r>
        <w:rPr>
          <w:rFonts w:ascii="宋体" w:eastAsia="宋体" w:hAnsi="宋体" w:cs="宋体"/>
          <w:spacing w:val="-2"/>
          <w:sz w:val="24"/>
          <w:szCs w:val="24"/>
          <w:lang w:eastAsia="zh-CN"/>
        </w:rPr>
        <w:t>标文件未上传。</w:t>
      </w:r>
      <w:r>
        <w:rPr>
          <w:rFonts w:ascii="宋体" w:eastAsia="宋体" w:hAnsi="宋体" w:cs="宋体"/>
          <w:sz w:val="24"/>
          <w:szCs w:val="24"/>
          <w:lang w:eastAsia="zh-CN"/>
        </w:rPr>
        <w:t xml:space="preserve"> </w:t>
      </w:r>
    </w:p>
    <w:p w:rsidR="00665022" w:rsidRDefault="00CE6101">
      <w:pPr>
        <w:pStyle w:val="a3"/>
        <w:spacing w:line="400" w:lineRule="exact"/>
        <w:rPr>
          <w:rFonts w:ascii="宋体" w:eastAsia="宋体" w:hAnsi="宋体" w:cs="宋体"/>
          <w:sz w:val="24"/>
          <w:szCs w:val="24"/>
          <w:lang w:eastAsia="zh-CN"/>
        </w:rPr>
      </w:pPr>
      <w:r>
        <w:rPr>
          <w:spacing w:val="-1"/>
          <w:sz w:val="24"/>
          <w:szCs w:val="24"/>
          <w:lang w:eastAsia="zh-CN"/>
        </w:rPr>
        <w:t xml:space="preserve">4.2 </w:t>
      </w:r>
      <w:r>
        <w:rPr>
          <w:rFonts w:ascii="宋体" w:eastAsia="宋体" w:hAnsi="宋体" w:cs="宋体"/>
          <w:spacing w:val="-1"/>
          <w:sz w:val="24"/>
          <w:szCs w:val="24"/>
          <w:lang w:eastAsia="zh-CN"/>
        </w:rPr>
        <w:t>投标文件的修改与撤回</w:t>
      </w:r>
    </w:p>
    <w:p w:rsidR="00665022" w:rsidRDefault="00CE6101">
      <w:pPr>
        <w:pStyle w:val="a3"/>
        <w:spacing w:line="400" w:lineRule="exact"/>
        <w:ind w:hanging="5"/>
        <w:rPr>
          <w:rFonts w:ascii="宋体" w:eastAsia="宋体" w:hAnsi="宋体" w:cs="宋体"/>
          <w:sz w:val="24"/>
          <w:szCs w:val="24"/>
          <w:lang w:eastAsia="zh-CN"/>
        </w:rPr>
      </w:pPr>
      <w:r>
        <w:rPr>
          <w:sz w:val="24"/>
          <w:szCs w:val="24"/>
          <w:lang w:eastAsia="zh-CN"/>
        </w:rPr>
        <w:t xml:space="preserve">4.2.1 </w:t>
      </w:r>
      <w:r>
        <w:rPr>
          <w:rFonts w:ascii="宋体" w:eastAsia="宋体" w:hAnsi="宋体" w:cs="宋体"/>
          <w:sz w:val="24"/>
          <w:szCs w:val="24"/>
          <w:lang w:eastAsia="zh-CN"/>
        </w:rPr>
        <w:t>在本章第</w:t>
      </w:r>
      <w:r>
        <w:rPr>
          <w:sz w:val="24"/>
          <w:szCs w:val="24"/>
          <w:lang w:eastAsia="zh-CN"/>
        </w:rPr>
        <w:t>2.2.2</w:t>
      </w:r>
      <w:r>
        <w:rPr>
          <w:rFonts w:ascii="宋体" w:eastAsia="宋体" w:hAnsi="宋体" w:cs="宋体"/>
          <w:sz w:val="24"/>
          <w:szCs w:val="24"/>
          <w:lang w:eastAsia="zh-CN"/>
        </w:rPr>
        <w:t>项规定的投标截止时间前，投标人可以修改或撤回已递交的电子</w:t>
      </w:r>
      <w:r>
        <w:rPr>
          <w:rFonts w:ascii="宋体" w:eastAsia="宋体" w:hAnsi="宋体" w:cs="宋体"/>
          <w:spacing w:val="-1"/>
          <w:sz w:val="24"/>
          <w:szCs w:val="24"/>
          <w:lang w:eastAsia="zh-CN"/>
        </w:rPr>
        <w:t>投标文</w:t>
      </w:r>
      <w:r>
        <w:rPr>
          <w:rFonts w:ascii="宋体" w:eastAsia="宋体" w:hAnsi="宋体" w:cs="宋体"/>
          <w:spacing w:val="-11"/>
          <w:sz w:val="24"/>
          <w:szCs w:val="24"/>
          <w:lang w:eastAsia="zh-CN"/>
        </w:rPr>
        <w:t>件。</w:t>
      </w:r>
    </w:p>
    <w:p w:rsidR="00665022" w:rsidRDefault="00CE6101">
      <w:pPr>
        <w:pStyle w:val="a3"/>
        <w:spacing w:line="400" w:lineRule="exact"/>
        <w:ind w:hanging="7"/>
        <w:rPr>
          <w:rFonts w:ascii="宋体" w:eastAsia="宋体" w:hAnsi="宋体" w:cs="宋体"/>
          <w:sz w:val="24"/>
          <w:szCs w:val="24"/>
          <w:lang w:eastAsia="zh-CN"/>
        </w:rPr>
      </w:pPr>
      <w:r>
        <w:rPr>
          <w:sz w:val="24"/>
          <w:szCs w:val="24"/>
          <w:lang w:eastAsia="zh-CN"/>
        </w:rPr>
        <w:t xml:space="preserve">4.2.2 </w:t>
      </w:r>
      <w:r>
        <w:rPr>
          <w:rFonts w:ascii="宋体" w:eastAsia="宋体" w:hAnsi="宋体" w:cs="宋体"/>
          <w:sz w:val="24"/>
          <w:szCs w:val="24"/>
          <w:lang w:eastAsia="zh-CN"/>
        </w:rPr>
        <w:t>投标人上传修改后的投标文件应在投标截止时间前进行。投标人应先撤回已</w:t>
      </w:r>
      <w:r>
        <w:rPr>
          <w:rFonts w:ascii="宋体" w:eastAsia="宋体" w:hAnsi="宋体" w:cs="宋体"/>
          <w:spacing w:val="-1"/>
          <w:sz w:val="24"/>
          <w:szCs w:val="24"/>
          <w:lang w:eastAsia="zh-CN"/>
        </w:rPr>
        <w:t>上传的电子</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投标文件，再上传修改后重新生成后缀名为</w:t>
      </w:r>
      <w:r>
        <w:rPr>
          <w:spacing w:val="-2"/>
          <w:sz w:val="24"/>
          <w:szCs w:val="24"/>
          <w:lang w:eastAsia="zh-CN"/>
        </w:rPr>
        <w:t>“</w:t>
      </w:r>
      <w:r>
        <w:rPr>
          <w:spacing w:val="-45"/>
          <w:sz w:val="24"/>
          <w:szCs w:val="24"/>
          <w:lang w:eastAsia="zh-CN"/>
        </w:rPr>
        <w:t xml:space="preserve"> </w:t>
      </w:r>
      <w:r>
        <w:rPr>
          <w:spacing w:val="-2"/>
          <w:sz w:val="24"/>
          <w:szCs w:val="24"/>
          <w:lang w:eastAsia="zh-CN"/>
        </w:rPr>
        <w:t>.</w:t>
      </w:r>
      <w:r>
        <w:rPr>
          <w:spacing w:val="-31"/>
          <w:sz w:val="24"/>
          <w:szCs w:val="24"/>
          <w:lang w:eastAsia="zh-CN"/>
        </w:rPr>
        <w:t xml:space="preserve"> </w:t>
      </w:r>
      <w:r>
        <w:rPr>
          <w:rFonts w:ascii="宋体" w:eastAsia="宋体" w:hAnsi="宋体" w:cs="宋体"/>
          <w:spacing w:val="-2"/>
          <w:sz w:val="24"/>
          <w:szCs w:val="24"/>
          <w:lang w:eastAsia="zh-CN"/>
        </w:rPr>
        <w:t>已加密投标文件</w:t>
      </w:r>
      <w:r>
        <w:rPr>
          <w:spacing w:val="-2"/>
          <w:sz w:val="24"/>
          <w:szCs w:val="24"/>
          <w:lang w:eastAsia="zh-CN"/>
        </w:rPr>
        <w:t>”</w:t>
      </w:r>
      <w:r>
        <w:rPr>
          <w:spacing w:val="-38"/>
          <w:sz w:val="24"/>
          <w:szCs w:val="24"/>
          <w:lang w:eastAsia="zh-CN"/>
        </w:rPr>
        <w:t xml:space="preserve"> </w:t>
      </w:r>
      <w:r>
        <w:rPr>
          <w:rFonts w:ascii="宋体" w:eastAsia="宋体" w:hAnsi="宋体" w:cs="宋体"/>
          <w:spacing w:val="-3"/>
          <w:sz w:val="24"/>
          <w:szCs w:val="24"/>
          <w:lang w:eastAsia="zh-CN"/>
        </w:rPr>
        <w:t>的电子投标文件，并保证在投</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标截止时间前完成上传。</w:t>
      </w:r>
    </w:p>
    <w:p w:rsidR="00665022" w:rsidRDefault="00665022">
      <w:pPr>
        <w:spacing w:line="400" w:lineRule="exact"/>
        <w:outlineLvl w:val="2"/>
        <w:rPr>
          <w:rFonts w:ascii="Times New Roman" w:eastAsia="Times New Roman" w:hAnsi="Times New Roman" w:cs="Times New Roman"/>
          <w:b/>
          <w:bCs/>
          <w:spacing w:val="-10"/>
          <w:sz w:val="28"/>
          <w:szCs w:val="28"/>
          <w:lang w:eastAsia="zh-CN"/>
        </w:rPr>
      </w:pPr>
      <w:bookmarkStart w:id="19" w:name="bookmark20"/>
      <w:bookmarkEnd w:id="19"/>
    </w:p>
    <w:p w:rsidR="00665022" w:rsidRDefault="00665022">
      <w:pPr>
        <w:spacing w:line="400" w:lineRule="exact"/>
        <w:outlineLvl w:val="2"/>
        <w:rPr>
          <w:rFonts w:ascii="Times New Roman" w:eastAsia="Times New Roman" w:hAnsi="Times New Roman" w:cs="Times New Roman"/>
          <w:b/>
          <w:bCs/>
          <w:spacing w:val="-10"/>
          <w:sz w:val="28"/>
          <w:szCs w:val="28"/>
          <w:lang w:eastAsia="zh-CN"/>
        </w:rPr>
      </w:pPr>
    </w:p>
    <w:p w:rsidR="00665022" w:rsidRDefault="00665022">
      <w:pPr>
        <w:spacing w:line="400" w:lineRule="exact"/>
        <w:outlineLvl w:val="2"/>
        <w:rPr>
          <w:rFonts w:ascii="Times New Roman" w:eastAsia="Times New Roman" w:hAnsi="Times New Roman" w:cs="Times New Roman"/>
          <w:b/>
          <w:bCs/>
          <w:spacing w:val="-10"/>
          <w:sz w:val="28"/>
          <w:szCs w:val="28"/>
          <w:lang w:eastAsia="zh-CN"/>
        </w:rPr>
      </w:pPr>
    </w:p>
    <w:p w:rsidR="00665022" w:rsidRDefault="00665022">
      <w:pPr>
        <w:spacing w:line="400" w:lineRule="exact"/>
        <w:outlineLvl w:val="2"/>
        <w:rPr>
          <w:rFonts w:ascii="Times New Roman" w:eastAsia="Times New Roman" w:hAnsi="Times New Roman" w:cs="Times New Roman"/>
          <w:b/>
          <w:bCs/>
          <w:spacing w:val="-10"/>
          <w:sz w:val="28"/>
          <w:szCs w:val="28"/>
          <w:lang w:eastAsia="zh-CN"/>
        </w:rPr>
      </w:pPr>
    </w:p>
    <w:p w:rsidR="00665022" w:rsidRDefault="00665022">
      <w:pPr>
        <w:spacing w:line="400" w:lineRule="exact"/>
        <w:outlineLvl w:val="2"/>
        <w:rPr>
          <w:rFonts w:ascii="Times New Roman" w:eastAsia="Times New Roman" w:hAnsi="Times New Roman" w:cs="Times New Roman"/>
          <w:b/>
          <w:bCs/>
          <w:spacing w:val="-10"/>
          <w:sz w:val="28"/>
          <w:szCs w:val="28"/>
          <w:lang w:eastAsia="zh-CN"/>
        </w:rPr>
      </w:pPr>
    </w:p>
    <w:p w:rsidR="00665022" w:rsidRDefault="00665022">
      <w:pPr>
        <w:spacing w:line="400" w:lineRule="exact"/>
        <w:outlineLvl w:val="2"/>
        <w:rPr>
          <w:rFonts w:ascii="Times New Roman" w:eastAsia="Times New Roman" w:hAnsi="Times New Roman" w:cs="Times New Roman"/>
          <w:b/>
          <w:bCs/>
          <w:spacing w:val="-10"/>
          <w:sz w:val="28"/>
          <w:szCs w:val="28"/>
          <w:lang w:eastAsia="zh-CN"/>
        </w:rPr>
      </w:pPr>
    </w:p>
    <w:p w:rsidR="00665022" w:rsidRDefault="00665022">
      <w:pPr>
        <w:spacing w:line="400" w:lineRule="exact"/>
        <w:outlineLvl w:val="2"/>
        <w:rPr>
          <w:rFonts w:ascii="Times New Roman" w:eastAsia="Times New Roman" w:hAnsi="Times New Roman" w:cs="Times New Roman"/>
          <w:b/>
          <w:bCs/>
          <w:spacing w:val="-10"/>
          <w:sz w:val="28"/>
          <w:szCs w:val="28"/>
          <w:lang w:eastAsia="zh-CN"/>
        </w:rPr>
      </w:pPr>
    </w:p>
    <w:p w:rsidR="00665022" w:rsidRDefault="00665022">
      <w:pPr>
        <w:spacing w:line="400" w:lineRule="exact"/>
        <w:outlineLvl w:val="2"/>
        <w:rPr>
          <w:rFonts w:ascii="Times New Roman" w:eastAsia="Times New Roman" w:hAnsi="Times New Roman" w:cs="Times New Roman"/>
          <w:b/>
          <w:bCs/>
          <w:spacing w:val="-10"/>
          <w:sz w:val="28"/>
          <w:szCs w:val="28"/>
          <w:lang w:eastAsia="zh-CN"/>
        </w:rPr>
      </w:pPr>
    </w:p>
    <w:p w:rsidR="00665022" w:rsidRDefault="00CE6101">
      <w:pPr>
        <w:spacing w:line="400" w:lineRule="exact"/>
        <w:outlineLvl w:val="2"/>
        <w:rPr>
          <w:rFonts w:ascii="宋体" w:eastAsia="宋体" w:hAnsi="宋体" w:cs="宋体"/>
          <w:sz w:val="28"/>
          <w:szCs w:val="28"/>
          <w:lang w:eastAsia="zh-CN"/>
        </w:rPr>
      </w:pPr>
      <w:bookmarkStart w:id="20" w:name="_Toc23630"/>
      <w:r>
        <w:rPr>
          <w:rFonts w:ascii="Times New Roman" w:eastAsia="Times New Roman" w:hAnsi="Times New Roman" w:cs="Times New Roman"/>
          <w:b/>
          <w:bCs/>
          <w:spacing w:val="-10"/>
          <w:sz w:val="28"/>
          <w:szCs w:val="28"/>
          <w:lang w:eastAsia="zh-CN"/>
        </w:rPr>
        <w:t>5</w:t>
      </w:r>
      <w:r>
        <w:rPr>
          <w:rFonts w:ascii="Times New Roman" w:eastAsia="Times New Roman" w:hAnsi="Times New Roman" w:cs="Times New Roman"/>
          <w:b/>
          <w:bCs/>
          <w:spacing w:val="-40"/>
          <w:sz w:val="28"/>
          <w:szCs w:val="28"/>
          <w:lang w:eastAsia="zh-CN"/>
        </w:rPr>
        <w:t xml:space="preserve"> </w:t>
      </w:r>
      <w:r>
        <w:rPr>
          <w:rFonts w:ascii="宋体" w:eastAsia="宋体" w:hAnsi="宋体" w:cs="宋体"/>
          <w:b/>
          <w:bCs/>
          <w:spacing w:val="-10"/>
          <w:sz w:val="28"/>
          <w:szCs w:val="28"/>
          <w:lang w:eastAsia="zh-CN"/>
        </w:rPr>
        <w:t>、开标</w:t>
      </w:r>
      <w:bookmarkEnd w:id="20"/>
    </w:p>
    <w:p w:rsidR="00665022" w:rsidRDefault="00665022">
      <w:pPr>
        <w:pStyle w:val="a3"/>
        <w:spacing w:line="400" w:lineRule="exact"/>
        <w:rPr>
          <w:spacing w:val="-1"/>
          <w:sz w:val="24"/>
          <w:szCs w:val="24"/>
          <w:lang w:eastAsia="zh-CN"/>
        </w:rPr>
      </w:pPr>
    </w:p>
    <w:p w:rsidR="00665022" w:rsidRDefault="00CE6101">
      <w:pPr>
        <w:pStyle w:val="a3"/>
        <w:spacing w:line="400" w:lineRule="exact"/>
        <w:rPr>
          <w:rFonts w:ascii="宋体" w:eastAsia="宋体" w:hAnsi="宋体" w:cs="宋体"/>
          <w:sz w:val="24"/>
          <w:szCs w:val="24"/>
          <w:lang w:eastAsia="zh-CN"/>
        </w:rPr>
      </w:pPr>
      <w:r>
        <w:rPr>
          <w:spacing w:val="-1"/>
          <w:sz w:val="24"/>
          <w:szCs w:val="24"/>
          <w:lang w:eastAsia="zh-CN"/>
        </w:rPr>
        <w:t xml:space="preserve">5.1 </w:t>
      </w:r>
      <w:r>
        <w:rPr>
          <w:rFonts w:ascii="宋体" w:eastAsia="宋体" w:hAnsi="宋体" w:cs="宋体"/>
          <w:spacing w:val="-1"/>
          <w:sz w:val="24"/>
          <w:szCs w:val="24"/>
          <w:lang w:eastAsia="zh-CN"/>
        </w:rPr>
        <w:t>开标时间和地点</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z w:val="24"/>
          <w:szCs w:val="24"/>
          <w:lang w:eastAsia="zh-CN"/>
        </w:rPr>
        <w:t>招标人在本章前附表第</w:t>
      </w:r>
      <w:r>
        <w:rPr>
          <w:sz w:val="24"/>
          <w:szCs w:val="24"/>
          <w:lang w:eastAsia="zh-CN"/>
        </w:rPr>
        <w:t>2.2.2</w:t>
      </w:r>
      <w:r>
        <w:rPr>
          <w:rFonts w:ascii="宋体" w:eastAsia="宋体" w:hAnsi="宋体" w:cs="宋体"/>
          <w:sz w:val="24"/>
          <w:szCs w:val="24"/>
          <w:lang w:eastAsia="zh-CN"/>
        </w:rPr>
        <w:t>项规定的投标截止时间（开标时间）和</w:t>
      </w:r>
      <w:r>
        <w:rPr>
          <w:rFonts w:ascii="宋体" w:eastAsia="宋体" w:hAnsi="宋体" w:cs="宋体"/>
          <w:spacing w:val="-1"/>
          <w:sz w:val="24"/>
          <w:szCs w:val="24"/>
          <w:lang w:eastAsia="zh-CN"/>
        </w:rPr>
        <w:t>投标人须知前附表规定的</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地点公开开标，投标人无需到场。</w:t>
      </w:r>
    </w:p>
    <w:p w:rsidR="00665022" w:rsidRDefault="00CE6101">
      <w:pPr>
        <w:pStyle w:val="a3"/>
        <w:spacing w:line="400" w:lineRule="exact"/>
        <w:rPr>
          <w:rFonts w:ascii="宋体" w:eastAsia="宋体" w:hAnsi="宋体" w:cs="宋体"/>
          <w:sz w:val="24"/>
          <w:szCs w:val="24"/>
          <w:lang w:eastAsia="zh-CN"/>
        </w:rPr>
      </w:pPr>
      <w:r>
        <w:rPr>
          <w:spacing w:val="-3"/>
          <w:sz w:val="24"/>
          <w:szCs w:val="24"/>
          <w:lang w:eastAsia="zh-CN"/>
        </w:rPr>
        <w:t>5.2</w:t>
      </w:r>
      <w:r>
        <w:rPr>
          <w:spacing w:val="15"/>
          <w:sz w:val="24"/>
          <w:szCs w:val="24"/>
          <w:lang w:eastAsia="zh-CN"/>
        </w:rPr>
        <w:t xml:space="preserve"> </w:t>
      </w:r>
      <w:r>
        <w:rPr>
          <w:rFonts w:ascii="宋体" w:eastAsia="宋体" w:hAnsi="宋体" w:cs="宋体"/>
          <w:spacing w:val="-3"/>
          <w:sz w:val="24"/>
          <w:szCs w:val="24"/>
          <w:lang w:eastAsia="zh-CN"/>
        </w:rPr>
        <w:t>开标程序</w:t>
      </w:r>
    </w:p>
    <w:p w:rsidR="00665022" w:rsidRDefault="00CE6101">
      <w:pPr>
        <w:spacing w:line="400" w:lineRule="exact"/>
        <w:rPr>
          <w:rFonts w:ascii="宋体" w:eastAsia="宋体" w:hAnsi="宋体" w:cs="宋体"/>
          <w:sz w:val="24"/>
          <w:szCs w:val="24"/>
          <w:lang w:eastAsia="zh-CN"/>
        </w:rPr>
      </w:pPr>
      <w:r>
        <w:rPr>
          <w:rFonts w:ascii="宋体" w:eastAsia="宋体" w:hAnsi="宋体" w:cs="宋体"/>
          <w:spacing w:val="-3"/>
          <w:sz w:val="24"/>
          <w:szCs w:val="24"/>
          <w:lang w:eastAsia="zh-CN"/>
        </w:rPr>
        <w:t>开标程序：见投标人须知前附表。</w:t>
      </w:r>
    </w:p>
    <w:p w:rsidR="00665022" w:rsidRDefault="00665022">
      <w:pPr>
        <w:pStyle w:val="a3"/>
        <w:spacing w:line="400" w:lineRule="exact"/>
        <w:rPr>
          <w:lang w:eastAsia="zh-CN"/>
        </w:rPr>
      </w:pPr>
    </w:p>
    <w:p w:rsidR="00665022" w:rsidRDefault="00CE6101">
      <w:pPr>
        <w:spacing w:line="400" w:lineRule="exact"/>
        <w:outlineLvl w:val="2"/>
        <w:rPr>
          <w:rFonts w:ascii="宋体" w:eastAsia="宋体" w:hAnsi="宋体" w:cs="宋体"/>
          <w:sz w:val="28"/>
          <w:szCs w:val="28"/>
          <w:lang w:eastAsia="zh-CN"/>
        </w:rPr>
      </w:pPr>
      <w:bookmarkStart w:id="21" w:name="bookmark22"/>
      <w:bookmarkStart w:id="22" w:name="_Toc11780"/>
      <w:bookmarkEnd w:id="21"/>
      <w:r>
        <w:rPr>
          <w:rFonts w:ascii="Times New Roman" w:eastAsia="Times New Roman" w:hAnsi="Times New Roman" w:cs="Times New Roman"/>
          <w:b/>
          <w:bCs/>
          <w:spacing w:val="-11"/>
          <w:sz w:val="28"/>
          <w:szCs w:val="28"/>
          <w:lang w:eastAsia="zh-CN"/>
        </w:rPr>
        <w:t>6</w:t>
      </w:r>
      <w:r>
        <w:rPr>
          <w:rFonts w:ascii="Times New Roman" w:eastAsia="Times New Roman" w:hAnsi="Times New Roman" w:cs="Times New Roman"/>
          <w:b/>
          <w:bCs/>
          <w:spacing w:val="-38"/>
          <w:sz w:val="28"/>
          <w:szCs w:val="28"/>
          <w:lang w:eastAsia="zh-CN"/>
        </w:rPr>
        <w:t xml:space="preserve"> </w:t>
      </w:r>
      <w:r>
        <w:rPr>
          <w:rFonts w:ascii="宋体" w:eastAsia="宋体" w:hAnsi="宋体" w:cs="宋体"/>
          <w:b/>
          <w:bCs/>
          <w:spacing w:val="-11"/>
          <w:sz w:val="28"/>
          <w:szCs w:val="28"/>
          <w:lang w:eastAsia="zh-CN"/>
        </w:rPr>
        <w:t>、评标</w:t>
      </w:r>
      <w:bookmarkEnd w:id="22"/>
    </w:p>
    <w:p w:rsidR="00665022" w:rsidRDefault="00665022">
      <w:pPr>
        <w:pStyle w:val="a3"/>
        <w:spacing w:line="400" w:lineRule="exact"/>
        <w:rPr>
          <w:lang w:eastAsia="zh-CN"/>
        </w:rPr>
      </w:pPr>
    </w:p>
    <w:p w:rsidR="00665022" w:rsidRDefault="00CE6101">
      <w:pPr>
        <w:pStyle w:val="a3"/>
        <w:spacing w:line="400" w:lineRule="exact"/>
        <w:rPr>
          <w:rFonts w:ascii="宋体" w:eastAsia="宋体" w:hAnsi="宋体" w:cs="宋体"/>
          <w:sz w:val="24"/>
          <w:szCs w:val="24"/>
          <w:lang w:eastAsia="zh-CN"/>
        </w:rPr>
      </w:pPr>
      <w:r>
        <w:rPr>
          <w:spacing w:val="-1"/>
          <w:sz w:val="24"/>
          <w:szCs w:val="24"/>
          <w:lang w:eastAsia="zh-CN"/>
        </w:rPr>
        <w:t xml:space="preserve">6.1 </w:t>
      </w:r>
      <w:r>
        <w:rPr>
          <w:rFonts w:ascii="宋体" w:eastAsia="宋体" w:hAnsi="宋体" w:cs="宋体"/>
          <w:spacing w:val="-1"/>
          <w:sz w:val="24"/>
          <w:szCs w:val="24"/>
          <w:lang w:eastAsia="zh-CN"/>
        </w:rPr>
        <w:t>评标委员会</w:t>
      </w:r>
    </w:p>
    <w:p w:rsidR="00665022" w:rsidRDefault="00CE6101">
      <w:pPr>
        <w:pStyle w:val="a3"/>
        <w:spacing w:line="400" w:lineRule="exact"/>
        <w:ind w:hanging="1"/>
        <w:rPr>
          <w:rFonts w:ascii="宋体" w:eastAsia="宋体" w:hAnsi="宋体" w:cs="宋体"/>
          <w:sz w:val="24"/>
          <w:szCs w:val="24"/>
          <w:lang w:eastAsia="zh-CN"/>
        </w:rPr>
      </w:pPr>
      <w:r>
        <w:rPr>
          <w:sz w:val="24"/>
          <w:szCs w:val="24"/>
          <w:lang w:eastAsia="zh-CN"/>
        </w:rPr>
        <w:t xml:space="preserve">6.1.1 </w:t>
      </w:r>
      <w:r>
        <w:rPr>
          <w:rFonts w:ascii="宋体" w:eastAsia="宋体" w:hAnsi="宋体" w:cs="宋体"/>
          <w:sz w:val="24"/>
          <w:szCs w:val="24"/>
          <w:lang w:eastAsia="zh-CN"/>
        </w:rPr>
        <w:t>评标由招标人依法组建的评标委员会负责。评标委员会由招标</w:t>
      </w:r>
      <w:r>
        <w:rPr>
          <w:rFonts w:ascii="宋体" w:eastAsia="宋体" w:hAnsi="宋体" w:cs="宋体"/>
          <w:spacing w:val="-1"/>
          <w:sz w:val="24"/>
          <w:szCs w:val="24"/>
          <w:lang w:eastAsia="zh-CN"/>
        </w:rPr>
        <w:t>人代表以及有关技术、经</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济等方面的专家组成。</w:t>
      </w:r>
    </w:p>
    <w:p w:rsidR="00665022" w:rsidRDefault="00CE6101">
      <w:pPr>
        <w:pStyle w:val="a3"/>
        <w:spacing w:line="400" w:lineRule="exact"/>
        <w:rPr>
          <w:rFonts w:ascii="宋体" w:eastAsia="宋体" w:hAnsi="宋体" w:cs="宋体"/>
          <w:sz w:val="24"/>
          <w:szCs w:val="24"/>
          <w:lang w:eastAsia="zh-CN"/>
        </w:rPr>
      </w:pPr>
      <w:r>
        <w:rPr>
          <w:spacing w:val="-1"/>
          <w:sz w:val="24"/>
          <w:szCs w:val="24"/>
          <w:lang w:eastAsia="zh-CN"/>
        </w:rPr>
        <w:t xml:space="preserve">6.1.2 </w:t>
      </w:r>
      <w:r>
        <w:rPr>
          <w:rFonts w:ascii="宋体" w:eastAsia="宋体" w:hAnsi="宋体" w:cs="宋体"/>
          <w:spacing w:val="-1"/>
          <w:sz w:val="24"/>
          <w:szCs w:val="24"/>
          <w:lang w:eastAsia="zh-CN"/>
        </w:rPr>
        <w:t>评标委员会成员在评标前须签订《台州市建设工程公</w:t>
      </w:r>
      <w:r>
        <w:rPr>
          <w:rFonts w:ascii="宋体" w:eastAsia="宋体" w:hAnsi="宋体" w:cs="宋体"/>
          <w:spacing w:val="-2"/>
          <w:sz w:val="24"/>
          <w:szCs w:val="24"/>
          <w:lang w:eastAsia="zh-CN"/>
        </w:rPr>
        <w:t>正评标承诺书》。</w:t>
      </w:r>
      <w:r>
        <w:rPr>
          <w:rFonts w:ascii="宋体" w:eastAsia="宋体" w:hAnsi="宋体" w:cs="宋体"/>
          <w:sz w:val="24"/>
          <w:szCs w:val="24"/>
          <w:lang w:eastAsia="zh-CN"/>
        </w:rPr>
        <w:t xml:space="preserve"> </w:t>
      </w:r>
      <w:r>
        <w:rPr>
          <w:spacing w:val="-1"/>
          <w:sz w:val="24"/>
          <w:szCs w:val="24"/>
          <w:lang w:eastAsia="zh-CN"/>
        </w:rPr>
        <w:t xml:space="preserve">6.2 </w:t>
      </w:r>
      <w:r>
        <w:rPr>
          <w:rFonts w:ascii="宋体" w:eastAsia="宋体" w:hAnsi="宋体" w:cs="宋体"/>
          <w:spacing w:val="-1"/>
          <w:sz w:val="24"/>
          <w:szCs w:val="24"/>
          <w:lang w:eastAsia="zh-CN"/>
        </w:rPr>
        <w:t>评标原则</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pacing w:val="-3"/>
          <w:sz w:val="24"/>
          <w:szCs w:val="24"/>
          <w:lang w:eastAsia="zh-CN"/>
        </w:rPr>
        <w:t>评标活动遵循公平、公正、科学和择优的原则。</w:t>
      </w:r>
      <w:r>
        <w:rPr>
          <w:rFonts w:ascii="宋体" w:eastAsia="宋体" w:hAnsi="宋体" w:cs="宋体"/>
          <w:spacing w:val="18"/>
          <w:sz w:val="24"/>
          <w:szCs w:val="24"/>
          <w:lang w:eastAsia="zh-CN"/>
        </w:rPr>
        <w:t xml:space="preserve"> </w:t>
      </w:r>
      <w:r>
        <w:rPr>
          <w:spacing w:val="-3"/>
          <w:sz w:val="24"/>
          <w:szCs w:val="24"/>
          <w:lang w:eastAsia="zh-CN"/>
        </w:rPr>
        <w:t>6.3</w:t>
      </w:r>
      <w:r>
        <w:rPr>
          <w:spacing w:val="12"/>
          <w:sz w:val="24"/>
          <w:szCs w:val="24"/>
          <w:lang w:eastAsia="zh-CN"/>
        </w:rPr>
        <w:t xml:space="preserve"> </w:t>
      </w:r>
      <w:r>
        <w:rPr>
          <w:rFonts w:ascii="宋体" w:eastAsia="宋体" w:hAnsi="宋体" w:cs="宋体"/>
          <w:spacing w:val="-3"/>
          <w:sz w:val="24"/>
          <w:szCs w:val="24"/>
          <w:lang w:eastAsia="zh-CN"/>
        </w:rPr>
        <w:t>评标</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pacing w:val="4"/>
          <w:sz w:val="24"/>
          <w:szCs w:val="24"/>
          <w:lang w:eastAsia="zh-CN"/>
        </w:rPr>
        <w:t>评标委员会按照第三章</w:t>
      </w:r>
      <w:r>
        <w:rPr>
          <w:spacing w:val="4"/>
          <w:sz w:val="24"/>
          <w:szCs w:val="24"/>
          <w:lang w:eastAsia="zh-CN"/>
        </w:rPr>
        <w:t>“</w:t>
      </w:r>
      <w:r>
        <w:rPr>
          <w:rFonts w:ascii="宋体" w:eastAsia="宋体" w:hAnsi="宋体" w:cs="宋体"/>
          <w:spacing w:val="4"/>
          <w:sz w:val="24"/>
          <w:szCs w:val="24"/>
          <w:lang w:eastAsia="zh-CN"/>
        </w:rPr>
        <w:t>评标办法</w:t>
      </w:r>
      <w:r>
        <w:rPr>
          <w:spacing w:val="4"/>
          <w:sz w:val="24"/>
          <w:szCs w:val="24"/>
          <w:lang w:eastAsia="zh-CN"/>
        </w:rPr>
        <w:t>”</w:t>
      </w:r>
      <w:r>
        <w:rPr>
          <w:rFonts w:ascii="宋体" w:eastAsia="宋体" w:hAnsi="宋体" w:cs="宋体"/>
          <w:spacing w:val="4"/>
          <w:sz w:val="24"/>
          <w:szCs w:val="24"/>
          <w:lang w:eastAsia="zh-CN"/>
        </w:rPr>
        <w:t>规定的方法、评审因素、标准和程序对投标文件进行评审。</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第三章</w:t>
      </w:r>
      <w:r>
        <w:rPr>
          <w:spacing w:val="-1"/>
          <w:sz w:val="24"/>
          <w:szCs w:val="24"/>
          <w:lang w:eastAsia="zh-CN"/>
        </w:rPr>
        <w:t>“</w:t>
      </w:r>
      <w:r>
        <w:rPr>
          <w:rFonts w:ascii="宋体" w:eastAsia="宋体" w:hAnsi="宋体" w:cs="宋体"/>
          <w:spacing w:val="-1"/>
          <w:sz w:val="24"/>
          <w:szCs w:val="24"/>
          <w:lang w:eastAsia="zh-CN"/>
        </w:rPr>
        <w:t>评标办法</w:t>
      </w:r>
      <w:r>
        <w:rPr>
          <w:spacing w:val="-1"/>
          <w:sz w:val="24"/>
          <w:szCs w:val="24"/>
          <w:lang w:eastAsia="zh-CN"/>
        </w:rPr>
        <w:t>”</w:t>
      </w:r>
      <w:r>
        <w:rPr>
          <w:rFonts w:ascii="宋体" w:eastAsia="宋体" w:hAnsi="宋体" w:cs="宋体"/>
          <w:spacing w:val="-1"/>
          <w:sz w:val="24"/>
          <w:szCs w:val="24"/>
          <w:lang w:eastAsia="zh-CN"/>
        </w:rPr>
        <w:t>没有规定的方法、评审因素和标准，不</w:t>
      </w:r>
      <w:r>
        <w:rPr>
          <w:rFonts w:ascii="宋体" w:eastAsia="宋体" w:hAnsi="宋体" w:cs="宋体"/>
          <w:spacing w:val="-2"/>
          <w:sz w:val="24"/>
          <w:szCs w:val="24"/>
          <w:lang w:eastAsia="zh-CN"/>
        </w:rPr>
        <w:t>作为评标</w:t>
      </w:r>
      <w:r>
        <w:rPr>
          <w:rFonts w:ascii="宋体" w:eastAsia="宋体" w:hAnsi="宋体" w:cs="宋体"/>
          <w:spacing w:val="-41"/>
          <w:sz w:val="24"/>
          <w:szCs w:val="24"/>
          <w:lang w:eastAsia="zh-CN"/>
        </w:rPr>
        <w:t xml:space="preserve"> </w:t>
      </w:r>
      <w:r>
        <w:rPr>
          <w:rFonts w:ascii="宋体" w:eastAsia="宋体" w:hAnsi="宋体" w:cs="宋体"/>
          <w:spacing w:val="-2"/>
          <w:sz w:val="24"/>
          <w:szCs w:val="24"/>
          <w:lang w:eastAsia="zh-CN"/>
        </w:rPr>
        <w:t>依据。</w:t>
      </w:r>
    </w:p>
    <w:p w:rsidR="00665022" w:rsidRDefault="00665022">
      <w:pPr>
        <w:spacing w:line="400" w:lineRule="exact"/>
        <w:outlineLvl w:val="2"/>
        <w:rPr>
          <w:rFonts w:ascii="Times New Roman" w:eastAsia="Times New Roman" w:hAnsi="Times New Roman" w:cs="Times New Roman"/>
          <w:b/>
          <w:bCs/>
          <w:spacing w:val="-8"/>
          <w:sz w:val="28"/>
          <w:szCs w:val="28"/>
          <w:lang w:eastAsia="zh-CN"/>
        </w:rPr>
      </w:pPr>
      <w:bookmarkStart w:id="23" w:name="bookmark24"/>
      <w:bookmarkEnd w:id="23"/>
    </w:p>
    <w:p w:rsidR="00665022" w:rsidRDefault="00CE6101">
      <w:pPr>
        <w:spacing w:line="400" w:lineRule="exact"/>
        <w:outlineLvl w:val="2"/>
        <w:rPr>
          <w:rFonts w:ascii="宋体" w:eastAsia="宋体" w:hAnsi="宋体" w:cs="宋体"/>
          <w:sz w:val="28"/>
          <w:szCs w:val="28"/>
          <w:lang w:eastAsia="zh-CN"/>
        </w:rPr>
      </w:pPr>
      <w:bookmarkStart w:id="24" w:name="_Toc6992"/>
      <w:r>
        <w:rPr>
          <w:rFonts w:ascii="Times New Roman" w:eastAsia="Times New Roman" w:hAnsi="Times New Roman" w:cs="Times New Roman"/>
          <w:b/>
          <w:bCs/>
          <w:spacing w:val="-8"/>
          <w:sz w:val="28"/>
          <w:szCs w:val="28"/>
          <w:lang w:eastAsia="zh-CN"/>
        </w:rPr>
        <w:t>7</w:t>
      </w:r>
      <w:r>
        <w:rPr>
          <w:rFonts w:ascii="Times New Roman" w:eastAsia="Times New Roman" w:hAnsi="Times New Roman" w:cs="Times New Roman"/>
          <w:b/>
          <w:bCs/>
          <w:spacing w:val="-39"/>
          <w:sz w:val="28"/>
          <w:szCs w:val="28"/>
          <w:lang w:eastAsia="zh-CN"/>
        </w:rPr>
        <w:t xml:space="preserve"> </w:t>
      </w:r>
      <w:r>
        <w:rPr>
          <w:rFonts w:ascii="宋体" w:eastAsia="宋体" w:hAnsi="宋体" w:cs="宋体"/>
          <w:b/>
          <w:bCs/>
          <w:spacing w:val="-8"/>
          <w:sz w:val="28"/>
          <w:szCs w:val="28"/>
          <w:lang w:eastAsia="zh-CN"/>
        </w:rPr>
        <w:t>、合同授予</w:t>
      </w:r>
      <w:bookmarkEnd w:id="24"/>
    </w:p>
    <w:p w:rsidR="00665022" w:rsidRDefault="00665022">
      <w:pPr>
        <w:pStyle w:val="a3"/>
        <w:spacing w:line="400" w:lineRule="exact"/>
        <w:rPr>
          <w:lang w:eastAsia="zh-CN"/>
        </w:rPr>
      </w:pPr>
    </w:p>
    <w:p w:rsidR="00665022" w:rsidRDefault="00CE6101">
      <w:pPr>
        <w:pStyle w:val="a3"/>
        <w:spacing w:line="400" w:lineRule="exact"/>
        <w:rPr>
          <w:rFonts w:ascii="宋体" w:eastAsia="宋体" w:hAnsi="宋体" w:cs="宋体"/>
          <w:sz w:val="24"/>
          <w:szCs w:val="24"/>
          <w:lang w:eastAsia="zh-CN"/>
        </w:rPr>
      </w:pPr>
      <w:r>
        <w:rPr>
          <w:spacing w:val="-4"/>
          <w:sz w:val="24"/>
          <w:szCs w:val="24"/>
          <w:lang w:eastAsia="zh-CN"/>
        </w:rPr>
        <w:t>7.1</w:t>
      </w:r>
      <w:r>
        <w:rPr>
          <w:spacing w:val="35"/>
          <w:sz w:val="24"/>
          <w:szCs w:val="24"/>
          <w:lang w:eastAsia="zh-CN"/>
        </w:rPr>
        <w:t xml:space="preserve"> </w:t>
      </w:r>
      <w:r>
        <w:rPr>
          <w:rFonts w:ascii="宋体" w:eastAsia="宋体" w:hAnsi="宋体" w:cs="宋体"/>
          <w:spacing w:val="-4"/>
          <w:sz w:val="24"/>
          <w:szCs w:val="24"/>
          <w:lang w:eastAsia="zh-CN"/>
        </w:rPr>
        <w:t>中标候选人公示</w:t>
      </w:r>
    </w:p>
    <w:p w:rsidR="00665022" w:rsidRDefault="00CE6101">
      <w:pPr>
        <w:pStyle w:val="a3"/>
        <w:spacing w:line="400" w:lineRule="exact"/>
        <w:rPr>
          <w:rFonts w:ascii="宋体" w:eastAsia="宋体" w:hAnsi="宋体" w:cs="宋体"/>
          <w:sz w:val="24"/>
          <w:szCs w:val="24"/>
          <w:lang w:eastAsia="zh-CN"/>
        </w:rPr>
      </w:pPr>
      <w:r>
        <w:rPr>
          <w:sz w:val="24"/>
          <w:szCs w:val="24"/>
          <w:lang w:eastAsia="zh-CN"/>
        </w:rPr>
        <w:t xml:space="preserve">7.1.1 </w:t>
      </w:r>
      <w:r>
        <w:rPr>
          <w:rFonts w:ascii="宋体" w:eastAsia="宋体" w:hAnsi="宋体" w:cs="宋体"/>
          <w:sz w:val="24"/>
          <w:szCs w:val="24"/>
          <w:lang w:eastAsia="zh-CN"/>
        </w:rPr>
        <w:t>招标人应当将评标委员会推荐的中标候选人在交易场所（发布</w:t>
      </w:r>
      <w:r>
        <w:rPr>
          <w:rFonts w:ascii="宋体" w:eastAsia="宋体" w:hAnsi="宋体" w:cs="宋体"/>
          <w:spacing w:val="-1"/>
          <w:sz w:val="24"/>
          <w:szCs w:val="24"/>
          <w:lang w:eastAsia="zh-CN"/>
        </w:rPr>
        <w:t>招标公告的媒体上）进行</w:t>
      </w:r>
      <w:r>
        <w:rPr>
          <w:rFonts w:ascii="宋体" w:eastAsia="宋体" w:hAnsi="宋体" w:cs="宋体"/>
          <w:sz w:val="24"/>
          <w:szCs w:val="24"/>
          <w:lang w:eastAsia="zh-CN"/>
        </w:rPr>
        <w:t xml:space="preserve"> 公示，公示内容还应包括被否决的投标及否决原因，各投标人资</w:t>
      </w:r>
      <w:r>
        <w:rPr>
          <w:rFonts w:ascii="宋体" w:eastAsia="宋体" w:hAnsi="宋体" w:cs="宋体"/>
          <w:spacing w:val="-1"/>
          <w:sz w:val="24"/>
          <w:szCs w:val="24"/>
          <w:lang w:eastAsia="zh-CN"/>
        </w:rPr>
        <w:t>信标等内容的评分情况，中</w:t>
      </w:r>
      <w:r>
        <w:rPr>
          <w:rFonts w:ascii="宋体" w:eastAsia="宋体" w:hAnsi="宋体" w:cs="宋体"/>
          <w:sz w:val="24"/>
          <w:szCs w:val="24"/>
          <w:lang w:eastAsia="zh-CN"/>
        </w:rPr>
        <w:t xml:space="preserve">  标候选人的资信标得分依据（包括业绩、奖项等材料</w:t>
      </w:r>
      <w:r>
        <w:rPr>
          <w:rFonts w:ascii="宋体" w:eastAsia="宋体" w:hAnsi="宋体" w:cs="宋体"/>
          <w:spacing w:val="-1"/>
          <w:sz w:val="24"/>
          <w:szCs w:val="24"/>
          <w:lang w:eastAsia="zh-CN"/>
        </w:rPr>
        <w:t>），</w:t>
      </w:r>
      <w:r>
        <w:rPr>
          <w:rFonts w:ascii="宋体" w:eastAsia="宋体" w:hAnsi="宋体" w:cs="宋体"/>
          <w:sz w:val="24"/>
          <w:szCs w:val="24"/>
          <w:lang w:eastAsia="zh-CN"/>
        </w:rPr>
        <w:t>公示期不得少于</w:t>
      </w:r>
      <w:r>
        <w:rPr>
          <w:sz w:val="24"/>
          <w:szCs w:val="24"/>
          <w:lang w:eastAsia="zh-CN"/>
        </w:rPr>
        <w:t>3</w:t>
      </w:r>
      <w:r>
        <w:rPr>
          <w:rFonts w:ascii="宋体" w:eastAsia="宋体" w:hAnsi="宋体" w:cs="宋体"/>
          <w:sz w:val="24"/>
          <w:szCs w:val="24"/>
          <w:lang w:eastAsia="zh-CN"/>
        </w:rPr>
        <w:t>日</w:t>
      </w:r>
      <w:r>
        <w:rPr>
          <w:rFonts w:ascii="宋体" w:eastAsia="宋体" w:hAnsi="宋体" w:cs="宋体"/>
          <w:spacing w:val="-1"/>
          <w:sz w:val="24"/>
          <w:szCs w:val="24"/>
          <w:lang w:eastAsia="zh-CN"/>
        </w:rPr>
        <w:t>（最后一日为工</w:t>
      </w:r>
      <w:r>
        <w:rPr>
          <w:rFonts w:ascii="宋体" w:eastAsia="宋体" w:hAnsi="宋体" w:cs="宋体"/>
          <w:sz w:val="24"/>
          <w:szCs w:val="24"/>
          <w:lang w:eastAsia="zh-CN"/>
        </w:rPr>
        <w:t xml:space="preserve"> 作日）。公示期间，招标人（招标代理机构）应按照《关于在国有</w:t>
      </w:r>
      <w:r>
        <w:rPr>
          <w:rFonts w:ascii="宋体" w:eastAsia="宋体" w:hAnsi="宋体" w:cs="宋体"/>
          <w:spacing w:val="-1"/>
          <w:sz w:val="24"/>
          <w:szCs w:val="24"/>
          <w:lang w:eastAsia="zh-CN"/>
        </w:rPr>
        <w:t>投资建设工程项目招投标</w:t>
      </w:r>
      <w:r>
        <w:rPr>
          <w:rFonts w:ascii="宋体" w:eastAsia="宋体" w:hAnsi="宋体" w:cs="宋体"/>
          <w:sz w:val="24"/>
          <w:szCs w:val="24"/>
          <w:lang w:eastAsia="zh-CN"/>
        </w:rPr>
        <w:t xml:space="preserve">  活动中实行行贿犯罪档案查询制度的通知》（台建规</w:t>
      </w:r>
      <w:r>
        <w:rPr>
          <w:sz w:val="24"/>
          <w:szCs w:val="24"/>
          <w:lang w:eastAsia="zh-CN"/>
        </w:rPr>
        <w:t>[2010]219</w:t>
      </w:r>
      <w:r>
        <w:rPr>
          <w:rFonts w:ascii="宋体" w:eastAsia="宋体" w:hAnsi="宋体" w:cs="宋体"/>
          <w:sz w:val="24"/>
          <w:szCs w:val="24"/>
          <w:lang w:eastAsia="zh-CN"/>
        </w:rPr>
        <w:t>号）规</w:t>
      </w:r>
      <w:r>
        <w:rPr>
          <w:rFonts w:ascii="宋体" w:eastAsia="宋体" w:hAnsi="宋体" w:cs="宋体"/>
          <w:spacing w:val="-1"/>
          <w:sz w:val="24"/>
          <w:szCs w:val="24"/>
          <w:lang w:eastAsia="zh-CN"/>
        </w:rPr>
        <w:t>定，对中标候选人有无</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行贿犯罪记录进行查询。</w:t>
      </w:r>
    </w:p>
    <w:p w:rsidR="00665022" w:rsidRDefault="00CE6101">
      <w:pPr>
        <w:pStyle w:val="a3"/>
        <w:spacing w:line="400" w:lineRule="exact"/>
        <w:ind w:firstLine="1"/>
        <w:rPr>
          <w:lang w:eastAsia="zh-CN"/>
        </w:rPr>
      </w:pPr>
      <w:r>
        <w:rPr>
          <w:sz w:val="24"/>
          <w:szCs w:val="24"/>
          <w:lang w:eastAsia="zh-CN"/>
        </w:rPr>
        <w:t xml:space="preserve">7.1.2 </w:t>
      </w:r>
      <w:r>
        <w:rPr>
          <w:rFonts w:ascii="宋体" w:eastAsia="宋体" w:hAnsi="宋体" w:cs="宋体"/>
          <w:sz w:val="24"/>
          <w:szCs w:val="24"/>
          <w:lang w:eastAsia="zh-CN"/>
        </w:rPr>
        <w:t>属于《中华人民共和国招标投标法实施条例》第二十二条</w:t>
      </w:r>
      <w:r>
        <w:rPr>
          <w:rFonts w:ascii="宋体" w:eastAsia="宋体" w:hAnsi="宋体" w:cs="宋体"/>
          <w:spacing w:val="-1"/>
          <w:sz w:val="24"/>
          <w:szCs w:val="24"/>
          <w:lang w:eastAsia="zh-CN"/>
        </w:rPr>
        <w:t>、第四十四条、第五十四条规</w:t>
      </w:r>
      <w:r>
        <w:rPr>
          <w:rFonts w:ascii="宋体" w:eastAsia="宋体" w:hAnsi="宋体" w:cs="宋体"/>
          <w:sz w:val="24"/>
          <w:szCs w:val="24"/>
          <w:lang w:eastAsia="zh-CN"/>
        </w:rPr>
        <w:t xml:space="preserve"> 定事项投诉的，应当向招标人（招标代理机构）提出（附相关有效证明材</w:t>
      </w:r>
      <w:r>
        <w:rPr>
          <w:rFonts w:ascii="宋体" w:eastAsia="宋体" w:hAnsi="宋体" w:cs="宋体"/>
          <w:spacing w:val="-1"/>
          <w:sz w:val="24"/>
          <w:szCs w:val="24"/>
          <w:lang w:eastAsia="zh-CN"/>
        </w:rPr>
        <w:t>料</w:t>
      </w:r>
      <w:r>
        <w:rPr>
          <w:rFonts w:ascii="宋体" w:eastAsia="宋体" w:hAnsi="宋体" w:cs="宋体"/>
          <w:spacing w:val="-2"/>
          <w:sz w:val="24"/>
          <w:szCs w:val="24"/>
          <w:lang w:eastAsia="zh-CN"/>
        </w:rPr>
        <w:t>），</w:t>
      </w:r>
      <w:r>
        <w:rPr>
          <w:rFonts w:ascii="宋体" w:eastAsia="宋体" w:hAnsi="宋体" w:cs="宋体"/>
          <w:spacing w:val="-1"/>
          <w:sz w:val="24"/>
          <w:szCs w:val="24"/>
          <w:lang w:eastAsia="zh-CN"/>
        </w:rPr>
        <w:t>招标人（招</w:t>
      </w:r>
      <w:r>
        <w:rPr>
          <w:rFonts w:ascii="宋体" w:eastAsia="宋体" w:hAnsi="宋体" w:cs="宋体"/>
          <w:sz w:val="24"/>
          <w:szCs w:val="24"/>
          <w:lang w:eastAsia="zh-CN"/>
        </w:rPr>
        <w:t xml:space="preserve">  标代理机构）应给予答复。投标人对答复不服或认为招标人（招标代理</w:t>
      </w:r>
      <w:r>
        <w:rPr>
          <w:rFonts w:ascii="宋体" w:eastAsia="宋体" w:hAnsi="宋体" w:cs="宋体"/>
          <w:spacing w:val="-1"/>
          <w:sz w:val="24"/>
          <w:szCs w:val="24"/>
          <w:lang w:eastAsia="zh-CN"/>
        </w:rPr>
        <w:t>机构）有违反有关规</w:t>
      </w:r>
      <w:r>
        <w:rPr>
          <w:rFonts w:ascii="宋体" w:eastAsia="宋体" w:hAnsi="宋体" w:cs="宋体"/>
          <w:sz w:val="24"/>
          <w:szCs w:val="24"/>
          <w:lang w:eastAsia="zh-CN"/>
        </w:rPr>
        <w:t xml:space="preserve">  定及其他弄虚作假情形的，可在接到答复之日起</w:t>
      </w:r>
      <w:r>
        <w:rPr>
          <w:sz w:val="24"/>
          <w:szCs w:val="24"/>
          <w:lang w:eastAsia="zh-CN"/>
        </w:rPr>
        <w:t>3</w:t>
      </w:r>
      <w:r>
        <w:rPr>
          <w:rFonts w:ascii="宋体" w:eastAsia="宋体" w:hAnsi="宋体" w:cs="宋体"/>
          <w:sz w:val="24"/>
          <w:szCs w:val="24"/>
          <w:lang w:eastAsia="zh-CN"/>
        </w:rPr>
        <w:t>日内向招标监管机构书</w:t>
      </w:r>
      <w:r>
        <w:rPr>
          <w:rFonts w:ascii="宋体" w:eastAsia="宋体" w:hAnsi="宋体" w:cs="宋体"/>
          <w:spacing w:val="-1"/>
          <w:sz w:val="24"/>
          <w:szCs w:val="24"/>
          <w:lang w:eastAsia="zh-CN"/>
        </w:rPr>
        <w:t>面申请核查，并提交</w:t>
      </w:r>
      <w:r>
        <w:rPr>
          <w:rFonts w:ascii="宋体" w:eastAsia="宋体" w:hAnsi="宋体" w:cs="宋体"/>
          <w:sz w:val="24"/>
          <w:szCs w:val="24"/>
          <w:lang w:eastAsia="zh-CN"/>
        </w:rPr>
        <w:t xml:space="preserve"> </w:t>
      </w:r>
      <w:r>
        <w:rPr>
          <w:rFonts w:ascii="宋体" w:eastAsia="宋体" w:hAnsi="宋体" w:cs="宋体"/>
          <w:spacing w:val="-8"/>
          <w:sz w:val="24"/>
          <w:szCs w:val="24"/>
          <w:lang w:eastAsia="zh-CN"/>
        </w:rPr>
        <w:t>相关材料。</w:t>
      </w:r>
    </w:p>
    <w:p w:rsidR="00665022" w:rsidRDefault="00CE6101">
      <w:pPr>
        <w:pStyle w:val="a3"/>
        <w:spacing w:line="400" w:lineRule="exact"/>
        <w:rPr>
          <w:rFonts w:ascii="宋体" w:eastAsia="宋体" w:hAnsi="宋体" w:cs="宋体"/>
          <w:sz w:val="24"/>
          <w:szCs w:val="24"/>
          <w:lang w:eastAsia="zh-CN"/>
        </w:rPr>
      </w:pPr>
      <w:r>
        <w:rPr>
          <w:sz w:val="24"/>
          <w:szCs w:val="24"/>
          <w:lang w:eastAsia="zh-CN"/>
        </w:rPr>
        <w:t xml:space="preserve">7.1.3 </w:t>
      </w:r>
      <w:r>
        <w:rPr>
          <w:rFonts w:ascii="宋体" w:eastAsia="宋体" w:hAnsi="宋体" w:cs="宋体"/>
          <w:sz w:val="24"/>
          <w:szCs w:val="24"/>
          <w:lang w:eastAsia="zh-CN"/>
        </w:rPr>
        <w:t>涉及中标候选人投标资格、项目负责人在建等情形的，招标人</w:t>
      </w:r>
      <w:r>
        <w:rPr>
          <w:rFonts w:ascii="宋体" w:eastAsia="宋体" w:hAnsi="宋体" w:cs="宋体"/>
          <w:spacing w:val="-1"/>
          <w:sz w:val="24"/>
          <w:szCs w:val="24"/>
          <w:lang w:eastAsia="zh-CN"/>
        </w:rPr>
        <w:t>（招标代理机构）可以书</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面形式要求其进行澄清或说明。中标候选人应自收到书面通知之日起</w:t>
      </w:r>
      <w:r>
        <w:rPr>
          <w:spacing w:val="-1"/>
          <w:sz w:val="24"/>
          <w:szCs w:val="24"/>
          <w:lang w:eastAsia="zh-CN"/>
        </w:rPr>
        <w:t>3</w:t>
      </w:r>
      <w:r>
        <w:rPr>
          <w:rFonts w:ascii="宋体" w:eastAsia="宋体" w:hAnsi="宋体" w:cs="宋体"/>
          <w:spacing w:val="-1"/>
          <w:sz w:val="24"/>
          <w:szCs w:val="24"/>
          <w:lang w:eastAsia="zh-CN"/>
        </w:rPr>
        <w:t>日内进行澄清或</w:t>
      </w:r>
      <w:r>
        <w:rPr>
          <w:rFonts w:ascii="宋体" w:eastAsia="宋体" w:hAnsi="宋体" w:cs="宋体"/>
          <w:spacing w:val="-2"/>
          <w:sz w:val="24"/>
          <w:szCs w:val="24"/>
          <w:lang w:eastAsia="zh-CN"/>
        </w:rPr>
        <w:t>说明。</w:t>
      </w:r>
      <w:r>
        <w:rPr>
          <w:rFonts w:ascii="宋体" w:eastAsia="宋体" w:hAnsi="宋体" w:cs="宋体"/>
          <w:sz w:val="24"/>
          <w:szCs w:val="24"/>
          <w:lang w:eastAsia="zh-CN"/>
        </w:rPr>
        <w:t xml:space="preserve"> </w:t>
      </w:r>
    </w:p>
    <w:p w:rsidR="00665022" w:rsidRDefault="00CE6101">
      <w:pPr>
        <w:pStyle w:val="a3"/>
        <w:spacing w:line="400" w:lineRule="exact"/>
        <w:rPr>
          <w:rFonts w:ascii="宋体" w:eastAsia="宋体" w:hAnsi="宋体" w:cs="宋体"/>
          <w:sz w:val="24"/>
          <w:szCs w:val="24"/>
          <w:lang w:eastAsia="zh-CN"/>
        </w:rPr>
      </w:pPr>
      <w:r>
        <w:rPr>
          <w:spacing w:val="-4"/>
          <w:sz w:val="24"/>
          <w:szCs w:val="24"/>
          <w:lang w:eastAsia="zh-CN"/>
        </w:rPr>
        <w:t>7.1.4</w:t>
      </w:r>
      <w:r>
        <w:rPr>
          <w:spacing w:val="40"/>
          <w:sz w:val="24"/>
          <w:szCs w:val="24"/>
          <w:lang w:eastAsia="zh-CN"/>
        </w:rPr>
        <w:t xml:space="preserve"> </w:t>
      </w:r>
      <w:r>
        <w:rPr>
          <w:rFonts w:ascii="宋体" w:eastAsia="宋体" w:hAnsi="宋体" w:cs="宋体"/>
          <w:spacing w:val="-4"/>
          <w:sz w:val="24"/>
          <w:szCs w:val="24"/>
          <w:lang w:eastAsia="zh-CN"/>
        </w:rPr>
        <w:t>中标候选人有以下情形之一的，其资格无效：</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pacing w:val="-3"/>
          <w:sz w:val="24"/>
          <w:szCs w:val="24"/>
          <w:lang w:eastAsia="zh-CN"/>
        </w:rPr>
        <w:t>（</w:t>
      </w:r>
      <w:r>
        <w:rPr>
          <w:spacing w:val="-3"/>
          <w:sz w:val="24"/>
          <w:szCs w:val="24"/>
          <w:lang w:eastAsia="zh-CN"/>
        </w:rPr>
        <w:t>1</w:t>
      </w:r>
      <w:r>
        <w:rPr>
          <w:rFonts w:ascii="宋体" w:eastAsia="宋体" w:hAnsi="宋体" w:cs="宋体"/>
          <w:spacing w:val="-3"/>
          <w:sz w:val="24"/>
          <w:szCs w:val="24"/>
          <w:lang w:eastAsia="zh-CN"/>
        </w:rPr>
        <w:t>）投标资格不符合本章第</w:t>
      </w:r>
      <w:r>
        <w:rPr>
          <w:spacing w:val="-3"/>
          <w:sz w:val="24"/>
          <w:szCs w:val="24"/>
          <w:lang w:eastAsia="zh-CN"/>
        </w:rPr>
        <w:t>1.4</w:t>
      </w:r>
      <w:r>
        <w:rPr>
          <w:rFonts w:ascii="宋体" w:eastAsia="宋体" w:hAnsi="宋体" w:cs="宋体"/>
          <w:spacing w:val="-3"/>
          <w:sz w:val="24"/>
          <w:szCs w:val="24"/>
          <w:lang w:eastAsia="zh-CN"/>
        </w:rPr>
        <w:t>项规定的；</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pacing w:val="-3"/>
          <w:sz w:val="24"/>
          <w:szCs w:val="24"/>
          <w:lang w:eastAsia="zh-CN"/>
        </w:rPr>
        <w:lastRenderedPageBreak/>
        <w:t>（</w:t>
      </w:r>
      <w:r>
        <w:rPr>
          <w:spacing w:val="-3"/>
          <w:sz w:val="24"/>
          <w:szCs w:val="24"/>
          <w:lang w:eastAsia="zh-CN"/>
        </w:rPr>
        <w:t>2</w:t>
      </w:r>
      <w:r>
        <w:rPr>
          <w:rFonts w:ascii="宋体" w:eastAsia="宋体" w:hAnsi="宋体" w:cs="宋体"/>
          <w:spacing w:val="-3"/>
          <w:sz w:val="24"/>
          <w:szCs w:val="24"/>
          <w:lang w:eastAsia="zh-CN"/>
        </w:rPr>
        <w:t>）投标人提供虚假材料骗取投标资格的；</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pacing w:val="-3"/>
          <w:sz w:val="24"/>
          <w:szCs w:val="24"/>
          <w:lang w:eastAsia="zh-CN"/>
        </w:rPr>
        <w:t>（</w:t>
      </w:r>
      <w:r>
        <w:rPr>
          <w:spacing w:val="-3"/>
          <w:sz w:val="24"/>
          <w:szCs w:val="24"/>
          <w:lang w:eastAsia="zh-CN"/>
        </w:rPr>
        <w:t>3</w:t>
      </w:r>
      <w:r>
        <w:rPr>
          <w:rFonts w:ascii="宋体" w:eastAsia="宋体" w:hAnsi="宋体" w:cs="宋体"/>
          <w:spacing w:val="-3"/>
          <w:sz w:val="24"/>
          <w:szCs w:val="24"/>
          <w:lang w:eastAsia="zh-CN"/>
        </w:rPr>
        <w:t>）按第三章</w:t>
      </w:r>
      <w:r>
        <w:rPr>
          <w:spacing w:val="-3"/>
          <w:sz w:val="24"/>
          <w:szCs w:val="24"/>
          <w:lang w:eastAsia="zh-CN"/>
        </w:rPr>
        <w:t>“</w:t>
      </w:r>
      <w:r>
        <w:rPr>
          <w:rFonts w:ascii="宋体" w:eastAsia="宋体" w:hAnsi="宋体" w:cs="宋体"/>
          <w:spacing w:val="-3"/>
          <w:sz w:val="24"/>
          <w:szCs w:val="24"/>
          <w:lang w:eastAsia="zh-CN"/>
        </w:rPr>
        <w:t>评标办法</w:t>
      </w:r>
      <w:r>
        <w:rPr>
          <w:spacing w:val="-3"/>
          <w:sz w:val="24"/>
          <w:szCs w:val="24"/>
          <w:lang w:eastAsia="zh-CN"/>
        </w:rPr>
        <w:t>”</w:t>
      </w:r>
      <w:r>
        <w:rPr>
          <w:rFonts w:ascii="宋体" w:eastAsia="宋体" w:hAnsi="宋体" w:cs="宋体"/>
          <w:spacing w:val="-3"/>
          <w:sz w:val="24"/>
          <w:szCs w:val="24"/>
          <w:lang w:eastAsia="zh-CN"/>
        </w:rPr>
        <w:t>规定应作无效标处理的；</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pacing w:val="-2"/>
          <w:sz w:val="24"/>
          <w:szCs w:val="24"/>
          <w:lang w:eastAsia="zh-CN"/>
        </w:rPr>
        <w:t>（</w:t>
      </w:r>
      <w:r>
        <w:rPr>
          <w:spacing w:val="-2"/>
          <w:sz w:val="24"/>
          <w:szCs w:val="24"/>
          <w:lang w:eastAsia="zh-CN"/>
        </w:rPr>
        <w:t>4</w:t>
      </w:r>
      <w:r>
        <w:rPr>
          <w:rFonts w:ascii="宋体" w:eastAsia="宋体" w:hAnsi="宋体" w:cs="宋体"/>
          <w:spacing w:val="-2"/>
          <w:sz w:val="24"/>
          <w:szCs w:val="24"/>
          <w:lang w:eastAsia="zh-CN"/>
        </w:rPr>
        <w:t>）拒绝按本章第</w:t>
      </w:r>
      <w:r>
        <w:rPr>
          <w:spacing w:val="-2"/>
          <w:sz w:val="24"/>
          <w:szCs w:val="24"/>
          <w:lang w:eastAsia="zh-CN"/>
        </w:rPr>
        <w:t>7.1.3</w:t>
      </w:r>
      <w:r>
        <w:rPr>
          <w:rFonts w:ascii="宋体" w:eastAsia="宋体" w:hAnsi="宋体" w:cs="宋体"/>
          <w:spacing w:val="-2"/>
          <w:sz w:val="24"/>
          <w:szCs w:val="24"/>
          <w:lang w:eastAsia="zh-CN"/>
        </w:rPr>
        <w:t>款规定进行说明或不能合理</w:t>
      </w:r>
      <w:r>
        <w:rPr>
          <w:rFonts w:ascii="宋体" w:eastAsia="宋体" w:hAnsi="宋体" w:cs="宋体"/>
          <w:spacing w:val="-3"/>
          <w:sz w:val="24"/>
          <w:szCs w:val="24"/>
          <w:lang w:eastAsia="zh-CN"/>
        </w:rPr>
        <w:t>说明理由的；</w:t>
      </w:r>
    </w:p>
    <w:p w:rsidR="00665022" w:rsidRDefault="00CE6101">
      <w:pPr>
        <w:pStyle w:val="a3"/>
        <w:spacing w:line="400" w:lineRule="exact"/>
        <w:ind w:firstLine="4"/>
        <w:rPr>
          <w:rFonts w:ascii="宋体" w:eastAsia="宋体" w:hAnsi="宋体" w:cs="宋体"/>
          <w:spacing w:val="12"/>
          <w:sz w:val="24"/>
          <w:szCs w:val="24"/>
          <w:lang w:eastAsia="zh-CN"/>
        </w:rPr>
      </w:pPr>
      <w:r>
        <w:rPr>
          <w:rFonts w:ascii="宋体" w:eastAsia="宋体" w:hAnsi="宋体" w:cs="宋体"/>
          <w:spacing w:val="-3"/>
          <w:sz w:val="24"/>
          <w:szCs w:val="24"/>
          <w:lang w:eastAsia="zh-CN"/>
        </w:rPr>
        <w:t>（</w:t>
      </w:r>
      <w:r>
        <w:rPr>
          <w:spacing w:val="-3"/>
          <w:sz w:val="24"/>
          <w:szCs w:val="24"/>
          <w:lang w:eastAsia="zh-CN"/>
        </w:rPr>
        <w:t>5</w:t>
      </w:r>
      <w:r>
        <w:rPr>
          <w:rFonts w:ascii="宋体" w:eastAsia="宋体" w:hAnsi="宋体" w:cs="宋体"/>
          <w:spacing w:val="-3"/>
          <w:sz w:val="24"/>
          <w:szCs w:val="24"/>
          <w:lang w:eastAsia="zh-CN"/>
        </w:rPr>
        <w:t>）法律法规规定作无效标处理的其它情形。</w:t>
      </w:r>
      <w:r>
        <w:rPr>
          <w:rFonts w:ascii="宋体" w:eastAsia="宋体" w:hAnsi="宋体" w:cs="宋体"/>
          <w:spacing w:val="12"/>
          <w:sz w:val="24"/>
          <w:szCs w:val="24"/>
          <w:lang w:eastAsia="zh-CN"/>
        </w:rPr>
        <w:t xml:space="preserve"> </w:t>
      </w:r>
    </w:p>
    <w:p w:rsidR="00665022" w:rsidRDefault="00CE6101">
      <w:pPr>
        <w:pStyle w:val="a3"/>
        <w:spacing w:line="400" w:lineRule="exact"/>
        <w:ind w:firstLine="4"/>
        <w:rPr>
          <w:rFonts w:ascii="宋体" w:eastAsia="宋体" w:hAnsi="宋体" w:cs="宋体"/>
          <w:sz w:val="24"/>
          <w:szCs w:val="24"/>
          <w:lang w:eastAsia="zh-CN"/>
        </w:rPr>
      </w:pPr>
      <w:r>
        <w:rPr>
          <w:spacing w:val="-5"/>
          <w:sz w:val="24"/>
          <w:szCs w:val="24"/>
          <w:lang w:eastAsia="zh-CN"/>
        </w:rPr>
        <w:t>7.2</w:t>
      </w:r>
      <w:r>
        <w:rPr>
          <w:spacing w:val="37"/>
          <w:sz w:val="24"/>
          <w:szCs w:val="24"/>
          <w:lang w:eastAsia="zh-CN"/>
        </w:rPr>
        <w:t xml:space="preserve"> </w:t>
      </w:r>
      <w:r>
        <w:rPr>
          <w:rFonts w:ascii="宋体" w:eastAsia="宋体" w:hAnsi="宋体" w:cs="宋体"/>
          <w:spacing w:val="-5"/>
          <w:sz w:val="24"/>
          <w:szCs w:val="24"/>
          <w:lang w:eastAsia="zh-CN"/>
        </w:rPr>
        <w:t>中标通知书</w:t>
      </w:r>
    </w:p>
    <w:p w:rsidR="00665022" w:rsidRDefault="00CE6101">
      <w:pPr>
        <w:pStyle w:val="a3"/>
        <w:spacing w:line="400" w:lineRule="exact"/>
        <w:rPr>
          <w:rFonts w:ascii="宋体" w:eastAsia="宋体" w:hAnsi="宋体" w:cs="宋体"/>
          <w:sz w:val="24"/>
          <w:szCs w:val="24"/>
          <w:lang w:eastAsia="zh-CN"/>
        </w:rPr>
      </w:pPr>
      <w:r>
        <w:rPr>
          <w:sz w:val="24"/>
          <w:szCs w:val="24"/>
          <w:lang w:eastAsia="zh-CN"/>
        </w:rPr>
        <w:t xml:space="preserve">7.2.1 </w:t>
      </w:r>
      <w:r>
        <w:rPr>
          <w:rFonts w:ascii="宋体" w:eastAsia="宋体" w:hAnsi="宋体" w:cs="宋体"/>
          <w:sz w:val="24"/>
          <w:szCs w:val="24"/>
          <w:lang w:eastAsia="zh-CN"/>
        </w:rPr>
        <w:t>招标人应当确定第一中标候选人为中标人。如涉及其他投</w:t>
      </w:r>
      <w:r>
        <w:rPr>
          <w:rFonts w:ascii="宋体" w:eastAsia="宋体" w:hAnsi="宋体" w:cs="宋体"/>
          <w:spacing w:val="-1"/>
          <w:sz w:val="24"/>
          <w:szCs w:val="24"/>
          <w:lang w:eastAsia="zh-CN"/>
        </w:rPr>
        <w:t>标人资格无效的，评标结果不</w:t>
      </w:r>
      <w:r>
        <w:rPr>
          <w:rFonts w:ascii="宋体" w:eastAsia="宋体" w:hAnsi="宋体" w:cs="宋体"/>
          <w:sz w:val="24"/>
          <w:szCs w:val="24"/>
          <w:lang w:eastAsia="zh-CN"/>
        </w:rPr>
        <w:t>作调整。第一中标候选人放弃中标，或者因不可抗力提出不能履</w:t>
      </w:r>
      <w:r>
        <w:rPr>
          <w:rFonts w:ascii="宋体" w:eastAsia="宋体" w:hAnsi="宋体" w:cs="宋体"/>
          <w:spacing w:val="-1"/>
          <w:sz w:val="24"/>
          <w:szCs w:val="24"/>
          <w:lang w:eastAsia="zh-CN"/>
        </w:rPr>
        <w:t>行合同，或者因违反本章第</w:t>
      </w:r>
      <w:r>
        <w:rPr>
          <w:rFonts w:ascii="宋体" w:eastAsia="宋体" w:hAnsi="宋体" w:cs="宋体"/>
          <w:sz w:val="24"/>
          <w:szCs w:val="24"/>
          <w:lang w:eastAsia="zh-CN"/>
        </w:rPr>
        <w:t xml:space="preserve">  </w:t>
      </w:r>
    </w:p>
    <w:p w:rsidR="00665022" w:rsidRDefault="00CE6101">
      <w:pPr>
        <w:pStyle w:val="a3"/>
        <w:spacing w:line="400" w:lineRule="exact"/>
        <w:rPr>
          <w:rFonts w:ascii="宋体" w:eastAsia="宋体" w:hAnsi="宋体" w:cs="宋体"/>
          <w:sz w:val="24"/>
          <w:szCs w:val="24"/>
          <w:lang w:eastAsia="zh-CN"/>
        </w:rPr>
      </w:pPr>
      <w:r>
        <w:rPr>
          <w:spacing w:val="-2"/>
          <w:sz w:val="24"/>
          <w:szCs w:val="24"/>
          <w:lang w:eastAsia="zh-CN"/>
        </w:rPr>
        <w:t>7.1.4</w:t>
      </w:r>
      <w:r>
        <w:rPr>
          <w:rFonts w:ascii="宋体" w:eastAsia="宋体" w:hAnsi="宋体" w:cs="宋体"/>
          <w:spacing w:val="-2"/>
          <w:sz w:val="24"/>
          <w:szCs w:val="24"/>
          <w:lang w:eastAsia="zh-CN"/>
        </w:rPr>
        <w:t>项规定造成其资格无效的，本次招标失败，重新组织招标。</w:t>
      </w:r>
    </w:p>
    <w:p w:rsidR="00665022" w:rsidRDefault="00CE6101">
      <w:pPr>
        <w:pStyle w:val="a3"/>
        <w:spacing w:line="400" w:lineRule="exact"/>
        <w:rPr>
          <w:rFonts w:ascii="宋体" w:eastAsia="宋体" w:hAnsi="宋体" w:cs="宋体"/>
          <w:sz w:val="24"/>
          <w:szCs w:val="24"/>
          <w:lang w:eastAsia="zh-CN"/>
        </w:rPr>
      </w:pPr>
      <w:r>
        <w:rPr>
          <w:spacing w:val="-2"/>
          <w:sz w:val="24"/>
          <w:szCs w:val="24"/>
          <w:lang w:eastAsia="zh-CN"/>
        </w:rPr>
        <w:t>7.2.2</w:t>
      </w:r>
      <w:r>
        <w:rPr>
          <w:spacing w:val="34"/>
          <w:w w:val="101"/>
          <w:sz w:val="24"/>
          <w:szCs w:val="24"/>
          <w:lang w:eastAsia="zh-CN"/>
        </w:rPr>
        <w:t xml:space="preserve"> </w:t>
      </w:r>
      <w:r>
        <w:rPr>
          <w:rFonts w:ascii="宋体" w:eastAsia="宋体" w:hAnsi="宋体" w:cs="宋体"/>
          <w:spacing w:val="-2"/>
          <w:sz w:val="24"/>
          <w:szCs w:val="24"/>
          <w:lang w:eastAsia="zh-CN"/>
        </w:rPr>
        <w:t>中标人确定后，招标人应当向中标人发出《建</w:t>
      </w:r>
      <w:r>
        <w:rPr>
          <w:rFonts w:ascii="宋体" w:eastAsia="宋体" w:hAnsi="宋体" w:cs="宋体"/>
          <w:spacing w:val="-3"/>
          <w:sz w:val="24"/>
          <w:szCs w:val="24"/>
          <w:lang w:eastAsia="zh-CN"/>
        </w:rPr>
        <w:t>设工程中标通知书》。</w:t>
      </w:r>
    </w:p>
    <w:p w:rsidR="00665022" w:rsidRDefault="00CE6101">
      <w:pPr>
        <w:pStyle w:val="a3"/>
        <w:spacing w:line="400" w:lineRule="exact"/>
        <w:ind w:hanging="5"/>
        <w:rPr>
          <w:rFonts w:ascii="宋体" w:eastAsia="宋体" w:hAnsi="宋体" w:cs="宋体"/>
          <w:sz w:val="24"/>
          <w:szCs w:val="24"/>
          <w:lang w:eastAsia="zh-CN"/>
        </w:rPr>
      </w:pPr>
      <w:r>
        <w:rPr>
          <w:sz w:val="24"/>
          <w:szCs w:val="24"/>
          <w:lang w:eastAsia="zh-CN"/>
        </w:rPr>
        <w:t xml:space="preserve">7.2.3 </w:t>
      </w:r>
      <w:r>
        <w:rPr>
          <w:rFonts w:ascii="宋体" w:eastAsia="宋体" w:hAnsi="宋体" w:cs="宋体"/>
          <w:sz w:val="24"/>
          <w:szCs w:val="24"/>
          <w:lang w:eastAsia="zh-CN"/>
        </w:rPr>
        <w:t>招标人在发出《建设工程中标通知书》的同时，应当将中标结</w:t>
      </w:r>
      <w:r>
        <w:rPr>
          <w:rFonts w:ascii="宋体" w:eastAsia="宋体" w:hAnsi="宋体" w:cs="宋体"/>
          <w:spacing w:val="-1"/>
          <w:sz w:val="24"/>
          <w:szCs w:val="24"/>
          <w:lang w:eastAsia="zh-CN"/>
        </w:rPr>
        <w:t>果在交易场所（发布招标</w:t>
      </w:r>
      <w:r>
        <w:rPr>
          <w:rFonts w:ascii="宋体" w:eastAsia="宋体" w:hAnsi="宋体" w:cs="宋体"/>
          <w:spacing w:val="-3"/>
          <w:sz w:val="24"/>
          <w:szCs w:val="24"/>
          <w:lang w:eastAsia="zh-CN"/>
        </w:rPr>
        <w:t>公告的媒体上）通知所有未中标的投标人。</w:t>
      </w:r>
    </w:p>
    <w:p w:rsidR="00665022" w:rsidRDefault="00CE6101">
      <w:pPr>
        <w:pStyle w:val="a3"/>
        <w:spacing w:line="400" w:lineRule="exact"/>
        <w:ind w:firstLine="1"/>
        <w:rPr>
          <w:rFonts w:ascii="宋体" w:eastAsia="宋体" w:hAnsi="宋体" w:cs="宋体"/>
          <w:sz w:val="24"/>
          <w:szCs w:val="24"/>
          <w:lang w:eastAsia="zh-CN"/>
        </w:rPr>
      </w:pPr>
      <w:r>
        <w:rPr>
          <w:spacing w:val="-1"/>
          <w:sz w:val="24"/>
          <w:szCs w:val="24"/>
          <w:lang w:eastAsia="zh-CN"/>
        </w:rPr>
        <w:t>7.2.4</w:t>
      </w:r>
      <w:r>
        <w:rPr>
          <w:rFonts w:ascii="宋体" w:eastAsia="宋体" w:hAnsi="宋体" w:cs="宋体"/>
          <w:spacing w:val="-1"/>
          <w:sz w:val="24"/>
          <w:szCs w:val="24"/>
          <w:lang w:eastAsia="zh-CN"/>
        </w:rPr>
        <w:t>《建设工程中标通知书》对招标人和中标人具有法律约束力。《建设工程 中标通知书》</w:t>
      </w:r>
      <w:r>
        <w:rPr>
          <w:rFonts w:ascii="宋体" w:eastAsia="宋体" w:hAnsi="宋体" w:cs="宋体"/>
          <w:spacing w:val="5"/>
          <w:sz w:val="24"/>
          <w:szCs w:val="24"/>
          <w:lang w:eastAsia="zh-CN"/>
        </w:rPr>
        <w:t xml:space="preserve"> </w:t>
      </w:r>
      <w:r>
        <w:rPr>
          <w:rFonts w:ascii="宋体" w:eastAsia="宋体" w:hAnsi="宋体" w:cs="宋体"/>
          <w:spacing w:val="2"/>
          <w:sz w:val="24"/>
          <w:szCs w:val="24"/>
          <w:lang w:eastAsia="zh-CN"/>
        </w:rPr>
        <w:t>发出后，如中标人违反法律法规规定而中标</w:t>
      </w:r>
      <w:r>
        <w:rPr>
          <w:rFonts w:ascii="宋体" w:eastAsia="宋体" w:hAnsi="宋体" w:cs="宋体"/>
          <w:spacing w:val="1"/>
          <w:sz w:val="24"/>
          <w:szCs w:val="24"/>
          <w:lang w:eastAsia="zh-CN"/>
        </w:rPr>
        <w:t>无效的，应承担相应的法律责任，本次招标失败，</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应重新组织招标。</w:t>
      </w:r>
    </w:p>
    <w:p w:rsidR="00665022" w:rsidRDefault="00CE6101">
      <w:pPr>
        <w:pStyle w:val="a3"/>
        <w:spacing w:line="400" w:lineRule="exact"/>
        <w:rPr>
          <w:rFonts w:ascii="宋体" w:eastAsia="宋体" w:hAnsi="宋体" w:cs="宋体"/>
          <w:sz w:val="24"/>
          <w:szCs w:val="24"/>
          <w:lang w:eastAsia="zh-CN"/>
        </w:rPr>
      </w:pPr>
      <w:r>
        <w:rPr>
          <w:spacing w:val="-3"/>
          <w:sz w:val="24"/>
          <w:szCs w:val="24"/>
          <w:lang w:eastAsia="zh-CN"/>
        </w:rPr>
        <w:t>7.3</w:t>
      </w:r>
      <w:r>
        <w:rPr>
          <w:spacing w:val="14"/>
          <w:sz w:val="24"/>
          <w:szCs w:val="24"/>
          <w:lang w:eastAsia="zh-CN"/>
        </w:rPr>
        <w:t xml:space="preserve"> </w:t>
      </w:r>
      <w:r>
        <w:rPr>
          <w:rFonts w:ascii="宋体" w:eastAsia="宋体" w:hAnsi="宋体" w:cs="宋体"/>
          <w:spacing w:val="-3"/>
          <w:sz w:val="24"/>
          <w:szCs w:val="24"/>
          <w:lang w:eastAsia="zh-CN"/>
        </w:rPr>
        <w:t>合同签订</w:t>
      </w:r>
    </w:p>
    <w:p w:rsidR="00665022" w:rsidRDefault="00CE6101">
      <w:pPr>
        <w:pStyle w:val="a3"/>
        <w:spacing w:line="400" w:lineRule="exact"/>
        <w:ind w:firstLine="2"/>
        <w:rPr>
          <w:rFonts w:ascii="宋体" w:eastAsia="宋体" w:hAnsi="宋体" w:cs="宋体"/>
          <w:sz w:val="24"/>
          <w:szCs w:val="24"/>
          <w:lang w:eastAsia="zh-CN"/>
        </w:rPr>
      </w:pPr>
      <w:r>
        <w:rPr>
          <w:spacing w:val="-1"/>
          <w:sz w:val="24"/>
          <w:szCs w:val="24"/>
          <w:lang w:eastAsia="zh-CN"/>
        </w:rPr>
        <w:t>7.3.1</w:t>
      </w:r>
      <w:r>
        <w:rPr>
          <w:spacing w:val="34"/>
          <w:w w:val="101"/>
          <w:sz w:val="24"/>
          <w:szCs w:val="24"/>
          <w:lang w:eastAsia="zh-CN"/>
        </w:rPr>
        <w:t xml:space="preserve"> </w:t>
      </w:r>
      <w:r>
        <w:rPr>
          <w:rFonts w:ascii="宋体" w:eastAsia="宋体" w:hAnsi="宋体" w:cs="宋体"/>
          <w:spacing w:val="-1"/>
          <w:sz w:val="24"/>
          <w:szCs w:val="24"/>
          <w:lang w:eastAsia="zh-CN"/>
        </w:rPr>
        <w:t>中标人应在签订合同前向招标人提交履约担保。履约担保方式额度详见投标人</w:t>
      </w:r>
      <w:r>
        <w:rPr>
          <w:rFonts w:ascii="宋体" w:eastAsia="宋体" w:hAnsi="宋体" w:cs="宋体"/>
          <w:spacing w:val="-2"/>
          <w:sz w:val="24"/>
          <w:szCs w:val="24"/>
          <w:lang w:eastAsia="zh-CN"/>
        </w:rPr>
        <w:t>须知前附</w:t>
      </w:r>
      <w:r>
        <w:rPr>
          <w:rFonts w:ascii="宋体" w:eastAsia="宋体" w:hAnsi="宋体" w:cs="宋体"/>
          <w:spacing w:val="-11"/>
          <w:sz w:val="24"/>
          <w:szCs w:val="24"/>
          <w:lang w:eastAsia="zh-CN"/>
        </w:rPr>
        <w:t>表。</w:t>
      </w:r>
    </w:p>
    <w:p w:rsidR="00665022" w:rsidRDefault="00CE6101">
      <w:pPr>
        <w:pStyle w:val="a3"/>
        <w:spacing w:line="400" w:lineRule="exact"/>
        <w:ind w:firstLine="1"/>
        <w:jc w:val="both"/>
        <w:rPr>
          <w:rFonts w:ascii="宋体" w:eastAsia="宋体" w:hAnsi="宋体" w:cs="宋体"/>
          <w:sz w:val="24"/>
          <w:szCs w:val="24"/>
          <w:lang w:eastAsia="zh-CN"/>
        </w:rPr>
      </w:pPr>
      <w:r>
        <w:rPr>
          <w:spacing w:val="-1"/>
          <w:sz w:val="24"/>
          <w:szCs w:val="24"/>
          <w:lang w:eastAsia="zh-CN"/>
        </w:rPr>
        <w:t>7.3.2</w:t>
      </w:r>
      <w:r>
        <w:rPr>
          <w:spacing w:val="51"/>
          <w:w w:val="101"/>
          <w:sz w:val="24"/>
          <w:szCs w:val="24"/>
          <w:lang w:eastAsia="zh-CN"/>
        </w:rPr>
        <w:t xml:space="preserve"> </w:t>
      </w:r>
      <w:r>
        <w:rPr>
          <w:rFonts w:ascii="宋体" w:eastAsia="宋体" w:hAnsi="宋体" w:cs="宋体"/>
          <w:spacing w:val="-1"/>
          <w:sz w:val="24"/>
          <w:szCs w:val="24"/>
          <w:lang w:eastAsia="zh-CN"/>
        </w:rPr>
        <w:t>自《建设工程中标通知书》发出之日起</w:t>
      </w:r>
      <w:r>
        <w:rPr>
          <w:spacing w:val="-2"/>
          <w:sz w:val="24"/>
          <w:szCs w:val="24"/>
          <w:lang w:eastAsia="zh-CN"/>
        </w:rPr>
        <w:t>30</w:t>
      </w:r>
      <w:r>
        <w:rPr>
          <w:rFonts w:ascii="宋体" w:eastAsia="宋体" w:hAnsi="宋体" w:cs="宋体"/>
          <w:spacing w:val="-2"/>
          <w:sz w:val="24"/>
          <w:szCs w:val="24"/>
          <w:lang w:eastAsia="zh-CN"/>
        </w:rPr>
        <w:t>日内，招标人和中标人应当按照本招标文件</w:t>
      </w:r>
      <w:r>
        <w:rPr>
          <w:rFonts w:ascii="宋体" w:eastAsia="宋体" w:hAnsi="宋体" w:cs="宋体"/>
          <w:sz w:val="24"/>
          <w:szCs w:val="24"/>
          <w:lang w:eastAsia="zh-CN"/>
        </w:rPr>
        <w:t xml:space="preserve"> 和中标人的投标文件订立书面合同。招标人与中标人不得再行订立背</w:t>
      </w:r>
      <w:r>
        <w:rPr>
          <w:rFonts w:ascii="宋体" w:eastAsia="宋体" w:hAnsi="宋体" w:cs="宋体"/>
          <w:spacing w:val="-1"/>
          <w:sz w:val="24"/>
          <w:szCs w:val="24"/>
          <w:lang w:eastAsia="zh-CN"/>
        </w:rPr>
        <w:t>离合同实质性内容的其</w:t>
      </w:r>
      <w:r>
        <w:rPr>
          <w:rFonts w:ascii="宋体" w:eastAsia="宋体" w:hAnsi="宋体" w:cs="宋体"/>
          <w:spacing w:val="-9"/>
          <w:sz w:val="24"/>
          <w:szCs w:val="24"/>
          <w:lang w:eastAsia="zh-CN"/>
        </w:rPr>
        <w:t>他协议。</w:t>
      </w:r>
    </w:p>
    <w:p w:rsidR="00665022" w:rsidRDefault="00CE6101">
      <w:pPr>
        <w:pStyle w:val="a3"/>
        <w:spacing w:line="400" w:lineRule="exact"/>
        <w:rPr>
          <w:rFonts w:ascii="宋体" w:eastAsia="宋体" w:hAnsi="宋体" w:cs="宋体"/>
          <w:sz w:val="24"/>
          <w:szCs w:val="24"/>
          <w:lang w:eastAsia="zh-CN"/>
        </w:rPr>
      </w:pPr>
      <w:r>
        <w:rPr>
          <w:sz w:val="24"/>
          <w:szCs w:val="24"/>
          <w:lang w:eastAsia="zh-CN"/>
        </w:rPr>
        <w:t xml:space="preserve">7.3.3 </w:t>
      </w:r>
      <w:r>
        <w:rPr>
          <w:rFonts w:ascii="宋体" w:eastAsia="宋体" w:hAnsi="宋体" w:cs="宋体"/>
          <w:sz w:val="24"/>
          <w:szCs w:val="24"/>
          <w:lang w:eastAsia="zh-CN"/>
        </w:rPr>
        <w:t>若中标人无正当理由不与招标人按时订立合同或者未按时</w:t>
      </w:r>
      <w:r>
        <w:rPr>
          <w:rFonts w:ascii="宋体" w:eastAsia="宋体" w:hAnsi="宋体" w:cs="宋体"/>
          <w:spacing w:val="-1"/>
          <w:sz w:val="24"/>
          <w:szCs w:val="24"/>
          <w:lang w:eastAsia="zh-CN"/>
        </w:rPr>
        <w:t>提供履约保证金的，取消其中</w:t>
      </w:r>
      <w:r>
        <w:rPr>
          <w:rFonts w:ascii="宋体" w:eastAsia="宋体" w:hAnsi="宋体" w:cs="宋体"/>
          <w:spacing w:val="-3"/>
          <w:sz w:val="24"/>
          <w:szCs w:val="24"/>
          <w:lang w:eastAsia="zh-CN"/>
        </w:rPr>
        <w:t>标资格，投标保证金不予退还。</w:t>
      </w:r>
    </w:p>
    <w:p w:rsidR="00665022" w:rsidRDefault="00CE6101">
      <w:pPr>
        <w:pStyle w:val="a3"/>
        <w:spacing w:line="400" w:lineRule="exact"/>
        <w:rPr>
          <w:rFonts w:ascii="宋体" w:eastAsia="宋体" w:hAnsi="宋体" w:cs="宋体"/>
          <w:sz w:val="24"/>
          <w:szCs w:val="24"/>
          <w:lang w:eastAsia="zh-CN"/>
        </w:rPr>
      </w:pPr>
      <w:r>
        <w:rPr>
          <w:sz w:val="24"/>
          <w:szCs w:val="24"/>
          <w:lang w:eastAsia="zh-CN"/>
        </w:rPr>
        <w:t xml:space="preserve">7.3.4 </w:t>
      </w:r>
      <w:r>
        <w:rPr>
          <w:rFonts w:ascii="宋体" w:eastAsia="宋体" w:hAnsi="宋体" w:cs="宋体"/>
          <w:sz w:val="24"/>
          <w:szCs w:val="24"/>
          <w:lang w:eastAsia="zh-CN"/>
        </w:rPr>
        <w:t>招标人与中标人应当按照《关于在我市工程建设领域推行</w:t>
      </w:r>
      <w:r>
        <w:rPr>
          <w:rFonts w:ascii="宋体" w:eastAsia="宋体" w:hAnsi="宋体" w:cs="宋体"/>
          <w:spacing w:val="-1"/>
          <w:sz w:val="24"/>
          <w:szCs w:val="24"/>
          <w:lang w:eastAsia="zh-CN"/>
        </w:rPr>
        <w:t>廉政合同的通知》（台纪</w:t>
      </w:r>
    </w:p>
    <w:p w:rsidR="00665022" w:rsidRDefault="00CE6101">
      <w:pPr>
        <w:pStyle w:val="a3"/>
        <w:spacing w:line="400" w:lineRule="exact"/>
        <w:rPr>
          <w:rFonts w:ascii="宋体" w:eastAsia="宋体" w:hAnsi="宋体" w:cs="宋体"/>
          <w:sz w:val="24"/>
          <w:szCs w:val="24"/>
          <w:lang w:eastAsia="zh-CN"/>
        </w:rPr>
      </w:pPr>
      <w:r>
        <w:rPr>
          <w:spacing w:val="-3"/>
          <w:sz w:val="24"/>
          <w:szCs w:val="24"/>
          <w:lang w:eastAsia="zh-CN"/>
        </w:rPr>
        <w:t>[2001]19</w:t>
      </w:r>
      <w:r>
        <w:rPr>
          <w:rFonts w:ascii="宋体" w:eastAsia="宋体" w:hAnsi="宋体" w:cs="宋体"/>
          <w:spacing w:val="-3"/>
          <w:sz w:val="24"/>
          <w:szCs w:val="24"/>
          <w:lang w:eastAsia="zh-CN"/>
        </w:rPr>
        <w:t>号）的要求签订《廉政合同》。</w:t>
      </w:r>
    </w:p>
    <w:p w:rsidR="00665022" w:rsidRDefault="00665022">
      <w:pPr>
        <w:spacing w:line="400" w:lineRule="exact"/>
        <w:rPr>
          <w:rFonts w:ascii="宋体" w:eastAsia="宋体" w:hAnsi="宋体" w:cs="宋体"/>
          <w:sz w:val="24"/>
          <w:szCs w:val="24"/>
          <w:lang w:eastAsia="zh-CN"/>
        </w:rPr>
        <w:sectPr w:rsidR="00665022">
          <w:footerReference w:type="default" r:id="rId50"/>
          <w:pgSz w:w="11900" w:h="16843"/>
          <w:pgMar w:top="1088" w:right="1298" w:bottom="1111" w:left="1094" w:header="0" w:footer="850" w:gutter="0"/>
          <w:cols w:space="0"/>
        </w:sectPr>
      </w:pPr>
    </w:p>
    <w:p w:rsidR="00665022" w:rsidRDefault="00CE6101">
      <w:pPr>
        <w:spacing w:line="400" w:lineRule="exact"/>
        <w:outlineLvl w:val="2"/>
        <w:rPr>
          <w:lang w:eastAsia="zh-CN"/>
        </w:rPr>
      </w:pPr>
      <w:bookmarkStart w:id="25" w:name="bookmark26"/>
      <w:bookmarkStart w:id="26" w:name="_Toc22990"/>
      <w:bookmarkEnd w:id="25"/>
      <w:r>
        <w:rPr>
          <w:rFonts w:ascii="Times New Roman" w:eastAsia="Times New Roman" w:hAnsi="Times New Roman" w:cs="Times New Roman"/>
          <w:b/>
          <w:bCs/>
          <w:spacing w:val="-6"/>
          <w:sz w:val="28"/>
          <w:szCs w:val="28"/>
          <w:lang w:eastAsia="zh-CN"/>
        </w:rPr>
        <w:lastRenderedPageBreak/>
        <w:t>8</w:t>
      </w:r>
      <w:r>
        <w:rPr>
          <w:rFonts w:ascii="Times New Roman" w:eastAsia="Times New Roman" w:hAnsi="Times New Roman" w:cs="Times New Roman"/>
          <w:b/>
          <w:bCs/>
          <w:spacing w:val="-34"/>
          <w:sz w:val="28"/>
          <w:szCs w:val="28"/>
          <w:lang w:eastAsia="zh-CN"/>
        </w:rPr>
        <w:t xml:space="preserve"> </w:t>
      </w:r>
      <w:r>
        <w:rPr>
          <w:rFonts w:ascii="宋体" w:eastAsia="宋体" w:hAnsi="宋体" w:cs="宋体"/>
          <w:b/>
          <w:bCs/>
          <w:spacing w:val="-6"/>
          <w:sz w:val="28"/>
          <w:szCs w:val="28"/>
          <w:lang w:eastAsia="zh-CN"/>
        </w:rPr>
        <w:t>、重新招标和不再招标</w:t>
      </w:r>
      <w:bookmarkEnd w:id="26"/>
    </w:p>
    <w:p w:rsidR="00665022" w:rsidRDefault="00665022">
      <w:pPr>
        <w:pStyle w:val="a3"/>
        <w:spacing w:line="400" w:lineRule="exact"/>
        <w:rPr>
          <w:spacing w:val="-3"/>
          <w:sz w:val="24"/>
          <w:szCs w:val="24"/>
          <w:lang w:eastAsia="zh-CN"/>
        </w:rPr>
      </w:pPr>
    </w:p>
    <w:p w:rsidR="00665022" w:rsidRDefault="00CE6101">
      <w:pPr>
        <w:pStyle w:val="a3"/>
        <w:spacing w:line="400" w:lineRule="exact"/>
        <w:rPr>
          <w:rFonts w:ascii="宋体" w:eastAsia="宋体" w:hAnsi="宋体" w:cs="宋体"/>
          <w:sz w:val="24"/>
          <w:szCs w:val="24"/>
          <w:lang w:eastAsia="zh-CN"/>
        </w:rPr>
      </w:pPr>
      <w:r>
        <w:rPr>
          <w:spacing w:val="-3"/>
          <w:sz w:val="24"/>
          <w:szCs w:val="24"/>
          <w:lang w:eastAsia="zh-CN"/>
        </w:rPr>
        <w:t>8.1</w:t>
      </w:r>
      <w:r>
        <w:rPr>
          <w:spacing w:val="16"/>
          <w:sz w:val="24"/>
          <w:szCs w:val="24"/>
          <w:lang w:eastAsia="zh-CN"/>
        </w:rPr>
        <w:t xml:space="preserve"> </w:t>
      </w:r>
      <w:r>
        <w:rPr>
          <w:rFonts w:ascii="宋体" w:eastAsia="宋体" w:hAnsi="宋体" w:cs="宋体"/>
          <w:spacing w:val="-3"/>
          <w:sz w:val="24"/>
          <w:szCs w:val="24"/>
          <w:lang w:eastAsia="zh-CN"/>
        </w:rPr>
        <w:t>重新招标</w:t>
      </w:r>
    </w:p>
    <w:p w:rsidR="00665022" w:rsidRDefault="00CE6101">
      <w:pPr>
        <w:spacing w:line="400" w:lineRule="exact"/>
        <w:rPr>
          <w:rFonts w:ascii="宋体" w:eastAsia="宋体" w:hAnsi="宋体" w:cs="宋体"/>
          <w:sz w:val="24"/>
          <w:szCs w:val="24"/>
          <w:lang w:eastAsia="zh-CN"/>
        </w:rPr>
      </w:pPr>
      <w:r>
        <w:rPr>
          <w:rFonts w:ascii="宋体" w:eastAsia="宋体" w:hAnsi="宋体" w:cs="宋体"/>
          <w:spacing w:val="-4"/>
          <w:sz w:val="24"/>
          <w:szCs w:val="24"/>
          <w:lang w:eastAsia="zh-CN"/>
        </w:rPr>
        <w:t>有下列情形之一的，招标人将重新招标：</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pacing w:val="-3"/>
          <w:sz w:val="24"/>
          <w:szCs w:val="24"/>
          <w:lang w:eastAsia="zh-CN"/>
        </w:rPr>
        <w:t>（</w:t>
      </w:r>
      <w:r>
        <w:rPr>
          <w:spacing w:val="-3"/>
          <w:sz w:val="24"/>
          <w:szCs w:val="24"/>
          <w:lang w:eastAsia="zh-CN"/>
        </w:rPr>
        <w:t>1</w:t>
      </w:r>
      <w:r>
        <w:rPr>
          <w:rFonts w:ascii="宋体" w:eastAsia="宋体" w:hAnsi="宋体" w:cs="宋体"/>
          <w:spacing w:val="-3"/>
          <w:sz w:val="24"/>
          <w:szCs w:val="24"/>
          <w:lang w:eastAsia="zh-CN"/>
        </w:rPr>
        <w:t>）投标截止时间止，投标人少于</w:t>
      </w:r>
      <w:r>
        <w:rPr>
          <w:spacing w:val="-3"/>
          <w:sz w:val="24"/>
          <w:szCs w:val="24"/>
          <w:lang w:eastAsia="zh-CN"/>
        </w:rPr>
        <w:t>3</w:t>
      </w:r>
      <w:r>
        <w:rPr>
          <w:rFonts w:ascii="宋体" w:eastAsia="宋体" w:hAnsi="宋体" w:cs="宋体"/>
          <w:spacing w:val="-3"/>
          <w:sz w:val="24"/>
          <w:szCs w:val="24"/>
          <w:lang w:eastAsia="zh-CN"/>
        </w:rPr>
        <w:t>个的；</w:t>
      </w:r>
    </w:p>
    <w:p w:rsidR="00665022" w:rsidRDefault="00CE6101">
      <w:pPr>
        <w:pStyle w:val="a3"/>
        <w:spacing w:line="400" w:lineRule="exact"/>
        <w:ind w:firstLine="5"/>
        <w:rPr>
          <w:rFonts w:ascii="宋体" w:eastAsia="宋体" w:hAnsi="宋体" w:cs="宋体"/>
          <w:sz w:val="24"/>
          <w:szCs w:val="24"/>
          <w:lang w:eastAsia="zh-CN"/>
        </w:rPr>
      </w:pPr>
      <w:r>
        <w:rPr>
          <w:rFonts w:ascii="宋体" w:eastAsia="宋体" w:hAnsi="宋体" w:cs="宋体"/>
          <w:spacing w:val="-1"/>
          <w:sz w:val="24"/>
          <w:szCs w:val="24"/>
          <w:lang w:eastAsia="zh-CN"/>
        </w:rPr>
        <w:t>（</w:t>
      </w:r>
      <w:r>
        <w:rPr>
          <w:spacing w:val="-1"/>
          <w:sz w:val="24"/>
          <w:szCs w:val="24"/>
          <w:lang w:eastAsia="zh-CN"/>
        </w:rPr>
        <w:t>2</w:t>
      </w:r>
      <w:r>
        <w:rPr>
          <w:rFonts w:ascii="宋体" w:eastAsia="宋体" w:hAnsi="宋体" w:cs="宋体"/>
          <w:spacing w:val="-1"/>
          <w:sz w:val="24"/>
          <w:szCs w:val="24"/>
          <w:lang w:eastAsia="zh-CN"/>
        </w:rPr>
        <w:t>）有效投标少于</w:t>
      </w:r>
      <w:r>
        <w:rPr>
          <w:spacing w:val="-1"/>
          <w:sz w:val="24"/>
          <w:szCs w:val="24"/>
          <w:lang w:eastAsia="zh-CN"/>
        </w:rPr>
        <w:t>3</w:t>
      </w:r>
      <w:r>
        <w:rPr>
          <w:rFonts w:ascii="宋体" w:eastAsia="宋体" w:hAnsi="宋体" w:cs="宋体"/>
          <w:spacing w:val="-1"/>
          <w:sz w:val="24"/>
          <w:szCs w:val="24"/>
          <w:lang w:eastAsia="zh-CN"/>
        </w:rPr>
        <w:t>个，使得投标明显缺乏竞争，经评标委员会</w:t>
      </w:r>
      <w:r>
        <w:rPr>
          <w:rFonts w:ascii="宋体" w:eastAsia="宋体" w:hAnsi="宋体" w:cs="宋体"/>
          <w:spacing w:val="-2"/>
          <w:sz w:val="24"/>
          <w:szCs w:val="24"/>
          <w:lang w:eastAsia="zh-CN"/>
        </w:rPr>
        <w:t>评审后否决所有投标的。</w:t>
      </w:r>
      <w:r>
        <w:rPr>
          <w:rFonts w:ascii="宋体" w:eastAsia="宋体" w:hAnsi="宋体" w:cs="宋体"/>
          <w:sz w:val="24"/>
          <w:szCs w:val="24"/>
          <w:lang w:eastAsia="zh-CN"/>
        </w:rPr>
        <w:t xml:space="preserve"> </w:t>
      </w:r>
      <w:r>
        <w:rPr>
          <w:spacing w:val="-3"/>
          <w:sz w:val="24"/>
          <w:szCs w:val="24"/>
          <w:lang w:eastAsia="zh-CN"/>
        </w:rPr>
        <w:t>8.2</w:t>
      </w:r>
      <w:r>
        <w:rPr>
          <w:spacing w:val="16"/>
          <w:w w:val="101"/>
          <w:sz w:val="24"/>
          <w:szCs w:val="24"/>
          <w:lang w:eastAsia="zh-CN"/>
        </w:rPr>
        <w:t xml:space="preserve"> </w:t>
      </w:r>
      <w:r>
        <w:rPr>
          <w:rFonts w:ascii="宋体" w:eastAsia="宋体" w:hAnsi="宋体" w:cs="宋体"/>
          <w:spacing w:val="-3"/>
          <w:sz w:val="24"/>
          <w:szCs w:val="24"/>
          <w:lang w:eastAsia="zh-CN"/>
        </w:rPr>
        <w:t>不再招标</w:t>
      </w:r>
    </w:p>
    <w:p w:rsidR="00665022" w:rsidRDefault="00CE6101">
      <w:pPr>
        <w:pStyle w:val="a3"/>
        <w:spacing w:line="400" w:lineRule="exact"/>
        <w:rPr>
          <w:lang w:eastAsia="zh-CN"/>
        </w:rPr>
      </w:pPr>
      <w:r>
        <w:rPr>
          <w:rFonts w:ascii="宋体" w:eastAsia="宋体" w:hAnsi="宋体" w:cs="宋体"/>
          <w:sz w:val="24"/>
          <w:szCs w:val="24"/>
          <w:lang w:eastAsia="zh-CN"/>
        </w:rPr>
        <w:t>重新招标后投标人仍少于</w:t>
      </w:r>
      <w:r>
        <w:rPr>
          <w:sz w:val="24"/>
          <w:szCs w:val="24"/>
          <w:lang w:eastAsia="zh-CN"/>
        </w:rPr>
        <w:t>3</w:t>
      </w:r>
      <w:r>
        <w:rPr>
          <w:rFonts w:ascii="宋体" w:eastAsia="宋体" w:hAnsi="宋体" w:cs="宋体"/>
          <w:sz w:val="24"/>
          <w:szCs w:val="24"/>
          <w:lang w:eastAsia="zh-CN"/>
        </w:rPr>
        <w:t>个的，报经有关行政监督部门批准</w:t>
      </w:r>
      <w:r>
        <w:rPr>
          <w:rFonts w:ascii="宋体" w:eastAsia="宋体" w:hAnsi="宋体" w:cs="宋体"/>
          <w:spacing w:val="-1"/>
          <w:sz w:val="24"/>
          <w:szCs w:val="24"/>
          <w:lang w:eastAsia="zh-CN"/>
        </w:rPr>
        <w:t>后可以不再进行招标。</w:t>
      </w:r>
    </w:p>
    <w:p w:rsidR="00665022" w:rsidRDefault="00665022">
      <w:pPr>
        <w:spacing w:line="400" w:lineRule="exact"/>
        <w:outlineLvl w:val="2"/>
        <w:rPr>
          <w:rFonts w:ascii="Times New Roman" w:eastAsia="Times New Roman" w:hAnsi="Times New Roman" w:cs="Times New Roman"/>
          <w:b/>
          <w:bCs/>
          <w:spacing w:val="-7"/>
          <w:sz w:val="28"/>
          <w:szCs w:val="28"/>
          <w:lang w:eastAsia="zh-CN"/>
        </w:rPr>
      </w:pPr>
      <w:bookmarkStart w:id="27" w:name="bookmark28"/>
      <w:bookmarkEnd w:id="27"/>
    </w:p>
    <w:p w:rsidR="00665022" w:rsidRDefault="00CE6101">
      <w:pPr>
        <w:spacing w:line="400" w:lineRule="exact"/>
        <w:outlineLvl w:val="2"/>
        <w:rPr>
          <w:lang w:eastAsia="zh-CN"/>
        </w:rPr>
      </w:pPr>
      <w:bookmarkStart w:id="28" w:name="_Toc16930"/>
      <w:r>
        <w:rPr>
          <w:rFonts w:ascii="Times New Roman" w:eastAsia="Times New Roman" w:hAnsi="Times New Roman" w:cs="Times New Roman"/>
          <w:b/>
          <w:bCs/>
          <w:spacing w:val="-7"/>
          <w:sz w:val="28"/>
          <w:szCs w:val="28"/>
          <w:lang w:eastAsia="zh-CN"/>
        </w:rPr>
        <w:t>9</w:t>
      </w:r>
      <w:r>
        <w:rPr>
          <w:rFonts w:ascii="Times New Roman" w:eastAsia="Times New Roman" w:hAnsi="Times New Roman" w:cs="Times New Roman"/>
          <w:b/>
          <w:bCs/>
          <w:spacing w:val="-39"/>
          <w:sz w:val="28"/>
          <w:szCs w:val="28"/>
          <w:lang w:eastAsia="zh-CN"/>
        </w:rPr>
        <w:t xml:space="preserve"> </w:t>
      </w:r>
      <w:r>
        <w:rPr>
          <w:rFonts w:ascii="宋体" w:eastAsia="宋体" w:hAnsi="宋体" w:cs="宋体"/>
          <w:b/>
          <w:bCs/>
          <w:spacing w:val="-7"/>
          <w:sz w:val="28"/>
          <w:szCs w:val="28"/>
          <w:lang w:eastAsia="zh-CN"/>
        </w:rPr>
        <w:t>、纪律和监督</w:t>
      </w:r>
      <w:bookmarkEnd w:id="28"/>
    </w:p>
    <w:p w:rsidR="00665022" w:rsidRDefault="00665022">
      <w:pPr>
        <w:pStyle w:val="a3"/>
        <w:spacing w:line="400" w:lineRule="exact"/>
        <w:rPr>
          <w:spacing w:val="-1"/>
          <w:sz w:val="24"/>
          <w:szCs w:val="24"/>
          <w:lang w:eastAsia="zh-CN"/>
        </w:rPr>
      </w:pPr>
    </w:p>
    <w:p w:rsidR="00665022" w:rsidRDefault="00CE6101">
      <w:pPr>
        <w:pStyle w:val="a3"/>
        <w:spacing w:line="400" w:lineRule="exact"/>
        <w:rPr>
          <w:rFonts w:ascii="宋体" w:eastAsia="宋体" w:hAnsi="宋体" w:cs="宋体"/>
          <w:sz w:val="24"/>
          <w:szCs w:val="24"/>
          <w:lang w:eastAsia="zh-CN"/>
        </w:rPr>
      </w:pPr>
      <w:r>
        <w:rPr>
          <w:spacing w:val="-1"/>
          <w:sz w:val="24"/>
          <w:szCs w:val="24"/>
          <w:lang w:eastAsia="zh-CN"/>
        </w:rPr>
        <w:t xml:space="preserve">9.1 </w:t>
      </w:r>
      <w:r>
        <w:rPr>
          <w:rFonts w:ascii="宋体" w:eastAsia="宋体" w:hAnsi="宋体" w:cs="宋体"/>
          <w:spacing w:val="-1"/>
          <w:sz w:val="24"/>
          <w:szCs w:val="24"/>
          <w:lang w:eastAsia="zh-CN"/>
        </w:rPr>
        <w:t>对招标人的纪律要求</w:t>
      </w:r>
    </w:p>
    <w:p w:rsidR="00665022" w:rsidRDefault="00CE6101">
      <w:pPr>
        <w:spacing w:line="400" w:lineRule="exact"/>
        <w:rPr>
          <w:rFonts w:ascii="宋体" w:eastAsia="宋体" w:hAnsi="宋体" w:cs="宋体"/>
          <w:sz w:val="24"/>
          <w:szCs w:val="24"/>
          <w:lang w:eastAsia="zh-CN"/>
        </w:rPr>
      </w:pPr>
      <w:r>
        <w:rPr>
          <w:rFonts w:ascii="宋体" w:eastAsia="宋体" w:hAnsi="宋体" w:cs="宋体"/>
          <w:spacing w:val="-1"/>
          <w:sz w:val="24"/>
          <w:szCs w:val="24"/>
          <w:lang w:eastAsia="zh-CN"/>
        </w:rPr>
        <w:t>招标人不得泄漏招标投标活动中应当保密的情况和资料，不得与投标人串通</w:t>
      </w:r>
      <w:r>
        <w:rPr>
          <w:rFonts w:ascii="宋体" w:eastAsia="宋体" w:hAnsi="宋体" w:cs="宋体"/>
          <w:spacing w:val="-2"/>
          <w:sz w:val="24"/>
          <w:szCs w:val="24"/>
          <w:lang w:eastAsia="zh-CN"/>
        </w:rPr>
        <w:t>损害国家利益、</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社会公共利益或者他人合法权益。</w:t>
      </w:r>
    </w:p>
    <w:p w:rsidR="00665022" w:rsidRDefault="00CE6101">
      <w:pPr>
        <w:pStyle w:val="a3"/>
        <w:spacing w:line="400" w:lineRule="exact"/>
        <w:rPr>
          <w:rFonts w:ascii="宋体" w:eastAsia="宋体" w:hAnsi="宋体" w:cs="宋体"/>
          <w:sz w:val="24"/>
          <w:szCs w:val="24"/>
          <w:lang w:eastAsia="zh-CN"/>
        </w:rPr>
      </w:pPr>
      <w:r>
        <w:rPr>
          <w:spacing w:val="-1"/>
          <w:sz w:val="24"/>
          <w:szCs w:val="24"/>
          <w:lang w:eastAsia="zh-CN"/>
        </w:rPr>
        <w:t xml:space="preserve">9.2 </w:t>
      </w:r>
      <w:r>
        <w:rPr>
          <w:rFonts w:ascii="宋体" w:eastAsia="宋体" w:hAnsi="宋体" w:cs="宋体"/>
          <w:spacing w:val="-1"/>
          <w:sz w:val="24"/>
          <w:szCs w:val="24"/>
          <w:lang w:eastAsia="zh-CN"/>
        </w:rPr>
        <w:t>对投标人的纪律要求</w:t>
      </w:r>
    </w:p>
    <w:p w:rsidR="00665022" w:rsidRDefault="00CE6101">
      <w:pPr>
        <w:spacing w:line="400" w:lineRule="exact"/>
        <w:ind w:firstLine="2"/>
        <w:jc w:val="both"/>
        <w:rPr>
          <w:rFonts w:ascii="宋体" w:eastAsia="宋体" w:hAnsi="宋体" w:cs="宋体"/>
          <w:sz w:val="24"/>
          <w:szCs w:val="24"/>
          <w:lang w:eastAsia="zh-CN"/>
        </w:rPr>
      </w:pPr>
      <w:r>
        <w:rPr>
          <w:rFonts w:ascii="宋体" w:eastAsia="宋体" w:hAnsi="宋体" w:cs="宋体"/>
          <w:sz w:val="24"/>
          <w:szCs w:val="24"/>
          <w:lang w:eastAsia="zh-CN"/>
        </w:rPr>
        <w:t>投标人不得相互串通投标或者与招标人串通投标，不得向招</w:t>
      </w:r>
      <w:r>
        <w:rPr>
          <w:rFonts w:ascii="宋体" w:eastAsia="宋体" w:hAnsi="宋体" w:cs="宋体"/>
          <w:spacing w:val="-1"/>
          <w:sz w:val="24"/>
          <w:szCs w:val="24"/>
          <w:lang w:eastAsia="zh-CN"/>
        </w:rPr>
        <w:t>标人或者评标委员会成员行贿谋</w:t>
      </w:r>
      <w:r>
        <w:rPr>
          <w:rFonts w:ascii="宋体" w:eastAsia="宋体" w:hAnsi="宋体" w:cs="宋体"/>
          <w:sz w:val="24"/>
          <w:szCs w:val="24"/>
          <w:lang w:eastAsia="zh-CN"/>
        </w:rPr>
        <w:t xml:space="preserve"> 取中标，不得以他人名义投标或者以其他方式弄虚作假骗取中标；</w:t>
      </w:r>
      <w:r>
        <w:rPr>
          <w:rFonts w:ascii="宋体" w:eastAsia="宋体" w:hAnsi="宋体" w:cs="宋体"/>
          <w:spacing w:val="-1"/>
          <w:sz w:val="24"/>
          <w:szCs w:val="24"/>
          <w:lang w:eastAsia="zh-CN"/>
        </w:rPr>
        <w:t>投标人不得以任何方式干</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扰、影响评标工作。</w:t>
      </w:r>
    </w:p>
    <w:p w:rsidR="00665022" w:rsidRDefault="00CE6101">
      <w:pPr>
        <w:pStyle w:val="a3"/>
        <w:spacing w:line="400" w:lineRule="exact"/>
        <w:rPr>
          <w:rFonts w:ascii="宋体" w:eastAsia="宋体" w:hAnsi="宋体" w:cs="宋体"/>
          <w:sz w:val="24"/>
          <w:szCs w:val="24"/>
          <w:lang w:eastAsia="zh-CN"/>
        </w:rPr>
      </w:pPr>
      <w:r>
        <w:rPr>
          <w:spacing w:val="-1"/>
          <w:sz w:val="24"/>
          <w:szCs w:val="24"/>
          <w:lang w:eastAsia="zh-CN"/>
        </w:rPr>
        <w:t xml:space="preserve">9.3 </w:t>
      </w:r>
      <w:r>
        <w:rPr>
          <w:rFonts w:ascii="宋体" w:eastAsia="宋体" w:hAnsi="宋体" w:cs="宋体"/>
          <w:spacing w:val="-1"/>
          <w:sz w:val="24"/>
          <w:szCs w:val="24"/>
          <w:lang w:eastAsia="zh-CN"/>
        </w:rPr>
        <w:t>对评标委员会成员的纪律要求</w:t>
      </w:r>
    </w:p>
    <w:p w:rsidR="00665022" w:rsidRDefault="00CE6101">
      <w:pPr>
        <w:pStyle w:val="a3"/>
        <w:spacing w:line="400" w:lineRule="exact"/>
        <w:rPr>
          <w:rFonts w:ascii="宋体" w:eastAsia="宋体" w:hAnsi="宋体" w:cs="宋体"/>
          <w:sz w:val="24"/>
          <w:szCs w:val="24"/>
          <w:lang w:eastAsia="zh-CN"/>
        </w:rPr>
      </w:pPr>
      <w:r>
        <w:rPr>
          <w:rFonts w:ascii="宋体" w:eastAsia="宋体" w:hAnsi="宋体" w:cs="宋体"/>
          <w:sz w:val="24"/>
          <w:szCs w:val="24"/>
          <w:lang w:eastAsia="zh-CN"/>
        </w:rPr>
        <w:t>评标委员会成员不得收受他人的财物或者其他好处，不得向他人透漏</w:t>
      </w:r>
      <w:r>
        <w:rPr>
          <w:rFonts w:ascii="宋体" w:eastAsia="宋体" w:hAnsi="宋体" w:cs="宋体"/>
          <w:spacing w:val="-1"/>
          <w:sz w:val="24"/>
          <w:szCs w:val="24"/>
          <w:lang w:eastAsia="zh-CN"/>
        </w:rPr>
        <w:t>对投标文件的评审和比</w:t>
      </w:r>
      <w:r>
        <w:rPr>
          <w:rFonts w:ascii="宋体" w:eastAsia="宋体" w:hAnsi="宋体" w:cs="宋体"/>
          <w:sz w:val="24"/>
          <w:szCs w:val="24"/>
          <w:lang w:eastAsia="zh-CN"/>
        </w:rPr>
        <w:t>较、中标候选人的推荐情况以及评标有关的其他情况。在评标活动中，</w:t>
      </w:r>
      <w:r>
        <w:rPr>
          <w:rFonts w:ascii="宋体" w:eastAsia="宋体" w:hAnsi="宋体" w:cs="宋体"/>
          <w:spacing w:val="-1"/>
          <w:sz w:val="24"/>
          <w:szCs w:val="24"/>
          <w:lang w:eastAsia="zh-CN"/>
        </w:rPr>
        <w:t>评标委员会成员不得</w:t>
      </w:r>
      <w:r>
        <w:rPr>
          <w:rFonts w:ascii="宋体" w:eastAsia="宋体" w:hAnsi="宋体" w:cs="宋体"/>
          <w:sz w:val="24"/>
          <w:szCs w:val="24"/>
          <w:lang w:eastAsia="zh-CN"/>
        </w:rPr>
        <w:t xml:space="preserve"> 擅离职守，影响评标程序正常进行，不得使用第三章</w:t>
      </w:r>
      <w:r>
        <w:rPr>
          <w:sz w:val="24"/>
          <w:szCs w:val="24"/>
          <w:lang w:eastAsia="zh-CN"/>
        </w:rPr>
        <w:t>“</w:t>
      </w:r>
      <w:r>
        <w:rPr>
          <w:rFonts w:ascii="宋体" w:eastAsia="宋体" w:hAnsi="宋体" w:cs="宋体"/>
          <w:sz w:val="24"/>
          <w:szCs w:val="24"/>
          <w:lang w:eastAsia="zh-CN"/>
        </w:rPr>
        <w:t>评标办法</w:t>
      </w:r>
      <w:r>
        <w:rPr>
          <w:sz w:val="24"/>
          <w:szCs w:val="24"/>
          <w:lang w:eastAsia="zh-CN"/>
        </w:rPr>
        <w:t>”</w:t>
      </w:r>
      <w:r>
        <w:rPr>
          <w:rFonts w:ascii="宋体" w:eastAsia="宋体" w:hAnsi="宋体" w:cs="宋体"/>
          <w:sz w:val="24"/>
          <w:szCs w:val="24"/>
          <w:lang w:eastAsia="zh-CN"/>
        </w:rPr>
        <w:t>没有规定的</w:t>
      </w:r>
      <w:r>
        <w:rPr>
          <w:rFonts w:ascii="宋体" w:eastAsia="宋体" w:hAnsi="宋体" w:cs="宋体"/>
          <w:spacing w:val="-1"/>
          <w:sz w:val="24"/>
          <w:szCs w:val="24"/>
          <w:lang w:eastAsia="zh-CN"/>
        </w:rPr>
        <w:t>评审因素和标准</w:t>
      </w:r>
      <w:r>
        <w:rPr>
          <w:rFonts w:ascii="宋体" w:eastAsia="宋体" w:hAnsi="宋体" w:cs="宋体"/>
          <w:sz w:val="24"/>
          <w:szCs w:val="24"/>
          <w:lang w:eastAsia="zh-CN"/>
        </w:rPr>
        <w:t xml:space="preserve"> </w:t>
      </w:r>
      <w:r>
        <w:rPr>
          <w:rFonts w:ascii="宋体" w:eastAsia="宋体" w:hAnsi="宋体" w:cs="宋体"/>
          <w:spacing w:val="-7"/>
          <w:sz w:val="24"/>
          <w:szCs w:val="24"/>
          <w:lang w:eastAsia="zh-CN"/>
        </w:rPr>
        <w:t>进行评标。</w:t>
      </w:r>
    </w:p>
    <w:p w:rsidR="00665022" w:rsidRDefault="00CE6101">
      <w:pPr>
        <w:pStyle w:val="a3"/>
        <w:spacing w:line="400" w:lineRule="exact"/>
        <w:rPr>
          <w:rFonts w:ascii="宋体" w:eastAsia="宋体" w:hAnsi="宋体" w:cs="宋体"/>
          <w:sz w:val="24"/>
          <w:szCs w:val="24"/>
          <w:lang w:eastAsia="zh-CN"/>
        </w:rPr>
      </w:pPr>
      <w:r>
        <w:rPr>
          <w:spacing w:val="-1"/>
          <w:sz w:val="24"/>
          <w:szCs w:val="24"/>
          <w:lang w:eastAsia="zh-CN"/>
        </w:rPr>
        <w:t xml:space="preserve">9.4 </w:t>
      </w:r>
      <w:r>
        <w:rPr>
          <w:rFonts w:ascii="宋体" w:eastAsia="宋体" w:hAnsi="宋体" w:cs="宋体"/>
          <w:spacing w:val="-1"/>
          <w:sz w:val="24"/>
          <w:szCs w:val="24"/>
          <w:lang w:eastAsia="zh-CN"/>
        </w:rPr>
        <w:t>对与评标活动有关的工作人员的纪律要求</w:t>
      </w:r>
    </w:p>
    <w:p w:rsidR="00665022" w:rsidRDefault="00CE6101">
      <w:pPr>
        <w:spacing w:line="400" w:lineRule="exact"/>
        <w:ind w:firstLine="3"/>
        <w:jc w:val="both"/>
        <w:rPr>
          <w:rFonts w:ascii="宋体" w:eastAsia="宋体" w:hAnsi="宋体" w:cs="宋体"/>
          <w:sz w:val="24"/>
          <w:szCs w:val="24"/>
          <w:lang w:eastAsia="zh-CN"/>
        </w:rPr>
      </w:pPr>
      <w:r>
        <w:rPr>
          <w:rFonts w:ascii="宋体" w:eastAsia="宋体" w:hAnsi="宋体" w:cs="宋体"/>
          <w:sz w:val="24"/>
          <w:szCs w:val="24"/>
          <w:lang w:eastAsia="zh-CN"/>
        </w:rPr>
        <w:t>与评标活动有关的工作人员不得收受他人的财物或者其他好</w:t>
      </w:r>
      <w:r>
        <w:rPr>
          <w:rFonts w:ascii="宋体" w:eastAsia="宋体" w:hAnsi="宋体" w:cs="宋体"/>
          <w:spacing w:val="-1"/>
          <w:sz w:val="24"/>
          <w:szCs w:val="24"/>
          <w:lang w:eastAsia="zh-CN"/>
        </w:rPr>
        <w:t>处，不得向他人透露对投标文件</w:t>
      </w:r>
      <w:r>
        <w:rPr>
          <w:rFonts w:ascii="宋体" w:eastAsia="宋体" w:hAnsi="宋体" w:cs="宋体"/>
          <w:sz w:val="24"/>
          <w:szCs w:val="24"/>
          <w:lang w:eastAsia="zh-CN"/>
        </w:rPr>
        <w:t xml:space="preserve"> 的评审和比较、中标候选人的推荐情况以及评标有关的其他情况</w:t>
      </w:r>
      <w:r>
        <w:rPr>
          <w:rFonts w:ascii="宋体" w:eastAsia="宋体" w:hAnsi="宋体" w:cs="宋体"/>
          <w:spacing w:val="-1"/>
          <w:sz w:val="24"/>
          <w:szCs w:val="24"/>
          <w:lang w:eastAsia="zh-CN"/>
        </w:rPr>
        <w:t>。在评标活动中，与评标活</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动有关的工作人员不得擅离职守，影响评标程序正常进行。</w:t>
      </w:r>
    </w:p>
    <w:p w:rsidR="00665022" w:rsidRDefault="00CE6101">
      <w:pPr>
        <w:pStyle w:val="a3"/>
        <w:spacing w:line="400" w:lineRule="exact"/>
        <w:rPr>
          <w:rFonts w:ascii="宋体" w:eastAsia="宋体" w:hAnsi="宋体" w:cs="宋体"/>
          <w:sz w:val="24"/>
          <w:szCs w:val="24"/>
          <w:lang w:eastAsia="zh-CN"/>
        </w:rPr>
      </w:pPr>
      <w:r>
        <w:rPr>
          <w:spacing w:val="-4"/>
          <w:sz w:val="24"/>
          <w:szCs w:val="24"/>
          <w:lang w:eastAsia="zh-CN"/>
        </w:rPr>
        <w:t>9.5</w:t>
      </w:r>
      <w:r>
        <w:rPr>
          <w:spacing w:val="18"/>
          <w:sz w:val="24"/>
          <w:szCs w:val="24"/>
          <w:lang w:eastAsia="zh-CN"/>
        </w:rPr>
        <w:t xml:space="preserve"> </w:t>
      </w:r>
      <w:r>
        <w:rPr>
          <w:rFonts w:ascii="宋体" w:eastAsia="宋体" w:hAnsi="宋体" w:cs="宋体"/>
          <w:spacing w:val="-4"/>
          <w:sz w:val="24"/>
          <w:szCs w:val="24"/>
          <w:lang w:eastAsia="zh-CN"/>
        </w:rPr>
        <w:t>投诉</w:t>
      </w:r>
    </w:p>
    <w:p w:rsidR="00665022" w:rsidRDefault="00CE6101">
      <w:pPr>
        <w:spacing w:line="400" w:lineRule="exact"/>
        <w:ind w:firstLine="1"/>
        <w:jc w:val="both"/>
        <w:rPr>
          <w:rFonts w:ascii="宋体" w:eastAsia="宋体" w:hAnsi="宋体" w:cs="宋体"/>
          <w:sz w:val="24"/>
          <w:szCs w:val="24"/>
          <w:lang w:eastAsia="zh-CN"/>
        </w:rPr>
      </w:pPr>
      <w:r>
        <w:rPr>
          <w:rFonts w:ascii="宋体" w:eastAsia="宋体" w:hAnsi="宋体" w:cs="宋体"/>
          <w:sz w:val="24"/>
          <w:szCs w:val="24"/>
          <w:lang w:eastAsia="zh-CN"/>
        </w:rPr>
        <w:t>投标人和其他利害关系人认为本次招标活动违反法律、法规</w:t>
      </w:r>
      <w:r>
        <w:rPr>
          <w:rFonts w:ascii="宋体" w:eastAsia="宋体" w:hAnsi="宋体" w:cs="宋体"/>
          <w:spacing w:val="-1"/>
          <w:sz w:val="24"/>
          <w:szCs w:val="24"/>
          <w:lang w:eastAsia="zh-CN"/>
        </w:rPr>
        <w:t>和规章规定的，有权向有关行政</w:t>
      </w:r>
      <w:r>
        <w:rPr>
          <w:rFonts w:ascii="宋体" w:eastAsia="宋体" w:hAnsi="宋体" w:cs="宋体"/>
          <w:sz w:val="24"/>
          <w:szCs w:val="24"/>
          <w:lang w:eastAsia="zh-CN"/>
        </w:rPr>
        <w:t xml:space="preserve"> 监督部门投诉。任何单位和个人发现本次招标活动违反法律、法</w:t>
      </w:r>
      <w:r>
        <w:rPr>
          <w:rFonts w:ascii="宋体" w:eastAsia="宋体" w:hAnsi="宋体" w:cs="宋体"/>
          <w:spacing w:val="-1"/>
          <w:sz w:val="24"/>
          <w:szCs w:val="24"/>
          <w:lang w:eastAsia="zh-CN"/>
        </w:rPr>
        <w:t>规和规章规定的，有权向有</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关行政监督部门举报。</w:t>
      </w:r>
    </w:p>
    <w:p w:rsidR="00665022" w:rsidRDefault="00665022">
      <w:pPr>
        <w:spacing w:line="400" w:lineRule="exact"/>
        <w:outlineLvl w:val="2"/>
        <w:rPr>
          <w:rFonts w:ascii="Times New Roman" w:eastAsia="Times New Roman" w:hAnsi="Times New Roman" w:cs="Times New Roman"/>
          <w:b/>
          <w:bCs/>
          <w:spacing w:val="-6"/>
          <w:sz w:val="28"/>
          <w:szCs w:val="28"/>
          <w:lang w:eastAsia="zh-CN"/>
        </w:rPr>
      </w:pPr>
      <w:bookmarkStart w:id="29" w:name="bookmark30"/>
      <w:bookmarkEnd w:id="29"/>
    </w:p>
    <w:p w:rsidR="00665022" w:rsidRDefault="00665022">
      <w:pPr>
        <w:spacing w:line="400" w:lineRule="exact"/>
        <w:outlineLvl w:val="2"/>
        <w:rPr>
          <w:rFonts w:ascii="Times New Roman" w:eastAsia="Times New Roman" w:hAnsi="Times New Roman" w:cs="Times New Roman"/>
          <w:b/>
          <w:bCs/>
          <w:spacing w:val="-6"/>
          <w:sz w:val="28"/>
          <w:szCs w:val="28"/>
          <w:lang w:eastAsia="zh-CN"/>
        </w:rPr>
      </w:pPr>
    </w:p>
    <w:p w:rsidR="00665022" w:rsidRDefault="00665022">
      <w:pPr>
        <w:spacing w:line="400" w:lineRule="exact"/>
        <w:outlineLvl w:val="2"/>
        <w:rPr>
          <w:rFonts w:ascii="Times New Roman" w:eastAsia="Times New Roman" w:hAnsi="Times New Roman" w:cs="Times New Roman"/>
          <w:b/>
          <w:bCs/>
          <w:spacing w:val="-6"/>
          <w:sz w:val="28"/>
          <w:szCs w:val="28"/>
          <w:lang w:eastAsia="zh-CN"/>
        </w:rPr>
      </w:pPr>
    </w:p>
    <w:p w:rsidR="00665022" w:rsidRDefault="00665022">
      <w:pPr>
        <w:spacing w:line="400" w:lineRule="exact"/>
        <w:outlineLvl w:val="2"/>
        <w:rPr>
          <w:rFonts w:ascii="Times New Roman" w:eastAsia="Times New Roman" w:hAnsi="Times New Roman" w:cs="Times New Roman"/>
          <w:b/>
          <w:bCs/>
          <w:spacing w:val="-6"/>
          <w:sz w:val="28"/>
          <w:szCs w:val="28"/>
          <w:lang w:eastAsia="zh-CN"/>
        </w:rPr>
      </w:pPr>
    </w:p>
    <w:p w:rsidR="00665022" w:rsidRDefault="00665022">
      <w:pPr>
        <w:spacing w:line="400" w:lineRule="exact"/>
        <w:outlineLvl w:val="2"/>
        <w:rPr>
          <w:rFonts w:ascii="Times New Roman" w:eastAsia="Times New Roman" w:hAnsi="Times New Roman" w:cs="Times New Roman"/>
          <w:b/>
          <w:bCs/>
          <w:spacing w:val="-6"/>
          <w:sz w:val="28"/>
          <w:szCs w:val="28"/>
          <w:lang w:eastAsia="zh-CN"/>
        </w:rPr>
      </w:pPr>
    </w:p>
    <w:p w:rsidR="00665022" w:rsidRDefault="00CE6101">
      <w:pPr>
        <w:spacing w:line="400" w:lineRule="exact"/>
        <w:outlineLvl w:val="2"/>
        <w:rPr>
          <w:rFonts w:ascii="宋体" w:eastAsia="宋体" w:hAnsi="宋体" w:cs="宋体"/>
          <w:sz w:val="28"/>
          <w:szCs w:val="28"/>
          <w:lang w:eastAsia="zh-CN"/>
        </w:rPr>
      </w:pPr>
      <w:bookmarkStart w:id="30" w:name="_Toc14574"/>
      <w:r>
        <w:rPr>
          <w:rFonts w:ascii="Times New Roman" w:eastAsia="Times New Roman" w:hAnsi="Times New Roman" w:cs="Times New Roman"/>
          <w:b/>
          <w:bCs/>
          <w:spacing w:val="-6"/>
          <w:sz w:val="28"/>
          <w:szCs w:val="28"/>
          <w:lang w:eastAsia="zh-CN"/>
        </w:rPr>
        <w:lastRenderedPageBreak/>
        <w:t>10</w:t>
      </w:r>
      <w:r>
        <w:rPr>
          <w:rFonts w:ascii="Times New Roman" w:eastAsia="Times New Roman" w:hAnsi="Times New Roman" w:cs="Times New Roman"/>
          <w:b/>
          <w:bCs/>
          <w:spacing w:val="-36"/>
          <w:sz w:val="28"/>
          <w:szCs w:val="28"/>
          <w:lang w:eastAsia="zh-CN"/>
        </w:rPr>
        <w:t xml:space="preserve"> </w:t>
      </w:r>
      <w:r>
        <w:rPr>
          <w:rFonts w:ascii="宋体" w:eastAsia="宋体" w:hAnsi="宋体" w:cs="宋体"/>
          <w:b/>
          <w:bCs/>
          <w:spacing w:val="-6"/>
          <w:sz w:val="28"/>
          <w:szCs w:val="28"/>
          <w:lang w:eastAsia="zh-CN"/>
        </w:rPr>
        <w:t>、需要补充的其他内容</w:t>
      </w:r>
      <w:bookmarkEnd w:id="30"/>
    </w:p>
    <w:p w:rsidR="00665022" w:rsidRDefault="00665022">
      <w:pPr>
        <w:pStyle w:val="a3"/>
        <w:spacing w:line="400" w:lineRule="exact"/>
        <w:rPr>
          <w:lang w:eastAsia="zh-CN"/>
        </w:rPr>
      </w:pPr>
    </w:p>
    <w:p w:rsidR="00665022" w:rsidRDefault="00CE6101">
      <w:pPr>
        <w:spacing w:line="400" w:lineRule="exact"/>
        <w:rPr>
          <w:rFonts w:ascii="宋体" w:eastAsia="宋体" w:hAnsi="宋体" w:cs="宋体"/>
          <w:spacing w:val="-2"/>
          <w:sz w:val="24"/>
          <w:szCs w:val="24"/>
          <w:lang w:eastAsia="zh-CN"/>
        </w:rPr>
      </w:pPr>
      <w:r>
        <w:rPr>
          <w:rFonts w:ascii="宋体" w:eastAsia="宋体" w:hAnsi="宋体" w:cs="宋体"/>
          <w:spacing w:val="-2"/>
          <w:sz w:val="24"/>
          <w:szCs w:val="24"/>
          <w:lang w:eastAsia="zh-CN"/>
        </w:rPr>
        <w:t>需要补充的其他内容：见投标人须知前附表</w:t>
      </w: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spacing w:line="400" w:lineRule="exact"/>
        <w:rPr>
          <w:rFonts w:ascii="宋体" w:eastAsia="宋体" w:hAnsi="宋体" w:cs="宋体"/>
          <w:spacing w:val="-2"/>
          <w:sz w:val="24"/>
          <w:szCs w:val="24"/>
          <w:lang w:eastAsia="zh-CN"/>
        </w:rPr>
      </w:pPr>
    </w:p>
    <w:p w:rsidR="00665022" w:rsidRDefault="00665022">
      <w:pPr>
        <w:pStyle w:val="a3"/>
        <w:spacing w:line="319" w:lineRule="auto"/>
        <w:rPr>
          <w:lang w:eastAsia="zh-CN"/>
        </w:rPr>
      </w:pPr>
    </w:p>
    <w:p w:rsidR="00665022" w:rsidRDefault="00055210">
      <w:pPr>
        <w:pStyle w:val="a3"/>
        <w:spacing w:line="320" w:lineRule="auto"/>
        <w:rPr>
          <w:lang w:eastAsia="zh-CN"/>
        </w:rPr>
      </w:pPr>
      <w:r>
        <w:lastRenderedPageBreak/>
        <w:pict>
          <v:shape id="_x0000_s1027" style="position:absolute;margin-left:35.5pt;margin-top:1.7pt;width:440.45pt;height:.8pt;z-index:251672576;mso-width-relative:page;mso-height-relative:page" coordsize="8809,16" o:spt="100" adj="0,,0" path="m,15r8808,l8808,,,,,15xem,14r8808,l8808,,,,,14xe" fillcolor="black" stroked="f">
            <v:stroke joinstyle="round"/>
            <v:formulas/>
            <v:path o:connecttype="segments"/>
          </v:shape>
        </w:pict>
      </w:r>
    </w:p>
    <w:p w:rsidR="00665022" w:rsidRDefault="00CE6101">
      <w:pPr>
        <w:spacing w:before="140" w:line="223" w:lineRule="auto"/>
        <w:ind w:left="3116"/>
        <w:outlineLvl w:val="0"/>
        <w:rPr>
          <w:rFonts w:ascii="宋体" w:eastAsia="宋体" w:hAnsi="宋体" w:cs="宋体"/>
          <w:sz w:val="43"/>
          <w:szCs w:val="43"/>
          <w:lang w:eastAsia="zh-CN"/>
        </w:rPr>
      </w:pPr>
      <w:bookmarkStart w:id="31" w:name="bookmark32"/>
      <w:bookmarkStart w:id="32" w:name="_Toc13215"/>
      <w:bookmarkEnd w:id="31"/>
      <w:r>
        <w:rPr>
          <w:rFonts w:ascii="宋体" w:eastAsia="宋体" w:hAnsi="宋体" w:cs="宋体"/>
          <w:b/>
          <w:bCs/>
          <w:spacing w:val="4"/>
          <w:sz w:val="43"/>
          <w:szCs w:val="43"/>
          <w:lang w:eastAsia="zh-CN"/>
        </w:rPr>
        <w:t>第三章、评标办法</w:t>
      </w:r>
      <w:bookmarkEnd w:id="32"/>
    </w:p>
    <w:p w:rsidR="00665022" w:rsidRDefault="00CE6101">
      <w:pPr>
        <w:spacing w:before="321" w:line="224" w:lineRule="auto"/>
        <w:ind w:left="3111"/>
        <w:outlineLvl w:val="1"/>
        <w:rPr>
          <w:rFonts w:ascii="宋体" w:eastAsia="宋体" w:hAnsi="宋体" w:cs="宋体"/>
          <w:sz w:val="31"/>
          <w:szCs w:val="31"/>
          <w:lang w:eastAsia="zh-CN"/>
        </w:rPr>
      </w:pPr>
      <w:bookmarkStart w:id="33" w:name="bookmark34"/>
      <w:bookmarkStart w:id="34" w:name="_Toc6907"/>
      <w:bookmarkEnd w:id="33"/>
      <w:r>
        <w:rPr>
          <w:rFonts w:ascii="宋体" w:eastAsia="宋体" w:hAnsi="宋体" w:cs="宋体"/>
          <w:b/>
          <w:bCs/>
          <w:spacing w:val="6"/>
          <w:sz w:val="31"/>
          <w:szCs w:val="31"/>
          <w:lang w:eastAsia="zh-CN"/>
        </w:rPr>
        <w:t>第一节、评标办法前附表</w:t>
      </w:r>
      <w:bookmarkEnd w:id="34"/>
    </w:p>
    <w:p w:rsidR="00665022" w:rsidRDefault="00665022">
      <w:pPr>
        <w:spacing w:line="197" w:lineRule="exact"/>
        <w:rPr>
          <w:lang w:eastAsia="zh-CN"/>
        </w:rPr>
      </w:pPr>
    </w:p>
    <w:tbl>
      <w:tblPr>
        <w:tblStyle w:val="TableNormal"/>
        <w:tblW w:w="911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5"/>
        <w:gridCol w:w="1120"/>
        <w:gridCol w:w="2291"/>
        <w:gridCol w:w="4803"/>
      </w:tblGrid>
      <w:tr w:rsidR="00665022">
        <w:trPr>
          <w:trHeight w:val="650"/>
        </w:trPr>
        <w:tc>
          <w:tcPr>
            <w:tcW w:w="2025" w:type="dxa"/>
            <w:gridSpan w:val="2"/>
            <w:vAlign w:val="center"/>
          </w:tcPr>
          <w:p w:rsidR="00665022" w:rsidRDefault="00CE6101">
            <w:pPr>
              <w:pStyle w:val="TableText"/>
              <w:spacing w:before="33" w:line="220" w:lineRule="auto"/>
              <w:jc w:val="center"/>
            </w:pPr>
            <w:r>
              <w:rPr>
                <w:spacing w:val="-3"/>
              </w:rPr>
              <w:t>条款号</w:t>
            </w:r>
          </w:p>
        </w:tc>
        <w:tc>
          <w:tcPr>
            <w:tcW w:w="2291" w:type="dxa"/>
            <w:vAlign w:val="center"/>
          </w:tcPr>
          <w:p w:rsidR="00665022" w:rsidRDefault="00CE6101">
            <w:pPr>
              <w:pStyle w:val="TableText"/>
              <w:spacing w:before="33" w:line="220" w:lineRule="auto"/>
              <w:jc w:val="center"/>
            </w:pPr>
            <w:r>
              <w:rPr>
                <w:spacing w:val="-2"/>
              </w:rPr>
              <w:t>评审因素</w:t>
            </w:r>
          </w:p>
        </w:tc>
        <w:tc>
          <w:tcPr>
            <w:tcW w:w="4803" w:type="dxa"/>
            <w:vAlign w:val="center"/>
          </w:tcPr>
          <w:p w:rsidR="00665022" w:rsidRDefault="00CE6101">
            <w:pPr>
              <w:pStyle w:val="TableText"/>
              <w:spacing w:before="33" w:line="220" w:lineRule="auto"/>
              <w:jc w:val="center"/>
            </w:pPr>
            <w:r>
              <w:rPr>
                <w:spacing w:val="-2"/>
              </w:rPr>
              <w:t>评审标准</w:t>
            </w:r>
          </w:p>
        </w:tc>
      </w:tr>
      <w:tr w:rsidR="00665022">
        <w:trPr>
          <w:trHeight w:val="640"/>
        </w:trPr>
        <w:tc>
          <w:tcPr>
            <w:tcW w:w="905" w:type="dxa"/>
            <w:vMerge w:val="restart"/>
            <w:tcBorders>
              <w:bottom w:val="nil"/>
            </w:tcBorders>
            <w:vAlign w:val="center"/>
          </w:tcPr>
          <w:p w:rsidR="00665022" w:rsidRDefault="00665022">
            <w:pPr>
              <w:spacing w:line="269" w:lineRule="auto"/>
              <w:jc w:val="center"/>
            </w:pPr>
          </w:p>
          <w:p w:rsidR="00665022" w:rsidRDefault="00665022">
            <w:pPr>
              <w:spacing w:line="270" w:lineRule="auto"/>
              <w:jc w:val="center"/>
            </w:pPr>
          </w:p>
          <w:p w:rsidR="00665022" w:rsidRDefault="00665022">
            <w:pPr>
              <w:spacing w:line="270" w:lineRule="auto"/>
              <w:jc w:val="center"/>
            </w:pPr>
          </w:p>
          <w:p w:rsidR="00665022" w:rsidRDefault="00665022">
            <w:pPr>
              <w:spacing w:line="270" w:lineRule="auto"/>
              <w:jc w:val="center"/>
            </w:pPr>
          </w:p>
          <w:p w:rsidR="00665022" w:rsidRDefault="00665022">
            <w:pPr>
              <w:spacing w:line="270" w:lineRule="auto"/>
              <w:jc w:val="center"/>
            </w:pPr>
          </w:p>
          <w:p w:rsidR="00665022" w:rsidRDefault="00CE6101">
            <w:pPr>
              <w:spacing w:before="69" w:line="194" w:lineRule="auto"/>
              <w:jc w:val="center"/>
              <w:rPr>
                <w:sz w:val="24"/>
                <w:szCs w:val="24"/>
              </w:rPr>
            </w:pPr>
            <w:r>
              <w:rPr>
                <w:spacing w:val="-2"/>
                <w:sz w:val="24"/>
                <w:szCs w:val="24"/>
              </w:rPr>
              <w:t>2.1.1</w:t>
            </w:r>
          </w:p>
        </w:tc>
        <w:tc>
          <w:tcPr>
            <w:tcW w:w="1120" w:type="dxa"/>
            <w:vMerge w:val="restart"/>
            <w:tcBorders>
              <w:bottom w:val="nil"/>
            </w:tcBorders>
            <w:vAlign w:val="center"/>
          </w:tcPr>
          <w:p w:rsidR="00665022" w:rsidRDefault="00665022">
            <w:pPr>
              <w:spacing w:line="265" w:lineRule="auto"/>
              <w:jc w:val="center"/>
            </w:pPr>
          </w:p>
          <w:p w:rsidR="00665022" w:rsidRDefault="00665022">
            <w:pPr>
              <w:spacing w:line="265" w:lineRule="auto"/>
              <w:jc w:val="center"/>
            </w:pPr>
          </w:p>
          <w:p w:rsidR="00665022" w:rsidRDefault="00665022">
            <w:pPr>
              <w:spacing w:line="265" w:lineRule="auto"/>
              <w:jc w:val="center"/>
            </w:pPr>
          </w:p>
          <w:p w:rsidR="00665022" w:rsidRDefault="00665022">
            <w:pPr>
              <w:spacing w:line="265" w:lineRule="auto"/>
              <w:jc w:val="center"/>
            </w:pPr>
          </w:p>
          <w:p w:rsidR="00665022" w:rsidRDefault="00665022">
            <w:pPr>
              <w:spacing w:line="266" w:lineRule="auto"/>
              <w:jc w:val="center"/>
            </w:pPr>
          </w:p>
          <w:p w:rsidR="00665022" w:rsidRDefault="00CE6101">
            <w:pPr>
              <w:pStyle w:val="TableText"/>
              <w:spacing w:before="78" w:line="230" w:lineRule="auto"/>
              <w:jc w:val="center"/>
            </w:pPr>
            <w:r>
              <w:rPr>
                <w:spacing w:val="-4"/>
              </w:rPr>
              <w:t>形式评审</w:t>
            </w:r>
            <w:r>
              <w:rPr>
                <w:spacing w:val="2"/>
              </w:rPr>
              <w:t xml:space="preserve"> </w:t>
            </w:r>
            <w:r>
              <w:rPr>
                <w:spacing w:val="-3"/>
              </w:rPr>
              <w:t>标准</w:t>
            </w:r>
          </w:p>
        </w:tc>
        <w:tc>
          <w:tcPr>
            <w:tcW w:w="2291" w:type="dxa"/>
            <w:vAlign w:val="center"/>
          </w:tcPr>
          <w:p w:rsidR="00665022" w:rsidRDefault="00CE6101">
            <w:pPr>
              <w:pStyle w:val="TableText"/>
              <w:spacing w:before="30" w:line="220" w:lineRule="auto"/>
              <w:jc w:val="center"/>
            </w:pPr>
            <w:r>
              <w:rPr>
                <w:spacing w:val="-2"/>
              </w:rPr>
              <w:t>投标文件组成</w:t>
            </w:r>
          </w:p>
        </w:tc>
        <w:tc>
          <w:tcPr>
            <w:tcW w:w="4803" w:type="dxa"/>
            <w:vAlign w:val="center"/>
          </w:tcPr>
          <w:p w:rsidR="00665022" w:rsidRDefault="00CE6101">
            <w:pPr>
              <w:pStyle w:val="TableText"/>
              <w:spacing w:before="31" w:line="219" w:lineRule="auto"/>
              <w:jc w:val="center"/>
              <w:rPr>
                <w:lang w:eastAsia="zh-CN"/>
              </w:rPr>
            </w:pPr>
            <w:r>
              <w:rPr>
                <w:spacing w:val="-1"/>
                <w:lang w:eastAsia="zh-CN"/>
              </w:rPr>
              <w:t>符合第二章</w:t>
            </w:r>
            <w:r>
              <w:rPr>
                <w:rFonts w:ascii="Arial" w:eastAsia="Arial" w:hAnsi="Arial" w:cs="Arial"/>
                <w:spacing w:val="-1"/>
                <w:lang w:eastAsia="zh-CN"/>
              </w:rPr>
              <w:t>“</w:t>
            </w:r>
            <w:r>
              <w:rPr>
                <w:spacing w:val="-1"/>
                <w:lang w:eastAsia="zh-CN"/>
              </w:rPr>
              <w:t>投标人须知</w:t>
            </w:r>
            <w:r>
              <w:rPr>
                <w:rFonts w:ascii="Arial" w:eastAsia="Arial" w:hAnsi="Arial" w:cs="Arial"/>
                <w:spacing w:val="-1"/>
                <w:lang w:eastAsia="zh-CN"/>
              </w:rPr>
              <w:t>”</w:t>
            </w:r>
            <w:r>
              <w:rPr>
                <w:spacing w:val="-1"/>
                <w:lang w:eastAsia="zh-CN"/>
              </w:rPr>
              <w:t>第</w:t>
            </w:r>
            <w:r>
              <w:rPr>
                <w:rFonts w:ascii="Arial" w:eastAsia="Arial" w:hAnsi="Arial" w:cs="Arial"/>
                <w:spacing w:val="-1"/>
                <w:lang w:eastAsia="zh-CN"/>
              </w:rPr>
              <w:t>3.1</w:t>
            </w:r>
            <w:r>
              <w:rPr>
                <w:spacing w:val="-1"/>
                <w:lang w:eastAsia="zh-CN"/>
              </w:rPr>
              <w:t>项规定</w:t>
            </w:r>
          </w:p>
        </w:tc>
      </w:tr>
      <w:tr w:rsidR="00665022">
        <w:trPr>
          <w:trHeight w:val="640"/>
        </w:trPr>
        <w:tc>
          <w:tcPr>
            <w:tcW w:w="905" w:type="dxa"/>
            <w:vMerge/>
            <w:tcBorders>
              <w:top w:val="nil"/>
              <w:bottom w:val="nil"/>
            </w:tcBorders>
            <w:vAlign w:val="center"/>
          </w:tcPr>
          <w:p w:rsidR="00665022" w:rsidRDefault="00665022">
            <w:pPr>
              <w:jc w:val="center"/>
              <w:rPr>
                <w:lang w:eastAsia="zh-CN"/>
              </w:rPr>
            </w:pPr>
          </w:p>
        </w:tc>
        <w:tc>
          <w:tcPr>
            <w:tcW w:w="1120" w:type="dxa"/>
            <w:vMerge/>
            <w:tcBorders>
              <w:top w:val="nil"/>
              <w:bottom w:val="nil"/>
            </w:tcBorders>
            <w:vAlign w:val="center"/>
          </w:tcPr>
          <w:p w:rsidR="00665022" w:rsidRDefault="00665022">
            <w:pPr>
              <w:jc w:val="center"/>
              <w:rPr>
                <w:lang w:eastAsia="zh-CN"/>
              </w:rPr>
            </w:pPr>
          </w:p>
        </w:tc>
        <w:tc>
          <w:tcPr>
            <w:tcW w:w="2291" w:type="dxa"/>
            <w:vAlign w:val="center"/>
          </w:tcPr>
          <w:p w:rsidR="00665022" w:rsidRDefault="00CE6101">
            <w:pPr>
              <w:pStyle w:val="TableText"/>
              <w:spacing w:before="32" w:line="220" w:lineRule="auto"/>
              <w:jc w:val="center"/>
            </w:pPr>
            <w:r>
              <w:rPr>
                <w:spacing w:val="-2"/>
              </w:rPr>
              <w:t>投标保证金</w:t>
            </w:r>
          </w:p>
        </w:tc>
        <w:tc>
          <w:tcPr>
            <w:tcW w:w="4803" w:type="dxa"/>
            <w:vAlign w:val="center"/>
          </w:tcPr>
          <w:p w:rsidR="00665022" w:rsidRDefault="00CE6101">
            <w:pPr>
              <w:pStyle w:val="TableText"/>
              <w:spacing w:before="31" w:line="219" w:lineRule="auto"/>
              <w:jc w:val="center"/>
              <w:rPr>
                <w:lang w:eastAsia="zh-CN"/>
              </w:rPr>
            </w:pPr>
            <w:r>
              <w:rPr>
                <w:spacing w:val="-1"/>
                <w:lang w:eastAsia="zh-CN"/>
              </w:rPr>
              <w:t>符合第二章</w:t>
            </w:r>
            <w:r>
              <w:rPr>
                <w:rFonts w:ascii="Arial" w:eastAsia="Arial" w:hAnsi="Arial" w:cs="Arial"/>
                <w:spacing w:val="-1"/>
                <w:lang w:eastAsia="zh-CN"/>
              </w:rPr>
              <w:t>“</w:t>
            </w:r>
            <w:r>
              <w:rPr>
                <w:spacing w:val="-1"/>
                <w:lang w:eastAsia="zh-CN"/>
              </w:rPr>
              <w:t>投标人须知</w:t>
            </w:r>
            <w:r>
              <w:rPr>
                <w:rFonts w:ascii="Arial" w:eastAsia="Arial" w:hAnsi="Arial" w:cs="Arial"/>
                <w:spacing w:val="-1"/>
                <w:lang w:eastAsia="zh-CN"/>
              </w:rPr>
              <w:t>”</w:t>
            </w:r>
            <w:r>
              <w:rPr>
                <w:spacing w:val="-1"/>
                <w:lang w:eastAsia="zh-CN"/>
              </w:rPr>
              <w:t>第</w:t>
            </w:r>
            <w:r>
              <w:rPr>
                <w:rFonts w:ascii="Arial" w:eastAsia="Arial" w:hAnsi="Arial" w:cs="Arial"/>
                <w:spacing w:val="-1"/>
                <w:lang w:eastAsia="zh-CN"/>
              </w:rPr>
              <w:t>3.4.1</w:t>
            </w:r>
            <w:r>
              <w:rPr>
                <w:spacing w:val="-1"/>
                <w:lang w:eastAsia="zh-CN"/>
              </w:rPr>
              <w:t>项规定</w:t>
            </w:r>
          </w:p>
        </w:tc>
      </w:tr>
      <w:tr w:rsidR="00665022">
        <w:trPr>
          <w:trHeight w:val="639"/>
        </w:trPr>
        <w:tc>
          <w:tcPr>
            <w:tcW w:w="905" w:type="dxa"/>
            <w:vMerge/>
            <w:tcBorders>
              <w:top w:val="nil"/>
              <w:bottom w:val="nil"/>
            </w:tcBorders>
            <w:vAlign w:val="center"/>
          </w:tcPr>
          <w:p w:rsidR="00665022" w:rsidRDefault="00665022">
            <w:pPr>
              <w:jc w:val="center"/>
              <w:rPr>
                <w:lang w:eastAsia="zh-CN"/>
              </w:rPr>
            </w:pPr>
          </w:p>
        </w:tc>
        <w:tc>
          <w:tcPr>
            <w:tcW w:w="1120" w:type="dxa"/>
            <w:vMerge/>
            <w:tcBorders>
              <w:top w:val="nil"/>
              <w:bottom w:val="nil"/>
            </w:tcBorders>
            <w:vAlign w:val="center"/>
          </w:tcPr>
          <w:p w:rsidR="00665022" w:rsidRDefault="00665022">
            <w:pPr>
              <w:jc w:val="center"/>
              <w:rPr>
                <w:lang w:eastAsia="zh-CN"/>
              </w:rPr>
            </w:pPr>
          </w:p>
        </w:tc>
        <w:tc>
          <w:tcPr>
            <w:tcW w:w="2291" w:type="dxa"/>
            <w:vAlign w:val="center"/>
          </w:tcPr>
          <w:p w:rsidR="00665022" w:rsidRDefault="00CE6101">
            <w:pPr>
              <w:pStyle w:val="TableText"/>
              <w:spacing w:before="32" w:line="220" w:lineRule="auto"/>
              <w:jc w:val="center"/>
            </w:pPr>
            <w:r>
              <w:rPr>
                <w:spacing w:val="-2"/>
              </w:rPr>
              <w:t>投标文件格式</w:t>
            </w:r>
          </w:p>
        </w:tc>
        <w:tc>
          <w:tcPr>
            <w:tcW w:w="4803" w:type="dxa"/>
            <w:vAlign w:val="center"/>
          </w:tcPr>
          <w:p w:rsidR="00665022" w:rsidRDefault="00CE6101">
            <w:pPr>
              <w:pStyle w:val="TableText"/>
              <w:spacing w:before="32" w:line="219" w:lineRule="auto"/>
              <w:jc w:val="center"/>
              <w:rPr>
                <w:lang w:eastAsia="zh-CN"/>
              </w:rPr>
            </w:pPr>
            <w:r>
              <w:rPr>
                <w:spacing w:val="-1"/>
                <w:lang w:eastAsia="zh-CN"/>
              </w:rPr>
              <w:t>符合第二章</w:t>
            </w:r>
            <w:r>
              <w:rPr>
                <w:rFonts w:ascii="Arial" w:eastAsia="Arial" w:hAnsi="Arial" w:cs="Arial"/>
                <w:spacing w:val="-1"/>
                <w:lang w:eastAsia="zh-CN"/>
              </w:rPr>
              <w:t>“</w:t>
            </w:r>
            <w:r>
              <w:rPr>
                <w:spacing w:val="-1"/>
                <w:lang w:eastAsia="zh-CN"/>
              </w:rPr>
              <w:t>投标人须知</w:t>
            </w:r>
            <w:r>
              <w:rPr>
                <w:rFonts w:ascii="Arial" w:eastAsia="Arial" w:hAnsi="Arial" w:cs="Arial"/>
                <w:spacing w:val="-1"/>
                <w:lang w:eastAsia="zh-CN"/>
              </w:rPr>
              <w:t>”</w:t>
            </w:r>
            <w:r>
              <w:rPr>
                <w:spacing w:val="-1"/>
                <w:lang w:eastAsia="zh-CN"/>
              </w:rPr>
              <w:t>第</w:t>
            </w:r>
            <w:r>
              <w:rPr>
                <w:rFonts w:ascii="Arial" w:eastAsia="Arial" w:hAnsi="Arial" w:cs="Arial"/>
                <w:spacing w:val="-1"/>
                <w:lang w:eastAsia="zh-CN"/>
              </w:rPr>
              <w:t>3.6.1</w:t>
            </w:r>
            <w:r>
              <w:rPr>
                <w:spacing w:val="-1"/>
                <w:lang w:eastAsia="zh-CN"/>
              </w:rPr>
              <w:t>项规定</w:t>
            </w:r>
          </w:p>
        </w:tc>
      </w:tr>
      <w:tr w:rsidR="00665022">
        <w:trPr>
          <w:trHeight w:val="640"/>
        </w:trPr>
        <w:tc>
          <w:tcPr>
            <w:tcW w:w="905" w:type="dxa"/>
            <w:vMerge/>
            <w:tcBorders>
              <w:top w:val="nil"/>
              <w:bottom w:val="nil"/>
            </w:tcBorders>
            <w:vAlign w:val="center"/>
          </w:tcPr>
          <w:p w:rsidR="00665022" w:rsidRDefault="00665022">
            <w:pPr>
              <w:jc w:val="center"/>
              <w:rPr>
                <w:lang w:eastAsia="zh-CN"/>
              </w:rPr>
            </w:pPr>
          </w:p>
        </w:tc>
        <w:tc>
          <w:tcPr>
            <w:tcW w:w="1120" w:type="dxa"/>
            <w:vMerge/>
            <w:tcBorders>
              <w:top w:val="nil"/>
              <w:bottom w:val="nil"/>
            </w:tcBorders>
            <w:vAlign w:val="center"/>
          </w:tcPr>
          <w:p w:rsidR="00665022" w:rsidRDefault="00665022">
            <w:pPr>
              <w:jc w:val="center"/>
              <w:rPr>
                <w:lang w:eastAsia="zh-CN"/>
              </w:rPr>
            </w:pPr>
          </w:p>
        </w:tc>
        <w:tc>
          <w:tcPr>
            <w:tcW w:w="2291" w:type="dxa"/>
            <w:vAlign w:val="center"/>
          </w:tcPr>
          <w:p w:rsidR="00665022" w:rsidRDefault="00CE6101">
            <w:pPr>
              <w:pStyle w:val="TableText"/>
              <w:spacing w:before="32" w:line="219" w:lineRule="auto"/>
              <w:jc w:val="center"/>
            </w:pPr>
            <w:r>
              <w:rPr>
                <w:spacing w:val="-2"/>
              </w:rPr>
              <w:t>投标文件签字盖章</w:t>
            </w:r>
          </w:p>
        </w:tc>
        <w:tc>
          <w:tcPr>
            <w:tcW w:w="4803" w:type="dxa"/>
            <w:vAlign w:val="center"/>
          </w:tcPr>
          <w:p w:rsidR="00665022" w:rsidRDefault="00CE6101">
            <w:pPr>
              <w:pStyle w:val="TableText"/>
              <w:spacing w:before="32" w:line="219" w:lineRule="auto"/>
              <w:jc w:val="center"/>
              <w:rPr>
                <w:lang w:eastAsia="zh-CN"/>
              </w:rPr>
            </w:pPr>
            <w:r>
              <w:rPr>
                <w:spacing w:val="-1"/>
                <w:lang w:eastAsia="zh-CN"/>
              </w:rPr>
              <w:t>符合第二章</w:t>
            </w:r>
            <w:r>
              <w:rPr>
                <w:rFonts w:ascii="Arial" w:eastAsia="Arial" w:hAnsi="Arial" w:cs="Arial"/>
                <w:spacing w:val="-1"/>
                <w:lang w:eastAsia="zh-CN"/>
              </w:rPr>
              <w:t>“</w:t>
            </w:r>
            <w:r>
              <w:rPr>
                <w:spacing w:val="-1"/>
                <w:lang w:eastAsia="zh-CN"/>
              </w:rPr>
              <w:t>投标人须知</w:t>
            </w:r>
            <w:r>
              <w:rPr>
                <w:rFonts w:ascii="Arial" w:eastAsia="Arial" w:hAnsi="Arial" w:cs="Arial"/>
                <w:spacing w:val="-1"/>
                <w:lang w:eastAsia="zh-CN"/>
              </w:rPr>
              <w:t>”</w:t>
            </w:r>
            <w:r>
              <w:rPr>
                <w:spacing w:val="-1"/>
                <w:lang w:eastAsia="zh-CN"/>
              </w:rPr>
              <w:t>第</w:t>
            </w:r>
            <w:r>
              <w:rPr>
                <w:rFonts w:ascii="Arial" w:eastAsia="Arial" w:hAnsi="Arial" w:cs="Arial"/>
                <w:spacing w:val="-1"/>
                <w:lang w:eastAsia="zh-CN"/>
              </w:rPr>
              <w:t>3.6.2</w:t>
            </w:r>
            <w:r>
              <w:rPr>
                <w:spacing w:val="-1"/>
                <w:lang w:eastAsia="zh-CN"/>
              </w:rPr>
              <w:t>项规定</w:t>
            </w:r>
          </w:p>
        </w:tc>
      </w:tr>
      <w:tr w:rsidR="00665022">
        <w:trPr>
          <w:trHeight w:val="640"/>
        </w:trPr>
        <w:tc>
          <w:tcPr>
            <w:tcW w:w="905" w:type="dxa"/>
            <w:vMerge/>
            <w:tcBorders>
              <w:top w:val="nil"/>
            </w:tcBorders>
            <w:vAlign w:val="center"/>
          </w:tcPr>
          <w:p w:rsidR="00665022" w:rsidRDefault="00665022">
            <w:pPr>
              <w:jc w:val="center"/>
              <w:rPr>
                <w:lang w:eastAsia="zh-CN"/>
              </w:rPr>
            </w:pPr>
          </w:p>
        </w:tc>
        <w:tc>
          <w:tcPr>
            <w:tcW w:w="1120" w:type="dxa"/>
            <w:vMerge/>
            <w:tcBorders>
              <w:top w:val="nil"/>
            </w:tcBorders>
            <w:vAlign w:val="center"/>
          </w:tcPr>
          <w:p w:rsidR="00665022" w:rsidRDefault="00665022">
            <w:pPr>
              <w:jc w:val="center"/>
              <w:rPr>
                <w:lang w:eastAsia="zh-CN"/>
              </w:rPr>
            </w:pPr>
          </w:p>
        </w:tc>
        <w:tc>
          <w:tcPr>
            <w:tcW w:w="2291" w:type="dxa"/>
            <w:vAlign w:val="center"/>
          </w:tcPr>
          <w:p w:rsidR="00665022" w:rsidRDefault="00CE6101">
            <w:pPr>
              <w:pStyle w:val="TableText"/>
              <w:spacing w:before="33" w:line="218" w:lineRule="auto"/>
              <w:jc w:val="center"/>
            </w:pPr>
            <w:r>
              <w:rPr>
                <w:spacing w:val="1"/>
              </w:rPr>
              <w:t>报价唯一</w:t>
            </w:r>
          </w:p>
        </w:tc>
        <w:tc>
          <w:tcPr>
            <w:tcW w:w="4803" w:type="dxa"/>
            <w:vAlign w:val="center"/>
          </w:tcPr>
          <w:p w:rsidR="00665022" w:rsidRDefault="00CE6101">
            <w:pPr>
              <w:pStyle w:val="TableText"/>
              <w:spacing w:before="33" w:line="218" w:lineRule="auto"/>
              <w:jc w:val="center"/>
            </w:pPr>
            <w:r>
              <w:rPr>
                <w:spacing w:val="-3"/>
              </w:rPr>
              <w:t>只能有一个有效报价</w:t>
            </w:r>
          </w:p>
        </w:tc>
      </w:tr>
      <w:tr w:rsidR="00665022">
        <w:trPr>
          <w:trHeight w:val="643"/>
        </w:trPr>
        <w:tc>
          <w:tcPr>
            <w:tcW w:w="905" w:type="dxa"/>
            <w:vAlign w:val="center"/>
          </w:tcPr>
          <w:p w:rsidR="00665022" w:rsidRDefault="00CE6101">
            <w:pPr>
              <w:spacing w:before="48" w:line="194" w:lineRule="auto"/>
              <w:jc w:val="center"/>
              <w:rPr>
                <w:sz w:val="24"/>
                <w:szCs w:val="24"/>
              </w:rPr>
            </w:pPr>
            <w:r>
              <w:rPr>
                <w:spacing w:val="-2"/>
                <w:sz w:val="24"/>
                <w:szCs w:val="24"/>
              </w:rPr>
              <w:t>2.1.2</w:t>
            </w:r>
          </w:p>
        </w:tc>
        <w:tc>
          <w:tcPr>
            <w:tcW w:w="1120" w:type="dxa"/>
            <w:vAlign w:val="center"/>
          </w:tcPr>
          <w:p w:rsidR="00665022" w:rsidRDefault="00CE6101">
            <w:pPr>
              <w:pStyle w:val="TableText"/>
              <w:spacing w:before="33" w:line="230" w:lineRule="auto"/>
              <w:jc w:val="center"/>
            </w:pPr>
            <w:r>
              <w:rPr>
                <w:spacing w:val="-5"/>
              </w:rPr>
              <w:t>资格评审</w:t>
            </w:r>
            <w:r>
              <w:t xml:space="preserve"> </w:t>
            </w:r>
            <w:r>
              <w:rPr>
                <w:spacing w:val="-3"/>
              </w:rPr>
              <w:t>标准</w:t>
            </w:r>
          </w:p>
        </w:tc>
        <w:tc>
          <w:tcPr>
            <w:tcW w:w="2291" w:type="dxa"/>
            <w:vAlign w:val="center"/>
          </w:tcPr>
          <w:p w:rsidR="00665022" w:rsidRDefault="00CE6101">
            <w:pPr>
              <w:pStyle w:val="TableText"/>
              <w:spacing w:before="33" w:line="220" w:lineRule="auto"/>
              <w:jc w:val="center"/>
            </w:pPr>
            <w:r>
              <w:rPr>
                <w:spacing w:val="-2"/>
              </w:rPr>
              <w:t>投标人资格</w:t>
            </w:r>
          </w:p>
        </w:tc>
        <w:tc>
          <w:tcPr>
            <w:tcW w:w="4803" w:type="dxa"/>
            <w:vAlign w:val="center"/>
          </w:tcPr>
          <w:p w:rsidR="00665022" w:rsidRDefault="00CE6101">
            <w:pPr>
              <w:pStyle w:val="TableText"/>
              <w:spacing w:before="33" w:line="219" w:lineRule="auto"/>
              <w:jc w:val="center"/>
              <w:rPr>
                <w:lang w:eastAsia="zh-CN"/>
              </w:rPr>
            </w:pPr>
            <w:r>
              <w:rPr>
                <w:spacing w:val="-1"/>
                <w:lang w:eastAsia="zh-CN"/>
              </w:rPr>
              <w:t>符合第二章</w:t>
            </w:r>
            <w:r>
              <w:rPr>
                <w:rFonts w:ascii="Arial" w:eastAsia="Arial" w:hAnsi="Arial" w:cs="Arial"/>
                <w:spacing w:val="-1"/>
                <w:lang w:eastAsia="zh-CN"/>
              </w:rPr>
              <w:t>“</w:t>
            </w:r>
            <w:r>
              <w:rPr>
                <w:spacing w:val="-1"/>
                <w:lang w:eastAsia="zh-CN"/>
              </w:rPr>
              <w:t>投标人须知</w:t>
            </w:r>
            <w:r>
              <w:rPr>
                <w:rFonts w:ascii="Arial" w:eastAsia="Arial" w:hAnsi="Arial" w:cs="Arial"/>
                <w:spacing w:val="-1"/>
                <w:lang w:eastAsia="zh-CN"/>
              </w:rPr>
              <w:t>”</w:t>
            </w:r>
            <w:r>
              <w:rPr>
                <w:spacing w:val="-1"/>
                <w:lang w:eastAsia="zh-CN"/>
              </w:rPr>
              <w:t>第</w:t>
            </w:r>
            <w:r>
              <w:rPr>
                <w:rFonts w:ascii="Arial" w:eastAsia="Arial" w:hAnsi="Arial" w:cs="Arial"/>
                <w:spacing w:val="-1"/>
                <w:lang w:eastAsia="zh-CN"/>
              </w:rPr>
              <w:t>1.4.1</w:t>
            </w:r>
            <w:r>
              <w:rPr>
                <w:spacing w:val="-1"/>
                <w:lang w:eastAsia="zh-CN"/>
              </w:rPr>
              <w:t>款规定</w:t>
            </w:r>
          </w:p>
        </w:tc>
      </w:tr>
      <w:tr w:rsidR="00665022">
        <w:trPr>
          <w:trHeight w:val="640"/>
        </w:trPr>
        <w:tc>
          <w:tcPr>
            <w:tcW w:w="905" w:type="dxa"/>
            <w:vMerge w:val="restart"/>
            <w:tcBorders>
              <w:bottom w:val="nil"/>
            </w:tcBorders>
            <w:vAlign w:val="center"/>
          </w:tcPr>
          <w:p w:rsidR="00665022" w:rsidRDefault="00665022">
            <w:pPr>
              <w:spacing w:line="267" w:lineRule="auto"/>
              <w:jc w:val="center"/>
              <w:rPr>
                <w:lang w:eastAsia="zh-CN"/>
              </w:rPr>
            </w:pPr>
          </w:p>
          <w:p w:rsidR="00665022" w:rsidRDefault="00665022">
            <w:pPr>
              <w:spacing w:line="267" w:lineRule="auto"/>
              <w:jc w:val="center"/>
              <w:rPr>
                <w:lang w:eastAsia="zh-CN"/>
              </w:rPr>
            </w:pPr>
          </w:p>
          <w:p w:rsidR="00665022" w:rsidRDefault="00665022">
            <w:pPr>
              <w:spacing w:line="268" w:lineRule="auto"/>
              <w:jc w:val="center"/>
              <w:rPr>
                <w:lang w:eastAsia="zh-CN"/>
              </w:rPr>
            </w:pPr>
          </w:p>
          <w:p w:rsidR="00665022" w:rsidRDefault="00CE6101">
            <w:pPr>
              <w:spacing w:before="69" w:line="194" w:lineRule="auto"/>
              <w:jc w:val="center"/>
              <w:rPr>
                <w:sz w:val="24"/>
                <w:szCs w:val="24"/>
              </w:rPr>
            </w:pPr>
            <w:r>
              <w:rPr>
                <w:spacing w:val="-2"/>
                <w:sz w:val="24"/>
                <w:szCs w:val="24"/>
              </w:rPr>
              <w:t>2.1.3</w:t>
            </w:r>
          </w:p>
        </w:tc>
        <w:tc>
          <w:tcPr>
            <w:tcW w:w="1120" w:type="dxa"/>
            <w:vMerge w:val="restart"/>
            <w:tcBorders>
              <w:bottom w:val="nil"/>
            </w:tcBorders>
            <w:vAlign w:val="center"/>
          </w:tcPr>
          <w:p w:rsidR="00665022" w:rsidRDefault="00665022">
            <w:pPr>
              <w:spacing w:line="252" w:lineRule="auto"/>
              <w:jc w:val="center"/>
            </w:pPr>
          </w:p>
          <w:p w:rsidR="00665022" w:rsidRDefault="00665022">
            <w:pPr>
              <w:spacing w:line="252" w:lineRule="auto"/>
              <w:jc w:val="center"/>
            </w:pPr>
          </w:p>
          <w:p w:rsidR="00665022" w:rsidRDefault="00CE6101">
            <w:pPr>
              <w:pStyle w:val="TableText"/>
              <w:spacing w:before="78" w:line="221" w:lineRule="auto"/>
              <w:jc w:val="center"/>
            </w:pPr>
            <w:r>
              <w:rPr>
                <w:spacing w:val="-5"/>
              </w:rPr>
              <w:t>响应性</w:t>
            </w:r>
          </w:p>
          <w:p w:rsidR="00665022" w:rsidRDefault="00CE6101">
            <w:pPr>
              <w:pStyle w:val="TableText"/>
              <w:spacing w:before="25" w:line="220" w:lineRule="auto"/>
              <w:jc w:val="center"/>
            </w:pPr>
            <w:r>
              <w:rPr>
                <w:spacing w:val="-2"/>
              </w:rPr>
              <w:t>评审标</w:t>
            </w:r>
          </w:p>
          <w:p w:rsidR="00665022" w:rsidRDefault="00CE6101">
            <w:pPr>
              <w:pStyle w:val="TableText"/>
              <w:spacing w:before="23" w:line="221" w:lineRule="auto"/>
              <w:jc w:val="center"/>
            </w:pPr>
            <w:r>
              <w:t>准</w:t>
            </w:r>
          </w:p>
        </w:tc>
        <w:tc>
          <w:tcPr>
            <w:tcW w:w="2291" w:type="dxa"/>
            <w:vAlign w:val="center"/>
          </w:tcPr>
          <w:p w:rsidR="00665022" w:rsidRDefault="00CE6101">
            <w:pPr>
              <w:pStyle w:val="TableText"/>
              <w:spacing w:before="33" w:line="220" w:lineRule="auto"/>
              <w:jc w:val="center"/>
            </w:pPr>
            <w:r>
              <w:rPr>
                <w:spacing w:val="-4"/>
              </w:rPr>
              <w:t>工期</w:t>
            </w:r>
          </w:p>
        </w:tc>
        <w:tc>
          <w:tcPr>
            <w:tcW w:w="4803" w:type="dxa"/>
            <w:vAlign w:val="center"/>
          </w:tcPr>
          <w:p w:rsidR="00665022" w:rsidRDefault="00CE6101">
            <w:pPr>
              <w:pStyle w:val="TableText"/>
              <w:spacing w:before="33" w:line="219" w:lineRule="auto"/>
              <w:jc w:val="center"/>
              <w:rPr>
                <w:lang w:eastAsia="zh-CN"/>
              </w:rPr>
            </w:pPr>
            <w:r>
              <w:rPr>
                <w:spacing w:val="-1"/>
                <w:lang w:eastAsia="zh-CN"/>
              </w:rPr>
              <w:t>符合第二章</w:t>
            </w:r>
            <w:r>
              <w:rPr>
                <w:rFonts w:ascii="Arial" w:eastAsia="Arial" w:hAnsi="Arial" w:cs="Arial"/>
                <w:spacing w:val="-1"/>
                <w:lang w:eastAsia="zh-CN"/>
              </w:rPr>
              <w:t>“</w:t>
            </w:r>
            <w:r>
              <w:rPr>
                <w:spacing w:val="-1"/>
                <w:lang w:eastAsia="zh-CN"/>
              </w:rPr>
              <w:t>投标人须知</w:t>
            </w:r>
            <w:r>
              <w:rPr>
                <w:rFonts w:ascii="Arial" w:eastAsia="Arial" w:hAnsi="Arial" w:cs="Arial"/>
                <w:spacing w:val="-1"/>
                <w:lang w:eastAsia="zh-CN"/>
              </w:rPr>
              <w:t>”</w:t>
            </w:r>
            <w:r>
              <w:rPr>
                <w:spacing w:val="-1"/>
                <w:lang w:eastAsia="zh-CN"/>
              </w:rPr>
              <w:t>第</w:t>
            </w:r>
            <w:r>
              <w:rPr>
                <w:rFonts w:ascii="Arial" w:eastAsia="Arial" w:hAnsi="Arial" w:cs="Arial"/>
                <w:spacing w:val="-1"/>
                <w:lang w:eastAsia="zh-CN"/>
              </w:rPr>
              <w:t>1.3.2</w:t>
            </w:r>
            <w:r>
              <w:rPr>
                <w:spacing w:val="-1"/>
                <w:lang w:eastAsia="zh-CN"/>
              </w:rPr>
              <w:t>项规定</w:t>
            </w:r>
          </w:p>
        </w:tc>
      </w:tr>
      <w:tr w:rsidR="00665022">
        <w:trPr>
          <w:trHeight w:val="638"/>
        </w:trPr>
        <w:tc>
          <w:tcPr>
            <w:tcW w:w="905" w:type="dxa"/>
            <w:vMerge/>
            <w:tcBorders>
              <w:top w:val="nil"/>
              <w:bottom w:val="nil"/>
            </w:tcBorders>
            <w:vAlign w:val="center"/>
          </w:tcPr>
          <w:p w:rsidR="00665022" w:rsidRDefault="00665022">
            <w:pPr>
              <w:jc w:val="center"/>
              <w:rPr>
                <w:lang w:eastAsia="zh-CN"/>
              </w:rPr>
            </w:pPr>
          </w:p>
        </w:tc>
        <w:tc>
          <w:tcPr>
            <w:tcW w:w="1120" w:type="dxa"/>
            <w:vMerge/>
            <w:tcBorders>
              <w:top w:val="nil"/>
              <w:bottom w:val="nil"/>
            </w:tcBorders>
            <w:vAlign w:val="center"/>
          </w:tcPr>
          <w:p w:rsidR="00665022" w:rsidRDefault="00665022">
            <w:pPr>
              <w:jc w:val="center"/>
              <w:rPr>
                <w:lang w:eastAsia="zh-CN"/>
              </w:rPr>
            </w:pPr>
          </w:p>
        </w:tc>
        <w:tc>
          <w:tcPr>
            <w:tcW w:w="2291" w:type="dxa"/>
            <w:vAlign w:val="center"/>
          </w:tcPr>
          <w:p w:rsidR="00665022" w:rsidRDefault="00CE6101">
            <w:pPr>
              <w:pStyle w:val="TableText"/>
              <w:spacing w:before="34" w:line="220" w:lineRule="auto"/>
              <w:jc w:val="center"/>
            </w:pPr>
            <w:r>
              <w:rPr>
                <w:spacing w:val="-3"/>
              </w:rPr>
              <w:t>工程质量</w:t>
            </w:r>
          </w:p>
        </w:tc>
        <w:tc>
          <w:tcPr>
            <w:tcW w:w="4803" w:type="dxa"/>
            <w:vAlign w:val="center"/>
          </w:tcPr>
          <w:p w:rsidR="00665022" w:rsidRDefault="00CE6101">
            <w:pPr>
              <w:pStyle w:val="TableText"/>
              <w:spacing w:before="33" w:line="219" w:lineRule="auto"/>
              <w:jc w:val="center"/>
              <w:rPr>
                <w:lang w:eastAsia="zh-CN"/>
              </w:rPr>
            </w:pPr>
            <w:r>
              <w:rPr>
                <w:spacing w:val="-1"/>
                <w:lang w:eastAsia="zh-CN"/>
              </w:rPr>
              <w:t>符合第二章</w:t>
            </w:r>
            <w:r>
              <w:rPr>
                <w:rFonts w:ascii="Arial" w:eastAsia="Arial" w:hAnsi="Arial" w:cs="Arial"/>
                <w:spacing w:val="-1"/>
                <w:lang w:eastAsia="zh-CN"/>
              </w:rPr>
              <w:t>“</w:t>
            </w:r>
            <w:r>
              <w:rPr>
                <w:spacing w:val="-1"/>
                <w:lang w:eastAsia="zh-CN"/>
              </w:rPr>
              <w:t>投标人须知</w:t>
            </w:r>
            <w:r>
              <w:rPr>
                <w:rFonts w:ascii="Arial" w:eastAsia="Arial" w:hAnsi="Arial" w:cs="Arial"/>
                <w:spacing w:val="-1"/>
                <w:lang w:eastAsia="zh-CN"/>
              </w:rPr>
              <w:t>”</w:t>
            </w:r>
            <w:r>
              <w:rPr>
                <w:spacing w:val="-1"/>
                <w:lang w:eastAsia="zh-CN"/>
              </w:rPr>
              <w:t>第</w:t>
            </w:r>
            <w:r>
              <w:rPr>
                <w:rFonts w:ascii="Arial" w:eastAsia="Arial" w:hAnsi="Arial" w:cs="Arial"/>
                <w:spacing w:val="-1"/>
                <w:lang w:eastAsia="zh-CN"/>
              </w:rPr>
              <w:t>1.3.3</w:t>
            </w:r>
            <w:r>
              <w:rPr>
                <w:spacing w:val="-1"/>
                <w:lang w:eastAsia="zh-CN"/>
              </w:rPr>
              <w:t>项规定</w:t>
            </w:r>
          </w:p>
        </w:tc>
      </w:tr>
      <w:tr w:rsidR="00665022">
        <w:trPr>
          <w:trHeight w:val="1202"/>
        </w:trPr>
        <w:tc>
          <w:tcPr>
            <w:tcW w:w="905" w:type="dxa"/>
            <w:vMerge/>
            <w:tcBorders>
              <w:top w:val="nil"/>
            </w:tcBorders>
            <w:vAlign w:val="center"/>
          </w:tcPr>
          <w:p w:rsidR="00665022" w:rsidRDefault="00665022">
            <w:pPr>
              <w:jc w:val="center"/>
              <w:rPr>
                <w:lang w:eastAsia="zh-CN"/>
              </w:rPr>
            </w:pPr>
          </w:p>
        </w:tc>
        <w:tc>
          <w:tcPr>
            <w:tcW w:w="1120" w:type="dxa"/>
            <w:vMerge/>
            <w:tcBorders>
              <w:top w:val="nil"/>
            </w:tcBorders>
            <w:vAlign w:val="center"/>
          </w:tcPr>
          <w:p w:rsidR="00665022" w:rsidRDefault="00665022">
            <w:pPr>
              <w:jc w:val="center"/>
              <w:rPr>
                <w:lang w:eastAsia="zh-CN"/>
              </w:rPr>
            </w:pPr>
          </w:p>
        </w:tc>
        <w:tc>
          <w:tcPr>
            <w:tcW w:w="2291" w:type="dxa"/>
            <w:vAlign w:val="center"/>
          </w:tcPr>
          <w:p w:rsidR="00665022" w:rsidRDefault="00CE6101">
            <w:pPr>
              <w:pStyle w:val="TableText"/>
              <w:spacing w:before="310" w:line="218" w:lineRule="auto"/>
              <w:jc w:val="center"/>
            </w:pPr>
            <w:r>
              <w:rPr>
                <w:spacing w:val="-3"/>
              </w:rPr>
              <w:t>投标报价</w:t>
            </w:r>
          </w:p>
        </w:tc>
        <w:tc>
          <w:tcPr>
            <w:tcW w:w="4803" w:type="dxa"/>
            <w:vAlign w:val="center"/>
          </w:tcPr>
          <w:p w:rsidR="00665022" w:rsidRDefault="00CE6101">
            <w:pPr>
              <w:pStyle w:val="TableText"/>
              <w:spacing w:before="310" w:line="219" w:lineRule="auto"/>
              <w:jc w:val="center"/>
              <w:rPr>
                <w:lang w:eastAsia="zh-CN"/>
              </w:rPr>
            </w:pPr>
            <w:r>
              <w:rPr>
                <w:spacing w:val="-1"/>
                <w:lang w:eastAsia="zh-CN"/>
              </w:rPr>
              <w:t>符合第二章</w:t>
            </w:r>
            <w:r>
              <w:rPr>
                <w:rFonts w:ascii="Arial" w:eastAsia="Arial" w:hAnsi="Arial" w:cs="Arial"/>
                <w:spacing w:val="-1"/>
                <w:lang w:eastAsia="zh-CN"/>
              </w:rPr>
              <w:t>“</w:t>
            </w:r>
            <w:r>
              <w:rPr>
                <w:spacing w:val="-1"/>
                <w:lang w:eastAsia="zh-CN"/>
              </w:rPr>
              <w:t>投标人须知</w:t>
            </w:r>
            <w:r>
              <w:rPr>
                <w:rFonts w:ascii="Arial" w:eastAsia="Arial" w:hAnsi="Arial" w:cs="Arial"/>
                <w:spacing w:val="-1"/>
                <w:lang w:eastAsia="zh-CN"/>
              </w:rPr>
              <w:t>”</w:t>
            </w:r>
            <w:r>
              <w:rPr>
                <w:spacing w:val="-1"/>
                <w:lang w:eastAsia="zh-CN"/>
              </w:rPr>
              <w:t>第</w:t>
            </w:r>
            <w:r>
              <w:rPr>
                <w:rFonts w:ascii="Arial" w:eastAsia="Arial" w:hAnsi="Arial" w:cs="Arial"/>
                <w:spacing w:val="-1"/>
                <w:lang w:eastAsia="zh-CN"/>
              </w:rPr>
              <w:t>3.2.1</w:t>
            </w:r>
            <w:r>
              <w:rPr>
                <w:spacing w:val="-1"/>
                <w:lang w:eastAsia="zh-CN"/>
              </w:rPr>
              <w:t>项规定</w:t>
            </w:r>
          </w:p>
        </w:tc>
      </w:tr>
      <w:tr w:rsidR="00665022">
        <w:trPr>
          <w:trHeight w:val="940"/>
        </w:trPr>
        <w:tc>
          <w:tcPr>
            <w:tcW w:w="905" w:type="dxa"/>
            <w:vAlign w:val="center"/>
          </w:tcPr>
          <w:p w:rsidR="00665022" w:rsidRDefault="00665022">
            <w:pPr>
              <w:spacing w:line="255" w:lineRule="auto"/>
              <w:jc w:val="center"/>
              <w:rPr>
                <w:lang w:eastAsia="zh-CN"/>
              </w:rPr>
            </w:pPr>
          </w:p>
          <w:p w:rsidR="00665022" w:rsidRDefault="00CE6101">
            <w:pPr>
              <w:spacing w:before="69" w:line="194" w:lineRule="auto"/>
              <w:jc w:val="center"/>
              <w:rPr>
                <w:sz w:val="24"/>
                <w:szCs w:val="24"/>
              </w:rPr>
            </w:pPr>
            <w:r>
              <w:rPr>
                <w:spacing w:val="-2"/>
                <w:sz w:val="24"/>
                <w:szCs w:val="24"/>
              </w:rPr>
              <w:t>2.1.4</w:t>
            </w:r>
          </w:p>
        </w:tc>
        <w:tc>
          <w:tcPr>
            <w:tcW w:w="1120" w:type="dxa"/>
            <w:vAlign w:val="center"/>
          </w:tcPr>
          <w:p w:rsidR="00665022" w:rsidRDefault="00CE6101">
            <w:pPr>
              <w:pStyle w:val="TableText"/>
              <w:spacing w:before="36" w:line="229" w:lineRule="auto"/>
              <w:jc w:val="center"/>
            </w:pPr>
            <w:r>
              <w:rPr>
                <w:spacing w:val="-11"/>
              </w:rPr>
              <w:t>串通投</w:t>
            </w:r>
            <w:r>
              <w:rPr>
                <w:spacing w:val="1"/>
              </w:rPr>
              <w:t xml:space="preserve"> </w:t>
            </w:r>
            <w:r>
              <w:rPr>
                <w:spacing w:val="-4"/>
              </w:rPr>
              <w:t>标评审</w:t>
            </w:r>
            <w:r>
              <w:t xml:space="preserve"> </w:t>
            </w:r>
            <w:r>
              <w:rPr>
                <w:spacing w:val="54"/>
              </w:rPr>
              <w:t>标准</w:t>
            </w:r>
          </w:p>
        </w:tc>
        <w:tc>
          <w:tcPr>
            <w:tcW w:w="7094" w:type="dxa"/>
            <w:gridSpan w:val="2"/>
            <w:vAlign w:val="center"/>
          </w:tcPr>
          <w:p w:rsidR="00665022" w:rsidRDefault="00CE6101">
            <w:pPr>
              <w:pStyle w:val="TableText"/>
              <w:spacing w:before="310" w:line="219" w:lineRule="auto"/>
              <w:jc w:val="center"/>
              <w:rPr>
                <w:lang w:eastAsia="zh-CN"/>
              </w:rPr>
            </w:pPr>
            <w:r>
              <w:rPr>
                <w:spacing w:val="-2"/>
                <w:lang w:eastAsia="zh-CN"/>
              </w:rPr>
              <w:t>存在本章</w:t>
            </w:r>
            <w:r>
              <w:rPr>
                <w:spacing w:val="-43"/>
                <w:lang w:eastAsia="zh-CN"/>
              </w:rPr>
              <w:t xml:space="preserve"> </w:t>
            </w:r>
            <w:r>
              <w:rPr>
                <w:rFonts w:ascii="Arial" w:eastAsia="Arial" w:hAnsi="Arial" w:cs="Arial"/>
                <w:spacing w:val="-2"/>
                <w:lang w:eastAsia="zh-CN"/>
              </w:rPr>
              <w:t>3.1.2</w:t>
            </w:r>
            <w:r>
              <w:rPr>
                <w:rFonts w:ascii="Arial" w:eastAsia="Arial" w:hAnsi="Arial" w:cs="Arial"/>
                <w:spacing w:val="-40"/>
                <w:lang w:eastAsia="zh-CN"/>
              </w:rPr>
              <w:t xml:space="preserve"> </w:t>
            </w:r>
            <w:r>
              <w:rPr>
                <w:spacing w:val="-2"/>
                <w:lang w:eastAsia="zh-CN"/>
              </w:rPr>
              <w:t>、</w:t>
            </w:r>
            <w:r>
              <w:rPr>
                <w:rFonts w:ascii="Arial" w:eastAsia="Arial" w:hAnsi="Arial" w:cs="Arial"/>
                <w:spacing w:val="-2"/>
                <w:lang w:eastAsia="zh-CN"/>
              </w:rPr>
              <w:t>3.1.3</w:t>
            </w:r>
            <w:r>
              <w:rPr>
                <w:spacing w:val="-2"/>
                <w:lang w:eastAsia="zh-CN"/>
              </w:rPr>
              <w:t>项规定情形之一的</w:t>
            </w:r>
          </w:p>
        </w:tc>
      </w:tr>
      <w:tr w:rsidR="00665022">
        <w:trPr>
          <w:trHeight w:val="647"/>
        </w:trPr>
        <w:tc>
          <w:tcPr>
            <w:tcW w:w="905" w:type="dxa"/>
            <w:vAlign w:val="center"/>
          </w:tcPr>
          <w:p w:rsidR="00665022" w:rsidRDefault="00CE6101">
            <w:pPr>
              <w:spacing w:before="50" w:line="194" w:lineRule="auto"/>
              <w:jc w:val="center"/>
              <w:rPr>
                <w:sz w:val="24"/>
                <w:szCs w:val="24"/>
              </w:rPr>
            </w:pPr>
            <w:r>
              <w:rPr>
                <w:spacing w:val="-4"/>
                <w:sz w:val="24"/>
                <w:szCs w:val="24"/>
              </w:rPr>
              <w:t>3.2</w:t>
            </w:r>
          </w:p>
        </w:tc>
        <w:tc>
          <w:tcPr>
            <w:tcW w:w="1120" w:type="dxa"/>
            <w:vAlign w:val="center"/>
          </w:tcPr>
          <w:p w:rsidR="00665022" w:rsidRDefault="00CE6101">
            <w:pPr>
              <w:pStyle w:val="TableText"/>
              <w:spacing w:before="35" w:line="230" w:lineRule="auto"/>
              <w:jc w:val="center"/>
            </w:pPr>
            <w:r>
              <w:rPr>
                <w:spacing w:val="-4"/>
              </w:rPr>
              <w:t>详细评审</w:t>
            </w:r>
            <w:r>
              <w:rPr>
                <w:spacing w:val="2"/>
              </w:rPr>
              <w:t xml:space="preserve"> </w:t>
            </w:r>
            <w:r>
              <w:rPr>
                <w:spacing w:val="-3"/>
              </w:rPr>
              <w:t>标准</w:t>
            </w:r>
          </w:p>
        </w:tc>
        <w:tc>
          <w:tcPr>
            <w:tcW w:w="2291" w:type="dxa"/>
            <w:vAlign w:val="center"/>
          </w:tcPr>
          <w:p w:rsidR="00665022" w:rsidRDefault="00CE6101">
            <w:pPr>
              <w:pStyle w:val="TableText"/>
              <w:spacing w:before="35" w:line="220" w:lineRule="auto"/>
              <w:jc w:val="center"/>
            </w:pPr>
            <w:r>
              <w:rPr>
                <w:spacing w:val="-2"/>
              </w:rPr>
              <w:t>评审和评分</w:t>
            </w:r>
          </w:p>
        </w:tc>
        <w:tc>
          <w:tcPr>
            <w:tcW w:w="4803" w:type="dxa"/>
            <w:vAlign w:val="center"/>
          </w:tcPr>
          <w:p w:rsidR="00665022" w:rsidRDefault="00CE6101">
            <w:pPr>
              <w:pStyle w:val="TableText"/>
              <w:spacing w:before="35" w:line="219" w:lineRule="auto"/>
              <w:jc w:val="center"/>
              <w:rPr>
                <w:rFonts w:ascii="Arial" w:eastAsia="Arial" w:hAnsi="Arial" w:cs="Arial"/>
                <w:lang w:eastAsia="zh-CN"/>
              </w:rPr>
            </w:pPr>
            <w:r>
              <w:rPr>
                <w:spacing w:val="2"/>
                <w:lang w:eastAsia="zh-CN"/>
              </w:rPr>
              <w:t>详见</w:t>
            </w:r>
            <w:r>
              <w:rPr>
                <w:rFonts w:ascii="Arial" w:eastAsia="Arial" w:hAnsi="Arial" w:cs="Arial"/>
                <w:spacing w:val="2"/>
                <w:lang w:eastAsia="zh-CN"/>
              </w:rPr>
              <w:t>“</w:t>
            </w:r>
            <w:r>
              <w:rPr>
                <w:spacing w:val="2"/>
                <w:lang w:eastAsia="zh-CN"/>
              </w:rPr>
              <w:t>评标办法附件</w:t>
            </w:r>
            <w:r>
              <w:rPr>
                <w:rFonts w:ascii="Arial" w:eastAsia="Arial" w:hAnsi="Arial" w:cs="Arial"/>
                <w:spacing w:val="2"/>
                <w:lang w:eastAsia="zh-CN"/>
              </w:rPr>
              <w:t>”</w:t>
            </w:r>
          </w:p>
        </w:tc>
      </w:tr>
    </w:tbl>
    <w:p w:rsidR="00665022" w:rsidRDefault="00CE6101">
      <w:pPr>
        <w:spacing w:before="299" w:line="221" w:lineRule="auto"/>
        <w:ind w:left="16"/>
        <w:outlineLvl w:val="2"/>
        <w:rPr>
          <w:rFonts w:ascii="宋体" w:eastAsia="宋体" w:hAnsi="宋体" w:cs="宋体"/>
          <w:sz w:val="28"/>
          <w:szCs w:val="28"/>
          <w:lang w:eastAsia="zh-CN"/>
        </w:rPr>
      </w:pPr>
      <w:bookmarkStart w:id="35" w:name="bookmark36"/>
      <w:bookmarkStart w:id="36" w:name="_Toc16520"/>
      <w:bookmarkEnd w:id="35"/>
      <w:r>
        <w:rPr>
          <w:rFonts w:ascii="Times New Roman" w:eastAsia="Times New Roman" w:hAnsi="Times New Roman" w:cs="Times New Roman"/>
          <w:b/>
          <w:bCs/>
          <w:spacing w:val="-10"/>
          <w:sz w:val="28"/>
          <w:szCs w:val="28"/>
          <w:lang w:eastAsia="zh-CN"/>
        </w:rPr>
        <w:t>1</w:t>
      </w:r>
      <w:r>
        <w:rPr>
          <w:rFonts w:ascii="Times New Roman" w:eastAsia="Times New Roman" w:hAnsi="Times New Roman" w:cs="Times New Roman"/>
          <w:b/>
          <w:bCs/>
          <w:spacing w:val="-37"/>
          <w:sz w:val="28"/>
          <w:szCs w:val="28"/>
          <w:lang w:eastAsia="zh-CN"/>
        </w:rPr>
        <w:t xml:space="preserve"> </w:t>
      </w:r>
      <w:r>
        <w:rPr>
          <w:rFonts w:ascii="宋体" w:eastAsia="宋体" w:hAnsi="宋体" w:cs="宋体"/>
          <w:b/>
          <w:bCs/>
          <w:spacing w:val="-10"/>
          <w:sz w:val="28"/>
          <w:szCs w:val="28"/>
          <w:lang w:eastAsia="zh-CN"/>
        </w:rPr>
        <w:t>、评标方法</w:t>
      </w:r>
      <w:bookmarkEnd w:id="36"/>
    </w:p>
    <w:p w:rsidR="00665022" w:rsidRDefault="00665022">
      <w:pPr>
        <w:pStyle w:val="a3"/>
        <w:spacing w:line="470" w:lineRule="auto"/>
        <w:rPr>
          <w:lang w:eastAsia="zh-CN"/>
        </w:rPr>
      </w:pPr>
    </w:p>
    <w:p w:rsidR="00665022" w:rsidRDefault="00CE6101">
      <w:pPr>
        <w:pStyle w:val="a3"/>
        <w:spacing w:before="78" w:line="344" w:lineRule="auto"/>
        <w:ind w:left="14" w:hanging="7"/>
        <w:rPr>
          <w:rFonts w:ascii="宋体" w:eastAsia="宋体" w:hAnsi="宋体" w:cs="宋体"/>
          <w:sz w:val="24"/>
          <w:szCs w:val="24"/>
          <w:lang w:eastAsia="zh-CN"/>
        </w:rPr>
      </w:pPr>
      <w:r>
        <w:rPr>
          <w:rFonts w:ascii="宋体" w:eastAsia="宋体" w:hAnsi="宋体" w:cs="宋体"/>
          <w:sz w:val="24"/>
          <w:szCs w:val="24"/>
          <w:lang w:eastAsia="zh-CN"/>
        </w:rPr>
        <w:t>本次评标办法见评标办法附件。评标委员会对满足招标文件实质</w:t>
      </w:r>
      <w:r>
        <w:rPr>
          <w:rFonts w:ascii="宋体" w:eastAsia="宋体" w:hAnsi="宋体" w:cs="宋体"/>
          <w:spacing w:val="-1"/>
          <w:sz w:val="24"/>
          <w:szCs w:val="24"/>
          <w:lang w:eastAsia="zh-CN"/>
        </w:rPr>
        <w:t>性要求的投标文件，按照本</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章第</w:t>
      </w:r>
      <w:r>
        <w:rPr>
          <w:spacing w:val="-2"/>
          <w:sz w:val="24"/>
          <w:szCs w:val="24"/>
          <w:lang w:eastAsia="zh-CN"/>
        </w:rPr>
        <w:t>2.2</w:t>
      </w:r>
      <w:r>
        <w:rPr>
          <w:rFonts w:ascii="宋体" w:eastAsia="宋体" w:hAnsi="宋体" w:cs="宋体"/>
          <w:spacing w:val="-2"/>
          <w:sz w:val="24"/>
          <w:szCs w:val="24"/>
          <w:lang w:eastAsia="zh-CN"/>
        </w:rPr>
        <w:t>款规定的评分标准进行评审和评分，并推荐中标候选人。</w:t>
      </w:r>
    </w:p>
    <w:p w:rsidR="00665022" w:rsidRDefault="00CE6101">
      <w:pPr>
        <w:spacing w:before="302" w:line="221" w:lineRule="auto"/>
        <w:ind w:left="4"/>
        <w:outlineLvl w:val="2"/>
        <w:rPr>
          <w:rFonts w:ascii="宋体" w:eastAsia="宋体" w:hAnsi="宋体" w:cs="宋体"/>
          <w:sz w:val="28"/>
          <w:szCs w:val="28"/>
          <w:lang w:eastAsia="zh-CN"/>
        </w:rPr>
      </w:pPr>
      <w:bookmarkStart w:id="37" w:name="bookmark38"/>
      <w:bookmarkStart w:id="38" w:name="_Toc22319"/>
      <w:bookmarkEnd w:id="37"/>
      <w:r>
        <w:rPr>
          <w:rFonts w:ascii="Times New Roman" w:eastAsia="Times New Roman" w:hAnsi="Times New Roman" w:cs="Times New Roman"/>
          <w:b/>
          <w:bCs/>
          <w:spacing w:val="-8"/>
          <w:sz w:val="28"/>
          <w:szCs w:val="28"/>
          <w:lang w:eastAsia="zh-CN"/>
        </w:rPr>
        <w:t>2</w:t>
      </w:r>
      <w:r>
        <w:rPr>
          <w:rFonts w:ascii="Times New Roman" w:eastAsia="Times New Roman" w:hAnsi="Times New Roman" w:cs="Times New Roman"/>
          <w:b/>
          <w:bCs/>
          <w:spacing w:val="-37"/>
          <w:sz w:val="28"/>
          <w:szCs w:val="28"/>
          <w:lang w:eastAsia="zh-CN"/>
        </w:rPr>
        <w:t xml:space="preserve"> </w:t>
      </w:r>
      <w:r>
        <w:rPr>
          <w:rFonts w:ascii="宋体" w:eastAsia="宋体" w:hAnsi="宋体" w:cs="宋体"/>
          <w:b/>
          <w:bCs/>
          <w:spacing w:val="-8"/>
          <w:sz w:val="28"/>
          <w:szCs w:val="28"/>
          <w:lang w:eastAsia="zh-CN"/>
        </w:rPr>
        <w:t>、评审标准</w:t>
      </w:r>
      <w:bookmarkEnd w:id="38"/>
    </w:p>
    <w:p w:rsidR="00665022" w:rsidRDefault="00665022">
      <w:pPr>
        <w:pStyle w:val="a3"/>
        <w:spacing w:line="468" w:lineRule="auto"/>
        <w:rPr>
          <w:lang w:eastAsia="zh-CN"/>
        </w:rPr>
      </w:pPr>
    </w:p>
    <w:p w:rsidR="00665022" w:rsidRDefault="00CE6101">
      <w:pPr>
        <w:pStyle w:val="a3"/>
        <w:spacing w:before="78" w:line="220" w:lineRule="auto"/>
        <w:ind w:left="4"/>
        <w:rPr>
          <w:rFonts w:ascii="宋体" w:eastAsia="宋体" w:hAnsi="宋体" w:cs="宋体"/>
          <w:sz w:val="24"/>
          <w:szCs w:val="24"/>
          <w:lang w:eastAsia="zh-CN"/>
        </w:rPr>
      </w:pPr>
      <w:r>
        <w:rPr>
          <w:spacing w:val="-1"/>
          <w:sz w:val="24"/>
          <w:szCs w:val="24"/>
          <w:lang w:eastAsia="zh-CN"/>
        </w:rPr>
        <w:t xml:space="preserve">2.1 </w:t>
      </w:r>
      <w:r>
        <w:rPr>
          <w:rFonts w:ascii="宋体" w:eastAsia="宋体" w:hAnsi="宋体" w:cs="宋体"/>
          <w:spacing w:val="-1"/>
          <w:sz w:val="24"/>
          <w:szCs w:val="24"/>
          <w:lang w:eastAsia="zh-CN"/>
        </w:rPr>
        <w:t>初步评审标准</w:t>
      </w:r>
    </w:p>
    <w:p w:rsidR="00665022" w:rsidRDefault="00665022">
      <w:pPr>
        <w:spacing w:line="220" w:lineRule="auto"/>
        <w:rPr>
          <w:rFonts w:ascii="宋体" w:eastAsia="宋体" w:hAnsi="宋体" w:cs="宋体"/>
          <w:sz w:val="24"/>
          <w:szCs w:val="24"/>
          <w:lang w:eastAsia="zh-CN"/>
        </w:rPr>
        <w:sectPr w:rsidR="00665022">
          <w:footerReference w:type="default" r:id="rId51"/>
          <w:pgSz w:w="11900" w:h="16843"/>
          <w:pgMar w:top="1088" w:right="1298" w:bottom="1111" w:left="1094" w:header="0" w:footer="850" w:gutter="0"/>
          <w:cols w:space="0"/>
        </w:sectPr>
      </w:pPr>
    </w:p>
    <w:p w:rsidR="00665022" w:rsidRDefault="00665022">
      <w:pPr>
        <w:pStyle w:val="a3"/>
        <w:spacing w:line="301" w:lineRule="auto"/>
        <w:rPr>
          <w:lang w:eastAsia="zh-CN"/>
        </w:rPr>
      </w:pPr>
    </w:p>
    <w:p w:rsidR="00665022" w:rsidRDefault="00CE6101">
      <w:pPr>
        <w:pStyle w:val="a3"/>
        <w:spacing w:before="78" w:line="219" w:lineRule="auto"/>
        <w:rPr>
          <w:rFonts w:ascii="宋体" w:eastAsia="宋体" w:hAnsi="宋体" w:cs="宋体"/>
          <w:sz w:val="24"/>
          <w:szCs w:val="24"/>
          <w:lang w:eastAsia="zh-CN"/>
        </w:rPr>
      </w:pPr>
      <w:r>
        <w:rPr>
          <w:spacing w:val="-2"/>
          <w:sz w:val="24"/>
          <w:szCs w:val="24"/>
          <w:lang w:eastAsia="zh-CN"/>
        </w:rPr>
        <w:t xml:space="preserve">2.1.1 </w:t>
      </w:r>
      <w:r>
        <w:rPr>
          <w:rFonts w:ascii="宋体" w:eastAsia="宋体" w:hAnsi="宋体" w:cs="宋体"/>
          <w:spacing w:val="-2"/>
          <w:sz w:val="24"/>
          <w:szCs w:val="24"/>
          <w:lang w:eastAsia="zh-CN"/>
        </w:rPr>
        <w:t>形式评审标准：见评标办法前附表。</w:t>
      </w:r>
    </w:p>
    <w:p w:rsidR="00665022" w:rsidRDefault="00CE6101">
      <w:pPr>
        <w:pStyle w:val="a3"/>
        <w:spacing w:before="183" w:line="219" w:lineRule="auto"/>
        <w:rPr>
          <w:rFonts w:ascii="宋体" w:eastAsia="宋体" w:hAnsi="宋体" w:cs="宋体"/>
          <w:sz w:val="24"/>
          <w:szCs w:val="24"/>
          <w:lang w:eastAsia="zh-CN"/>
        </w:rPr>
      </w:pPr>
      <w:r>
        <w:rPr>
          <w:spacing w:val="-3"/>
          <w:sz w:val="24"/>
          <w:szCs w:val="24"/>
          <w:lang w:eastAsia="zh-CN"/>
        </w:rPr>
        <w:t>2.1.2</w:t>
      </w:r>
      <w:r>
        <w:rPr>
          <w:spacing w:val="25"/>
          <w:sz w:val="24"/>
          <w:szCs w:val="24"/>
          <w:lang w:eastAsia="zh-CN"/>
        </w:rPr>
        <w:t xml:space="preserve"> </w:t>
      </w:r>
      <w:r>
        <w:rPr>
          <w:rFonts w:ascii="宋体" w:eastAsia="宋体" w:hAnsi="宋体" w:cs="宋体"/>
          <w:spacing w:val="-3"/>
          <w:sz w:val="24"/>
          <w:szCs w:val="24"/>
          <w:lang w:eastAsia="zh-CN"/>
        </w:rPr>
        <w:t>资格评审标准：见评标办法前附表。</w:t>
      </w:r>
    </w:p>
    <w:p w:rsidR="00665022" w:rsidRDefault="00CE6101">
      <w:pPr>
        <w:pStyle w:val="a3"/>
        <w:spacing w:before="180" w:line="219" w:lineRule="auto"/>
        <w:rPr>
          <w:rFonts w:ascii="宋体" w:eastAsia="宋体" w:hAnsi="宋体" w:cs="宋体"/>
          <w:sz w:val="24"/>
          <w:szCs w:val="24"/>
          <w:lang w:eastAsia="zh-CN"/>
        </w:rPr>
      </w:pPr>
      <w:r>
        <w:rPr>
          <w:spacing w:val="-3"/>
          <w:sz w:val="24"/>
          <w:szCs w:val="24"/>
          <w:lang w:eastAsia="zh-CN"/>
        </w:rPr>
        <w:t>2.1.3</w:t>
      </w:r>
      <w:r>
        <w:rPr>
          <w:spacing w:val="26"/>
          <w:w w:val="101"/>
          <w:sz w:val="24"/>
          <w:szCs w:val="24"/>
          <w:lang w:eastAsia="zh-CN"/>
        </w:rPr>
        <w:t xml:space="preserve"> </w:t>
      </w:r>
      <w:r>
        <w:rPr>
          <w:rFonts w:ascii="宋体" w:eastAsia="宋体" w:hAnsi="宋体" w:cs="宋体"/>
          <w:spacing w:val="-3"/>
          <w:sz w:val="24"/>
          <w:szCs w:val="24"/>
          <w:lang w:eastAsia="zh-CN"/>
        </w:rPr>
        <w:t>响应性评审标准：见评标办法前附表。</w:t>
      </w:r>
    </w:p>
    <w:p w:rsidR="00665022" w:rsidRDefault="00CE6101">
      <w:pPr>
        <w:pStyle w:val="a3"/>
        <w:spacing w:before="185" w:line="344" w:lineRule="auto"/>
        <w:rPr>
          <w:rFonts w:ascii="宋体" w:eastAsia="宋体" w:hAnsi="宋体" w:cs="宋体"/>
          <w:sz w:val="24"/>
          <w:szCs w:val="24"/>
          <w:lang w:eastAsia="zh-CN"/>
        </w:rPr>
      </w:pPr>
      <w:r>
        <w:rPr>
          <w:spacing w:val="-4"/>
          <w:sz w:val="24"/>
          <w:szCs w:val="24"/>
          <w:lang w:eastAsia="zh-CN"/>
        </w:rPr>
        <w:t>2.1.4</w:t>
      </w:r>
      <w:r>
        <w:rPr>
          <w:spacing w:val="49"/>
          <w:sz w:val="24"/>
          <w:szCs w:val="24"/>
          <w:lang w:eastAsia="zh-CN"/>
        </w:rPr>
        <w:t xml:space="preserve"> </w:t>
      </w:r>
      <w:r>
        <w:rPr>
          <w:rFonts w:ascii="宋体" w:eastAsia="宋体" w:hAnsi="宋体" w:cs="宋体"/>
          <w:spacing w:val="-4"/>
          <w:sz w:val="24"/>
          <w:szCs w:val="24"/>
          <w:lang w:eastAsia="zh-CN"/>
        </w:rPr>
        <w:t>串通投标评审标准：见评标办法前附表。</w:t>
      </w:r>
      <w:r>
        <w:rPr>
          <w:rFonts w:ascii="宋体" w:eastAsia="宋体" w:hAnsi="宋体" w:cs="宋体"/>
          <w:sz w:val="24"/>
          <w:szCs w:val="24"/>
          <w:lang w:eastAsia="zh-CN"/>
        </w:rPr>
        <w:t xml:space="preserve"> </w:t>
      </w:r>
    </w:p>
    <w:p w:rsidR="00665022" w:rsidRDefault="00CE6101">
      <w:pPr>
        <w:pStyle w:val="a3"/>
        <w:spacing w:before="185" w:line="344" w:lineRule="auto"/>
        <w:rPr>
          <w:rFonts w:ascii="宋体" w:eastAsia="宋体" w:hAnsi="宋体" w:cs="宋体"/>
          <w:sz w:val="24"/>
          <w:szCs w:val="24"/>
          <w:lang w:eastAsia="zh-CN"/>
        </w:rPr>
      </w:pPr>
      <w:r>
        <w:rPr>
          <w:spacing w:val="-2"/>
          <w:sz w:val="24"/>
          <w:szCs w:val="24"/>
          <w:lang w:eastAsia="zh-CN"/>
        </w:rPr>
        <w:t xml:space="preserve">2.2 </w:t>
      </w:r>
      <w:r>
        <w:rPr>
          <w:rFonts w:ascii="宋体" w:eastAsia="宋体" w:hAnsi="宋体" w:cs="宋体"/>
          <w:spacing w:val="-2"/>
          <w:sz w:val="24"/>
          <w:szCs w:val="24"/>
          <w:lang w:eastAsia="zh-CN"/>
        </w:rPr>
        <w:t>分值构成与评分标准：见评标办法附件。</w:t>
      </w:r>
    </w:p>
    <w:p w:rsidR="00665022" w:rsidRDefault="00CE6101">
      <w:pPr>
        <w:spacing w:before="302" w:line="221" w:lineRule="auto"/>
        <w:outlineLvl w:val="2"/>
        <w:rPr>
          <w:rFonts w:ascii="宋体" w:eastAsia="宋体" w:hAnsi="宋体" w:cs="宋体"/>
          <w:sz w:val="28"/>
          <w:szCs w:val="28"/>
          <w:lang w:eastAsia="zh-CN"/>
        </w:rPr>
      </w:pPr>
      <w:bookmarkStart w:id="39" w:name="bookmark40"/>
      <w:bookmarkStart w:id="40" w:name="_Toc28353"/>
      <w:bookmarkEnd w:id="39"/>
      <w:r>
        <w:rPr>
          <w:rFonts w:ascii="Times New Roman" w:eastAsia="Times New Roman" w:hAnsi="Times New Roman" w:cs="Times New Roman"/>
          <w:b/>
          <w:bCs/>
          <w:spacing w:val="-7"/>
          <w:sz w:val="28"/>
          <w:szCs w:val="28"/>
          <w:lang w:eastAsia="zh-CN"/>
        </w:rPr>
        <w:t>3</w:t>
      </w:r>
      <w:r>
        <w:rPr>
          <w:rFonts w:ascii="Times New Roman" w:eastAsia="Times New Roman" w:hAnsi="Times New Roman" w:cs="Times New Roman"/>
          <w:b/>
          <w:bCs/>
          <w:spacing w:val="-41"/>
          <w:sz w:val="28"/>
          <w:szCs w:val="28"/>
          <w:lang w:eastAsia="zh-CN"/>
        </w:rPr>
        <w:t xml:space="preserve"> </w:t>
      </w:r>
      <w:r>
        <w:rPr>
          <w:rFonts w:ascii="宋体" w:eastAsia="宋体" w:hAnsi="宋体" w:cs="宋体"/>
          <w:b/>
          <w:bCs/>
          <w:spacing w:val="-7"/>
          <w:sz w:val="28"/>
          <w:szCs w:val="28"/>
          <w:lang w:eastAsia="zh-CN"/>
        </w:rPr>
        <w:t>、评标程序</w:t>
      </w:r>
      <w:bookmarkEnd w:id="40"/>
    </w:p>
    <w:p w:rsidR="00665022" w:rsidRDefault="00665022">
      <w:pPr>
        <w:pStyle w:val="a3"/>
        <w:spacing w:line="468" w:lineRule="auto"/>
        <w:rPr>
          <w:lang w:eastAsia="zh-CN"/>
        </w:rPr>
      </w:pPr>
    </w:p>
    <w:p w:rsidR="00665022" w:rsidRDefault="00CE6101">
      <w:pPr>
        <w:pStyle w:val="a3"/>
        <w:spacing w:before="79" w:line="220" w:lineRule="auto"/>
        <w:ind w:left="5"/>
        <w:rPr>
          <w:rFonts w:ascii="宋体" w:eastAsia="宋体" w:hAnsi="宋体" w:cs="宋体"/>
          <w:sz w:val="24"/>
          <w:szCs w:val="24"/>
          <w:lang w:eastAsia="zh-CN"/>
        </w:rPr>
      </w:pPr>
      <w:r>
        <w:rPr>
          <w:spacing w:val="-1"/>
          <w:sz w:val="24"/>
          <w:szCs w:val="24"/>
          <w:lang w:eastAsia="zh-CN"/>
        </w:rPr>
        <w:t xml:space="preserve">3.1 </w:t>
      </w:r>
      <w:r>
        <w:rPr>
          <w:rFonts w:ascii="宋体" w:eastAsia="宋体" w:hAnsi="宋体" w:cs="宋体"/>
          <w:spacing w:val="-1"/>
          <w:sz w:val="24"/>
          <w:szCs w:val="24"/>
          <w:lang w:eastAsia="zh-CN"/>
        </w:rPr>
        <w:t>初步评审</w:t>
      </w:r>
    </w:p>
    <w:p w:rsidR="00665022" w:rsidRDefault="00CE6101">
      <w:pPr>
        <w:pStyle w:val="a3"/>
        <w:spacing w:before="179" w:line="347" w:lineRule="auto"/>
        <w:ind w:left="3" w:right="93" w:firstLine="1"/>
        <w:rPr>
          <w:rFonts w:ascii="宋体" w:eastAsia="宋体" w:hAnsi="宋体" w:cs="宋体"/>
          <w:sz w:val="24"/>
          <w:szCs w:val="24"/>
          <w:lang w:eastAsia="zh-CN"/>
        </w:rPr>
      </w:pPr>
      <w:r>
        <w:rPr>
          <w:sz w:val="24"/>
          <w:szCs w:val="24"/>
          <w:lang w:eastAsia="zh-CN"/>
        </w:rPr>
        <w:t xml:space="preserve">3.1.1 </w:t>
      </w:r>
      <w:r>
        <w:rPr>
          <w:rFonts w:ascii="宋体" w:eastAsia="宋体" w:hAnsi="宋体" w:cs="宋体"/>
          <w:sz w:val="24"/>
          <w:szCs w:val="24"/>
          <w:lang w:eastAsia="zh-CN"/>
        </w:rPr>
        <w:t>评标委员会依据本章第</w:t>
      </w:r>
      <w:r>
        <w:rPr>
          <w:sz w:val="24"/>
          <w:szCs w:val="24"/>
          <w:lang w:eastAsia="zh-CN"/>
        </w:rPr>
        <w:t>2.1.1</w:t>
      </w:r>
      <w:r>
        <w:rPr>
          <w:rFonts w:ascii="宋体" w:eastAsia="宋体" w:hAnsi="宋体" w:cs="宋体"/>
          <w:sz w:val="24"/>
          <w:szCs w:val="24"/>
          <w:lang w:eastAsia="zh-CN"/>
        </w:rPr>
        <w:t>项、第</w:t>
      </w:r>
      <w:r>
        <w:rPr>
          <w:sz w:val="24"/>
          <w:szCs w:val="24"/>
          <w:lang w:eastAsia="zh-CN"/>
        </w:rPr>
        <w:t>2.1.2</w:t>
      </w:r>
      <w:r>
        <w:rPr>
          <w:rFonts w:ascii="宋体" w:eastAsia="宋体" w:hAnsi="宋体" w:cs="宋体"/>
          <w:sz w:val="24"/>
          <w:szCs w:val="24"/>
          <w:lang w:eastAsia="zh-CN"/>
        </w:rPr>
        <w:t>项、第</w:t>
      </w:r>
      <w:r>
        <w:rPr>
          <w:sz w:val="24"/>
          <w:szCs w:val="24"/>
          <w:lang w:eastAsia="zh-CN"/>
        </w:rPr>
        <w:t>2.1.3</w:t>
      </w:r>
      <w:r>
        <w:rPr>
          <w:rFonts w:ascii="宋体" w:eastAsia="宋体" w:hAnsi="宋体" w:cs="宋体"/>
          <w:sz w:val="24"/>
          <w:szCs w:val="24"/>
          <w:lang w:eastAsia="zh-CN"/>
        </w:rPr>
        <w:t>项规定的</w:t>
      </w:r>
      <w:r>
        <w:rPr>
          <w:rFonts w:ascii="宋体" w:eastAsia="宋体" w:hAnsi="宋体" w:cs="宋体"/>
          <w:spacing w:val="-1"/>
          <w:sz w:val="24"/>
          <w:szCs w:val="24"/>
          <w:lang w:eastAsia="zh-CN"/>
        </w:rPr>
        <w:t>评审标准对投标文件进行</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初步评审。有一项不符合评审标准的，作无效标处理。</w:t>
      </w:r>
    </w:p>
    <w:p w:rsidR="00665022" w:rsidRDefault="00CE6101">
      <w:pPr>
        <w:pStyle w:val="a3"/>
        <w:spacing w:before="33" w:line="347" w:lineRule="auto"/>
        <w:ind w:left="5" w:right="15"/>
        <w:rPr>
          <w:rFonts w:ascii="宋体" w:eastAsia="宋体" w:hAnsi="宋体" w:cs="宋体"/>
          <w:sz w:val="24"/>
          <w:szCs w:val="24"/>
          <w:lang w:eastAsia="zh-CN"/>
        </w:rPr>
      </w:pPr>
      <w:r>
        <w:rPr>
          <w:sz w:val="24"/>
          <w:szCs w:val="24"/>
          <w:lang w:eastAsia="zh-CN"/>
        </w:rPr>
        <w:t xml:space="preserve">3.1.2 </w:t>
      </w:r>
      <w:r>
        <w:rPr>
          <w:rFonts w:ascii="宋体" w:eastAsia="宋体" w:hAnsi="宋体" w:cs="宋体"/>
          <w:sz w:val="24"/>
          <w:szCs w:val="24"/>
          <w:lang w:eastAsia="zh-CN"/>
        </w:rPr>
        <w:t>评标委员会在评审过程中发现投标人的投标文件存在以下情</w:t>
      </w:r>
      <w:r>
        <w:rPr>
          <w:rFonts w:ascii="宋体" w:eastAsia="宋体" w:hAnsi="宋体" w:cs="宋体"/>
          <w:spacing w:val="-1"/>
          <w:sz w:val="24"/>
          <w:szCs w:val="24"/>
          <w:lang w:eastAsia="zh-CN"/>
        </w:rPr>
        <w:t>形之一的，应认定为串通投</w:t>
      </w:r>
      <w:r>
        <w:rPr>
          <w:rFonts w:ascii="宋体" w:eastAsia="宋体" w:hAnsi="宋体" w:cs="宋体"/>
          <w:spacing w:val="-5"/>
          <w:sz w:val="24"/>
          <w:szCs w:val="24"/>
          <w:lang w:eastAsia="zh-CN"/>
        </w:rPr>
        <w:t>标行为，其投标作无效标处理：</w:t>
      </w:r>
    </w:p>
    <w:p w:rsidR="00665022" w:rsidRDefault="00CE6101">
      <w:pPr>
        <w:pStyle w:val="a3"/>
        <w:spacing w:before="31" w:line="289" w:lineRule="auto"/>
        <w:ind w:left="9" w:firstLine="1"/>
        <w:rPr>
          <w:rFonts w:ascii="宋体" w:eastAsia="宋体" w:hAnsi="宋体" w:cs="宋体"/>
          <w:sz w:val="24"/>
          <w:szCs w:val="24"/>
          <w:lang w:eastAsia="zh-CN"/>
        </w:rPr>
      </w:pPr>
      <w:r>
        <w:rPr>
          <w:rFonts w:ascii="宋体" w:eastAsia="宋体" w:hAnsi="宋体" w:cs="宋体"/>
          <w:sz w:val="24"/>
          <w:szCs w:val="24"/>
          <w:lang w:eastAsia="zh-CN"/>
        </w:rPr>
        <w:t>（</w:t>
      </w:r>
      <w:r>
        <w:rPr>
          <w:sz w:val="24"/>
          <w:szCs w:val="24"/>
          <w:lang w:eastAsia="zh-CN"/>
        </w:rPr>
        <w:t>1</w:t>
      </w:r>
      <w:r>
        <w:rPr>
          <w:rFonts w:ascii="宋体" w:eastAsia="宋体" w:hAnsi="宋体" w:cs="宋体"/>
          <w:sz w:val="24"/>
          <w:szCs w:val="24"/>
          <w:lang w:eastAsia="zh-CN"/>
        </w:rPr>
        <w:t>）不同投标人的投标文件由同一单位或者个人编制（包</w:t>
      </w:r>
      <w:r>
        <w:rPr>
          <w:rFonts w:ascii="宋体" w:eastAsia="宋体" w:hAnsi="宋体" w:cs="宋体"/>
          <w:spacing w:val="-1"/>
          <w:sz w:val="24"/>
          <w:szCs w:val="24"/>
          <w:lang w:eastAsia="zh-CN"/>
        </w:rPr>
        <w:t>括使用同一台电脑、同一套投标工</w:t>
      </w:r>
      <w:r>
        <w:rPr>
          <w:rFonts w:ascii="宋体" w:eastAsia="宋体" w:hAnsi="宋体" w:cs="宋体"/>
          <w:spacing w:val="-2"/>
          <w:sz w:val="24"/>
          <w:szCs w:val="24"/>
          <w:lang w:eastAsia="zh-CN"/>
        </w:rPr>
        <w:t>具、同一套计价软件</w:t>
      </w:r>
      <w:r>
        <w:rPr>
          <w:rFonts w:ascii="宋体" w:eastAsia="宋体" w:hAnsi="宋体" w:cs="宋体"/>
          <w:spacing w:val="1"/>
          <w:sz w:val="24"/>
          <w:szCs w:val="24"/>
          <w:lang w:eastAsia="zh-CN"/>
        </w:rPr>
        <w:t>）；</w:t>
      </w:r>
    </w:p>
    <w:p w:rsidR="00665022" w:rsidRDefault="00CE6101">
      <w:pPr>
        <w:pStyle w:val="a3"/>
        <w:spacing w:before="182" w:line="220" w:lineRule="auto"/>
        <w:ind w:left="11"/>
        <w:rPr>
          <w:rFonts w:ascii="宋体" w:eastAsia="宋体" w:hAnsi="宋体" w:cs="宋体"/>
          <w:sz w:val="24"/>
          <w:szCs w:val="24"/>
          <w:lang w:eastAsia="zh-CN"/>
        </w:rPr>
      </w:pPr>
      <w:r>
        <w:rPr>
          <w:rFonts w:ascii="宋体" w:eastAsia="宋体" w:hAnsi="宋体" w:cs="宋体"/>
          <w:spacing w:val="-3"/>
          <w:sz w:val="24"/>
          <w:szCs w:val="24"/>
          <w:lang w:eastAsia="zh-CN"/>
        </w:rPr>
        <w:t>（</w:t>
      </w:r>
      <w:r>
        <w:rPr>
          <w:spacing w:val="-3"/>
          <w:sz w:val="24"/>
          <w:szCs w:val="24"/>
          <w:lang w:eastAsia="zh-CN"/>
        </w:rPr>
        <w:t>2</w:t>
      </w:r>
      <w:r>
        <w:rPr>
          <w:rFonts w:ascii="宋体" w:eastAsia="宋体" w:hAnsi="宋体" w:cs="宋体"/>
          <w:spacing w:val="-3"/>
          <w:sz w:val="24"/>
          <w:szCs w:val="24"/>
          <w:lang w:eastAsia="zh-CN"/>
        </w:rPr>
        <w:t>）不同投标人委托同一单位或者个人办理投标事宜；</w:t>
      </w:r>
    </w:p>
    <w:p w:rsidR="00665022" w:rsidRDefault="00CE6101">
      <w:pPr>
        <w:pStyle w:val="a3"/>
        <w:spacing w:before="182" w:line="220" w:lineRule="auto"/>
        <w:ind w:left="11"/>
        <w:rPr>
          <w:rFonts w:ascii="宋体" w:eastAsia="宋体" w:hAnsi="宋体" w:cs="宋体"/>
          <w:sz w:val="24"/>
          <w:szCs w:val="24"/>
          <w:lang w:eastAsia="zh-CN"/>
        </w:rPr>
      </w:pPr>
      <w:r>
        <w:rPr>
          <w:rFonts w:ascii="宋体" w:eastAsia="宋体" w:hAnsi="宋体" w:cs="宋体"/>
          <w:spacing w:val="-2"/>
          <w:sz w:val="24"/>
          <w:szCs w:val="24"/>
          <w:lang w:eastAsia="zh-CN"/>
        </w:rPr>
        <w:t>（</w:t>
      </w:r>
      <w:r>
        <w:rPr>
          <w:spacing w:val="-2"/>
          <w:sz w:val="24"/>
          <w:szCs w:val="24"/>
          <w:lang w:eastAsia="zh-CN"/>
        </w:rPr>
        <w:t>3</w:t>
      </w:r>
      <w:r>
        <w:rPr>
          <w:rFonts w:ascii="宋体" w:eastAsia="宋体" w:hAnsi="宋体" w:cs="宋体"/>
          <w:spacing w:val="-2"/>
          <w:sz w:val="24"/>
          <w:szCs w:val="24"/>
          <w:lang w:eastAsia="zh-CN"/>
        </w:rPr>
        <w:t>）不同投标人的投标文件载明的项目管理成员为同一人；</w:t>
      </w:r>
    </w:p>
    <w:p w:rsidR="00665022" w:rsidRDefault="00CE6101">
      <w:pPr>
        <w:pStyle w:val="a3"/>
        <w:spacing w:before="180" w:line="218" w:lineRule="auto"/>
        <w:ind w:left="11"/>
        <w:rPr>
          <w:rFonts w:ascii="宋体" w:eastAsia="宋体" w:hAnsi="宋体" w:cs="宋体"/>
          <w:sz w:val="24"/>
          <w:szCs w:val="24"/>
          <w:lang w:eastAsia="zh-CN"/>
        </w:rPr>
      </w:pPr>
      <w:r>
        <w:rPr>
          <w:rFonts w:ascii="宋体" w:eastAsia="宋体" w:hAnsi="宋体" w:cs="宋体"/>
          <w:spacing w:val="-2"/>
          <w:sz w:val="24"/>
          <w:szCs w:val="24"/>
          <w:lang w:eastAsia="zh-CN"/>
        </w:rPr>
        <w:t>（</w:t>
      </w:r>
      <w:r>
        <w:rPr>
          <w:spacing w:val="-2"/>
          <w:sz w:val="24"/>
          <w:szCs w:val="24"/>
          <w:lang w:eastAsia="zh-CN"/>
        </w:rPr>
        <w:t>4</w:t>
      </w:r>
      <w:r>
        <w:rPr>
          <w:rFonts w:ascii="宋体" w:eastAsia="宋体" w:hAnsi="宋体" w:cs="宋体"/>
          <w:spacing w:val="-2"/>
          <w:sz w:val="24"/>
          <w:szCs w:val="24"/>
          <w:lang w:eastAsia="zh-CN"/>
        </w:rPr>
        <w:t>）不同投标人的投标文件异常一致或者投标报</w:t>
      </w:r>
      <w:r>
        <w:rPr>
          <w:rFonts w:ascii="宋体" w:eastAsia="宋体" w:hAnsi="宋体" w:cs="宋体"/>
          <w:spacing w:val="-3"/>
          <w:sz w:val="24"/>
          <w:szCs w:val="24"/>
          <w:lang w:eastAsia="zh-CN"/>
        </w:rPr>
        <w:t>价呈规律性差异；</w:t>
      </w:r>
    </w:p>
    <w:p w:rsidR="00665022" w:rsidRDefault="00CE6101">
      <w:pPr>
        <w:pStyle w:val="a3"/>
        <w:spacing w:before="184" w:line="220" w:lineRule="auto"/>
        <w:ind w:left="11"/>
        <w:rPr>
          <w:rFonts w:ascii="宋体" w:eastAsia="宋体" w:hAnsi="宋体" w:cs="宋体"/>
          <w:sz w:val="24"/>
          <w:szCs w:val="24"/>
          <w:lang w:eastAsia="zh-CN"/>
        </w:rPr>
      </w:pPr>
      <w:r>
        <w:rPr>
          <w:rFonts w:ascii="宋体" w:eastAsia="宋体" w:hAnsi="宋体" w:cs="宋体"/>
          <w:spacing w:val="-4"/>
          <w:sz w:val="24"/>
          <w:szCs w:val="24"/>
          <w:lang w:eastAsia="zh-CN"/>
        </w:rPr>
        <w:t>（</w:t>
      </w:r>
      <w:r>
        <w:rPr>
          <w:spacing w:val="-4"/>
          <w:sz w:val="24"/>
          <w:szCs w:val="24"/>
          <w:lang w:eastAsia="zh-CN"/>
        </w:rPr>
        <w:t>5</w:t>
      </w:r>
      <w:r>
        <w:rPr>
          <w:rFonts w:ascii="宋体" w:eastAsia="宋体" w:hAnsi="宋体" w:cs="宋体"/>
          <w:spacing w:val="-4"/>
          <w:sz w:val="24"/>
          <w:szCs w:val="24"/>
          <w:lang w:eastAsia="zh-CN"/>
        </w:rPr>
        <w:t>）不同投标人的投标文件相互混装；</w:t>
      </w:r>
    </w:p>
    <w:p w:rsidR="00665022" w:rsidRDefault="00CE6101">
      <w:pPr>
        <w:pStyle w:val="a3"/>
        <w:spacing w:before="181" w:line="212" w:lineRule="auto"/>
        <w:ind w:left="11"/>
        <w:rPr>
          <w:rFonts w:ascii="宋体" w:eastAsia="宋体" w:hAnsi="宋体" w:cs="宋体"/>
          <w:sz w:val="24"/>
          <w:szCs w:val="24"/>
          <w:lang w:eastAsia="zh-CN"/>
        </w:rPr>
      </w:pPr>
      <w:r>
        <w:rPr>
          <w:rFonts w:ascii="宋体" w:eastAsia="宋体" w:hAnsi="宋体" w:cs="宋体"/>
          <w:spacing w:val="-2"/>
          <w:sz w:val="24"/>
          <w:szCs w:val="24"/>
          <w:lang w:eastAsia="zh-CN"/>
        </w:rPr>
        <w:t>（</w:t>
      </w:r>
      <w:r>
        <w:rPr>
          <w:spacing w:val="-2"/>
          <w:sz w:val="24"/>
          <w:szCs w:val="24"/>
          <w:lang w:eastAsia="zh-CN"/>
        </w:rPr>
        <w:t>6)</w:t>
      </w:r>
      <w:r>
        <w:rPr>
          <w:rFonts w:ascii="宋体" w:eastAsia="宋体" w:hAnsi="宋体" w:cs="宋体"/>
          <w:spacing w:val="-2"/>
          <w:sz w:val="24"/>
          <w:szCs w:val="24"/>
          <w:lang w:eastAsia="zh-CN"/>
        </w:rPr>
        <w:t>不同投标人的投标保证金从同一单位或者个人的账户转出。</w:t>
      </w:r>
    </w:p>
    <w:p w:rsidR="00665022" w:rsidRDefault="00CE6101">
      <w:pPr>
        <w:pStyle w:val="a3"/>
        <w:spacing w:before="190" w:line="354" w:lineRule="auto"/>
        <w:ind w:left="4" w:right="15"/>
        <w:rPr>
          <w:rFonts w:ascii="宋体" w:eastAsia="宋体" w:hAnsi="宋体" w:cs="宋体"/>
          <w:sz w:val="24"/>
          <w:szCs w:val="24"/>
          <w:lang w:eastAsia="zh-CN"/>
        </w:rPr>
      </w:pPr>
      <w:r>
        <w:rPr>
          <w:sz w:val="24"/>
          <w:szCs w:val="24"/>
          <w:lang w:eastAsia="zh-CN"/>
        </w:rPr>
        <w:t xml:space="preserve">3.1.3 </w:t>
      </w:r>
      <w:r>
        <w:rPr>
          <w:rFonts w:ascii="宋体" w:eastAsia="宋体" w:hAnsi="宋体" w:cs="宋体"/>
          <w:sz w:val="24"/>
          <w:szCs w:val="24"/>
          <w:lang w:eastAsia="zh-CN"/>
        </w:rPr>
        <w:t>评标委员会在评审过程中发现投标人的投标文件存在以下情</w:t>
      </w:r>
      <w:r>
        <w:rPr>
          <w:rFonts w:ascii="宋体" w:eastAsia="宋体" w:hAnsi="宋体" w:cs="宋体"/>
          <w:spacing w:val="-1"/>
          <w:sz w:val="24"/>
          <w:szCs w:val="24"/>
          <w:lang w:eastAsia="zh-CN"/>
        </w:rPr>
        <w:t>形之一的，应当向投标人质</w:t>
      </w:r>
      <w:r>
        <w:rPr>
          <w:rFonts w:ascii="宋体" w:eastAsia="宋体" w:hAnsi="宋体" w:cs="宋体"/>
          <w:sz w:val="24"/>
          <w:szCs w:val="24"/>
          <w:lang w:eastAsia="zh-CN"/>
        </w:rPr>
        <w:t>询，如投标人拒绝说明或不能合理说明理由的，应认定为串通投标</w:t>
      </w:r>
      <w:r>
        <w:rPr>
          <w:rFonts w:ascii="宋体" w:eastAsia="宋体" w:hAnsi="宋体" w:cs="宋体"/>
          <w:spacing w:val="-1"/>
          <w:sz w:val="24"/>
          <w:szCs w:val="24"/>
          <w:lang w:eastAsia="zh-CN"/>
        </w:rPr>
        <w:t>行为，其投标作无效标处</w:t>
      </w:r>
      <w:r>
        <w:rPr>
          <w:rFonts w:ascii="宋体" w:eastAsia="宋体" w:hAnsi="宋体" w:cs="宋体"/>
          <w:spacing w:val="-17"/>
          <w:sz w:val="24"/>
          <w:szCs w:val="24"/>
          <w:lang w:eastAsia="zh-CN"/>
        </w:rPr>
        <w:t>理：</w:t>
      </w:r>
    </w:p>
    <w:p w:rsidR="00665022" w:rsidRDefault="00CE6101">
      <w:pPr>
        <w:pStyle w:val="a3"/>
        <w:spacing w:before="24" w:line="212" w:lineRule="auto"/>
        <w:ind w:left="10"/>
        <w:rPr>
          <w:rFonts w:ascii="宋体" w:eastAsia="宋体" w:hAnsi="宋体" w:cs="宋体"/>
          <w:sz w:val="24"/>
          <w:szCs w:val="24"/>
          <w:lang w:eastAsia="zh-CN"/>
        </w:rPr>
      </w:pPr>
      <w:r>
        <w:rPr>
          <w:spacing w:val="-3"/>
          <w:sz w:val="24"/>
          <w:szCs w:val="24"/>
          <w:lang w:eastAsia="zh-CN"/>
        </w:rPr>
        <w:t>(1)</w:t>
      </w:r>
      <w:r>
        <w:rPr>
          <w:rFonts w:ascii="宋体" w:eastAsia="宋体" w:hAnsi="宋体" w:cs="宋体"/>
          <w:spacing w:val="-3"/>
          <w:sz w:val="24"/>
          <w:szCs w:val="24"/>
          <w:lang w:eastAsia="zh-CN"/>
        </w:rPr>
        <w:t>投标人之间协商投标报价等投标文件的实质性内容；</w:t>
      </w:r>
    </w:p>
    <w:p w:rsidR="00665022" w:rsidRDefault="00CE6101">
      <w:pPr>
        <w:pStyle w:val="a3"/>
        <w:spacing w:before="190" w:line="212" w:lineRule="auto"/>
        <w:rPr>
          <w:rFonts w:ascii="宋体" w:eastAsia="宋体" w:hAnsi="宋体" w:cs="宋体"/>
          <w:sz w:val="24"/>
          <w:szCs w:val="24"/>
          <w:lang w:eastAsia="zh-CN"/>
        </w:rPr>
      </w:pPr>
      <w:r>
        <w:rPr>
          <w:spacing w:val="-5"/>
          <w:sz w:val="24"/>
          <w:szCs w:val="24"/>
          <w:lang w:eastAsia="zh-CN"/>
        </w:rPr>
        <w:t>(2)</w:t>
      </w:r>
      <w:r>
        <w:rPr>
          <w:rFonts w:ascii="宋体" w:eastAsia="宋体" w:hAnsi="宋体" w:cs="宋体"/>
          <w:spacing w:val="-5"/>
          <w:sz w:val="24"/>
          <w:szCs w:val="24"/>
          <w:lang w:eastAsia="zh-CN"/>
        </w:rPr>
        <w:t>投标人之间约定中标人；</w:t>
      </w:r>
    </w:p>
    <w:p w:rsidR="00665022" w:rsidRDefault="00CE6101">
      <w:pPr>
        <w:pStyle w:val="a3"/>
        <w:spacing w:before="192" w:line="212" w:lineRule="auto"/>
        <w:rPr>
          <w:rFonts w:ascii="宋体" w:eastAsia="宋体" w:hAnsi="宋体" w:cs="宋体"/>
          <w:sz w:val="24"/>
          <w:szCs w:val="24"/>
          <w:lang w:eastAsia="zh-CN"/>
        </w:rPr>
      </w:pPr>
      <w:r>
        <w:rPr>
          <w:spacing w:val="-3"/>
          <w:sz w:val="24"/>
          <w:szCs w:val="24"/>
          <w:lang w:eastAsia="zh-CN"/>
        </w:rPr>
        <w:t>(3)</w:t>
      </w:r>
      <w:r>
        <w:rPr>
          <w:rFonts w:ascii="宋体" w:eastAsia="宋体" w:hAnsi="宋体" w:cs="宋体"/>
          <w:spacing w:val="-3"/>
          <w:sz w:val="24"/>
          <w:szCs w:val="24"/>
          <w:lang w:eastAsia="zh-CN"/>
        </w:rPr>
        <w:t>投标人之间约定部分投标人放弃投标或者中标；</w:t>
      </w:r>
    </w:p>
    <w:p w:rsidR="00665022" w:rsidRDefault="00CE6101">
      <w:pPr>
        <w:pStyle w:val="a3"/>
        <w:spacing w:before="190" w:line="212" w:lineRule="auto"/>
        <w:rPr>
          <w:rFonts w:ascii="宋体" w:eastAsia="宋体" w:hAnsi="宋体" w:cs="宋体"/>
          <w:sz w:val="24"/>
          <w:szCs w:val="24"/>
          <w:lang w:eastAsia="zh-CN"/>
        </w:rPr>
      </w:pPr>
      <w:r>
        <w:rPr>
          <w:spacing w:val="-2"/>
          <w:sz w:val="24"/>
          <w:szCs w:val="24"/>
          <w:lang w:eastAsia="zh-CN"/>
        </w:rPr>
        <w:t>(4)</w:t>
      </w:r>
      <w:r>
        <w:rPr>
          <w:rFonts w:ascii="宋体" w:eastAsia="宋体" w:hAnsi="宋体" w:cs="宋体"/>
          <w:spacing w:val="-2"/>
          <w:sz w:val="24"/>
          <w:szCs w:val="24"/>
          <w:lang w:eastAsia="zh-CN"/>
        </w:rPr>
        <w:t>属于同一集团、协会、商会等组织成员的投标人按照该组织要求协同投标；</w:t>
      </w:r>
    </w:p>
    <w:p w:rsidR="00665022" w:rsidRDefault="00CE6101">
      <w:pPr>
        <w:pStyle w:val="a3"/>
        <w:spacing w:before="192" w:line="289" w:lineRule="auto"/>
        <w:ind w:firstLine="4"/>
        <w:rPr>
          <w:rFonts w:ascii="宋体" w:eastAsia="宋体" w:hAnsi="宋体" w:cs="宋体"/>
          <w:spacing w:val="-2"/>
          <w:sz w:val="24"/>
          <w:szCs w:val="24"/>
          <w:lang w:eastAsia="zh-CN"/>
        </w:rPr>
      </w:pPr>
      <w:r>
        <w:rPr>
          <w:spacing w:val="-2"/>
          <w:sz w:val="24"/>
          <w:szCs w:val="24"/>
          <w:lang w:eastAsia="zh-CN"/>
        </w:rPr>
        <w:t>(5)</w:t>
      </w:r>
      <w:r>
        <w:rPr>
          <w:rFonts w:ascii="宋体" w:eastAsia="宋体" w:hAnsi="宋体" w:cs="宋体"/>
          <w:spacing w:val="-2"/>
          <w:sz w:val="24"/>
          <w:szCs w:val="24"/>
          <w:lang w:eastAsia="zh-CN"/>
        </w:rPr>
        <w:t>投标人之间为谋取中标或者排斥特定投标人而采取的其他联合行动。</w:t>
      </w:r>
    </w:p>
    <w:p w:rsidR="00665022" w:rsidRDefault="00CE6101">
      <w:pPr>
        <w:pStyle w:val="a3"/>
        <w:spacing w:before="192" w:line="289" w:lineRule="auto"/>
        <w:ind w:firstLine="4"/>
        <w:rPr>
          <w:rFonts w:ascii="宋体" w:eastAsia="宋体" w:hAnsi="宋体" w:cs="宋体"/>
          <w:sz w:val="24"/>
          <w:szCs w:val="24"/>
          <w:lang w:eastAsia="zh-CN"/>
        </w:rPr>
      </w:pPr>
      <w:r>
        <w:rPr>
          <w:rFonts w:ascii="宋体" w:eastAsia="宋体" w:hAnsi="宋体" w:cs="宋体"/>
          <w:spacing w:val="15"/>
          <w:sz w:val="24"/>
          <w:szCs w:val="24"/>
          <w:lang w:eastAsia="zh-CN"/>
        </w:rPr>
        <w:t xml:space="preserve"> </w:t>
      </w:r>
      <w:r>
        <w:rPr>
          <w:spacing w:val="-5"/>
          <w:sz w:val="24"/>
          <w:szCs w:val="24"/>
          <w:lang w:eastAsia="zh-CN"/>
        </w:rPr>
        <w:t>3.1.4</w:t>
      </w:r>
      <w:r>
        <w:rPr>
          <w:spacing w:val="19"/>
          <w:w w:val="101"/>
          <w:sz w:val="24"/>
          <w:szCs w:val="24"/>
          <w:lang w:eastAsia="zh-CN"/>
        </w:rPr>
        <w:t xml:space="preserve"> </w:t>
      </w:r>
      <w:r>
        <w:rPr>
          <w:rFonts w:ascii="宋体" w:eastAsia="宋体" w:hAnsi="宋体" w:cs="宋体"/>
          <w:spacing w:val="-5"/>
          <w:sz w:val="24"/>
          <w:szCs w:val="24"/>
          <w:lang w:eastAsia="zh-CN"/>
        </w:rPr>
        <w:t>商务标修正。</w:t>
      </w:r>
    </w:p>
    <w:p w:rsidR="00665022" w:rsidRDefault="00665022">
      <w:pPr>
        <w:spacing w:line="289" w:lineRule="auto"/>
        <w:rPr>
          <w:rFonts w:ascii="宋体" w:eastAsia="宋体" w:hAnsi="宋体" w:cs="宋体"/>
          <w:sz w:val="24"/>
          <w:szCs w:val="24"/>
          <w:lang w:eastAsia="zh-CN"/>
        </w:rPr>
        <w:sectPr w:rsidR="00665022">
          <w:headerReference w:type="default" r:id="rId52"/>
          <w:footerReference w:type="default" r:id="rId53"/>
          <w:pgSz w:w="11900" w:h="16843"/>
          <w:pgMar w:top="1088" w:right="1298" w:bottom="1111" w:left="1094" w:header="0" w:footer="850" w:gutter="0"/>
          <w:cols w:space="0"/>
        </w:sectPr>
      </w:pPr>
    </w:p>
    <w:p w:rsidR="00665022" w:rsidRDefault="00665022">
      <w:pPr>
        <w:pStyle w:val="a3"/>
        <w:spacing w:line="301" w:lineRule="auto"/>
        <w:rPr>
          <w:lang w:eastAsia="zh-CN"/>
        </w:rPr>
      </w:pPr>
    </w:p>
    <w:p w:rsidR="00665022" w:rsidRDefault="00CE6101">
      <w:pPr>
        <w:spacing w:before="78" w:line="347" w:lineRule="auto"/>
        <w:ind w:right="328"/>
        <w:rPr>
          <w:rFonts w:ascii="宋体" w:eastAsia="宋体" w:hAnsi="宋体" w:cs="宋体"/>
          <w:sz w:val="24"/>
          <w:szCs w:val="24"/>
          <w:lang w:eastAsia="zh-CN"/>
        </w:rPr>
      </w:pPr>
      <w:r>
        <w:rPr>
          <w:rFonts w:ascii="宋体" w:eastAsia="宋体" w:hAnsi="宋体" w:cs="宋体"/>
          <w:sz w:val="24"/>
          <w:szCs w:val="24"/>
          <w:lang w:eastAsia="zh-CN"/>
        </w:rPr>
        <w:t>评标委员会对确定为实质上响应招标文件要求的投标文件进行复核，看</w:t>
      </w:r>
      <w:r>
        <w:rPr>
          <w:rFonts w:ascii="宋体" w:eastAsia="宋体" w:hAnsi="宋体" w:cs="宋体"/>
          <w:spacing w:val="-1"/>
          <w:sz w:val="24"/>
          <w:szCs w:val="24"/>
          <w:lang w:eastAsia="zh-CN"/>
        </w:rPr>
        <w:t>其是否有计算上、累</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计上或表达上的错误。修正错误的顺序和原则如下：</w:t>
      </w:r>
    </w:p>
    <w:p w:rsidR="00665022" w:rsidRDefault="00CE6101">
      <w:pPr>
        <w:pStyle w:val="a3"/>
        <w:spacing w:before="30" w:line="325" w:lineRule="auto"/>
        <w:ind w:left="1" w:right="257" w:firstLine="5"/>
        <w:rPr>
          <w:rFonts w:ascii="宋体" w:eastAsia="宋体" w:hAnsi="宋体" w:cs="宋体"/>
          <w:sz w:val="24"/>
          <w:szCs w:val="24"/>
          <w:lang w:eastAsia="zh-CN"/>
        </w:rPr>
      </w:pPr>
      <w:r>
        <w:rPr>
          <w:sz w:val="24"/>
          <w:szCs w:val="24"/>
          <w:lang w:eastAsia="zh-CN"/>
        </w:rPr>
        <w:t>(1)</w:t>
      </w:r>
      <w:r>
        <w:rPr>
          <w:rFonts w:ascii="宋体" w:eastAsia="宋体" w:hAnsi="宋体" w:cs="宋体"/>
          <w:sz w:val="24"/>
          <w:szCs w:val="24"/>
          <w:lang w:eastAsia="zh-CN"/>
        </w:rPr>
        <w:t>针对投标人的报价组价进行复核及评审，如发现有计算前后不一致时，以计算前的数据为</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准，调整计算后数值；除非评标委员会认为</w:t>
      </w:r>
      <w:r>
        <w:rPr>
          <w:rFonts w:ascii="宋体" w:eastAsia="宋体" w:hAnsi="宋体" w:cs="宋体"/>
          <w:spacing w:val="-1"/>
          <w:sz w:val="24"/>
          <w:szCs w:val="24"/>
          <w:lang w:eastAsia="zh-CN"/>
        </w:rPr>
        <w:t>计算前的数据有明显的差错或遗漏，此时应以计</w:t>
      </w:r>
      <w:r>
        <w:rPr>
          <w:rFonts w:ascii="宋体" w:eastAsia="宋体" w:hAnsi="宋体" w:cs="宋体"/>
          <w:sz w:val="24"/>
          <w:szCs w:val="24"/>
          <w:lang w:eastAsia="zh-CN"/>
        </w:rPr>
        <w:t xml:space="preserve"> 算后的数据为准来调整计算前的数据。因电子招投标系统小数点保</w:t>
      </w:r>
      <w:r>
        <w:rPr>
          <w:rFonts w:ascii="宋体" w:eastAsia="宋体" w:hAnsi="宋体" w:cs="宋体"/>
          <w:spacing w:val="-1"/>
          <w:sz w:val="24"/>
          <w:szCs w:val="24"/>
          <w:lang w:eastAsia="zh-CN"/>
        </w:rPr>
        <w:t>留位数产生的误差忽略不</w:t>
      </w:r>
      <w:r>
        <w:rPr>
          <w:rFonts w:ascii="宋体" w:eastAsia="宋体" w:hAnsi="宋体" w:cs="宋体"/>
          <w:sz w:val="24"/>
          <w:szCs w:val="24"/>
          <w:lang w:eastAsia="zh-CN"/>
        </w:rPr>
        <w:t xml:space="preserve"> </w:t>
      </w:r>
      <w:r>
        <w:rPr>
          <w:rFonts w:ascii="宋体" w:eastAsia="宋体" w:hAnsi="宋体" w:cs="宋体"/>
          <w:spacing w:val="-12"/>
          <w:sz w:val="24"/>
          <w:szCs w:val="24"/>
          <w:lang w:eastAsia="zh-CN"/>
        </w:rPr>
        <w:t>计。</w:t>
      </w:r>
    </w:p>
    <w:p w:rsidR="00665022" w:rsidRDefault="00CE6101">
      <w:pPr>
        <w:pStyle w:val="a3"/>
        <w:spacing w:before="178" w:line="212" w:lineRule="auto"/>
        <w:ind w:left="7"/>
        <w:rPr>
          <w:rFonts w:ascii="宋体" w:eastAsia="宋体" w:hAnsi="宋体" w:cs="宋体"/>
          <w:sz w:val="24"/>
          <w:szCs w:val="24"/>
          <w:lang w:eastAsia="zh-CN"/>
        </w:rPr>
      </w:pPr>
      <w:r>
        <w:rPr>
          <w:spacing w:val="-1"/>
          <w:sz w:val="24"/>
          <w:szCs w:val="24"/>
          <w:lang w:eastAsia="zh-CN"/>
        </w:rPr>
        <w:t>(2)</w:t>
      </w:r>
      <w:r>
        <w:rPr>
          <w:rFonts w:ascii="宋体" w:eastAsia="宋体" w:hAnsi="宋体" w:cs="宋体"/>
          <w:spacing w:val="-1"/>
          <w:sz w:val="24"/>
          <w:szCs w:val="24"/>
          <w:lang w:eastAsia="zh-CN"/>
        </w:rPr>
        <w:t>在总报价不变的前提下，评标委员会以合理原则，通过调整报价的相应内容使其一致。</w:t>
      </w:r>
    </w:p>
    <w:p w:rsidR="00665022" w:rsidRDefault="00CE6101">
      <w:pPr>
        <w:spacing w:before="193" w:line="352" w:lineRule="auto"/>
        <w:ind w:right="330" w:firstLine="3"/>
        <w:rPr>
          <w:rFonts w:ascii="宋体" w:eastAsia="宋体" w:hAnsi="宋体" w:cs="宋体"/>
          <w:sz w:val="24"/>
          <w:szCs w:val="24"/>
          <w:lang w:eastAsia="zh-CN"/>
        </w:rPr>
      </w:pPr>
      <w:r>
        <w:rPr>
          <w:rFonts w:ascii="宋体" w:eastAsia="宋体" w:hAnsi="宋体" w:cs="宋体"/>
          <w:sz w:val="24"/>
          <w:szCs w:val="24"/>
          <w:lang w:eastAsia="zh-CN"/>
        </w:rPr>
        <w:t>按上述修正错误的原则，调整或修正投标文件的投标报价，经</w:t>
      </w:r>
      <w:r>
        <w:rPr>
          <w:rFonts w:ascii="宋体" w:eastAsia="宋体" w:hAnsi="宋体" w:cs="宋体"/>
          <w:spacing w:val="-1"/>
          <w:sz w:val="24"/>
          <w:szCs w:val="24"/>
          <w:lang w:eastAsia="zh-CN"/>
        </w:rPr>
        <w:t>投标人确认后，调整后的投标</w:t>
      </w:r>
      <w:r>
        <w:rPr>
          <w:rFonts w:ascii="宋体" w:eastAsia="宋体" w:hAnsi="宋体" w:cs="宋体"/>
          <w:sz w:val="24"/>
          <w:szCs w:val="24"/>
          <w:lang w:eastAsia="zh-CN"/>
        </w:rPr>
        <w:t xml:space="preserve"> 报价对投标人起约束作用。如果投标人不接受或者投标人在评标结束之</w:t>
      </w:r>
      <w:r>
        <w:rPr>
          <w:rFonts w:ascii="宋体" w:eastAsia="宋体" w:hAnsi="宋体" w:cs="宋体"/>
          <w:spacing w:val="-1"/>
          <w:sz w:val="24"/>
          <w:szCs w:val="24"/>
          <w:lang w:eastAsia="zh-CN"/>
        </w:rPr>
        <w:t>前不能到场确认的，</w:t>
      </w:r>
      <w:r>
        <w:rPr>
          <w:rFonts w:ascii="宋体" w:eastAsia="宋体" w:hAnsi="宋体" w:cs="宋体"/>
          <w:sz w:val="24"/>
          <w:szCs w:val="24"/>
          <w:lang w:eastAsia="zh-CN"/>
        </w:rPr>
        <w:t xml:space="preserve"> 评标委员会将把调整或修正后的投标组价作为该投标人的投标组价，进</w:t>
      </w:r>
      <w:r>
        <w:rPr>
          <w:rFonts w:ascii="宋体" w:eastAsia="宋体" w:hAnsi="宋体" w:cs="宋体"/>
          <w:spacing w:val="-1"/>
          <w:sz w:val="24"/>
          <w:szCs w:val="24"/>
          <w:lang w:eastAsia="zh-CN"/>
        </w:rPr>
        <w:t>入商务标详细评审，</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但不接受修正的投标人最终将丧失其中标资格。</w:t>
      </w:r>
    </w:p>
    <w:p w:rsidR="00665022" w:rsidRDefault="00CE6101">
      <w:pPr>
        <w:pStyle w:val="a3"/>
        <w:spacing w:before="37" w:line="220" w:lineRule="auto"/>
        <w:ind w:left="2"/>
        <w:rPr>
          <w:rFonts w:ascii="宋体" w:eastAsia="宋体" w:hAnsi="宋体" w:cs="宋体"/>
          <w:sz w:val="24"/>
          <w:szCs w:val="24"/>
          <w:lang w:eastAsia="zh-CN"/>
        </w:rPr>
      </w:pPr>
      <w:r>
        <w:rPr>
          <w:spacing w:val="-3"/>
          <w:sz w:val="24"/>
          <w:szCs w:val="24"/>
          <w:lang w:eastAsia="zh-CN"/>
        </w:rPr>
        <w:t>3.2</w:t>
      </w:r>
      <w:r>
        <w:rPr>
          <w:spacing w:val="16"/>
          <w:sz w:val="24"/>
          <w:szCs w:val="24"/>
          <w:lang w:eastAsia="zh-CN"/>
        </w:rPr>
        <w:t xml:space="preserve"> </w:t>
      </w:r>
      <w:r>
        <w:rPr>
          <w:rFonts w:ascii="宋体" w:eastAsia="宋体" w:hAnsi="宋体" w:cs="宋体"/>
          <w:spacing w:val="-3"/>
          <w:sz w:val="24"/>
          <w:szCs w:val="24"/>
          <w:lang w:eastAsia="zh-CN"/>
        </w:rPr>
        <w:t>详细评审</w:t>
      </w:r>
    </w:p>
    <w:p w:rsidR="00665022" w:rsidRDefault="00CE6101">
      <w:pPr>
        <w:pStyle w:val="a3"/>
        <w:spacing w:before="178" w:line="347" w:lineRule="auto"/>
        <w:ind w:hanging="1"/>
        <w:rPr>
          <w:rFonts w:ascii="宋体" w:eastAsia="宋体" w:hAnsi="宋体" w:cs="宋体"/>
          <w:spacing w:val="2"/>
          <w:sz w:val="24"/>
          <w:szCs w:val="24"/>
          <w:lang w:eastAsia="zh-CN"/>
        </w:rPr>
      </w:pPr>
      <w:r>
        <w:rPr>
          <w:rFonts w:ascii="宋体" w:eastAsia="宋体" w:hAnsi="宋体" w:cs="宋体"/>
          <w:spacing w:val="-2"/>
          <w:sz w:val="24"/>
          <w:szCs w:val="24"/>
          <w:lang w:eastAsia="zh-CN"/>
        </w:rPr>
        <w:t>评标委员会按本章第</w:t>
      </w:r>
      <w:r>
        <w:rPr>
          <w:spacing w:val="-2"/>
          <w:sz w:val="24"/>
          <w:szCs w:val="24"/>
          <w:lang w:eastAsia="zh-CN"/>
        </w:rPr>
        <w:t>2.2</w:t>
      </w:r>
      <w:r>
        <w:rPr>
          <w:rFonts w:ascii="宋体" w:eastAsia="宋体" w:hAnsi="宋体" w:cs="宋体"/>
          <w:spacing w:val="-2"/>
          <w:sz w:val="24"/>
          <w:szCs w:val="24"/>
          <w:lang w:eastAsia="zh-CN"/>
        </w:rPr>
        <w:t>款规定进行评审和评分。</w:t>
      </w:r>
      <w:r>
        <w:rPr>
          <w:rFonts w:ascii="宋体" w:eastAsia="宋体" w:hAnsi="宋体" w:cs="宋体"/>
          <w:spacing w:val="2"/>
          <w:sz w:val="24"/>
          <w:szCs w:val="24"/>
          <w:lang w:eastAsia="zh-CN"/>
        </w:rPr>
        <w:t xml:space="preserve"> </w:t>
      </w:r>
    </w:p>
    <w:p w:rsidR="00665022" w:rsidRDefault="00CE6101">
      <w:pPr>
        <w:pStyle w:val="a3"/>
        <w:spacing w:before="178" w:line="347" w:lineRule="auto"/>
        <w:ind w:hanging="1"/>
        <w:rPr>
          <w:rFonts w:ascii="宋体" w:eastAsia="宋体" w:hAnsi="宋体" w:cs="宋体"/>
          <w:sz w:val="24"/>
          <w:szCs w:val="24"/>
          <w:lang w:eastAsia="zh-CN"/>
        </w:rPr>
      </w:pPr>
      <w:r>
        <w:rPr>
          <w:spacing w:val="-1"/>
          <w:sz w:val="24"/>
          <w:szCs w:val="24"/>
          <w:lang w:eastAsia="zh-CN"/>
        </w:rPr>
        <w:t xml:space="preserve">3.3 </w:t>
      </w:r>
      <w:r>
        <w:rPr>
          <w:rFonts w:ascii="宋体" w:eastAsia="宋体" w:hAnsi="宋体" w:cs="宋体"/>
          <w:spacing w:val="-1"/>
          <w:sz w:val="24"/>
          <w:szCs w:val="24"/>
          <w:lang w:eastAsia="zh-CN"/>
        </w:rPr>
        <w:t>投标文件的澄清和补正</w:t>
      </w:r>
    </w:p>
    <w:p w:rsidR="00665022" w:rsidRDefault="00CE6101">
      <w:pPr>
        <w:pStyle w:val="a3"/>
        <w:spacing w:before="33" w:line="351" w:lineRule="auto"/>
        <w:ind w:firstLine="2"/>
        <w:jc w:val="both"/>
        <w:rPr>
          <w:rFonts w:ascii="宋体" w:eastAsia="宋体" w:hAnsi="宋体" w:cs="宋体"/>
          <w:sz w:val="24"/>
          <w:szCs w:val="24"/>
          <w:lang w:eastAsia="zh-CN"/>
        </w:rPr>
      </w:pPr>
      <w:r>
        <w:rPr>
          <w:sz w:val="24"/>
          <w:szCs w:val="24"/>
          <w:lang w:eastAsia="zh-CN"/>
        </w:rPr>
        <w:t xml:space="preserve">3.3.1 </w:t>
      </w:r>
      <w:r>
        <w:rPr>
          <w:rFonts w:ascii="宋体" w:eastAsia="宋体" w:hAnsi="宋体" w:cs="宋体"/>
          <w:sz w:val="24"/>
          <w:szCs w:val="24"/>
          <w:lang w:eastAsia="zh-CN"/>
        </w:rPr>
        <w:t>在评标过程中，评标委员会可以书面形式要求投标人对所提</w:t>
      </w:r>
      <w:r>
        <w:rPr>
          <w:rFonts w:ascii="宋体" w:eastAsia="宋体" w:hAnsi="宋体" w:cs="宋体"/>
          <w:spacing w:val="-1"/>
          <w:sz w:val="24"/>
          <w:szCs w:val="24"/>
          <w:lang w:eastAsia="zh-CN"/>
        </w:rPr>
        <w:t>交投标文件中不明确的内容</w:t>
      </w:r>
      <w:r>
        <w:rPr>
          <w:rFonts w:ascii="宋体" w:eastAsia="宋体" w:hAnsi="宋体" w:cs="宋体"/>
          <w:spacing w:val="2"/>
          <w:sz w:val="24"/>
          <w:szCs w:val="24"/>
          <w:lang w:eastAsia="zh-CN"/>
        </w:rPr>
        <w:t>进行书面澄清或说明，或者对细微偏差进行补正。评标委员会不接受投标人主动提出的澄清、</w:t>
      </w:r>
      <w:r>
        <w:rPr>
          <w:rFonts w:ascii="宋体" w:eastAsia="宋体" w:hAnsi="宋体" w:cs="宋体"/>
          <w:sz w:val="24"/>
          <w:szCs w:val="24"/>
          <w:lang w:eastAsia="zh-CN"/>
        </w:rPr>
        <w:t xml:space="preserve"> </w:t>
      </w:r>
      <w:r>
        <w:rPr>
          <w:rFonts w:ascii="宋体" w:eastAsia="宋体" w:hAnsi="宋体" w:cs="宋体"/>
          <w:spacing w:val="-6"/>
          <w:sz w:val="24"/>
          <w:szCs w:val="24"/>
          <w:lang w:eastAsia="zh-CN"/>
        </w:rPr>
        <w:t>说明或补正。</w:t>
      </w:r>
    </w:p>
    <w:p w:rsidR="00665022" w:rsidRDefault="00CE6101">
      <w:pPr>
        <w:pStyle w:val="a3"/>
        <w:spacing w:before="31" w:line="350" w:lineRule="auto"/>
        <w:ind w:left="3" w:right="218" w:hanging="1"/>
        <w:jc w:val="both"/>
        <w:rPr>
          <w:rFonts w:ascii="宋体" w:eastAsia="宋体" w:hAnsi="宋体" w:cs="宋体"/>
          <w:sz w:val="24"/>
          <w:szCs w:val="24"/>
          <w:lang w:eastAsia="zh-CN"/>
        </w:rPr>
      </w:pPr>
      <w:r>
        <w:rPr>
          <w:sz w:val="24"/>
          <w:szCs w:val="24"/>
          <w:lang w:eastAsia="zh-CN"/>
        </w:rPr>
        <w:t xml:space="preserve">3.3.2 </w:t>
      </w:r>
      <w:r>
        <w:rPr>
          <w:rFonts w:ascii="宋体" w:eastAsia="宋体" w:hAnsi="宋体" w:cs="宋体"/>
          <w:sz w:val="24"/>
          <w:szCs w:val="24"/>
          <w:lang w:eastAsia="zh-CN"/>
        </w:rPr>
        <w:t>澄清、说明和补正不得改变投标文件的实</w:t>
      </w:r>
      <w:r>
        <w:rPr>
          <w:rFonts w:ascii="宋体" w:eastAsia="宋体" w:hAnsi="宋体" w:cs="宋体"/>
          <w:spacing w:val="-1"/>
          <w:sz w:val="24"/>
          <w:szCs w:val="24"/>
          <w:lang w:eastAsia="zh-CN"/>
        </w:rPr>
        <w:t>质性内容（算术性错误修正的除外）。投标人</w:t>
      </w:r>
      <w:r>
        <w:rPr>
          <w:rFonts w:ascii="宋体" w:eastAsia="宋体" w:hAnsi="宋体" w:cs="宋体"/>
          <w:sz w:val="24"/>
          <w:szCs w:val="24"/>
          <w:lang w:eastAsia="zh-CN"/>
        </w:rPr>
        <w:t>的书面澄清、说明和补正属于投标文件的组成部分。投标文件</w:t>
      </w:r>
      <w:r>
        <w:rPr>
          <w:rFonts w:ascii="宋体" w:eastAsia="宋体" w:hAnsi="宋体" w:cs="宋体"/>
          <w:spacing w:val="-1"/>
          <w:sz w:val="24"/>
          <w:szCs w:val="24"/>
          <w:lang w:eastAsia="zh-CN"/>
        </w:rPr>
        <w:t>的实质性内容包括投标函是否</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按招标文件要求编制，总报价、质量、工期、投标资格的承诺是否响应招标文件的</w:t>
      </w:r>
      <w:r>
        <w:rPr>
          <w:rFonts w:ascii="宋体" w:eastAsia="宋体" w:hAnsi="宋体" w:cs="宋体"/>
          <w:spacing w:val="-2"/>
          <w:sz w:val="24"/>
          <w:szCs w:val="24"/>
          <w:lang w:eastAsia="zh-CN"/>
        </w:rPr>
        <w:t>要求。</w:t>
      </w:r>
    </w:p>
    <w:p w:rsidR="00665022" w:rsidRDefault="00CE6101">
      <w:pPr>
        <w:pStyle w:val="a3"/>
        <w:kinsoku/>
        <w:topLinePunct/>
        <w:spacing w:before="38" w:line="350" w:lineRule="auto"/>
        <w:jc w:val="both"/>
        <w:rPr>
          <w:rFonts w:ascii="宋体" w:eastAsia="宋体" w:hAnsi="宋体" w:cs="宋体"/>
          <w:sz w:val="24"/>
          <w:szCs w:val="24"/>
          <w:lang w:eastAsia="zh-CN"/>
        </w:rPr>
      </w:pPr>
      <w:r>
        <w:rPr>
          <w:spacing w:val="-1"/>
          <w:sz w:val="24"/>
          <w:szCs w:val="24"/>
          <w:lang w:eastAsia="zh-CN"/>
        </w:rPr>
        <w:t xml:space="preserve">3.3.3 </w:t>
      </w:r>
      <w:r>
        <w:rPr>
          <w:rFonts w:ascii="宋体" w:eastAsia="宋体" w:hAnsi="宋体" w:cs="宋体"/>
          <w:spacing w:val="-1"/>
          <w:sz w:val="24"/>
          <w:szCs w:val="24"/>
          <w:lang w:eastAsia="zh-CN"/>
        </w:rPr>
        <w:t>评标委员会对投标人提交的澄清、说明或补正有疑问的，可以要求投标人进一步澄</w:t>
      </w:r>
      <w:r>
        <w:rPr>
          <w:rFonts w:ascii="宋体" w:eastAsia="宋体" w:hAnsi="宋体" w:cs="宋体"/>
          <w:spacing w:val="-2"/>
          <w:sz w:val="24"/>
          <w:szCs w:val="24"/>
          <w:lang w:eastAsia="zh-CN"/>
        </w:rPr>
        <w:t>清、</w:t>
      </w:r>
      <w:r>
        <w:rPr>
          <w:rFonts w:ascii="宋体" w:eastAsia="宋体" w:hAnsi="宋体" w:cs="宋体"/>
          <w:sz w:val="24"/>
          <w:szCs w:val="24"/>
          <w:lang w:eastAsia="zh-CN"/>
        </w:rPr>
        <w:t>说明或补正，直至满足评标委员会的要求。如果投标人不按</w:t>
      </w:r>
      <w:r>
        <w:rPr>
          <w:rFonts w:ascii="宋体" w:eastAsia="宋体" w:hAnsi="宋体" w:cs="宋体"/>
          <w:spacing w:val="-1"/>
          <w:sz w:val="24"/>
          <w:szCs w:val="24"/>
          <w:lang w:eastAsia="zh-CN"/>
        </w:rPr>
        <w:t>评标委员会要求进行澄清、说明或补正的，投标人的投标报价进入详细评审，但投标</w:t>
      </w:r>
      <w:r>
        <w:rPr>
          <w:rFonts w:ascii="宋体" w:eastAsia="宋体" w:hAnsi="宋体" w:cs="宋体"/>
          <w:spacing w:val="-2"/>
          <w:sz w:val="24"/>
          <w:szCs w:val="24"/>
          <w:lang w:eastAsia="zh-CN"/>
        </w:rPr>
        <w:t>人最终将丧失其中标资格。</w:t>
      </w:r>
    </w:p>
    <w:p w:rsidR="00665022" w:rsidRDefault="00CE6101">
      <w:pPr>
        <w:pStyle w:val="a3"/>
        <w:kinsoku/>
        <w:topLinePunct/>
        <w:spacing w:before="36" w:line="350" w:lineRule="auto"/>
        <w:jc w:val="both"/>
        <w:rPr>
          <w:rFonts w:ascii="宋体" w:eastAsia="宋体" w:hAnsi="宋体" w:cs="宋体"/>
          <w:sz w:val="24"/>
          <w:szCs w:val="24"/>
          <w:lang w:eastAsia="zh-CN"/>
        </w:rPr>
      </w:pPr>
      <w:r>
        <w:rPr>
          <w:sz w:val="24"/>
          <w:szCs w:val="24"/>
          <w:lang w:eastAsia="zh-CN"/>
        </w:rPr>
        <w:t xml:space="preserve">3.3.4 </w:t>
      </w:r>
      <w:r>
        <w:rPr>
          <w:rFonts w:ascii="宋体" w:eastAsia="宋体" w:hAnsi="宋体" w:cs="宋体"/>
          <w:sz w:val="24"/>
          <w:szCs w:val="24"/>
          <w:lang w:eastAsia="zh-CN"/>
        </w:rPr>
        <w:t>各投标人委托代理人或法定代表人必须在开评标期间保持电</w:t>
      </w:r>
      <w:r>
        <w:rPr>
          <w:rFonts w:ascii="宋体" w:eastAsia="宋体" w:hAnsi="宋体" w:cs="宋体"/>
          <w:spacing w:val="-1"/>
          <w:sz w:val="24"/>
          <w:szCs w:val="24"/>
          <w:lang w:eastAsia="zh-CN"/>
        </w:rPr>
        <w:t>话及网络畅通，评标委员会</w:t>
      </w:r>
      <w:r>
        <w:rPr>
          <w:rFonts w:ascii="宋体" w:eastAsia="宋体" w:hAnsi="宋体" w:cs="宋体"/>
          <w:sz w:val="24"/>
          <w:szCs w:val="24"/>
          <w:lang w:eastAsia="zh-CN"/>
        </w:rPr>
        <w:t>要求投标人进行澄清或说明时，投标人委托代理人或法定代表人所留联系方</w:t>
      </w:r>
      <w:r>
        <w:rPr>
          <w:rFonts w:ascii="宋体" w:eastAsia="宋体" w:hAnsi="宋体" w:cs="宋体"/>
          <w:spacing w:val="-1"/>
          <w:sz w:val="24"/>
          <w:szCs w:val="24"/>
          <w:lang w:eastAsia="zh-CN"/>
        </w:rPr>
        <w:t>式在</w:t>
      </w:r>
      <w:r>
        <w:rPr>
          <w:spacing w:val="-1"/>
          <w:sz w:val="24"/>
          <w:szCs w:val="24"/>
          <w:lang w:eastAsia="zh-CN"/>
        </w:rPr>
        <w:t>30</w:t>
      </w:r>
      <w:r>
        <w:rPr>
          <w:rFonts w:ascii="宋体" w:eastAsia="宋体" w:hAnsi="宋体" w:cs="宋体"/>
          <w:spacing w:val="-1"/>
          <w:sz w:val="24"/>
          <w:szCs w:val="24"/>
          <w:lang w:eastAsia="zh-CN"/>
        </w:rPr>
        <w:t>分钟内无</w:t>
      </w:r>
      <w:r>
        <w:rPr>
          <w:rFonts w:ascii="宋体" w:eastAsia="宋体" w:hAnsi="宋体" w:cs="宋体"/>
          <w:spacing w:val="-3"/>
          <w:sz w:val="24"/>
          <w:szCs w:val="24"/>
          <w:lang w:eastAsia="zh-CN"/>
        </w:rPr>
        <w:t>法联系上的，可视作拒绝或放弃澄清或说明。</w:t>
      </w:r>
    </w:p>
    <w:p w:rsidR="00665022" w:rsidRDefault="00CE6101">
      <w:pPr>
        <w:pStyle w:val="a3"/>
        <w:kinsoku/>
        <w:topLinePunct/>
        <w:spacing w:before="36" w:line="220" w:lineRule="auto"/>
        <w:rPr>
          <w:rFonts w:ascii="宋体" w:eastAsia="宋体" w:hAnsi="宋体" w:cs="宋体"/>
          <w:sz w:val="24"/>
          <w:szCs w:val="24"/>
          <w:lang w:eastAsia="zh-CN"/>
        </w:rPr>
      </w:pPr>
      <w:r>
        <w:rPr>
          <w:spacing w:val="-1"/>
          <w:sz w:val="24"/>
          <w:szCs w:val="24"/>
          <w:lang w:eastAsia="zh-CN"/>
        </w:rPr>
        <w:t xml:space="preserve">3.4 </w:t>
      </w:r>
      <w:r>
        <w:rPr>
          <w:rFonts w:ascii="宋体" w:eastAsia="宋体" w:hAnsi="宋体" w:cs="宋体"/>
          <w:spacing w:val="-1"/>
          <w:sz w:val="24"/>
          <w:szCs w:val="24"/>
          <w:lang w:eastAsia="zh-CN"/>
        </w:rPr>
        <w:t>评标结果</w:t>
      </w:r>
    </w:p>
    <w:p w:rsidR="00665022" w:rsidRDefault="00CE6101">
      <w:pPr>
        <w:pStyle w:val="a3"/>
        <w:kinsoku/>
        <w:topLinePunct/>
        <w:spacing w:before="179" w:line="219" w:lineRule="auto"/>
        <w:rPr>
          <w:rFonts w:ascii="宋体" w:eastAsia="宋体" w:hAnsi="宋体" w:cs="宋体"/>
          <w:sz w:val="24"/>
          <w:szCs w:val="24"/>
          <w:lang w:eastAsia="zh-CN"/>
        </w:rPr>
      </w:pPr>
      <w:r>
        <w:rPr>
          <w:spacing w:val="-1"/>
          <w:sz w:val="24"/>
          <w:szCs w:val="24"/>
          <w:lang w:eastAsia="zh-CN"/>
        </w:rPr>
        <w:t xml:space="preserve">3.4.1 </w:t>
      </w:r>
      <w:r>
        <w:rPr>
          <w:rFonts w:ascii="宋体" w:eastAsia="宋体" w:hAnsi="宋体" w:cs="宋体"/>
          <w:spacing w:val="-1"/>
          <w:sz w:val="24"/>
          <w:szCs w:val="24"/>
          <w:lang w:eastAsia="zh-CN"/>
        </w:rPr>
        <w:t>评标委员会按照</w:t>
      </w:r>
      <w:r>
        <w:rPr>
          <w:spacing w:val="-1"/>
          <w:sz w:val="24"/>
          <w:szCs w:val="24"/>
          <w:lang w:eastAsia="zh-CN"/>
        </w:rPr>
        <w:t>“</w:t>
      </w:r>
      <w:r>
        <w:rPr>
          <w:rFonts w:ascii="宋体" w:eastAsia="宋体" w:hAnsi="宋体" w:cs="宋体"/>
          <w:spacing w:val="-1"/>
          <w:sz w:val="24"/>
          <w:szCs w:val="24"/>
          <w:lang w:eastAsia="zh-CN"/>
        </w:rPr>
        <w:t>评标办法附件</w:t>
      </w:r>
      <w:r>
        <w:rPr>
          <w:spacing w:val="-1"/>
          <w:sz w:val="24"/>
          <w:szCs w:val="24"/>
          <w:lang w:eastAsia="zh-CN"/>
        </w:rPr>
        <w:t>”</w:t>
      </w:r>
      <w:r>
        <w:rPr>
          <w:rFonts w:ascii="宋体" w:eastAsia="宋体" w:hAnsi="宋体" w:cs="宋体"/>
          <w:spacing w:val="-2"/>
          <w:sz w:val="24"/>
          <w:szCs w:val="24"/>
          <w:lang w:eastAsia="zh-CN"/>
        </w:rPr>
        <w:t>规定推荐中标候选人。</w:t>
      </w:r>
    </w:p>
    <w:p w:rsidR="00665022" w:rsidRDefault="00CE6101">
      <w:pPr>
        <w:pStyle w:val="a3"/>
        <w:spacing w:before="183" w:line="218" w:lineRule="auto"/>
        <w:ind w:left="2"/>
        <w:rPr>
          <w:rFonts w:ascii="宋体" w:eastAsia="宋体" w:hAnsi="宋体" w:cs="宋体"/>
          <w:sz w:val="24"/>
          <w:szCs w:val="24"/>
          <w:lang w:eastAsia="zh-CN"/>
        </w:rPr>
      </w:pPr>
      <w:r>
        <w:rPr>
          <w:spacing w:val="-1"/>
          <w:sz w:val="24"/>
          <w:szCs w:val="24"/>
          <w:lang w:eastAsia="zh-CN"/>
        </w:rPr>
        <w:t xml:space="preserve">3.4.2 </w:t>
      </w:r>
      <w:r>
        <w:rPr>
          <w:rFonts w:ascii="宋体" w:eastAsia="宋体" w:hAnsi="宋体" w:cs="宋体"/>
          <w:spacing w:val="-1"/>
          <w:sz w:val="24"/>
          <w:szCs w:val="24"/>
          <w:lang w:eastAsia="zh-CN"/>
        </w:rPr>
        <w:t>评标委员会完成评标后，应当向</w:t>
      </w:r>
      <w:r>
        <w:rPr>
          <w:rFonts w:ascii="宋体" w:eastAsia="宋体" w:hAnsi="宋体" w:cs="宋体"/>
          <w:spacing w:val="-2"/>
          <w:sz w:val="24"/>
          <w:szCs w:val="24"/>
          <w:lang w:eastAsia="zh-CN"/>
        </w:rPr>
        <w:t>招标人提交书面评标报告。</w:t>
      </w:r>
    </w:p>
    <w:p w:rsidR="00665022" w:rsidRDefault="00665022">
      <w:pPr>
        <w:spacing w:line="218" w:lineRule="auto"/>
        <w:rPr>
          <w:rFonts w:ascii="宋体" w:eastAsia="宋体" w:hAnsi="宋体" w:cs="宋体"/>
          <w:sz w:val="24"/>
          <w:szCs w:val="24"/>
          <w:lang w:eastAsia="zh-CN"/>
        </w:rPr>
        <w:sectPr w:rsidR="00665022">
          <w:headerReference w:type="default" r:id="rId54"/>
          <w:footerReference w:type="default" r:id="rId55"/>
          <w:pgSz w:w="11900" w:h="16843"/>
          <w:pgMar w:top="1088" w:right="1298" w:bottom="1111" w:left="1094" w:header="0" w:footer="850" w:gutter="0"/>
          <w:cols w:space="0"/>
        </w:sectPr>
      </w:pPr>
    </w:p>
    <w:p w:rsidR="00665022" w:rsidRDefault="00055210">
      <w:pPr>
        <w:pStyle w:val="a3"/>
        <w:spacing w:line="257" w:lineRule="auto"/>
        <w:rPr>
          <w:lang w:eastAsia="zh-CN"/>
        </w:rPr>
      </w:pPr>
      <w:r>
        <w:lastRenderedPageBreak/>
        <w:pict>
          <v:shape id="_x0000_s1028" style="position:absolute;margin-left:28.65pt;margin-top:8.05pt;width:459.3pt;height:.5pt;z-index:251673600;mso-width-relative:page;mso-height-relative:page" coordsize="9185,10" o:spt="100" adj="0,,0" path="m,10r9185,l9185,,,,,10xem,9r9184,l9184,,,,,9xe" fillcolor="black" stroked="f">
            <v:stroke joinstyle="round"/>
            <v:formulas/>
            <v:path o:connecttype="segments"/>
          </v:shape>
        </w:pict>
      </w:r>
    </w:p>
    <w:p w:rsidR="00665022" w:rsidRDefault="00665022">
      <w:pPr>
        <w:pStyle w:val="a3"/>
        <w:spacing w:line="257" w:lineRule="auto"/>
        <w:rPr>
          <w:lang w:eastAsia="zh-CN"/>
        </w:rPr>
      </w:pPr>
    </w:p>
    <w:p w:rsidR="00665022" w:rsidRDefault="00CE6101">
      <w:pPr>
        <w:spacing w:before="101" w:line="224" w:lineRule="auto"/>
        <w:ind w:left="3570"/>
        <w:outlineLvl w:val="1"/>
        <w:rPr>
          <w:rFonts w:ascii="宋体" w:eastAsia="宋体" w:hAnsi="宋体" w:cs="宋体"/>
          <w:sz w:val="31"/>
          <w:szCs w:val="31"/>
          <w:lang w:eastAsia="zh-CN"/>
        </w:rPr>
      </w:pPr>
      <w:bookmarkStart w:id="41" w:name="bookmark42"/>
      <w:bookmarkStart w:id="42" w:name="_Toc293"/>
      <w:bookmarkEnd w:id="41"/>
      <w:r>
        <w:rPr>
          <w:rFonts w:ascii="宋体" w:eastAsia="宋体" w:hAnsi="宋体" w:cs="宋体"/>
          <w:b/>
          <w:bCs/>
          <w:spacing w:val="6"/>
          <w:sz w:val="31"/>
          <w:szCs w:val="31"/>
          <w:lang w:eastAsia="zh-CN"/>
        </w:rPr>
        <w:t>第二节、评标办法附件</w:t>
      </w:r>
      <w:bookmarkEnd w:id="42"/>
    </w:p>
    <w:p w:rsidR="00665022" w:rsidRDefault="00CE6101">
      <w:pPr>
        <w:spacing w:before="233" w:line="218" w:lineRule="auto"/>
        <w:ind w:left="307"/>
        <w:rPr>
          <w:rFonts w:ascii="宋体" w:eastAsia="宋体" w:hAnsi="宋体" w:cs="宋体"/>
          <w:sz w:val="24"/>
          <w:szCs w:val="24"/>
          <w:lang w:eastAsia="zh-CN"/>
        </w:rPr>
      </w:pPr>
      <w:r>
        <w:rPr>
          <w:rFonts w:ascii="宋体" w:eastAsia="宋体" w:hAnsi="宋体" w:cs="宋体"/>
          <w:spacing w:val="-3"/>
          <w:sz w:val="24"/>
          <w:szCs w:val="24"/>
          <w:lang w:eastAsia="zh-CN"/>
        </w:rPr>
        <w:t>本工程项目的评标办法采用综合评估法。</w:t>
      </w:r>
    </w:p>
    <w:p w:rsidR="00665022" w:rsidRDefault="00CE6101">
      <w:pPr>
        <w:spacing w:before="293" w:line="220" w:lineRule="auto"/>
        <w:ind w:left="313"/>
        <w:outlineLvl w:val="2"/>
        <w:rPr>
          <w:rFonts w:ascii="宋体" w:eastAsia="宋体" w:hAnsi="宋体" w:cs="宋体"/>
          <w:sz w:val="28"/>
          <w:szCs w:val="28"/>
          <w:lang w:eastAsia="zh-CN"/>
        </w:rPr>
      </w:pPr>
      <w:bookmarkStart w:id="43" w:name="bookmark44"/>
      <w:bookmarkStart w:id="44" w:name="_Toc15258"/>
      <w:bookmarkEnd w:id="43"/>
      <w:r>
        <w:rPr>
          <w:rFonts w:ascii="宋体" w:eastAsia="宋体" w:hAnsi="宋体" w:cs="宋体"/>
          <w:b/>
          <w:bCs/>
          <w:spacing w:val="-4"/>
          <w:sz w:val="28"/>
          <w:szCs w:val="28"/>
          <w:lang w:eastAsia="zh-CN"/>
        </w:rPr>
        <w:t>一、第一阶段为资格审查。</w:t>
      </w:r>
      <w:bookmarkEnd w:id="44"/>
    </w:p>
    <w:p w:rsidR="00665022" w:rsidRDefault="00665022">
      <w:pPr>
        <w:pStyle w:val="a3"/>
        <w:spacing w:line="466" w:lineRule="auto"/>
        <w:rPr>
          <w:lang w:eastAsia="zh-CN"/>
        </w:rPr>
      </w:pPr>
    </w:p>
    <w:p w:rsidR="00665022" w:rsidRDefault="00CE6101">
      <w:pPr>
        <w:spacing w:before="78" w:line="347" w:lineRule="auto"/>
        <w:ind w:left="333" w:right="122" w:hanging="28"/>
        <w:rPr>
          <w:rFonts w:ascii="宋体" w:eastAsia="宋体" w:hAnsi="宋体" w:cs="宋体"/>
          <w:sz w:val="24"/>
          <w:szCs w:val="24"/>
          <w:lang w:eastAsia="zh-CN"/>
        </w:rPr>
      </w:pPr>
      <w:r>
        <w:rPr>
          <w:rFonts w:ascii="宋体" w:eastAsia="宋体" w:hAnsi="宋体" w:cs="宋体"/>
          <w:spacing w:val="2"/>
          <w:sz w:val="24"/>
          <w:szCs w:val="24"/>
          <w:lang w:eastAsia="zh-CN"/>
        </w:rPr>
        <w:t>评标委员会按照招标文件载明的资格后审条款</w:t>
      </w:r>
      <w:r>
        <w:rPr>
          <w:rFonts w:ascii="宋体" w:eastAsia="宋体" w:hAnsi="宋体" w:cs="宋体"/>
          <w:spacing w:val="1"/>
          <w:sz w:val="24"/>
          <w:szCs w:val="24"/>
          <w:lang w:eastAsia="zh-CN"/>
        </w:rPr>
        <w:t>对投标人进行审查，凡不符合资格后审要求的，</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以无效标处理，不再进入技术资信标评审。</w:t>
      </w:r>
    </w:p>
    <w:p w:rsidR="00665022" w:rsidRDefault="00CE6101">
      <w:pPr>
        <w:spacing w:before="298" w:line="220" w:lineRule="auto"/>
        <w:ind w:left="313"/>
        <w:outlineLvl w:val="2"/>
        <w:rPr>
          <w:rFonts w:ascii="宋体" w:eastAsia="宋体" w:hAnsi="宋体" w:cs="宋体"/>
          <w:sz w:val="28"/>
          <w:szCs w:val="28"/>
          <w:lang w:eastAsia="zh-CN"/>
        </w:rPr>
      </w:pPr>
      <w:bookmarkStart w:id="45" w:name="bookmark46"/>
      <w:bookmarkStart w:id="46" w:name="_Toc138"/>
      <w:bookmarkEnd w:id="45"/>
      <w:r>
        <w:rPr>
          <w:rFonts w:ascii="宋体" w:eastAsia="宋体" w:hAnsi="宋体" w:cs="宋体"/>
          <w:b/>
          <w:bCs/>
          <w:spacing w:val="-3"/>
          <w:sz w:val="28"/>
          <w:szCs w:val="28"/>
          <w:lang w:eastAsia="zh-CN"/>
        </w:rPr>
        <w:t>二、第二阶段为技术标评审。技术标评定分值为</w:t>
      </w:r>
      <w:r>
        <w:rPr>
          <w:rFonts w:ascii="Times New Roman" w:eastAsia="Times New Roman" w:hAnsi="Times New Roman" w:cs="Times New Roman"/>
          <w:b/>
          <w:bCs/>
          <w:spacing w:val="-4"/>
          <w:sz w:val="28"/>
          <w:szCs w:val="28"/>
          <w:lang w:eastAsia="zh-CN"/>
        </w:rPr>
        <w:t>70</w:t>
      </w:r>
      <w:r>
        <w:rPr>
          <w:rFonts w:ascii="宋体" w:eastAsia="宋体" w:hAnsi="宋体" w:cs="宋体"/>
          <w:b/>
          <w:bCs/>
          <w:spacing w:val="-4"/>
          <w:sz w:val="28"/>
          <w:szCs w:val="28"/>
          <w:lang w:eastAsia="zh-CN"/>
        </w:rPr>
        <w:t>分。</w:t>
      </w:r>
      <w:bookmarkEnd w:id="46"/>
    </w:p>
    <w:p w:rsidR="00665022" w:rsidRDefault="00665022">
      <w:pPr>
        <w:pStyle w:val="a3"/>
        <w:spacing w:line="470" w:lineRule="auto"/>
        <w:rPr>
          <w:lang w:eastAsia="zh-CN"/>
        </w:rPr>
      </w:pPr>
    </w:p>
    <w:p w:rsidR="00665022" w:rsidRDefault="00CE6101">
      <w:pPr>
        <w:spacing w:before="79" w:line="350" w:lineRule="auto"/>
        <w:ind w:left="305" w:right="433" w:firstLine="7"/>
        <w:jc w:val="both"/>
        <w:rPr>
          <w:rFonts w:ascii="宋体" w:eastAsia="宋体" w:hAnsi="宋体" w:cs="宋体"/>
          <w:sz w:val="24"/>
          <w:szCs w:val="24"/>
          <w:lang w:eastAsia="zh-CN"/>
        </w:rPr>
      </w:pPr>
      <w:r>
        <w:rPr>
          <w:rFonts w:ascii="宋体" w:eastAsia="宋体" w:hAnsi="宋体" w:cs="宋体"/>
          <w:spacing w:val="-1"/>
          <w:sz w:val="24"/>
          <w:szCs w:val="24"/>
          <w:lang w:eastAsia="zh-CN"/>
        </w:rPr>
        <w:t>（一）在所有经复核的有效投标文件中，评标委员会针对投标人技术标，按评分标准（见下</w:t>
      </w:r>
      <w:r>
        <w:rPr>
          <w:rFonts w:ascii="宋体" w:eastAsia="宋体" w:hAnsi="宋体" w:cs="宋体"/>
          <w:spacing w:val="7"/>
          <w:sz w:val="24"/>
          <w:szCs w:val="24"/>
          <w:lang w:eastAsia="zh-CN"/>
        </w:rPr>
        <w:t xml:space="preserve"> </w:t>
      </w:r>
      <w:r>
        <w:rPr>
          <w:rFonts w:ascii="宋体" w:eastAsia="宋体" w:hAnsi="宋体" w:cs="宋体"/>
          <w:sz w:val="24"/>
          <w:szCs w:val="24"/>
          <w:lang w:eastAsia="zh-CN"/>
        </w:rPr>
        <w:t>表）中的内容进行主观评分。投标人技术标得分按照评标委员会小组</w:t>
      </w:r>
      <w:r>
        <w:rPr>
          <w:rFonts w:ascii="宋体" w:eastAsia="宋体" w:hAnsi="宋体" w:cs="宋体"/>
          <w:spacing w:val="-1"/>
          <w:sz w:val="24"/>
          <w:szCs w:val="24"/>
          <w:lang w:eastAsia="zh-CN"/>
        </w:rPr>
        <w:t>成员的独立评分结果汇</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总后的算术平均分计算，计算公式为：</w:t>
      </w:r>
    </w:p>
    <w:p w:rsidR="00665022" w:rsidRDefault="00CE6101">
      <w:pPr>
        <w:pStyle w:val="a3"/>
        <w:spacing w:before="36" w:line="336" w:lineRule="auto"/>
        <w:ind w:left="309" w:right="439" w:hanging="2"/>
        <w:rPr>
          <w:rFonts w:ascii="宋体" w:eastAsia="宋体" w:hAnsi="宋体" w:cs="宋体"/>
          <w:sz w:val="24"/>
          <w:szCs w:val="24"/>
          <w:lang w:eastAsia="zh-CN"/>
        </w:rPr>
      </w:pPr>
      <w:r>
        <w:rPr>
          <w:rFonts w:ascii="宋体" w:eastAsia="宋体" w:hAnsi="宋体" w:cs="宋体"/>
          <w:sz w:val="24"/>
          <w:szCs w:val="24"/>
          <w:lang w:eastAsia="zh-CN"/>
        </w:rPr>
        <w:t>技术标得分</w:t>
      </w:r>
      <w:r>
        <w:rPr>
          <w:sz w:val="24"/>
          <w:szCs w:val="24"/>
          <w:lang w:eastAsia="zh-CN"/>
        </w:rPr>
        <w:t>=</w:t>
      </w:r>
      <w:r>
        <w:rPr>
          <w:rFonts w:ascii="宋体" w:eastAsia="宋体" w:hAnsi="宋体" w:cs="宋体"/>
          <w:sz w:val="24"/>
          <w:szCs w:val="24"/>
          <w:lang w:eastAsia="zh-CN"/>
        </w:rPr>
        <w:t>评标委员会所有成员评分合计数</w:t>
      </w:r>
      <w:r>
        <w:rPr>
          <w:sz w:val="24"/>
          <w:szCs w:val="24"/>
          <w:lang w:eastAsia="zh-CN"/>
        </w:rPr>
        <w:t>/</w:t>
      </w:r>
      <w:r>
        <w:rPr>
          <w:rFonts w:ascii="宋体" w:eastAsia="宋体" w:hAnsi="宋体" w:cs="宋体"/>
          <w:sz w:val="24"/>
          <w:szCs w:val="24"/>
          <w:lang w:eastAsia="zh-CN"/>
        </w:rPr>
        <w:t>组成人员数。（小数点</w:t>
      </w:r>
      <w:r>
        <w:rPr>
          <w:rFonts w:ascii="宋体" w:eastAsia="宋体" w:hAnsi="宋体" w:cs="宋体"/>
          <w:spacing w:val="-1"/>
          <w:sz w:val="24"/>
          <w:szCs w:val="24"/>
          <w:lang w:eastAsia="zh-CN"/>
        </w:rPr>
        <w:t>后保留</w:t>
      </w:r>
      <w:r>
        <w:rPr>
          <w:spacing w:val="-1"/>
          <w:sz w:val="24"/>
          <w:szCs w:val="24"/>
          <w:lang w:eastAsia="zh-CN"/>
        </w:rPr>
        <w:t>2</w:t>
      </w:r>
      <w:r>
        <w:rPr>
          <w:rFonts w:ascii="宋体" w:eastAsia="宋体" w:hAnsi="宋体" w:cs="宋体"/>
          <w:spacing w:val="-1"/>
          <w:sz w:val="24"/>
          <w:szCs w:val="24"/>
          <w:lang w:eastAsia="zh-CN"/>
        </w:rPr>
        <w:t>位，第</w:t>
      </w:r>
      <w:r>
        <w:rPr>
          <w:spacing w:val="-1"/>
          <w:sz w:val="24"/>
          <w:szCs w:val="24"/>
          <w:lang w:eastAsia="zh-CN"/>
        </w:rPr>
        <w:t>3</w:t>
      </w:r>
      <w:r>
        <w:rPr>
          <w:rFonts w:ascii="宋体" w:eastAsia="宋体" w:hAnsi="宋体" w:cs="宋体"/>
          <w:spacing w:val="-1"/>
          <w:sz w:val="24"/>
          <w:szCs w:val="24"/>
          <w:lang w:eastAsia="zh-CN"/>
        </w:rPr>
        <w:t>位四舍</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五入</w:t>
      </w:r>
      <w:r>
        <w:rPr>
          <w:rFonts w:ascii="宋体" w:eastAsia="宋体" w:hAnsi="宋体" w:cs="宋体"/>
          <w:spacing w:val="-1"/>
          <w:sz w:val="24"/>
          <w:szCs w:val="24"/>
          <w:lang w:eastAsia="zh-CN"/>
        </w:rPr>
        <w:t>），</w:t>
      </w:r>
      <w:r>
        <w:rPr>
          <w:rFonts w:ascii="宋体" w:eastAsia="宋体" w:hAnsi="宋体" w:cs="宋体"/>
          <w:spacing w:val="-3"/>
          <w:sz w:val="24"/>
          <w:szCs w:val="24"/>
          <w:lang w:eastAsia="zh-CN"/>
        </w:rPr>
        <w:t>缺项内容记</w:t>
      </w:r>
      <w:r>
        <w:rPr>
          <w:spacing w:val="-3"/>
          <w:sz w:val="24"/>
          <w:szCs w:val="24"/>
          <w:lang w:eastAsia="zh-CN"/>
        </w:rPr>
        <w:t>0</w:t>
      </w:r>
      <w:r>
        <w:rPr>
          <w:rFonts w:ascii="宋体" w:eastAsia="宋体" w:hAnsi="宋体" w:cs="宋体"/>
          <w:spacing w:val="-3"/>
          <w:sz w:val="24"/>
          <w:szCs w:val="24"/>
          <w:lang w:eastAsia="zh-CN"/>
        </w:rPr>
        <w:t>分。</w:t>
      </w:r>
    </w:p>
    <w:p w:rsidR="00665022" w:rsidRDefault="00CE6101">
      <w:pPr>
        <w:spacing w:before="60" w:line="218" w:lineRule="auto"/>
        <w:ind w:left="313"/>
        <w:rPr>
          <w:rFonts w:ascii="宋体" w:eastAsia="宋体" w:hAnsi="宋体" w:cs="宋体"/>
          <w:sz w:val="24"/>
          <w:szCs w:val="24"/>
          <w:lang w:eastAsia="zh-CN"/>
        </w:rPr>
      </w:pPr>
      <w:r>
        <w:rPr>
          <w:rFonts w:ascii="宋体" w:eastAsia="宋体" w:hAnsi="宋体" w:cs="宋体"/>
          <w:spacing w:val="-3"/>
          <w:sz w:val="24"/>
          <w:szCs w:val="24"/>
          <w:lang w:eastAsia="zh-CN"/>
        </w:rPr>
        <w:t>（二）商务技术及价格评审</w:t>
      </w:r>
    </w:p>
    <w:p w:rsidR="00665022" w:rsidRDefault="00CE6101">
      <w:pPr>
        <w:pStyle w:val="a3"/>
        <w:spacing w:before="184" w:line="345" w:lineRule="auto"/>
        <w:ind w:left="307" w:right="321"/>
        <w:rPr>
          <w:rFonts w:ascii="宋体" w:eastAsia="宋体" w:hAnsi="宋体" w:cs="宋体"/>
          <w:spacing w:val="-6"/>
          <w:sz w:val="24"/>
          <w:szCs w:val="24"/>
          <w:lang w:eastAsia="zh-CN"/>
        </w:rPr>
      </w:pPr>
      <w:r>
        <w:rPr>
          <w:rFonts w:ascii="宋体" w:eastAsia="宋体" w:hAnsi="宋体" w:cs="宋体"/>
          <w:sz w:val="24"/>
          <w:szCs w:val="24"/>
          <w:lang w:eastAsia="zh-CN"/>
        </w:rPr>
        <w:t>标项</w:t>
      </w:r>
      <w:r>
        <w:rPr>
          <w:sz w:val="24"/>
          <w:szCs w:val="24"/>
          <w:lang w:eastAsia="zh-CN"/>
        </w:rPr>
        <w:t>1</w:t>
      </w:r>
      <w:r>
        <w:rPr>
          <w:rFonts w:ascii="宋体" w:eastAsia="宋体" w:hAnsi="宋体" w:cs="宋体"/>
          <w:sz w:val="24"/>
          <w:szCs w:val="24"/>
          <w:lang w:eastAsia="zh-CN"/>
        </w:rPr>
        <w:t>项目评标方法为综合评分法，总计</w:t>
      </w:r>
      <w:r>
        <w:rPr>
          <w:sz w:val="24"/>
          <w:szCs w:val="24"/>
          <w:lang w:eastAsia="zh-CN"/>
        </w:rPr>
        <w:t>100</w:t>
      </w:r>
      <w:r>
        <w:rPr>
          <w:rFonts w:ascii="宋体" w:eastAsia="宋体" w:hAnsi="宋体" w:cs="宋体"/>
          <w:sz w:val="24"/>
          <w:szCs w:val="24"/>
          <w:lang w:eastAsia="zh-CN"/>
        </w:rPr>
        <w:t>分，其中资信和技术分</w:t>
      </w:r>
      <w:r>
        <w:rPr>
          <w:sz w:val="24"/>
          <w:szCs w:val="24"/>
          <w:lang w:eastAsia="zh-CN"/>
        </w:rPr>
        <w:t>70</w:t>
      </w:r>
      <w:r>
        <w:rPr>
          <w:rFonts w:ascii="宋体" w:eastAsia="宋体" w:hAnsi="宋体" w:cs="宋体"/>
          <w:sz w:val="24"/>
          <w:szCs w:val="24"/>
          <w:lang w:eastAsia="zh-CN"/>
        </w:rPr>
        <w:t>分，价格</w:t>
      </w:r>
      <w:r>
        <w:rPr>
          <w:rFonts w:ascii="宋体" w:eastAsia="宋体" w:hAnsi="宋体" w:cs="宋体"/>
          <w:spacing w:val="-1"/>
          <w:sz w:val="24"/>
          <w:szCs w:val="24"/>
          <w:lang w:eastAsia="zh-CN"/>
        </w:rPr>
        <w:t>分</w:t>
      </w:r>
      <w:r>
        <w:rPr>
          <w:spacing w:val="-1"/>
          <w:sz w:val="24"/>
          <w:szCs w:val="24"/>
          <w:lang w:eastAsia="zh-CN"/>
        </w:rPr>
        <w:t>30</w:t>
      </w:r>
      <w:r>
        <w:rPr>
          <w:rFonts w:ascii="宋体" w:eastAsia="宋体" w:hAnsi="宋体" w:cs="宋体"/>
          <w:spacing w:val="-1"/>
          <w:sz w:val="24"/>
          <w:szCs w:val="24"/>
          <w:lang w:eastAsia="zh-CN"/>
        </w:rPr>
        <w:t>分。评标</w:t>
      </w:r>
      <w:r>
        <w:rPr>
          <w:rFonts w:ascii="宋体" w:eastAsia="宋体" w:hAnsi="宋体" w:cs="宋体"/>
          <w:sz w:val="24"/>
          <w:szCs w:val="24"/>
          <w:lang w:eastAsia="zh-CN"/>
        </w:rPr>
        <w:t xml:space="preserve"> </w:t>
      </w:r>
      <w:r>
        <w:rPr>
          <w:rFonts w:ascii="宋体" w:eastAsia="宋体" w:hAnsi="宋体" w:cs="宋体"/>
          <w:spacing w:val="-6"/>
          <w:sz w:val="24"/>
          <w:szCs w:val="24"/>
          <w:lang w:eastAsia="zh-CN"/>
        </w:rPr>
        <w:t>按以下标准及要求进行：</w:t>
      </w:r>
    </w:p>
    <w:p w:rsidR="00665022" w:rsidRDefault="00CE6101">
      <w:pPr>
        <w:pStyle w:val="a3"/>
        <w:spacing w:before="36" w:line="220" w:lineRule="auto"/>
        <w:ind w:left="317"/>
        <w:rPr>
          <w:rFonts w:ascii="宋体" w:eastAsia="宋体" w:hAnsi="宋体" w:cs="宋体"/>
          <w:spacing w:val="-2"/>
          <w:sz w:val="24"/>
          <w:szCs w:val="24"/>
          <w:lang w:eastAsia="zh-CN"/>
        </w:rPr>
      </w:pPr>
      <w:r>
        <w:rPr>
          <w:rFonts w:ascii="宋体" w:eastAsia="宋体" w:hAnsi="宋体" w:cs="宋体"/>
          <w:spacing w:val="-2"/>
          <w:sz w:val="24"/>
          <w:szCs w:val="24"/>
          <w:lang w:eastAsia="zh-CN"/>
        </w:rPr>
        <w:t>资信和技术评分标准（</w:t>
      </w:r>
      <w:r>
        <w:rPr>
          <w:spacing w:val="-2"/>
          <w:sz w:val="24"/>
          <w:szCs w:val="24"/>
          <w:lang w:eastAsia="zh-CN"/>
        </w:rPr>
        <w:t>70</w:t>
      </w:r>
      <w:r>
        <w:rPr>
          <w:rFonts w:ascii="宋体" w:eastAsia="宋体" w:hAnsi="宋体" w:cs="宋体"/>
          <w:spacing w:val="-2"/>
          <w:sz w:val="24"/>
          <w:szCs w:val="24"/>
          <w:lang w:eastAsia="zh-CN"/>
        </w:rPr>
        <w:t>分）</w:t>
      </w:r>
    </w:p>
    <w:p w:rsidR="00665022" w:rsidRDefault="00665022">
      <w:pPr>
        <w:pStyle w:val="8"/>
        <w:ind w:left="0"/>
        <w:rPr>
          <w:lang w:eastAsia="zh-CN"/>
        </w:rPr>
      </w:pPr>
    </w:p>
    <w:tbl>
      <w:tblPr>
        <w:tblStyle w:val="TableNormal"/>
        <w:tblpPr w:leftFromText="180" w:rightFromText="180" w:vertAnchor="text" w:horzAnchor="page" w:tblpX="621" w:tblpY="271"/>
        <w:tblOverlap w:val="never"/>
        <w:tblW w:w="1051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84"/>
        <w:gridCol w:w="8039"/>
        <w:gridCol w:w="795"/>
      </w:tblGrid>
      <w:tr w:rsidR="00665022">
        <w:trPr>
          <w:trHeight w:val="477"/>
        </w:trPr>
        <w:tc>
          <w:tcPr>
            <w:tcW w:w="1684" w:type="dxa"/>
            <w:shd w:val="clear" w:color="auto" w:fill="B3B3B3"/>
          </w:tcPr>
          <w:p w:rsidR="00665022" w:rsidRDefault="00CE6101">
            <w:pPr>
              <w:pStyle w:val="TableText"/>
              <w:kinsoku/>
              <w:topLinePunct/>
              <w:spacing w:before="37" w:line="360" w:lineRule="auto"/>
              <w:ind w:left="116"/>
              <w:jc w:val="center"/>
            </w:pPr>
            <w:r>
              <w:rPr>
                <w:spacing w:val="-2"/>
              </w:rPr>
              <w:t>评标内容</w:t>
            </w:r>
          </w:p>
        </w:tc>
        <w:tc>
          <w:tcPr>
            <w:tcW w:w="8039" w:type="dxa"/>
            <w:shd w:val="clear" w:color="auto" w:fill="B3B3B3"/>
          </w:tcPr>
          <w:p w:rsidR="00665022" w:rsidRDefault="00CE6101">
            <w:pPr>
              <w:pStyle w:val="TableText"/>
              <w:kinsoku/>
              <w:topLinePunct/>
              <w:spacing w:before="37" w:line="360" w:lineRule="auto"/>
              <w:ind w:left="116"/>
              <w:jc w:val="center"/>
            </w:pPr>
            <w:r>
              <w:rPr>
                <w:spacing w:val="-2"/>
              </w:rPr>
              <w:t>细则内容</w:t>
            </w:r>
          </w:p>
        </w:tc>
        <w:tc>
          <w:tcPr>
            <w:tcW w:w="795" w:type="dxa"/>
            <w:shd w:val="clear" w:color="auto" w:fill="B3B3B3"/>
          </w:tcPr>
          <w:p w:rsidR="00665022" w:rsidRDefault="00CE6101">
            <w:pPr>
              <w:pStyle w:val="TableText"/>
              <w:kinsoku/>
              <w:topLinePunct/>
              <w:spacing w:before="37" w:line="360" w:lineRule="auto"/>
              <w:ind w:left="120"/>
              <w:jc w:val="center"/>
            </w:pPr>
            <w:r>
              <w:rPr>
                <w:spacing w:val="-4"/>
              </w:rPr>
              <w:t>分值</w:t>
            </w:r>
          </w:p>
        </w:tc>
      </w:tr>
      <w:tr w:rsidR="00665022">
        <w:trPr>
          <w:trHeight w:val="1544"/>
        </w:trPr>
        <w:tc>
          <w:tcPr>
            <w:tcW w:w="1684" w:type="dxa"/>
            <w:vMerge w:val="restart"/>
          </w:tcPr>
          <w:p w:rsidR="00665022" w:rsidRDefault="00665022">
            <w:pPr>
              <w:kinsoku/>
              <w:topLinePunct/>
              <w:spacing w:line="360" w:lineRule="auto"/>
              <w:rPr>
                <w:lang w:eastAsia="zh-CN"/>
              </w:rPr>
            </w:pPr>
          </w:p>
          <w:p w:rsidR="00665022" w:rsidRDefault="00665022">
            <w:pPr>
              <w:kinsoku/>
              <w:topLinePunct/>
              <w:spacing w:line="360" w:lineRule="auto"/>
              <w:rPr>
                <w:lang w:eastAsia="zh-CN"/>
              </w:rPr>
            </w:pPr>
          </w:p>
          <w:p w:rsidR="00665022" w:rsidRDefault="00CE6101">
            <w:pPr>
              <w:pStyle w:val="TableText"/>
              <w:kinsoku/>
              <w:topLinePunct/>
              <w:spacing w:before="78" w:line="360" w:lineRule="auto"/>
              <w:ind w:left="119" w:right="131" w:firstLine="1"/>
              <w:jc w:val="both"/>
              <w:rPr>
                <w:lang w:eastAsia="zh-CN"/>
              </w:rPr>
            </w:pPr>
            <w:r>
              <w:rPr>
                <w:spacing w:val="-4"/>
                <w:lang w:eastAsia="zh-CN"/>
              </w:rPr>
              <w:t>一、电梯制造</w:t>
            </w:r>
            <w:r>
              <w:rPr>
                <w:spacing w:val="-2"/>
                <w:lang w:eastAsia="zh-CN"/>
              </w:rPr>
              <w:t>商综合实力情</w:t>
            </w:r>
            <w:r>
              <w:rPr>
                <w:spacing w:val="-4"/>
                <w:lang w:eastAsia="zh-CN"/>
              </w:rPr>
              <w:t>况（</w:t>
            </w:r>
            <w:r>
              <w:rPr>
                <w:rFonts w:hint="eastAsia"/>
                <w:spacing w:val="-4"/>
                <w:lang w:eastAsia="zh-CN"/>
              </w:rPr>
              <w:t>7</w:t>
            </w:r>
            <w:r>
              <w:rPr>
                <w:spacing w:val="-4"/>
                <w:lang w:eastAsia="zh-CN"/>
              </w:rPr>
              <w:t>分）</w:t>
            </w:r>
          </w:p>
        </w:tc>
        <w:tc>
          <w:tcPr>
            <w:tcW w:w="8039" w:type="dxa"/>
          </w:tcPr>
          <w:p w:rsidR="00665022" w:rsidRDefault="00CE6101">
            <w:pPr>
              <w:pStyle w:val="TableText"/>
              <w:kinsoku/>
              <w:topLinePunct/>
              <w:spacing w:before="40" w:line="360" w:lineRule="auto"/>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根据投标方案能否满足招标文件的实际需求进行打分，功能实现的偏离程度。评价各投标人的投标机型在型号规格、载重、额定速度、备品备件、专用工具、材质、尺寸等方面是否响应要求，满足采购人要求的，得3分，不满足要求每一项扣1分，扣完为止。</w:t>
            </w:r>
          </w:p>
        </w:tc>
        <w:tc>
          <w:tcPr>
            <w:tcW w:w="795" w:type="dxa"/>
          </w:tcPr>
          <w:p w:rsidR="00665022" w:rsidRDefault="00665022">
            <w:pPr>
              <w:pStyle w:val="TableText"/>
              <w:kinsoku/>
              <w:topLinePunct/>
              <w:spacing w:before="78" w:line="360" w:lineRule="auto"/>
              <w:jc w:val="center"/>
              <w:rPr>
                <w:spacing w:val="-8"/>
                <w:lang w:eastAsia="zh-CN"/>
              </w:rPr>
            </w:pPr>
          </w:p>
          <w:p w:rsidR="00665022" w:rsidRDefault="00CE6101">
            <w:pPr>
              <w:pStyle w:val="TableText"/>
              <w:kinsoku/>
              <w:topLinePunct/>
              <w:spacing w:before="78" w:line="360" w:lineRule="auto"/>
              <w:jc w:val="center"/>
            </w:pPr>
            <w:r>
              <w:rPr>
                <w:spacing w:val="-8"/>
              </w:rPr>
              <w:t>3分</w:t>
            </w:r>
          </w:p>
        </w:tc>
      </w:tr>
      <w:tr w:rsidR="00665022">
        <w:trPr>
          <w:trHeight w:val="90"/>
        </w:trPr>
        <w:tc>
          <w:tcPr>
            <w:tcW w:w="1684" w:type="dxa"/>
            <w:vMerge/>
          </w:tcPr>
          <w:p w:rsidR="00665022" w:rsidRDefault="00665022">
            <w:pPr>
              <w:kinsoku/>
              <w:topLinePunct/>
              <w:spacing w:line="360" w:lineRule="auto"/>
            </w:pPr>
          </w:p>
        </w:tc>
        <w:tc>
          <w:tcPr>
            <w:tcW w:w="8039" w:type="dxa"/>
          </w:tcPr>
          <w:p w:rsidR="00665022" w:rsidRDefault="00CE6101">
            <w:pPr>
              <w:pStyle w:val="TableText"/>
              <w:kinsoku/>
              <w:topLinePunct/>
              <w:spacing w:before="40" w:line="360" w:lineRule="auto"/>
              <w:ind w:right="140"/>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2、所投品牌制造商获得中国合格评定国家认可委员会的中心实验室证书得2分。</w:t>
            </w:r>
          </w:p>
        </w:tc>
        <w:tc>
          <w:tcPr>
            <w:tcW w:w="795" w:type="dxa"/>
            <w:vAlign w:val="center"/>
          </w:tcPr>
          <w:p w:rsidR="00665022" w:rsidRDefault="00CE6101">
            <w:pPr>
              <w:pStyle w:val="TableText"/>
              <w:kinsoku/>
              <w:topLinePunct/>
              <w:spacing w:line="360" w:lineRule="auto"/>
              <w:jc w:val="center"/>
            </w:pPr>
            <w:r>
              <w:rPr>
                <w:rFonts w:hint="eastAsia"/>
                <w:spacing w:val="-14"/>
                <w:lang w:eastAsia="zh-CN"/>
              </w:rPr>
              <w:t>2</w:t>
            </w:r>
            <w:r>
              <w:rPr>
                <w:spacing w:val="-14"/>
              </w:rPr>
              <w:t>分</w:t>
            </w:r>
          </w:p>
        </w:tc>
      </w:tr>
      <w:tr w:rsidR="00665022">
        <w:trPr>
          <w:trHeight w:val="2334"/>
        </w:trPr>
        <w:tc>
          <w:tcPr>
            <w:tcW w:w="1684" w:type="dxa"/>
            <w:vMerge/>
          </w:tcPr>
          <w:p w:rsidR="00665022" w:rsidRDefault="00665022">
            <w:pPr>
              <w:kinsoku/>
              <w:topLinePunct/>
              <w:spacing w:line="360" w:lineRule="auto"/>
            </w:pPr>
          </w:p>
        </w:tc>
        <w:tc>
          <w:tcPr>
            <w:tcW w:w="8039" w:type="dxa"/>
          </w:tcPr>
          <w:p w:rsidR="00665022" w:rsidRDefault="00CE6101">
            <w:pPr>
              <w:pStyle w:val="TableText"/>
              <w:kinsoku/>
              <w:topLinePunct/>
              <w:spacing w:before="40" w:line="360" w:lineRule="auto"/>
              <w:ind w:right="140"/>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4、所投品牌的电梯制造商曳引式客梯制造资质最高速度V可达8.0m/s得2分，6.0m/s≤最高速度V＜8.0m/s的得1分，其余不得分（需提供电梯制造商型式试验证书复印件并加盖制造商公章，且申请单位必须和制造单位保持一致，否则不得分）</w:t>
            </w:r>
          </w:p>
        </w:tc>
        <w:tc>
          <w:tcPr>
            <w:tcW w:w="795" w:type="dxa"/>
            <w:vAlign w:val="center"/>
          </w:tcPr>
          <w:p w:rsidR="00665022" w:rsidRDefault="00CE6101">
            <w:pPr>
              <w:pStyle w:val="TableText"/>
              <w:kinsoku/>
              <w:topLinePunct/>
              <w:spacing w:before="78" w:line="360" w:lineRule="auto"/>
              <w:ind w:left="120"/>
              <w:jc w:val="center"/>
            </w:pPr>
            <w:r>
              <w:rPr>
                <w:rFonts w:hint="eastAsia"/>
                <w:spacing w:val="-7"/>
                <w:lang w:eastAsia="zh-CN"/>
              </w:rPr>
              <w:t>2</w:t>
            </w:r>
            <w:r>
              <w:rPr>
                <w:spacing w:val="-7"/>
              </w:rPr>
              <w:t>分</w:t>
            </w:r>
          </w:p>
        </w:tc>
      </w:tr>
      <w:tr w:rsidR="00665022">
        <w:trPr>
          <w:trHeight w:val="299"/>
        </w:trPr>
        <w:tc>
          <w:tcPr>
            <w:tcW w:w="1684" w:type="dxa"/>
            <w:vMerge w:val="restart"/>
            <w:tcBorders>
              <w:bottom w:val="nil"/>
            </w:tcBorders>
          </w:tcPr>
          <w:p w:rsidR="00665022" w:rsidRDefault="00665022">
            <w:pPr>
              <w:kinsoku/>
              <w:topLinePunct/>
              <w:spacing w:line="360" w:lineRule="auto"/>
              <w:rPr>
                <w:lang w:eastAsia="zh-CN"/>
              </w:rPr>
            </w:pPr>
          </w:p>
          <w:p w:rsidR="00665022" w:rsidRDefault="00665022">
            <w:pPr>
              <w:kinsoku/>
              <w:topLinePunct/>
              <w:spacing w:line="360" w:lineRule="auto"/>
              <w:rPr>
                <w:lang w:eastAsia="zh-CN"/>
              </w:rPr>
            </w:pPr>
          </w:p>
          <w:p w:rsidR="00665022" w:rsidRDefault="00665022">
            <w:pPr>
              <w:kinsoku/>
              <w:topLinePunct/>
              <w:spacing w:line="360" w:lineRule="auto"/>
              <w:rPr>
                <w:lang w:eastAsia="zh-CN"/>
              </w:rPr>
            </w:pPr>
          </w:p>
          <w:p w:rsidR="00665022" w:rsidRDefault="00665022">
            <w:pPr>
              <w:kinsoku/>
              <w:topLinePunct/>
              <w:spacing w:line="360" w:lineRule="auto"/>
              <w:rPr>
                <w:lang w:eastAsia="zh-CN"/>
              </w:rPr>
            </w:pPr>
          </w:p>
          <w:p w:rsidR="00665022" w:rsidRDefault="00CE6101">
            <w:pPr>
              <w:pStyle w:val="TableText"/>
              <w:kinsoku/>
              <w:topLinePunct/>
              <w:spacing w:before="78" w:line="360" w:lineRule="auto"/>
              <w:ind w:left="117" w:right="131" w:firstLine="3"/>
              <w:jc w:val="both"/>
              <w:rPr>
                <w:lang w:eastAsia="zh-CN"/>
              </w:rPr>
            </w:pPr>
            <w:r>
              <w:rPr>
                <w:spacing w:val="-3"/>
                <w:lang w:eastAsia="zh-CN"/>
              </w:rPr>
              <w:t>二、业绩和安</w:t>
            </w:r>
            <w:r>
              <w:rPr>
                <w:spacing w:val="-2"/>
                <w:lang w:eastAsia="zh-CN"/>
              </w:rPr>
              <w:t>装人员配置情</w:t>
            </w:r>
            <w:r>
              <w:rPr>
                <w:spacing w:val="-4"/>
                <w:lang w:eastAsia="zh-CN"/>
              </w:rPr>
              <w:t>况（</w:t>
            </w:r>
            <w:r>
              <w:rPr>
                <w:rFonts w:hint="eastAsia"/>
                <w:spacing w:val="-4"/>
                <w:lang w:eastAsia="zh-CN"/>
              </w:rPr>
              <w:t>5</w:t>
            </w:r>
            <w:r>
              <w:rPr>
                <w:spacing w:val="-4"/>
                <w:lang w:eastAsia="zh-CN"/>
              </w:rPr>
              <w:t>分）</w:t>
            </w:r>
          </w:p>
        </w:tc>
        <w:tc>
          <w:tcPr>
            <w:tcW w:w="8039" w:type="dxa"/>
            <w:vAlign w:val="center"/>
          </w:tcPr>
          <w:p w:rsidR="00665022" w:rsidRDefault="00CE6101">
            <w:pPr>
              <w:kinsoku/>
              <w:topLinePunct/>
              <w:spacing w:line="360" w:lineRule="auto"/>
              <w:rPr>
                <w:rFonts w:eastAsia="宋体"/>
                <w:lang w:eastAsia="zh-CN"/>
              </w:rPr>
            </w:pPr>
            <w:r>
              <w:rPr>
                <w:rFonts w:asciiTheme="minorEastAsia" w:eastAsiaTheme="minorEastAsia" w:hAnsiTheme="minorEastAsia" w:cstheme="minorEastAsia" w:hint="eastAsia"/>
                <w:sz w:val="24"/>
                <w:szCs w:val="24"/>
                <w:lang w:eastAsia="zh-CN"/>
              </w:rPr>
              <w:t>1、投标人自2023年1月1日以后（以合同签订时间为准）的项目业绩案例。（案例需提供投标客梯产品型号一致的中标通知书、合同、监督检验合格报告原件扫描件及用户验收报告并加盖投标人公章，提供一个案例得1分，最高得2分，不能提供案例不得分）</w:t>
            </w:r>
          </w:p>
        </w:tc>
        <w:tc>
          <w:tcPr>
            <w:tcW w:w="795" w:type="dxa"/>
            <w:vAlign w:val="center"/>
          </w:tcPr>
          <w:p w:rsidR="00665022" w:rsidRDefault="00CE6101">
            <w:pPr>
              <w:kinsoku/>
              <w:topLinePunct/>
              <w:spacing w:line="360" w:lineRule="auto"/>
              <w:jc w:val="cente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rPr>
              <w:t>分</w:t>
            </w:r>
          </w:p>
        </w:tc>
      </w:tr>
      <w:tr w:rsidR="00665022">
        <w:trPr>
          <w:trHeight w:val="1871"/>
        </w:trPr>
        <w:tc>
          <w:tcPr>
            <w:tcW w:w="1684" w:type="dxa"/>
            <w:vMerge/>
            <w:tcBorders>
              <w:top w:val="nil"/>
            </w:tcBorders>
          </w:tcPr>
          <w:p w:rsidR="00665022" w:rsidRDefault="00665022">
            <w:pPr>
              <w:kinsoku/>
              <w:topLinePunct/>
              <w:spacing w:line="360" w:lineRule="auto"/>
            </w:pPr>
          </w:p>
        </w:tc>
        <w:tc>
          <w:tcPr>
            <w:tcW w:w="8039" w:type="dxa"/>
          </w:tcPr>
          <w:p w:rsidR="00665022" w:rsidRDefault="00CE6101">
            <w:pPr>
              <w:pStyle w:val="TableText"/>
              <w:kinsoku/>
              <w:topLinePunct/>
              <w:spacing w:before="40" w:line="360" w:lineRule="auto"/>
              <w:ind w:right="140"/>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2、除技术负责人外其他专业技术人员、安全员组成、数量情况，团队人员数量配置(大于或等于5人)的得3分，人员数量配置(2至4人)的得2分，人员数量配置(少于2人)的得1分，未提供不得分）。</w:t>
            </w:r>
          </w:p>
          <w:p w:rsidR="00665022" w:rsidRDefault="00CE6101">
            <w:pPr>
              <w:pStyle w:val="TableText"/>
              <w:kinsoku/>
              <w:topLinePunct/>
              <w:spacing w:before="40" w:line="360" w:lineRule="auto"/>
              <w:ind w:right="140"/>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注：以上需同时提供人员在投标人单位的社保缴纳连续6个月的证明材料、劳动合同、工资单以及技术人员具有特种设备相关专业证书或者符合国家相关规定，否则此项不得分。</w:t>
            </w:r>
          </w:p>
        </w:tc>
        <w:tc>
          <w:tcPr>
            <w:tcW w:w="795" w:type="dxa"/>
          </w:tcPr>
          <w:p w:rsidR="00665022" w:rsidRDefault="00665022">
            <w:pPr>
              <w:kinsoku/>
              <w:topLinePunct/>
              <w:spacing w:line="280" w:lineRule="auto"/>
              <w:rPr>
                <w:lang w:eastAsia="zh-CN"/>
              </w:rPr>
            </w:pPr>
          </w:p>
          <w:p w:rsidR="00665022" w:rsidRDefault="00665022">
            <w:pPr>
              <w:kinsoku/>
              <w:topLinePunct/>
              <w:spacing w:line="280" w:lineRule="auto"/>
              <w:rPr>
                <w:lang w:eastAsia="zh-CN"/>
              </w:rPr>
            </w:pPr>
          </w:p>
          <w:p w:rsidR="00665022" w:rsidRDefault="00665022">
            <w:pPr>
              <w:kinsoku/>
              <w:topLinePunct/>
              <w:spacing w:line="280" w:lineRule="auto"/>
              <w:rPr>
                <w:lang w:eastAsia="zh-CN"/>
              </w:rPr>
            </w:pPr>
          </w:p>
          <w:p w:rsidR="00665022" w:rsidRDefault="00665022">
            <w:pPr>
              <w:kinsoku/>
              <w:topLinePunct/>
              <w:spacing w:line="280" w:lineRule="auto"/>
              <w:rPr>
                <w:lang w:eastAsia="zh-CN"/>
              </w:rPr>
            </w:pPr>
          </w:p>
          <w:p w:rsidR="00665022" w:rsidRDefault="00CE6101">
            <w:pPr>
              <w:pStyle w:val="TableText"/>
              <w:kinsoku/>
              <w:topLinePunct/>
              <w:spacing w:before="75" w:line="228" w:lineRule="auto"/>
              <w:ind w:left="115"/>
              <w:jc w:val="center"/>
              <w:rPr>
                <w:rFonts w:asciiTheme="minorEastAsia" w:eastAsiaTheme="minorEastAsia" w:hAnsiTheme="minorEastAsia" w:cstheme="minorEastAsia"/>
              </w:rPr>
            </w:pPr>
            <w:r>
              <w:rPr>
                <w:rFonts w:ascii="Arial" w:hAnsi="Arial" w:cs="Arial" w:hint="eastAsia"/>
                <w:spacing w:val="3"/>
                <w:lang w:eastAsia="zh-CN"/>
              </w:rPr>
              <w:t>3</w:t>
            </w:r>
            <w:r>
              <w:rPr>
                <w:spacing w:val="3"/>
              </w:rPr>
              <w:t>分</w:t>
            </w:r>
          </w:p>
        </w:tc>
      </w:tr>
      <w:tr w:rsidR="00665022">
        <w:trPr>
          <w:trHeight w:val="952"/>
        </w:trPr>
        <w:tc>
          <w:tcPr>
            <w:tcW w:w="1684" w:type="dxa"/>
            <w:vMerge w:val="restart"/>
          </w:tcPr>
          <w:p w:rsidR="00665022" w:rsidRDefault="00665022">
            <w:pPr>
              <w:kinsoku/>
              <w:topLinePunct/>
              <w:spacing w:line="360" w:lineRule="auto"/>
              <w:rPr>
                <w:lang w:eastAsia="zh-CN"/>
              </w:rPr>
            </w:pPr>
          </w:p>
          <w:p w:rsidR="00665022" w:rsidRDefault="00665022">
            <w:pPr>
              <w:kinsoku/>
              <w:topLinePunct/>
              <w:spacing w:line="360" w:lineRule="auto"/>
              <w:rPr>
                <w:lang w:eastAsia="zh-CN"/>
              </w:rPr>
            </w:pPr>
          </w:p>
          <w:p w:rsidR="00665022" w:rsidRDefault="00665022">
            <w:pPr>
              <w:kinsoku/>
              <w:topLinePunct/>
              <w:spacing w:line="360" w:lineRule="auto"/>
              <w:rPr>
                <w:lang w:eastAsia="zh-CN"/>
              </w:rPr>
            </w:pPr>
          </w:p>
          <w:p w:rsidR="00665022" w:rsidRDefault="00665022">
            <w:pPr>
              <w:kinsoku/>
              <w:topLinePunct/>
              <w:spacing w:line="360" w:lineRule="auto"/>
              <w:rPr>
                <w:lang w:eastAsia="zh-CN"/>
              </w:rPr>
            </w:pPr>
          </w:p>
          <w:p w:rsidR="00665022" w:rsidRDefault="00665022">
            <w:pPr>
              <w:kinsoku/>
              <w:topLinePunct/>
              <w:spacing w:line="360" w:lineRule="auto"/>
              <w:rPr>
                <w:lang w:eastAsia="zh-CN"/>
              </w:rPr>
            </w:pPr>
          </w:p>
          <w:p w:rsidR="00665022" w:rsidRDefault="00665022">
            <w:pPr>
              <w:kinsoku/>
              <w:topLinePunct/>
              <w:spacing w:line="360" w:lineRule="auto"/>
              <w:rPr>
                <w:lang w:eastAsia="zh-CN"/>
              </w:rPr>
            </w:pPr>
          </w:p>
          <w:p w:rsidR="00665022" w:rsidRDefault="00665022">
            <w:pPr>
              <w:kinsoku/>
              <w:topLinePunct/>
              <w:spacing w:line="360" w:lineRule="auto"/>
              <w:rPr>
                <w:lang w:eastAsia="zh-CN"/>
              </w:rPr>
            </w:pPr>
          </w:p>
          <w:p w:rsidR="00665022" w:rsidRDefault="00665022">
            <w:pPr>
              <w:kinsoku/>
              <w:topLinePunct/>
              <w:spacing w:line="360" w:lineRule="auto"/>
              <w:rPr>
                <w:lang w:eastAsia="zh-CN"/>
              </w:rPr>
            </w:pPr>
          </w:p>
          <w:p w:rsidR="00665022" w:rsidRDefault="00665022">
            <w:pPr>
              <w:kinsoku/>
              <w:topLinePunct/>
              <w:spacing w:line="360" w:lineRule="auto"/>
              <w:rPr>
                <w:lang w:eastAsia="zh-CN"/>
              </w:rPr>
            </w:pPr>
          </w:p>
          <w:p w:rsidR="00665022" w:rsidRDefault="00665022">
            <w:pPr>
              <w:kinsoku/>
              <w:topLinePunct/>
              <w:spacing w:line="360" w:lineRule="auto"/>
              <w:rPr>
                <w:lang w:eastAsia="zh-CN"/>
              </w:rPr>
            </w:pPr>
          </w:p>
          <w:p w:rsidR="00665022" w:rsidRDefault="00665022">
            <w:pPr>
              <w:kinsoku/>
              <w:topLinePunct/>
              <w:spacing w:line="360" w:lineRule="auto"/>
              <w:rPr>
                <w:lang w:eastAsia="zh-CN"/>
              </w:rPr>
            </w:pPr>
          </w:p>
          <w:p w:rsidR="00665022" w:rsidRDefault="00CE6101">
            <w:pPr>
              <w:pStyle w:val="TableText"/>
              <w:kinsoku/>
              <w:topLinePunct/>
              <w:spacing w:before="78" w:line="360" w:lineRule="auto"/>
              <w:ind w:left="117" w:right="131"/>
              <w:rPr>
                <w:lang w:eastAsia="zh-CN"/>
              </w:rPr>
            </w:pPr>
            <w:r>
              <w:rPr>
                <w:spacing w:val="-2"/>
                <w:lang w:eastAsia="zh-CN"/>
              </w:rPr>
              <w:t>三、投标产品</w:t>
            </w:r>
            <w:r>
              <w:rPr>
                <w:spacing w:val="-3"/>
                <w:lang w:eastAsia="zh-CN"/>
              </w:rPr>
              <w:t>技术（</w:t>
            </w:r>
            <w:r>
              <w:rPr>
                <w:rFonts w:hint="eastAsia"/>
                <w:spacing w:val="-3"/>
                <w:lang w:eastAsia="zh-CN"/>
              </w:rPr>
              <w:t>49</w:t>
            </w:r>
            <w:r>
              <w:rPr>
                <w:spacing w:val="-3"/>
                <w:lang w:eastAsia="zh-CN"/>
              </w:rPr>
              <w:t>分）</w:t>
            </w:r>
          </w:p>
        </w:tc>
        <w:tc>
          <w:tcPr>
            <w:tcW w:w="8039" w:type="dxa"/>
            <w:vAlign w:val="center"/>
          </w:tcPr>
          <w:p w:rsidR="00665022" w:rsidRDefault="00CE6101">
            <w:pPr>
              <w:kinsoku/>
              <w:topLinePunct/>
              <w:spacing w:line="360" w:lineRule="auto"/>
              <w:rPr>
                <w:rFonts w:asciiTheme="minorEastAsia" w:eastAsiaTheme="minorEastAsia" w:hAnsiTheme="minorEastAsia" w:cstheme="minorEastAsia"/>
                <w:sz w:val="24"/>
                <w:szCs w:val="24"/>
                <w:highlight w:val="green"/>
                <w:lang w:eastAsia="zh-CN"/>
              </w:rPr>
            </w:pPr>
            <w:r>
              <w:rPr>
                <w:rFonts w:asciiTheme="minorEastAsia" w:eastAsiaTheme="minorEastAsia" w:hAnsiTheme="minorEastAsia" w:cstheme="minorEastAsia" w:hint="eastAsia"/>
                <w:sz w:val="24"/>
                <w:szCs w:val="24"/>
                <w:lang w:eastAsia="zh-CN"/>
              </w:rPr>
              <w:t>1、投标梯型的适用性、先进性、可靠性、主机结构的耐用性。优得1.5～2.0分，良得1.0～1.4分，一般得0.5～0.9分，缺项为0分</w:t>
            </w:r>
          </w:p>
        </w:tc>
        <w:tc>
          <w:tcPr>
            <w:tcW w:w="795" w:type="dxa"/>
            <w:vAlign w:val="center"/>
          </w:tcPr>
          <w:p w:rsidR="00665022" w:rsidRDefault="00CE6101">
            <w:pPr>
              <w:kinsoku/>
              <w:topLinePunct/>
              <w:spacing w:line="360" w:lineRule="auto"/>
              <w:jc w:val="center"/>
              <w:rPr>
                <w:rFonts w:asciiTheme="minorEastAsia" w:eastAsiaTheme="minorEastAsia" w:hAnsiTheme="minorEastAsia" w:cstheme="minorEastAsia"/>
                <w:sz w:val="24"/>
                <w:szCs w:val="24"/>
                <w:highlight w:val="green"/>
                <w:lang w:eastAsia="zh-CN"/>
              </w:rP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rPr>
              <w:t>分</w:t>
            </w:r>
          </w:p>
        </w:tc>
      </w:tr>
      <w:tr w:rsidR="00665022">
        <w:trPr>
          <w:trHeight w:val="952"/>
        </w:trPr>
        <w:tc>
          <w:tcPr>
            <w:tcW w:w="1684" w:type="dxa"/>
            <w:vMerge/>
          </w:tcPr>
          <w:p w:rsidR="00665022" w:rsidRDefault="00665022">
            <w:pPr>
              <w:pStyle w:val="TableText"/>
              <w:kinsoku/>
              <w:topLinePunct/>
              <w:spacing w:before="78" w:line="360" w:lineRule="auto"/>
              <w:ind w:left="117" w:right="131"/>
              <w:rPr>
                <w:spacing w:val="-2"/>
              </w:rPr>
            </w:pPr>
          </w:p>
        </w:tc>
        <w:tc>
          <w:tcPr>
            <w:tcW w:w="8039" w:type="dxa"/>
            <w:vAlign w:val="center"/>
          </w:tcPr>
          <w:p w:rsidR="00665022" w:rsidRDefault="00CE6101">
            <w:pPr>
              <w:kinsoku/>
              <w:topLinePunct/>
              <w:spacing w:line="360" w:lineRule="auto"/>
              <w:rPr>
                <w:rFonts w:asciiTheme="minorEastAsia" w:eastAsiaTheme="minorEastAsia" w:hAnsiTheme="minorEastAsia" w:cstheme="minorEastAsia"/>
                <w:sz w:val="24"/>
                <w:szCs w:val="24"/>
                <w:highlight w:val="green"/>
                <w:lang w:eastAsia="zh-CN"/>
              </w:rPr>
            </w:pPr>
            <w:r>
              <w:rPr>
                <w:rFonts w:asciiTheme="minorEastAsia" w:eastAsiaTheme="minorEastAsia" w:hAnsiTheme="minorEastAsia" w:cstheme="minorEastAsia" w:hint="eastAsia"/>
                <w:sz w:val="24"/>
                <w:szCs w:val="24"/>
                <w:lang w:eastAsia="zh-CN"/>
              </w:rPr>
              <w:t>2、电梯基本功能、装修、平层精度及噪声的优越度。优得1.5～2.0分，良得1.0～1.4分，一般得0.5～0.9分，缺项为0分。（需提供省级及以上第三方权威检测机构出具的委托试验报告复印件并加盖制造商公章，不提供不得分）</w:t>
            </w:r>
          </w:p>
        </w:tc>
        <w:tc>
          <w:tcPr>
            <w:tcW w:w="795" w:type="dxa"/>
            <w:vAlign w:val="center"/>
          </w:tcPr>
          <w:p w:rsidR="00665022" w:rsidRDefault="00CE6101">
            <w:pPr>
              <w:kinsoku/>
              <w:topLinePunct/>
              <w:spacing w:line="360" w:lineRule="auto"/>
              <w:jc w:val="center"/>
              <w:rPr>
                <w:rFonts w:asciiTheme="minorEastAsia" w:eastAsiaTheme="minorEastAsia" w:hAnsiTheme="minorEastAsia" w:cstheme="minorEastAsia"/>
                <w:sz w:val="24"/>
                <w:szCs w:val="24"/>
                <w:highlight w:val="green"/>
                <w:lang w:eastAsia="zh-CN"/>
              </w:rP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rPr>
              <w:t>分</w:t>
            </w:r>
          </w:p>
        </w:tc>
      </w:tr>
      <w:tr w:rsidR="00665022">
        <w:trPr>
          <w:trHeight w:val="90"/>
        </w:trPr>
        <w:tc>
          <w:tcPr>
            <w:tcW w:w="1684" w:type="dxa"/>
            <w:vMerge/>
          </w:tcPr>
          <w:p w:rsidR="00665022" w:rsidRDefault="00665022">
            <w:pPr>
              <w:pStyle w:val="TableText"/>
              <w:kinsoku/>
              <w:topLinePunct/>
              <w:spacing w:before="78" w:line="360" w:lineRule="auto"/>
              <w:ind w:left="117" w:right="131"/>
              <w:rPr>
                <w:spacing w:val="-2"/>
              </w:rPr>
            </w:pPr>
          </w:p>
        </w:tc>
        <w:tc>
          <w:tcPr>
            <w:tcW w:w="8039" w:type="dxa"/>
            <w:vAlign w:val="center"/>
          </w:tcPr>
          <w:p w:rsidR="00665022" w:rsidRDefault="00CE6101">
            <w:pPr>
              <w:kinsoku/>
              <w:topLinePunct/>
              <w:spacing w:line="360" w:lineRule="auto"/>
              <w:rPr>
                <w:rFonts w:asciiTheme="minorEastAsia" w:eastAsiaTheme="minorEastAsia" w:hAnsiTheme="minorEastAsia" w:cstheme="minorEastAsia"/>
                <w:sz w:val="24"/>
                <w:szCs w:val="24"/>
                <w:highlight w:val="green"/>
                <w:lang w:eastAsia="zh-CN"/>
              </w:rPr>
            </w:pPr>
            <w:r>
              <w:rPr>
                <w:rFonts w:asciiTheme="minorEastAsia" w:eastAsiaTheme="minorEastAsia" w:hAnsiTheme="minorEastAsia" w:cstheme="minorEastAsia" w:hint="eastAsia"/>
                <w:sz w:val="24"/>
                <w:szCs w:val="24"/>
                <w:lang w:eastAsia="zh-CN"/>
              </w:rPr>
              <w:t>3、所投乘客电梯产品型号的最大可做载</w:t>
            </w:r>
            <w:r>
              <w:rPr>
                <w:rFonts w:asciiTheme="minorEastAsia" w:eastAsiaTheme="minorEastAsia" w:hAnsiTheme="minorEastAsia" w:cstheme="minorEastAsia" w:hint="eastAsia"/>
                <w:color w:val="000000" w:themeColor="text1"/>
                <w:sz w:val="24"/>
                <w:szCs w:val="24"/>
                <w:lang w:eastAsia="zh-CN"/>
              </w:rPr>
              <w:t>重≥2500kg且速度≥2.5m/s；两</w:t>
            </w:r>
            <w:r>
              <w:rPr>
                <w:rFonts w:asciiTheme="minorEastAsia" w:eastAsiaTheme="minorEastAsia" w:hAnsiTheme="minorEastAsia" w:cstheme="minorEastAsia" w:hint="eastAsia"/>
                <w:sz w:val="24"/>
                <w:szCs w:val="24"/>
                <w:lang w:eastAsia="zh-CN"/>
              </w:rPr>
              <w:t>项都满足的得3分，满足一项得1分，其余不得分。（提供整梯特种设备型式试验报告复印件加盖制造商公章，否则不得分）</w:t>
            </w:r>
          </w:p>
        </w:tc>
        <w:tc>
          <w:tcPr>
            <w:tcW w:w="795" w:type="dxa"/>
            <w:vAlign w:val="center"/>
          </w:tcPr>
          <w:p w:rsidR="00665022" w:rsidRDefault="00CE6101">
            <w:pPr>
              <w:kinsoku/>
              <w:topLinePunct/>
              <w:spacing w:line="360" w:lineRule="auto"/>
              <w:jc w:val="center"/>
              <w:rPr>
                <w:rFonts w:asciiTheme="minorEastAsia" w:eastAsiaTheme="minorEastAsia" w:hAnsiTheme="minorEastAsia" w:cstheme="minorEastAsia"/>
                <w:sz w:val="24"/>
                <w:szCs w:val="24"/>
                <w:highlight w:val="green"/>
                <w:lang w:eastAsia="zh-CN"/>
              </w:rPr>
            </w:pPr>
            <w:r>
              <w:rPr>
                <w:rFonts w:asciiTheme="minorEastAsia" w:eastAsiaTheme="minorEastAsia" w:hAnsiTheme="minorEastAsia" w:cstheme="minorEastAsia" w:hint="eastAsia"/>
                <w:sz w:val="24"/>
                <w:szCs w:val="24"/>
              </w:rPr>
              <w:t>3分</w:t>
            </w:r>
          </w:p>
        </w:tc>
      </w:tr>
      <w:tr w:rsidR="00665022">
        <w:trPr>
          <w:trHeight w:val="952"/>
        </w:trPr>
        <w:tc>
          <w:tcPr>
            <w:tcW w:w="1684" w:type="dxa"/>
            <w:vMerge/>
          </w:tcPr>
          <w:p w:rsidR="00665022" w:rsidRDefault="00665022">
            <w:pPr>
              <w:pStyle w:val="TableText"/>
              <w:kinsoku/>
              <w:topLinePunct/>
              <w:spacing w:before="78" w:line="360" w:lineRule="auto"/>
              <w:ind w:left="117" w:right="131"/>
              <w:rPr>
                <w:spacing w:val="-2"/>
              </w:rPr>
            </w:pPr>
          </w:p>
        </w:tc>
        <w:tc>
          <w:tcPr>
            <w:tcW w:w="8039" w:type="dxa"/>
            <w:vAlign w:val="center"/>
          </w:tcPr>
          <w:p w:rsidR="00665022" w:rsidRDefault="00CE6101">
            <w:pPr>
              <w:kinsoku/>
              <w:topLinePunct/>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4、根据所投电梯控制柜型号配置能源再生功能的得3分，其余不得分。（需提供国家级或省级权威检验检测机构出具的检测报告复印件加盖制造商公章，否则不得分）</w:t>
            </w:r>
          </w:p>
        </w:tc>
        <w:tc>
          <w:tcPr>
            <w:tcW w:w="795" w:type="dxa"/>
            <w:vAlign w:val="center"/>
          </w:tcPr>
          <w:p w:rsidR="00665022" w:rsidRDefault="00CE6101">
            <w:pPr>
              <w:kinsoku/>
              <w:topLinePunct/>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rPr>
              <w:t>分</w:t>
            </w:r>
          </w:p>
        </w:tc>
      </w:tr>
      <w:tr w:rsidR="00665022">
        <w:trPr>
          <w:trHeight w:val="1161"/>
        </w:trPr>
        <w:tc>
          <w:tcPr>
            <w:tcW w:w="1684" w:type="dxa"/>
            <w:vMerge/>
          </w:tcPr>
          <w:p w:rsidR="00665022" w:rsidRDefault="00665022">
            <w:pPr>
              <w:kinsoku/>
              <w:topLinePunct/>
              <w:spacing w:line="360" w:lineRule="auto"/>
            </w:pPr>
          </w:p>
        </w:tc>
        <w:tc>
          <w:tcPr>
            <w:tcW w:w="8039" w:type="dxa"/>
            <w:vAlign w:val="center"/>
          </w:tcPr>
          <w:p w:rsidR="00665022" w:rsidRDefault="00CE6101">
            <w:pPr>
              <w:kinsoku/>
              <w:topLinePunct/>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5、所投乘客电梯控制柜主板和控制柜变频器采用原厂原品牌的各得1分，光幕为原厂原品牌的得1分，其余不得分。（提供第三方权威检测机构出具的委托试验报告）</w:t>
            </w:r>
            <w:r>
              <w:rPr>
                <w:rFonts w:asciiTheme="minorEastAsia" w:eastAsiaTheme="minorEastAsia" w:hAnsiTheme="minorEastAsia" w:cstheme="minorEastAsia" w:hint="eastAsia"/>
                <w:color w:val="auto"/>
                <w:sz w:val="24"/>
                <w:szCs w:val="24"/>
                <w:lang w:eastAsia="zh-CN"/>
              </w:rPr>
              <w:t>。</w:t>
            </w:r>
          </w:p>
        </w:tc>
        <w:tc>
          <w:tcPr>
            <w:tcW w:w="795" w:type="dxa"/>
            <w:vAlign w:val="center"/>
          </w:tcPr>
          <w:p w:rsidR="00665022" w:rsidRDefault="00CE6101">
            <w:pPr>
              <w:kinsoku/>
              <w:topLinePunct/>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rPr>
              <w:t>分</w:t>
            </w:r>
          </w:p>
        </w:tc>
      </w:tr>
      <w:tr w:rsidR="00665022">
        <w:trPr>
          <w:trHeight w:val="2556"/>
        </w:trPr>
        <w:tc>
          <w:tcPr>
            <w:tcW w:w="1684" w:type="dxa"/>
            <w:vMerge/>
          </w:tcPr>
          <w:p w:rsidR="00665022" w:rsidRDefault="00665022">
            <w:pPr>
              <w:kinsoku/>
              <w:topLinePunct/>
              <w:spacing w:line="360" w:lineRule="auto"/>
            </w:pPr>
          </w:p>
        </w:tc>
        <w:tc>
          <w:tcPr>
            <w:tcW w:w="8039" w:type="dxa"/>
            <w:vAlign w:val="center"/>
          </w:tcPr>
          <w:p w:rsidR="00665022" w:rsidRDefault="00CE6101">
            <w:pPr>
              <w:kinsoku/>
              <w:topLinePunct/>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6、通过对电梯</w:t>
            </w:r>
            <w:r>
              <w:rPr>
                <w:rFonts w:asciiTheme="minorEastAsia" w:eastAsiaTheme="minorEastAsia" w:hAnsiTheme="minorEastAsia" w:cstheme="minorEastAsia" w:hint="eastAsia"/>
                <w:bCs/>
                <w:sz w:val="24"/>
                <w:szCs w:val="24"/>
                <w:lang w:eastAsia="zh-CN"/>
              </w:rPr>
              <w:t>层门门锁</w:t>
            </w:r>
            <w:r>
              <w:rPr>
                <w:rFonts w:asciiTheme="minorEastAsia" w:eastAsiaTheme="minorEastAsia" w:hAnsiTheme="minorEastAsia" w:cstheme="minorEastAsia" w:hint="eastAsia"/>
                <w:sz w:val="24"/>
                <w:szCs w:val="24"/>
                <w:lang w:eastAsia="zh-CN"/>
              </w:rPr>
              <w:t>装置和轿门锁装置性能进行横向比较：门锁装置通过1500万及以上动作次数试验的得5分；门锁装置通过≥1000万且＜1500万动作次数试验的得3分；门锁装置通过≥500万且＜1000万动作次数试验的得1分；其余不得分。（需提供能反映门锁动作次数的具有相应资质的省级及以上第三方权威检测机构出具的委托试验报告复印件并加盖制造商公章，不提供不得分）</w:t>
            </w:r>
            <w:r>
              <w:rPr>
                <w:rFonts w:asciiTheme="minorEastAsia" w:eastAsiaTheme="minorEastAsia" w:hAnsiTheme="minorEastAsia" w:cstheme="minorEastAsia" w:hint="eastAsia"/>
                <w:color w:val="auto"/>
                <w:sz w:val="24"/>
                <w:szCs w:val="24"/>
                <w:lang w:eastAsia="zh-CN"/>
              </w:rPr>
              <w:t>。</w:t>
            </w:r>
          </w:p>
        </w:tc>
        <w:tc>
          <w:tcPr>
            <w:tcW w:w="795" w:type="dxa"/>
            <w:vAlign w:val="center"/>
          </w:tcPr>
          <w:p w:rsidR="00665022" w:rsidRDefault="00CE6101">
            <w:pPr>
              <w:kinsoku/>
              <w:topLinePunct/>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5分</w:t>
            </w:r>
          </w:p>
        </w:tc>
      </w:tr>
      <w:tr w:rsidR="00665022">
        <w:trPr>
          <w:trHeight w:val="1410"/>
        </w:trPr>
        <w:tc>
          <w:tcPr>
            <w:tcW w:w="1684" w:type="dxa"/>
            <w:vMerge/>
          </w:tcPr>
          <w:p w:rsidR="00665022" w:rsidRDefault="00665022">
            <w:pPr>
              <w:kinsoku/>
              <w:topLinePunct/>
              <w:spacing w:line="360" w:lineRule="auto"/>
            </w:pPr>
          </w:p>
        </w:tc>
        <w:tc>
          <w:tcPr>
            <w:tcW w:w="8039" w:type="dxa"/>
            <w:vAlign w:val="center"/>
          </w:tcPr>
          <w:p w:rsidR="00665022" w:rsidRDefault="00CE6101">
            <w:pPr>
              <w:kinsoku/>
              <w:topLinePunct/>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7、</w:t>
            </w:r>
            <w:r>
              <w:rPr>
                <w:rFonts w:asciiTheme="minorEastAsia" w:eastAsiaTheme="minorEastAsia" w:hAnsiTheme="minorEastAsia" w:cstheme="minorEastAsia" w:hint="eastAsia"/>
                <w:spacing w:val="9"/>
                <w:sz w:val="24"/>
                <w:szCs w:val="24"/>
                <w:lang w:eastAsia="zh-CN"/>
              </w:rPr>
              <w:t>所投乘客电梯门机系统开关门动作试验性能验证，动作次数达到1000万次符合要求的得3分；动作次数达到800万次符合要求的得2分；动作次数达到500万次符合要求的得1分，其余不</w:t>
            </w:r>
            <w:r>
              <w:rPr>
                <w:rFonts w:asciiTheme="minorEastAsia" w:eastAsiaTheme="minorEastAsia" w:hAnsiTheme="minorEastAsia" w:cstheme="minorEastAsia" w:hint="eastAsia"/>
                <w:spacing w:val="10"/>
                <w:sz w:val="24"/>
                <w:szCs w:val="24"/>
                <w:lang w:eastAsia="zh-CN"/>
              </w:rPr>
              <w:t>得分。</w:t>
            </w:r>
            <w:r>
              <w:rPr>
                <w:rFonts w:asciiTheme="minorEastAsia" w:eastAsiaTheme="minorEastAsia" w:hAnsiTheme="minorEastAsia" w:cstheme="minorEastAsia" w:hint="eastAsia"/>
                <w:sz w:val="24"/>
                <w:szCs w:val="24"/>
                <w:lang w:eastAsia="zh-CN"/>
              </w:rPr>
              <w:t>（需提供制造商试验报告或检测报告复印件并加盖制造商公章，不提供不得分）</w:t>
            </w:r>
          </w:p>
        </w:tc>
        <w:tc>
          <w:tcPr>
            <w:tcW w:w="795" w:type="dxa"/>
            <w:vAlign w:val="center"/>
          </w:tcPr>
          <w:p w:rsidR="00665022" w:rsidRDefault="00CE6101">
            <w:pPr>
              <w:kinsoku/>
              <w:topLinePunct/>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3分</w:t>
            </w:r>
          </w:p>
        </w:tc>
      </w:tr>
      <w:tr w:rsidR="00665022">
        <w:trPr>
          <w:trHeight w:val="596"/>
        </w:trPr>
        <w:tc>
          <w:tcPr>
            <w:tcW w:w="1684" w:type="dxa"/>
            <w:vMerge/>
          </w:tcPr>
          <w:p w:rsidR="00665022" w:rsidRDefault="00665022">
            <w:pPr>
              <w:kinsoku/>
              <w:topLinePunct/>
              <w:spacing w:line="360" w:lineRule="auto"/>
            </w:pPr>
          </w:p>
        </w:tc>
        <w:tc>
          <w:tcPr>
            <w:tcW w:w="8039" w:type="dxa"/>
            <w:vAlign w:val="center"/>
          </w:tcPr>
          <w:p w:rsidR="00665022" w:rsidRDefault="00CE6101">
            <w:pPr>
              <w:pStyle w:val="a6"/>
              <w:kinsoku/>
              <w:topLinePunct/>
              <w:spacing w:line="360" w:lineRule="auto"/>
              <w:jc w:val="left"/>
              <w:rPr>
                <w:rFonts w:asciiTheme="minorEastAsia" w:eastAsiaTheme="minorEastAsia" w:hAnsiTheme="minorEastAsia" w:cstheme="minorEastAsia"/>
                <w:sz w:val="24"/>
                <w:szCs w:val="24"/>
                <w:lang w:eastAsia="zh-CN"/>
              </w:rPr>
            </w:pPr>
            <w:bookmarkStart w:id="47" w:name="bookmark124"/>
            <w:bookmarkStart w:id="48" w:name="_Toc14654"/>
            <w:bookmarkEnd w:id="47"/>
            <w:r>
              <w:rPr>
                <w:rFonts w:asciiTheme="minorEastAsia" w:eastAsiaTheme="minorEastAsia" w:hAnsiTheme="minorEastAsia" w:cstheme="minorEastAsia" w:hint="eastAsia"/>
                <w:b w:val="0"/>
                <w:sz w:val="24"/>
                <w:szCs w:val="24"/>
                <w:lang w:eastAsia="zh-CN"/>
              </w:rPr>
              <w:t>8、门电机IP防护等级，＞IP65为优的3分，＞IP54为良的1分，其余不得分</w:t>
            </w:r>
            <w:bookmarkEnd w:id="48"/>
          </w:p>
        </w:tc>
        <w:tc>
          <w:tcPr>
            <w:tcW w:w="795" w:type="dxa"/>
            <w:vAlign w:val="center"/>
          </w:tcPr>
          <w:p w:rsidR="00665022" w:rsidRDefault="00CE6101">
            <w:pPr>
              <w:pStyle w:val="a6"/>
              <w:kinsoku/>
              <w:topLinePunct/>
              <w:spacing w:line="360" w:lineRule="auto"/>
              <w:rPr>
                <w:rFonts w:asciiTheme="minorEastAsia" w:eastAsiaTheme="minorEastAsia" w:hAnsiTheme="minorEastAsia" w:cstheme="minorEastAsia"/>
                <w:sz w:val="24"/>
                <w:szCs w:val="24"/>
              </w:rPr>
            </w:pPr>
            <w:bookmarkStart w:id="49" w:name="_Toc2884"/>
            <w:r>
              <w:rPr>
                <w:rFonts w:asciiTheme="minorEastAsia" w:eastAsiaTheme="minorEastAsia" w:hAnsiTheme="minorEastAsia" w:cstheme="minorEastAsia" w:hint="eastAsia"/>
                <w:b w:val="0"/>
                <w:sz w:val="24"/>
                <w:szCs w:val="24"/>
                <w:lang w:eastAsia="zh-CN"/>
              </w:rPr>
              <w:t>3</w:t>
            </w:r>
            <w:r>
              <w:rPr>
                <w:rFonts w:asciiTheme="minorEastAsia" w:eastAsiaTheme="minorEastAsia" w:hAnsiTheme="minorEastAsia" w:cstheme="minorEastAsia" w:hint="eastAsia"/>
                <w:b w:val="0"/>
                <w:sz w:val="24"/>
                <w:szCs w:val="24"/>
              </w:rPr>
              <w:t>分</w:t>
            </w:r>
            <w:bookmarkEnd w:id="49"/>
          </w:p>
        </w:tc>
      </w:tr>
      <w:tr w:rsidR="00665022">
        <w:trPr>
          <w:trHeight w:val="1909"/>
        </w:trPr>
        <w:tc>
          <w:tcPr>
            <w:tcW w:w="1684" w:type="dxa"/>
            <w:vMerge/>
          </w:tcPr>
          <w:p w:rsidR="00665022" w:rsidRDefault="00665022">
            <w:pPr>
              <w:kinsoku/>
              <w:topLinePunct/>
              <w:spacing w:line="360" w:lineRule="auto"/>
            </w:pPr>
          </w:p>
        </w:tc>
        <w:tc>
          <w:tcPr>
            <w:tcW w:w="8039" w:type="dxa"/>
            <w:vAlign w:val="center"/>
          </w:tcPr>
          <w:p w:rsidR="00665022" w:rsidRDefault="00CE6101">
            <w:pPr>
              <w:kinsoku/>
              <w:topLinePunct/>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9、</w:t>
            </w:r>
            <w:r>
              <w:rPr>
                <w:rFonts w:asciiTheme="minorEastAsia" w:eastAsiaTheme="minorEastAsia" w:hAnsiTheme="minorEastAsia" w:cstheme="minorEastAsia" w:hint="eastAsia"/>
                <w:spacing w:val="9"/>
                <w:sz w:val="24"/>
                <w:szCs w:val="24"/>
                <w:lang w:eastAsia="zh-CN"/>
              </w:rPr>
              <w:t>乘客电梯安全部件（限速器、缓冲器、安全钳）模拟使用动作寿命试</w:t>
            </w:r>
            <w:r>
              <w:rPr>
                <w:rFonts w:asciiTheme="minorEastAsia" w:eastAsiaTheme="minorEastAsia" w:hAnsiTheme="minorEastAsia" w:cstheme="minorEastAsia" w:hint="eastAsia"/>
                <w:spacing w:val="7"/>
                <w:sz w:val="24"/>
                <w:szCs w:val="24"/>
                <w:lang w:eastAsia="zh-CN"/>
              </w:rPr>
              <w:t>验进行横向对比：</w:t>
            </w:r>
            <w:r>
              <w:rPr>
                <w:rFonts w:asciiTheme="minorEastAsia" w:eastAsiaTheme="minorEastAsia" w:hAnsiTheme="minorEastAsia" w:cstheme="minorEastAsia" w:hint="eastAsia"/>
                <w:sz w:val="24"/>
                <w:szCs w:val="24"/>
                <w:lang w:eastAsia="zh-CN"/>
              </w:rPr>
              <w:t>优得4.6～6.0分，良得3.1～4.5分，一般得0.5～3.0分，缺项为0分</w:t>
            </w:r>
            <w:r>
              <w:rPr>
                <w:rFonts w:asciiTheme="minorEastAsia" w:eastAsiaTheme="minorEastAsia" w:hAnsiTheme="minorEastAsia" w:cstheme="minorEastAsia" w:hint="eastAsia"/>
                <w:spacing w:val="9"/>
                <w:sz w:val="24"/>
                <w:szCs w:val="24"/>
                <w:lang w:eastAsia="zh-CN"/>
              </w:rPr>
              <w:t>。（</w:t>
            </w:r>
            <w:r>
              <w:rPr>
                <w:rFonts w:asciiTheme="minorEastAsia" w:eastAsiaTheme="minorEastAsia" w:hAnsiTheme="minorEastAsia" w:cstheme="minorEastAsia" w:hint="eastAsia"/>
                <w:sz w:val="24"/>
                <w:szCs w:val="24"/>
                <w:lang w:eastAsia="zh-CN"/>
              </w:rPr>
              <w:t>需提供省级及以上第三方权威检测机构出具的委托试验报告复印件并加盖制造商公章，不提供不得分</w:t>
            </w:r>
            <w:r>
              <w:rPr>
                <w:rFonts w:asciiTheme="minorEastAsia" w:eastAsiaTheme="minorEastAsia" w:hAnsiTheme="minorEastAsia" w:cstheme="minorEastAsia" w:hint="eastAsia"/>
                <w:spacing w:val="6"/>
                <w:sz w:val="24"/>
                <w:szCs w:val="24"/>
                <w:lang w:eastAsia="zh-CN"/>
              </w:rPr>
              <w:t>）</w:t>
            </w:r>
          </w:p>
        </w:tc>
        <w:tc>
          <w:tcPr>
            <w:tcW w:w="795" w:type="dxa"/>
            <w:vAlign w:val="center"/>
          </w:tcPr>
          <w:p w:rsidR="00665022" w:rsidRDefault="00CE6101">
            <w:pPr>
              <w:kinsoku/>
              <w:topLinePunct/>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6</w:t>
            </w:r>
            <w:r>
              <w:rPr>
                <w:rFonts w:asciiTheme="minorEastAsia" w:eastAsiaTheme="minorEastAsia" w:hAnsiTheme="minorEastAsia" w:cstheme="minorEastAsia" w:hint="eastAsia"/>
                <w:sz w:val="24"/>
                <w:szCs w:val="24"/>
              </w:rPr>
              <w:t>分</w:t>
            </w:r>
          </w:p>
        </w:tc>
      </w:tr>
      <w:tr w:rsidR="00665022">
        <w:trPr>
          <w:trHeight w:val="333"/>
        </w:trPr>
        <w:tc>
          <w:tcPr>
            <w:tcW w:w="1684" w:type="dxa"/>
            <w:vMerge/>
          </w:tcPr>
          <w:p w:rsidR="00665022" w:rsidRDefault="00665022">
            <w:pPr>
              <w:kinsoku/>
              <w:topLinePunct/>
              <w:spacing w:line="360" w:lineRule="auto"/>
            </w:pPr>
          </w:p>
        </w:tc>
        <w:tc>
          <w:tcPr>
            <w:tcW w:w="8039" w:type="dxa"/>
            <w:vAlign w:val="center"/>
          </w:tcPr>
          <w:p w:rsidR="00665022" w:rsidRDefault="00CE6101">
            <w:pPr>
              <w:kinsoku/>
              <w:topLinePunct/>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10、所投乘客电梯主机采用整机原厂原品牌的得1分，</w:t>
            </w:r>
            <w:r>
              <w:rPr>
                <w:rFonts w:asciiTheme="minorEastAsia" w:eastAsiaTheme="minorEastAsia" w:hAnsiTheme="minorEastAsia" w:cstheme="minorEastAsia" w:hint="eastAsia"/>
                <w:bCs/>
                <w:sz w:val="24"/>
                <w:szCs w:val="24"/>
                <w:lang w:eastAsia="zh-CN"/>
              </w:rPr>
              <w:t>非原厂原品牌产品不得分；</w:t>
            </w:r>
            <w:r>
              <w:rPr>
                <w:rFonts w:asciiTheme="minorEastAsia" w:eastAsiaTheme="minorEastAsia" w:hAnsiTheme="minorEastAsia" w:cstheme="minorEastAsia" w:hint="eastAsia"/>
                <w:sz w:val="24"/>
                <w:szCs w:val="24"/>
                <w:lang w:eastAsia="zh-CN"/>
              </w:rPr>
              <w:t>所投乘客电梯</w:t>
            </w:r>
            <w:r>
              <w:rPr>
                <w:rFonts w:asciiTheme="minorEastAsia" w:eastAsiaTheme="minorEastAsia" w:hAnsiTheme="minorEastAsia" w:cstheme="minorEastAsia" w:hint="eastAsia"/>
                <w:bCs/>
                <w:sz w:val="24"/>
                <w:szCs w:val="24"/>
                <w:lang w:eastAsia="zh-CN"/>
              </w:rPr>
              <w:t>控制柜为采用原厂原品牌产品得1分；非原厂原品牌产品不得分；</w:t>
            </w:r>
            <w:r>
              <w:rPr>
                <w:rFonts w:asciiTheme="minorEastAsia" w:eastAsiaTheme="minorEastAsia" w:hAnsiTheme="minorEastAsia" w:cstheme="minorEastAsia" w:hint="eastAsia"/>
                <w:sz w:val="24"/>
                <w:szCs w:val="24"/>
                <w:lang w:eastAsia="zh-CN"/>
              </w:rPr>
              <w:t>所投乘客电梯</w:t>
            </w:r>
            <w:r>
              <w:rPr>
                <w:rFonts w:asciiTheme="minorEastAsia" w:eastAsiaTheme="minorEastAsia" w:hAnsiTheme="minorEastAsia" w:cstheme="minorEastAsia" w:hint="eastAsia"/>
                <w:bCs/>
                <w:sz w:val="24"/>
                <w:szCs w:val="24"/>
                <w:lang w:eastAsia="zh-CN"/>
              </w:rPr>
              <w:t>限速器、安全钳、缓冲器采用原厂原品牌产品，各得1分；非原厂原品牌产品不得分；</w:t>
            </w:r>
            <w:r>
              <w:rPr>
                <w:rFonts w:asciiTheme="minorEastAsia" w:eastAsiaTheme="minorEastAsia" w:hAnsiTheme="minorEastAsia" w:cstheme="minorEastAsia" w:hint="eastAsia"/>
                <w:sz w:val="24"/>
                <w:szCs w:val="24"/>
                <w:lang w:eastAsia="zh-CN"/>
              </w:rPr>
              <w:t>所投乘客电梯</w:t>
            </w:r>
            <w:r>
              <w:rPr>
                <w:rFonts w:asciiTheme="minorEastAsia" w:eastAsiaTheme="minorEastAsia" w:hAnsiTheme="minorEastAsia" w:cstheme="minorEastAsia" w:hint="eastAsia"/>
                <w:bCs/>
                <w:sz w:val="24"/>
                <w:szCs w:val="24"/>
                <w:lang w:eastAsia="zh-CN"/>
              </w:rPr>
              <w:t>层门门锁、</w:t>
            </w:r>
            <w:r>
              <w:rPr>
                <w:rFonts w:asciiTheme="minorEastAsia" w:eastAsiaTheme="minorEastAsia" w:hAnsiTheme="minorEastAsia" w:cstheme="minorEastAsia" w:hint="eastAsia"/>
                <w:spacing w:val="9"/>
                <w:sz w:val="24"/>
                <w:szCs w:val="24"/>
                <w:lang w:eastAsia="zh-CN"/>
              </w:rPr>
              <w:t>轿门门锁</w:t>
            </w:r>
            <w:r>
              <w:rPr>
                <w:rFonts w:asciiTheme="minorEastAsia" w:eastAsiaTheme="minorEastAsia" w:hAnsiTheme="minorEastAsia" w:cstheme="minorEastAsia" w:hint="eastAsia"/>
                <w:bCs/>
                <w:sz w:val="24"/>
                <w:szCs w:val="24"/>
                <w:lang w:eastAsia="zh-CN"/>
              </w:rPr>
              <w:t>采用原厂原品牌产品的各得0.5分；非原厂原品牌产品不得分</w:t>
            </w:r>
            <w:r>
              <w:rPr>
                <w:rFonts w:asciiTheme="minorEastAsia" w:eastAsiaTheme="minorEastAsia" w:hAnsiTheme="minorEastAsia" w:cstheme="minorEastAsia" w:hint="eastAsia"/>
                <w:sz w:val="24"/>
                <w:szCs w:val="24"/>
                <w:lang w:eastAsia="zh-CN"/>
              </w:rPr>
              <w:t>（需提供部件型式试验报告复印件并加盖制造商公章，否则不得分）</w:t>
            </w:r>
          </w:p>
        </w:tc>
        <w:tc>
          <w:tcPr>
            <w:tcW w:w="795" w:type="dxa"/>
            <w:vAlign w:val="center"/>
          </w:tcPr>
          <w:p w:rsidR="00665022" w:rsidRDefault="00CE6101">
            <w:pPr>
              <w:kinsoku/>
              <w:topLinePunct/>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6分</w:t>
            </w:r>
          </w:p>
        </w:tc>
      </w:tr>
      <w:tr w:rsidR="00665022">
        <w:trPr>
          <w:trHeight w:val="849"/>
        </w:trPr>
        <w:tc>
          <w:tcPr>
            <w:tcW w:w="1684" w:type="dxa"/>
            <w:vMerge/>
          </w:tcPr>
          <w:p w:rsidR="00665022" w:rsidRDefault="00665022">
            <w:pPr>
              <w:kinsoku/>
              <w:topLinePunct/>
              <w:spacing w:line="360" w:lineRule="auto"/>
            </w:pPr>
          </w:p>
        </w:tc>
        <w:tc>
          <w:tcPr>
            <w:tcW w:w="8039" w:type="dxa"/>
            <w:vAlign w:val="center"/>
          </w:tcPr>
          <w:p w:rsidR="00665022" w:rsidRDefault="00CE6101">
            <w:pPr>
              <w:kinsoku/>
              <w:topLinePunct/>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Cs/>
                <w:sz w:val="24"/>
                <w:szCs w:val="24"/>
                <w:lang w:eastAsia="zh-CN"/>
              </w:rPr>
              <w:t>11、门机整机采用原厂原品牌产品，得2分；非原厂原品牌产品不得分。（需提供部件试验报告复印件</w:t>
            </w:r>
            <w:r>
              <w:rPr>
                <w:rFonts w:asciiTheme="minorEastAsia" w:eastAsiaTheme="minorEastAsia" w:hAnsiTheme="minorEastAsia" w:cstheme="minorEastAsia" w:hint="eastAsia"/>
                <w:sz w:val="24"/>
                <w:szCs w:val="24"/>
                <w:lang w:eastAsia="zh-CN"/>
              </w:rPr>
              <w:t>并加盖制造商公章</w:t>
            </w:r>
            <w:r>
              <w:rPr>
                <w:rFonts w:asciiTheme="minorEastAsia" w:eastAsiaTheme="minorEastAsia" w:hAnsiTheme="minorEastAsia" w:cstheme="minorEastAsia" w:hint="eastAsia"/>
                <w:bCs/>
                <w:sz w:val="24"/>
                <w:szCs w:val="24"/>
                <w:lang w:eastAsia="zh-CN"/>
              </w:rPr>
              <w:t>，否则不得分）</w:t>
            </w:r>
          </w:p>
        </w:tc>
        <w:tc>
          <w:tcPr>
            <w:tcW w:w="795" w:type="dxa"/>
            <w:vAlign w:val="center"/>
          </w:tcPr>
          <w:p w:rsidR="00665022" w:rsidRDefault="00CE6101">
            <w:pPr>
              <w:kinsoku/>
              <w:topLinePunct/>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rPr>
              <w:t>分</w:t>
            </w:r>
          </w:p>
        </w:tc>
      </w:tr>
      <w:tr w:rsidR="00665022">
        <w:trPr>
          <w:trHeight w:val="1947"/>
        </w:trPr>
        <w:tc>
          <w:tcPr>
            <w:tcW w:w="1684" w:type="dxa"/>
            <w:vMerge/>
          </w:tcPr>
          <w:p w:rsidR="00665022" w:rsidRDefault="00665022">
            <w:pPr>
              <w:kinsoku/>
              <w:topLinePunct/>
              <w:spacing w:line="360" w:lineRule="auto"/>
            </w:pPr>
          </w:p>
        </w:tc>
        <w:tc>
          <w:tcPr>
            <w:tcW w:w="8039" w:type="dxa"/>
            <w:vAlign w:val="center"/>
          </w:tcPr>
          <w:p w:rsidR="00665022" w:rsidRDefault="00CE6101">
            <w:pPr>
              <w:kinsoku/>
              <w:topLinePunct/>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12、乘客电梯制动器的动作试验无故障达到,1000万以上的得3分；制动器的动作试验无故障达到800万次以上，得2分；制动器的动作试验无故障达到600万次以上，得1分。（需提供省级及以上第三方权威检测机构出具的委托试验报告复印件并加盖制造商公章，不提供不得分）</w:t>
            </w:r>
          </w:p>
        </w:tc>
        <w:tc>
          <w:tcPr>
            <w:tcW w:w="795" w:type="dxa"/>
            <w:vAlign w:val="center"/>
          </w:tcPr>
          <w:p w:rsidR="00665022" w:rsidRDefault="00CE6101">
            <w:pPr>
              <w:kinsoku/>
              <w:topLinePunct/>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3分</w:t>
            </w:r>
          </w:p>
        </w:tc>
      </w:tr>
      <w:tr w:rsidR="00665022">
        <w:trPr>
          <w:trHeight w:val="1641"/>
        </w:trPr>
        <w:tc>
          <w:tcPr>
            <w:tcW w:w="1684" w:type="dxa"/>
            <w:vMerge/>
          </w:tcPr>
          <w:p w:rsidR="00665022" w:rsidRDefault="00665022">
            <w:pPr>
              <w:kinsoku/>
              <w:topLinePunct/>
              <w:spacing w:line="360" w:lineRule="auto"/>
            </w:pPr>
          </w:p>
        </w:tc>
        <w:tc>
          <w:tcPr>
            <w:tcW w:w="8039" w:type="dxa"/>
            <w:vAlign w:val="center"/>
          </w:tcPr>
          <w:p w:rsidR="00665022" w:rsidRDefault="00CE6101">
            <w:pPr>
              <w:kinsoku/>
              <w:topLinePunct/>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13、所投乘客电梯控制柜供电电源电压在380V±15%（57V）范围以上，仍可保证轿厢运行速度符合要求得3分；不符合不得分。（提供国家电梯产品质量监督检验中心出具的试验报告扫描件并加盖制造商公章，否则不得分）</w:t>
            </w:r>
          </w:p>
        </w:tc>
        <w:tc>
          <w:tcPr>
            <w:tcW w:w="795" w:type="dxa"/>
            <w:vAlign w:val="center"/>
          </w:tcPr>
          <w:p w:rsidR="00665022" w:rsidRDefault="00CE6101">
            <w:pPr>
              <w:kinsoku/>
              <w:topLinePunct/>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3分</w:t>
            </w:r>
          </w:p>
        </w:tc>
      </w:tr>
      <w:tr w:rsidR="00665022">
        <w:trPr>
          <w:trHeight w:val="1351"/>
        </w:trPr>
        <w:tc>
          <w:tcPr>
            <w:tcW w:w="1684" w:type="dxa"/>
            <w:vMerge/>
          </w:tcPr>
          <w:p w:rsidR="00665022" w:rsidRDefault="00665022">
            <w:pPr>
              <w:kinsoku/>
              <w:topLinePunct/>
              <w:spacing w:line="360" w:lineRule="auto"/>
            </w:pPr>
          </w:p>
        </w:tc>
        <w:tc>
          <w:tcPr>
            <w:tcW w:w="8039" w:type="dxa"/>
            <w:vAlign w:val="center"/>
          </w:tcPr>
          <w:p w:rsidR="00665022" w:rsidRDefault="00CE6101">
            <w:pPr>
              <w:kinsoku/>
              <w:topLinePunct/>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14、投标梯型具备VDI4707为A级和ISO25745为A级节能认证得3分，具备其中一项的得1分，其余不得分。（需要提供TUV机构颁发的节能认证证书并加盖制造商公章，否则不得分）</w:t>
            </w:r>
          </w:p>
        </w:tc>
        <w:tc>
          <w:tcPr>
            <w:tcW w:w="795" w:type="dxa"/>
            <w:vAlign w:val="center"/>
          </w:tcPr>
          <w:p w:rsidR="00665022" w:rsidRDefault="00CE6101">
            <w:pPr>
              <w:kinsoku/>
              <w:topLinePunct/>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3分</w:t>
            </w:r>
          </w:p>
        </w:tc>
      </w:tr>
      <w:tr w:rsidR="00665022">
        <w:trPr>
          <w:trHeight w:val="1338"/>
        </w:trPr>
        <w:tc>
          <w:tcPr>
            <w:tcW w:w="1684" w:type="dxa"/>
            <w:vMerge/>
            <w:tcBorders>
              <w:bottom w:val="single" w:sz="4" w:space="0" w:color="auto"/>
            </w:tcBorders>
          </w:tcPr>
          <w:p w:rsidR="00665022" w:rsidRDefault="00665022">
            <w:pPr>
              <w:kinsoku/>
              <w:topLinePunct/>
              <w:spacing w:line="360" w:lineRule="auto"/>
            </w:pPr>
          </w:p>
        </w:tc>
        <w:tc>
          <w:tcPr>
            <w:tcW w:w="8039" w:type="dxa"/>
            <w:tcBorders>
              <w:bottom w:val="single" w:sz="4" w:space="0" w:color="auto"/>
            </w:tcBorders>
            <w:vAlign w:val="center"/>
          </w:tcPr>
          <w:p w:rsidR="00665022" w:rsidRDefault="00CE6101">
            <w:pPr>
              <w:kinsoku/>
              <w:topLinePunct/>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15、对电梯按钮的动作寿命进行横向对比:电梯按钮通过2000万以上动作次数的得2分；电梯按钮通过≥1500万且＜2000万动作次数的得1分；其余不得分。（需提供省级及以上第三方权威检测机构出具的委托试验报告复印件并加盖制造商公章，不提供不得分）</w:t>
            </w:r>
          </w:p>
        </w:tc>
        <w:tc>
          <w:tcPr>
            <w:tcW w:w="795" w:type="dxa"/>
            <w:tcBorders>
              <w:bottom w:val="single" w:sz="4" w:space="0" w:color="auto"/>
            </w:tcBorders>
            <w:vAlign w:val="center"/>
          </w:tcPr>
          <w:p w:rsidR="00665022" w:rsidRDefault="00CE6101">
            <w:pPr>
              <w:kinsoku/>
              <w:topLinePunct/>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rPr>
              <w:t>分</w:t>
            </w:r>
          </w:p>
        </w:tc>
      </w:tr>
      <w:tr w:rsidR="00665022">
        <w:trPr>
          <w:trHeight w:val="1406"/>
        </w:trPr>
        <w:tc>
          <w:tcPr>
            <w:tcW w:w="1684" w:type="dxa"/>
            <w:tcBorders>
              <w:top w:val="single" w:sz="4" w:space="0" w:color="auto"/>
              <w:left w:val="single" w:sz="4" w:space="0" w:color="auto"/>
              <w:bottom w:val="single" w:sz="4" w:space="0" w:color="auto"/>
            </w:tcBorders>
          </w:tcPr>
          <w:p w:rsidR="00665022" w:rsidRDefault="00CE6101">
            <w:pPr>
              <w:pStyle w:val="TableText"/>
              <w:kinsoku/>
              <w:topLinePunct/>
              <w:spacing w:before="37" w:line="360" w:lineRule="auto"/>
              <w:ind w:left="118" w:right="131" w:firstLine="21"/>
              <w:rPr>
                <w:lang w:eastAsia="zh-CN"/>
              </w:rPr>
            </w:pPr>
            <w:r>
              <w:rPr>
                <w:spacing w:val="-6"/>
                <w:lang w:eastAsia="zh-CN"/>
              </w:rPr>
              <w:t>四、电梯质量</w:t>
            </w:r>
            <w:r>
              <w:rPr>
                <w:spacing w:val="3"/>
                <w:lang w:eastAsia="zh-CN"/>
              </w:rPr>
              <w:t xml:space="preserve"> </w:t>
            </w:r>
            <w:r>
              <w:rPr>
                <w:spacing w:val="-3"/>
                <w:lang w:eastAsia="zh-CN"/>
              </w:rPr>
              <w:t>保证（3分）</w:t>
            </w:r>
          </w:p>
        </w:tc>
        <w:tc>
          <w:tcPr>
            <w:tcW w:w="8039" w:type="dxa"/>
            <w:tcBorders>
              <w:top w:val="single" w:sz="4" w:space="0" w:color="auto"/>
              <w:bottom w:val="single" w:sz="4" w:space="0" w:color="auto"/>
            </w:tcBorders>
          </w:tcPr>
          <w:p w:rsidR="00665022" w:rsidRDefault="00CE6101">
            <w:pPr>
              <w:kinsoku/>
              <w:topLinePunct/>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1、所投乘客电梯六大部件（主机、门机、控制柜、缓冲器、安全钳、限速器）提供10年质保得3分，提供5年质保得1分，提供2年质保不得分，其余不得分。（提供厂家出具的承诺函并加盖公章，不提供不得分）</w:t>
            </w:r>
          </w:p>
        </w:tc>
        <w:tc>
          <w:tcPr>
            <w:tcW w:w="795" w:type="dxa"/>
            <w:tcBorders>
              <w:top w:val="single" w:sz="4" w:space="0" w:color="auto"/>
              <w:bottom w:val="single" w:sz="4" w:space="0" w:color="auto"/>
              <w:right w:val="single" w:sz="4" w:space="0" w:color="auto"/>
            </w:tcBorders>
          </w:tcPr>
          <w:p w:rsidR="00665022" w:rsidRDefault="00665022">
            <w:pPr>
              <w:kinsoku/>
              <w:topLinePunct/>
              <w:spacing w:line="360" w:lineRule="auto"/>
              <w:jc w:val="center"/>
              <w:rPr>
                <w:rFonts w:asciiTheme="minorEastAsia" w:eastAsiaTheme="minorEastAsia" w:hAnsiTheme="minorEastAsia" w:cstheme="minorEastAsia"/>
                <w:sz w:val="24"/>
                <w:szCs w:val="24"/>
                <w:highlight w:val="yellow"/>
                <w:lang w:eastAsia="zh-CN"/>
              </w:rPr>
            </w:pPr>
          </w:p>
          <w:p w:rsidR="00665022" w:rsidRDefault="00CE6101">
            <w:pPr>
              <w:kinsoku/>
              <w:topLinePunct/>
              <w:spacing w:line="360" w:lineRule="auto"/>
              <w:jc w:val="center"/>
              <w:rPr>
                <w:sz w:val="24"/>
                <w:szCs w:val="24"/>
              </w:rPr>
            </w:pPr>
            <w:r>
              <w:rPr>
                <w:rFonts w:asciiTheme="minorEastAsia" w:eastAsiaTheme="minorEastAsia" w:hAnsiTheme="minorEastAsia" w:cstheme="minorEastAsia" w:hint="eastAsia"/>
                <w:sz w:val="24"/>
                <w:szCs w:val="24"/>
              </w:rPr>
              <w:t>3分</w:t>
            </w:r>
          </w:p>
        </w:tc>
      </w:tr>
      <w:tr w:rsidR="00665022">
        <w:trPr>
          <w:trHeight w:val="1405"/>
        </w:trPr>
        <w:tc>
          <w:tcPr>
            <w:tcW w:w="1684" w:type="dxa"/>
            <w:vMerge w:val="restart"/>
            <w:tcBorders>
              <w:top w:val="single" w:sz="4" w:space="0" w:color="auto"/>
            </w:tcBorders>
          </w:tcPr>
          <w:p w:rsidR="00665022" w:rsidRDefault="00CE6101">
            <w:pPr>
              <w:pStyle w:val="TableText"/>
              <w:kinsoku/>
              <w:topLinePunct/>
              <w:spacing w:before="266" w:line="360" w:lineRule="auto"/>
              <w:ind w:left="116" w:right="131" w:firstLine="4"/>
              <w:rPr>
                <w:lang w:eastAsia="zh-CN"/>
              </w:rPr>
            </w:pPr>
            <w:r>
              <w:rPr>
                <w:spacing w:val="-3"/>
                <w:lang w:eastAsia="zh-CN"/>
              </w:rPr>
              <w:t>五、售后服务评价（</w:t>
            </w:r>
            <w:r>
              <w:rPr>
                <w:rFonts w:hint="eastAsia"/>
                <w:spacing w:val="-3"/>
                <w:lang w:eastAsia="zh-CN"/>
              </w:rPr>
              <w:t>6</w:t>
            </w:r>
            <w:r>
              <w:rPr>
                <w:spacing w:val="-3"/>
                <w:lang w:eastAsia="zh-CN"/>
              </w:rPr>
              <w:t>分）</w:t>
            </w:r>
          </w:p>
        </w:tc>
        <w:tc>
          <w:tcPr>
            <w:tcW w:w="8039" w:type="dxa"/>
            <w:tcBorders>
              <w:top w:val="single" w:sz="4" w:space="0" w:color="auto"/>
            </w:tcBorders>
            <w:vAlign w:val="center"/>
          </w:tcPr>
          <w:p w:rsidR="00665022" w:rsidRDefault="00CE6101">
            <w:pPr>
              <w:kinsoku/>
              <w:topLinePunct/>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1、售后服务优惠承诺（根据售后服务方案是否全面周到、响应时间、保证措施等详细内容，对投标项目是否做出实质性优惠方案进行横向对比打分）优得2.7～3.0分，良得2.2～2.6分，一般得1.8～2.1分，缺项为0分。</w:t>
            </w:r>
          </w:p>
        </w:tc>
        <w:tc>
          <w:tcPr>
            <w:tcW w:w="795" w:type="dxa"/>
            <w:tcBorders>
              <w:top w:val="single" w:sz="4" w:space="0" w:color="auto"/>
            </w:tcBorders>
            <w:vAlign w:val="center"/>
          </w:tcPr>
          <w:p w:rsidR="00665022" w:rsidRDefault="00CE6101">
            <w:pPr>
              <w:kinsoku/>
              <w:topLinePunct/>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3分</w:t>
            </w:r>
          </w:p>
        </w:tc>
      </w:tr>
      <w:tr w:rsidR="00665022">
        <w:trPr>
          <w:trHeight w:val="919"/>
        </w:trPr>
        <w:tc>
          <w:tcPr>
            <w:tcW w:w="1684" w:type="dxa"/>
            <w:vMerge/>
          </w:tcPr>
          <w:p w:rsidR="00665022" w:rsidRDefault="00665022">
            <w:pPr>
              <w:kinsoku/>
              <w:topLinePunct/>
              <w:spacing w:line="360" w:lineRule="auto"/>
            </w:pPr>
          </w:p>
        </w:tc>
        <w:tc>
          <w:tcPr>
            <w:tcW w:w="8039" w:type="dxa"/>
            <w:vAlign w:val="center"/>
          </w:tcPr>
          <w:p w:rsidR="00665022" w:rsidRDefault="00CE6101">
            <w:pPr>
              <w:kinsoku/>
              <w:topLinePunct/>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2、根据投标人售后维保单位近3年质量监督部门电梯维修保养质量评定中，其中三年为A类的得3分，其中二年为A类的得2分，一年为A类的得1分。注：提供相关佐证材料，未按要求提供的不得分。</w:t>
            </w:r>
          </w:p>
        </w:tc>
        <w:tc>
          <w:tcPr>
            <w:tcW w:w="795" w:type="dxa"/>
            <w:vAlign w:val="center"/>
          </w:tcPr>
          <w:p w:rsidR="00665022" w:rsidRDefault="00CE6101">
            <w:pPr>
              <w:kinsoku/>
              <w:topLinePunct/>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rPr>
              <w:t>分</w:t>
            </w:r>
          </w:p>
        </w:tc>
      </w:tr>
    </w:tbl>
    <w:p w:rsidR="00665022" w:rsidRDefault="00665022">
      <w:pPr>
        <w:pStyle w:val="8"/>
        <w:ind w:left="0"/>
      </w:pPr>
    </w:p>
    <w:p w:rsidR="00665022" w:rsidRDefault="00665022">
      <w:pPr>
        <w:spacing w:line="147" w:lineRule="exact"/>
      </w:pPr>
    </w:p>
    <w:p w:rsidR="00665022" w:rsidRDefault="00CE6101">
      <w:pPr>
        <w:spacing w:before="297" w:line="290" w:lineRule="auto"/>
        <w:ind w:left="313" w:right="476" w:hanging="5"/>
        <w:outlineLvl w:val="2"/>
        <w:rPr>
          <w:lang w:eastAsia="zh-CN"/>
        </w:rPr>
      </w:pPr>
      <w:bookmarkStart w:id="50" w:name="_Toc10430"/>
      <w:r>
        <w:rPr>
          <w:rFonts w:hint="eastAsia"/>
          <w:b/>
          <w:bCs/>
          <w:sz w:val="28"/>
          <w:szCs w:val="28"/>
          <w:lang w:eastAsia="zh-CN"/>
        </w:rPr>
        <w:t>三、</w:t>
      </w:r>
      <w:r>
        <w:rPr>
          <w:rFonts w:ascii="宋体" w:eastAsia="宋体" w:hAnsi="宋体" w:cs="宋体"/>
          <w:b/>
          <w:bCs/>
          <w:spacing w:val="-2"/>
          <w:sz w:val="28"/>
          <w:szCs w:val="28"/>
          <w:lang w:eastAsia="zh-CN"/>
        </w:rPr>
        <w:t>第三阶段为商务标评审。商务标评定分值为</w:t>
      </w:r>
      <w:r>
        <w:rPr>
          <w:rFonts w:ascii="Times New Roman" w:eastAsia="Times New Roman" w:hAnsi="Times New Roman" w:cs="Times New Roman"/>
          <w:b/>
          <w:bCs/>
          <w:spacing w:val="-2"/>
          <w:sz w:val="28"/>
          <w:szCs w:val="28"/>
          <w:lang w:eastAsia="zh-CN"/>
        </w:rPr>
        <w:t>30</w:t>
      </w:r>
      <w:r>
        <w:rPr>
          <w:rFonts w:ascii="宋体" w:eastAsia="宋体" w:hAnsi="宋体" w:cs="宋体"/>
          <w:b/>
          <w:bCs/>
          <w:spacing w:val="-2"/>
          <w:sz w:val="28"/>
          <w:szCs w:val="28"/>
          <w:lang w:eastAsia="zh-CN"/>
        </w:rPr>
        <w:t>分（以下除注明外，计</w:t>
      </w:r>
      <w:r>
        <w:rPr>
          <w:rFonts w:ascii="宋体" w:eastAsia="宋体" w:hAnsi="宋体" w:cs="宋体"/>
          <w:b/>
          <w:bCs/>
          <w:spacing w:val="-3"/>
          <w:sz w:val="28"/>
          <w:szCs w:val="28"/>
          <w:lang w:eastAsia="zh-CN"/>
        </w:rPr>
        <w:t>算结</w:t>
      </w:r>
      <w:r>
        <w:rPr>
          <w:rFonts w:ascii="宋体" w:eastAsia="宋体" w:hAnsi="宋体" w:cs="宋体"/>
          <w:sz w:val="28"/>
          <w:szCs w:val="28"/>
          <w:lang w:eastAsia="zh-CN"/>
        </w:rPr>
        <w:t xml:space="preserve"> </w:t>
      </w:r>
      <w:bookmarkStart w:id="51" w:name="bookmark48"/>
      <w:bookmarkEnd w:id="51"/>
      <w:r>
        <w:rPr>
          <w:rFonts w:ascii="宋体" w:eastAsia="宋体" w:hAnsi="宋体" w:cs="宋体"/>
          <w:b/>
          <w:bCs/>
          <w:spacing w:val="-5"/>
          <w:sz w:val="28"/>
          <w:szCs w:val="28"/>
          <w:lang w:eastAsia="zh-CN"/>
        </w:rPr>
        <w:t>果小数点后保留</w:t>
      </w:r>
      <w:r>
        <w:rPr>
          <w:rFonts w:ascii="Times New Roman" w:eastAsia="Times New Roman" w:hAnsi="Times New Roman" w:cs="Times New Roman"/>
          <w:b/>
          <w:bCs/>
          <w:spacing w:val="-5"/>
          <w:sz w:val="28"/>
          <w:szCs w:val="28"/>
          <w:lang w:eastAsia="zh-CN"/>
        </w:rPr>
        <w:t>2</w:t>
      </w:r>
      <w:r>
        <w:rPr>
          <w:rFonts w:ascii="宋体" w:eastAsia="宋体" w:hAnsi="宋体" w:cs="宋体"/>
          <w:b/>
          <w:bCs/>
          <w:spacing w:val="-5"/>
          <w:sz w:val="28"/>
          <w:szCs w:val="28"/>
          <w:lang w:eastAsia="zh-CN"/>
        </w:rPr>
        <w:t>位，第</w:t>
      </w:r>
      <w:r>
        <w:rPr>
          <w:rFonts w:ascii="Times New Roman" w:eastAsia="Times New Roman" w:hAnsi="Times New Roman" w:cs="Times New Roman"/>
          <w:b/>
          <w:bCs/>
          <w:spacing w:val="-5"/>
          <w:sz w:val="28"/>
          <w:szCs w:val="28"/>
          <w:lang w:eastAsia="zh-CN"/>
        </w:rPr>
        <w:t>3</w:t>
      </w:r>
      <w:r>
        <w:rPr>
          <w:rFonts w:ascii="宋体" w:eastAsia="宋体" w:hAnsi="宋体" w:cs="宋体"/>
          <w:b/>
          <w:bCs/>
          <w:spacing w:val="-5"/>
          <w:sz w:val="28"/>
          <w:szCs w:val="28"/>
          <w:lang w:eastAsia="zh-CN"/>
        </w:rPr>
        <w:t>位四舍五入）。</w:t>
      </w:r>
      <w:bookmarkEnd w:id="50"/>
    </w:p>
    <w:p w:rsidR="00665022" w:rsidRDefault="00CE6101">
      <w:pPr>
        <w:pStyle w:val="a3"/>
        <w:spacing w:before="78" w:line="218" w:lineRule="auto"/>
        <w:ind w:left="323"/>
        <w:rPr>
          <w:rFonts w:ascii="宋体" w:eastAsia="宋体" w:hAnsi="宋体" w:cs="宋体"/>
          <w:sz w:val="24"/>
          <w:szCs w:val="24"/>
          <w:lang w:eastAsia="zh-CN"/>
        </w:rPr>
      </w:pPr>
      <w:r>
        <w:rPr>
          <w:spacing w:val="-4"/>
          <w:sz w:val="24"/>
          <w:szCs w:val="24"/>
          <w:lang w:eastAsia="zh-CN"/>
        </w:rPr>
        <w:t xml:space="preserve">1 </w:t>
      </w:r>
      <w:r>
        <w:rPr>
          <w:rFonts w:ascii="宋体" w:eastAsia="宋体" w:hAnsi="宋体" w:cs="宋体"/>
          <w:spacing w:val="-4"/>
          <w:sz w:val="24"/>
          <w:szCs w:val="24"/>
          <w:lang w:eastAsia="zh-CN"/>
        </w:rPr>
        <w:t>评标标底价的确定：</w:t>
      </w:r>
      <w:r>
        <w:rPr>
          <w:spacing w:val="-4"/>
          <w:sz w:val="24"/>
          <w:szCs w:val="24"/>
          <w:lang w:eastAsia="zh-CN"/>
        </w:rPr>
        <w:t>A</w:t>
      </w:r>
      <w:r>
        <w:rPr>
          <w:rFonts w:ascii="宋体" w:eastAsia="宋体" w:hAnsi="宋体" w:cs="宋体"/>
          <w:spacing w:val="-4"/>
          <w:sz w:val="24"/>
          <w:szCs w:val="24"/>
          <w:lang w:eastAsia="zh-CN"/>
        </w:rPr>
        <w:t>指有效家数。</w:t>
      </w:r>
    </w:p>
    <w:p w:rsidR="00665022" w:rsidRDefault="00CE6101">
      <w:pPr>
        <w:pStyle w:val="a3"/>
        <w:spacing w:before="181" w:line="344" w:lineRule="auto"/>
        <w:ind w:left="312" w:right="1278" w:hanging="6"/>
        <w:rPr>
          <w:rFonts w:ascii="宋体" w:eastAsia="宋体" w:hAnsi="宋体" w:cs="宋体"/>
          <w:spacing w:val="-2"/>
          <w:sz w:val="24"/>
          <w:szCs w:val="24"/>
          <w:lang w:eastAsia="zh-CN"/>
        </w:rPr>
      </w:pPr>
      <w:r>
        <w:rPr>
          <w:spacing w:val="-1"/>
          <w:sz w:val="24"/>
          <w:szCs w:val="24"/>
          <w:lang w:eastAsia="zh-CN"/>
        </w:rPr>
        <w:t>a A</w:t>
      </w:r>
      <w:r>
        <w:rPr>
          <w:rFonts w:ascii="宋体" w:eastAsia="宋体" w:hAnsi="宋体" w:cs="宋体"/>
          <w:spacing w:val="-1"/>
          <w:sz w:val="24"/>
          <w:szCs w:val="24"/>
          <w:lang w:eastAsia="zh-CN"/>
        </w:rPr>
        <w:t>＞</w:t>
      </w:r>
      <w:r>
        <w:rPr>
          <w:spacing w:val="-1"/>
          <w:sz w:val="24"/>
          <w:szCs w:val="24"/>
          <w:lang w:eastAsia="zh-CN"/>
        </w:rPr>
        <w:t>5</w:t>
      </w:r>
      <w:r>
        <w:rPr>
          <w:rFonts w:ascii="宋体" w:eastAsia="宋体" w:hAnsi="宋体" w:cs="宋体"/>
          <w:spacing w:val="-1"/>
          <w:sz w:val="24"/>
          <w:szCs w:val="24"/>
          <w:lang w:eastAsia="zh-CN"/>
        </w:rPr>
        <w:t>家时，取技术评分排名前</w:t>
      </w:r>
      <w:r>
        <w:rPr>
          <w:spacing w:val="-1"/>
          <w:sz w:val="24"/>
          <w:szCs w:val="24"/>
          <w:lang w:eastAsia="zh-CN"/>
        </w:rPr>
        <w:t>5</w:t>
      </w:r>
      <w:r>
        <w:rPr>
          <w:rFonts w:ascii="宋体" w:eastAsia="宋体" w:hAnsi="宋体" w:cs="宋体"/>
          <w:spacing w:val="-1"/>
          <w:sz w:val="24"/>
          <w:szCs w:val="24"/>
          <w:lang w:eastAsia="zh-CN"/>
        </w:rPr>
        <w:t>家的有效投标报价的算术平均值作为评标标</w:t>
      </w:r>
      <w:r>
        <w:rPr>
          <w:rFonts w:ascii="宋体" w:eastAsia="宋体" w:hAnsi="宋体" w:cs="宋体"/>
          <w:spacing w:val="-2"/>
          <w:sz w:val="24"/>
          <w:szCs w:val="24"/>
          <w:lang w:eastAsia="zh-CN"/>
        </w:rPr>
        <w:t>底价。</w:t>
      </w:r>
    </w:p>
    <w:p w:rsidR="00665022" w:rsidRDefault="00CE6101">
      <w:pPr>
        <w:pStyle w:val="a3"/>
        <w:spacing w:before="181" w:line="344" w:lineRule="auto"/>
        <w:ind w:left="312" w:right="1278" w:hanging="6"/>
        <w:rPr>
          <w:rFonts w:ascii="宋体" w:eastAsia="宋体" w:hAnsi="宋体" w:cs="宋体"/>
          <w:spacing w:val="-3"/>
          <w:sz w:val="24"/>
          <w:szCs w:val="24"/>
          <w:lang w:eastAsia="zh-CN"/>
        </w:rPr>
      </w:pPr>
      <w:r>
        <w:rPr>
          <w:rFonts w:ascii="宋体" w:eastAsia="宋体" w:hAnsi="宋体" w:cs="宋体"/>
          <w:sz w:val="24"/>
          <w:szCs w:val="24"/>
          <w:lang w:eastAsia="zh-CN"/>
        </w:rPr>
        <w:t xml:space="preserve"> </w:t>
      </w:r>
      <w:r>
        <w:rPr>
          <w:spacing w:val="-2"/>
          <w:sz w:val="24"/>
          <w:szCs w:val="24"/>
          <w:lang w:eastAsia="zh-CN"/>
        </w:rPr>
        <w:t>b</w:t>
      </w:r>
      <w:r>
        <w:rPr>
          <w:spacing w:val="26"/>
          <w:sz w:val="24"/>
          <w:szCs w:val="24"/>
          <w:lang w:eastAsia="zh-CN"/>
        </w:rPr>
        <w:t xml:space="preserve"> </w:t>
      </w:r>
      <w:r>
        <w:rPr>
          <w:rFonts w:ascii="宋体" w:eastAsia="宋体" w:hAnsi="宋体" w:cs="宋体"/>
          <w:spacing w:val="-2"/>
          <w:sz w:val="24"/>
          <w:szCs w:val="24"/>
          <w:lang w:eastAsia="zh-CN"/>
        </w:rPr>
        <w:t>当</w:t>
      </w:r>
      <w:r>
        <w:rPr>
          <w:spacing w:val="-2"/>
          <w:sz w:val="24"/>
          <w:szCs w:val="24"/>
          <w:lang w:eastAsia="zh-CN"/>
        </w:rPr>
        <w:t>A</w:t>
      </w:r>
      <w:r>
        <w:rPr>
          <w:rFonts w:ascii="宋体" w:eastAsia="宋体" w:hAnsi="宋体" w:cs="宋体"/>
          <w:spacing w:val="-2"/>
          <w:sz w:val="24"/>
          <w:szCs w:val="24"/>
          <w:lang w:eastAsia="zh-CN"/>
        </w:rPr>
        <w:t>≤</w:t>
      </w:r>
      <w:r>
        <w:rPr>
          <w:spacing w:val="-2"/>
          <w:sz w:val="24"/>
          <w:szCs w:val="24"/>
          <w:lang w:eastAsia="zh-CN"/>
        </w:rPr>
        <w:t>5</w:t>
      </w:r>
      <w:r>
        <w:rPr>
          <w:rFonts w:ascii="宋体" w:eastAsia="宋体" w:hAnsi="宋体" w:cs="宋体"/>
          <w:spacing w:val="-2"/>
          <w:sz w:val="24"/>
          <w:szCs w:val="24"/>
          <w:lang w:eastAsia="zh-CN"/>
        </w:rPr>
        <w:t>家时，则取所有有效投标报价的算术</w:t>
      </w:r>
      <w:r>
        <w:rPr>
          <w:rFonts w:ascii="宋体" w:eastAsia="宋体" w:hAnsi="宋体" w:cs="宋体"/>
          <w:spacing w:val="-3"/>
          <w:sz w:val="24"/>
          <w:szCs w:val="24"/>
          <w:lang w:eastAsia="zh-CN"/>
        </w:rPr>
        <w:t>平均值作为评标标底价。</w:t>
      </w:r>
    </w:p>
    <w:p w:rsidR="00665022" w:rsidRDefault="00CE6101">
      <w:pPr>
        <w:pStyle w:val="8"/>
        <w:ind w:left="0"/>
        <w:rPr>
          <w:rFonts w:ascii="宋体" w:eastAsia="宋体" w:hAnsi="宋体" w:cs="宋体"/>
          <w:spacing w:val="-2"/>
          <w:sz w:val="24"/>
          <w:szCs w:val="24"/>
          <w:lang w:eastAsia="zh-CN"/>
        </w:rPr>
      </w:pPr>
      <w:r>
        <w:rPr>
          <w:rFonts w:ascii="宋体" w:eastAsia="宋体" w:hAnsi="宋体" w:cs="宋体" w:hint="eastAsia"/>
          <w:spacing w:val="-3"/>
          <w:sz w:val="24"/>
          <w:szCs w:val="24"/>
          <w:lang w:eastAsia="zh-CN"/>
        </w:rPr>
        <w:t xml:space="preserve"> </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 xml:space="preserve"> C  评标委员会认为投标人的报价明显低于其他通过符合性审查投标人的报价，有可能影响产品质量或者不能诚信履约的，应当要求投标人在评标现场合理的时间内提供书面说明且提交相关证明材料。投标人不能当场合理说明原因并提供证明材料的，评标委员会应根据有关法律法规规定对该投标文件作无效报价处理，并在评标报告中说明。</w:t>
      </w:r>
    </w:p>
    <w:p w:rsidR="00665022" w:rsidRDefault="00665022">
      <w:pPr>
        <w:pStyle w:val="a3"/>
        <w:spacing w:before="38" w:line="220" w:lineRule="auto"/>
        <w:ind w:left="304"/>
        <w:rPr>
          <w:spacing w:val="-1"/>
          <w:sz w:val="24"/>
          <w:szCs w:val="24"/>
          <w:lang w:eastAsia="zh-CN"/>
        </w:rPr>
      </w:pPr>
    </w:p>
    <w:p w:rsidR="00665022" w:rsidRDefault="00CE6101">
      <w:pPr>
        <w:pStyle w:val="a3"/>
        <w:spacing w:before="38" w:line="220" w:lineRule="auto"/>
        <w:ind w:left="304"/>
        <w:rPr>
          <w:rFonts w:ascii="宋体" w:eastAsia="宋体" w:hAnsi="宋体" w:cs="宋体"/>
          <w:sz w:val="24"/>
          <w:szCs w:val="24"/>
          <w:lang w:eastAsia="zh-CN"/>
        </w:rPr>
      </w:pPr>
      <w:r>
        <w:rPr>
          <w:spacing w:val="-1"/>
          <w:sz w:val="24"/>
          <w:szCs w:val="24"/>
          <w:lang w:eastAsia="zh-CN"/>
        </w:rPr>
        <w:lastRenderedPageBreak/>
        <w:t xml:space="preserve">2 </w:t>
      </w:r>
      <w:r>
        <w:rPr>
          <w:rFonts w:ascii="宋体" w:eastAsia="宋体" w:hAnsi="宋体" w:cs="宋体"/>
          <w:spacing w:val="-1"/>
          <w:sz w:val="24"/>
          <w:szCs w:val="24"/>
          <w:lang w:eastAsia="zh-CN"/>
        </w:rPr>
        <w:t>商务标得分的确定</w:t>
      </w:r>
    </w:p>
    <w:p w:rsidR="00665022" w:rsidRDefault="00CE6101">
      <w:pPr>
        <w:spacing w:before="183" w:line="218" w:lineRule="auto"/>
        <w:ind w:left="334"/>
        <w:rPr>
          <w:rFonts w:ascii="宋体" w:eastAsia="宋体" w:hAnsi="宋体" w:cs="宋体"/>
          <w:sz w:val="24"/>
          <w:szCs w:val="24"/>
          <w:lang w:eastAsia="zh-CN"/>
        </w:rPr>
      </w:pPr>
      <w:r>
        <w:rPr>
          <w:rFonts w:ascii="宋体" w:eastAsia="宋体" w:hAnsi="宋体" w:cs="宋体"/>
          <w:spacing w:val="-2"/>
          <w:sz w:val="24"/>
          <w:szCs w:val="24"/>
          <w:lang w:eastAsia="zh-CN"/>
        </w:rPr>
        <w:t>以评标标底价为基础，将评审查合格的有效投标报价与评标标底价对比，进行计分。</w:t>
      </w:r>
    </w:p>
    <w:p w:rsidR="00665022" w:rsidRDefault="00CE6101">
      <w:pPr>
        <w:pStyle w:val="a3"/>
        <w:spacing w:before="182" w:line="212" w:lineRule="auto"/>
        <w:ind w:left="323"/>
        <w:rPr>
          <w:rFonts w:ascii="宋体" w:eastAsia="宋体" w:hAnsi="宋体" w:cs="宋体"/>
          <w:sz w:val="24"/>
          <w:szCs w:val="24"/>
          <w:lang w:eastAsia="zh-CN"/>
        </w:rPr>
      </w:pPr>
      <w:r>
        <w:rPr>
          <w:spacing w:val="-2"/>
          <w:sz w:val="24"/>
          <w:szCs w:val="24"/>
          <w:lang w:eastAsia="zh-CN"/>
        </w:rPr>
        <w:t xml:space="preserve">1)   </w:t>
      </w:r>
      <w:r>
        <w:rPr>
          <w:rFonts w:ascii="宋体" w:eastAsia="宋体" w:hAnsi="宋体" w:cs="宋体"/>
          <w:spacing w:val="-2"/>
          <w:sz w:val="24"/>
          <w:szCs w:val="24"/>
          <w:lang w:eastAsia="zh-CN"/>
        </w:rPr>
        <w:t>投标报价等于评标标底价时，得满分</w:t>
      </w:r>
      <w:r>
        <w:rPr>
          <w:spacing w:val="-2"/>
          <w:sz w:val="24"/>
          <w:szCs w:val="24"/>
          <w:lang w:eastAsia="zh-CN"/>
        </w:rPr>
        <w:t>30</w:t>
      </w:r>
      <w:r>
        <w:rPr>
          <w:rFonts w:ascii="宋体" w:eastAsia="宋体" w:hAnsi="宋体" w:cs="宋体"/>
          <w:spacing w:val="-2"/>
          <w:sz w:val="24"/>
          <w:szCs w:val="24"/>
          <w:lang w:eastAsia="zh-CN"/>
        </w:rPr>
        <w:t>分。</w:t>
      </w:r>
    </w:p>
    <w:p w:rsidR="00665022" w:rsidRDefault="00CE6101">
      <w:pPr>
        <w:pStyle w:val="a3"/>
        <w:spacing w:before="193" w:line="212" w:lineRule="auto"/>
        <w:ind w:left="304"/>
        <w:rPr>
          <w:rFonts w:ascii="宋体" w:eastAsia="宋体" w:hAnsi="宋体" w:cs="宋体"/>
          <w:sz w:val="24"/>
          <w:szCs w:val="24"/>
          <w:lang w:eastAsia="zh-CN"/>
        </w:rPr>
      </w:pPr>
      <w:r>
        <w:rPr>
          <w:spacing w:val="-1"/>
          <w:sz w:val="24"/>
          <w:szCs w:val="24"/>
          <w:lang w:eastAsia="zh-CN"/>
        </w:rPr>
        <w:t xml:space="preserve">2)   </w:t>
      </w:r>
      <w:r>
        <w:rPr>
          <w:rFonts w:ascii="宋体" w:eastAsia="宋体" w:hAnsi="宋体" w:cs="宋体"/>
          <w:spacing w:val="-1"/>
          <w:sz w:val="24"/>
          <w:szCs w:val="24"/>
          <w:lang w:eastAsia="zh-CN"/>
        </w:rPr>
        <w:t>投标报价每低于评标标底价</w:t>
      </w:r>
      <w:r>
        <w:rPr>
          <w:spacing w:val="-1"/>
          <w:sz w:val="24"/>
          <w:szCs w:val="24"/>
          <w:lang w:eastAsia="zh-CN"/>
        </w:rPr>
        <w:t>1</w:t>
      </w:r>
      <w:r>
        <w:rPr>
          <w:rFonts w:ascii="宋体" w:eastAsia="宋体" w:hAnsi="宋体" w:cs="宋体"/>
          <w:spacing w:val="-1"/>
          <w:sz w:val="24"/>
          <w:szCs w:val="24"/>
          <w:lang w:eastAsia="zh-CN"/>
        </w:rPr>
        <w:t>个百分点，扣</w:t>
      </w:r>
      <w:r>
        <w:rPr>
          <w:spacing w:val="-1"/>
          <w:sz w:val="24"/>
          <w:szCs w:val="24"/>
          <w:lang w:eastAsia="zh-CN"/>
        </w:rPr>
        <w:t>0.2</w:t>
      </w:r>
      <w:r>
        <w:rPr>
          <w:rFonts w:ascii="宋体" w:eastAsia="宋体" w:hAnsi="宋体" w:cs="宋体"/>
          <w:spacing w:val="-1"/>
          <w:sz w:val="24"/>
          <w:szCs w:val="24"/>
          <w:lang w:eastAsia="zh-CN"/>
        </w:rPr>
        <w:t>分。</w:t>
      </w:r>
    </w:p>
    <w:p w:rsidR="00665022" w:rsidRDefault="00CE6101">
      <w:pPr>
        <w:pStyle w:val="a3"/>
        <w:spacing w:before="190" w:line="212" w:lineRule="auto"/>
        <w:ind w:left="307"/>
        <w:rPr>
          <w:rFonts w:ascii="宋体" w:eastAsia="宋体" w:hAnsi="宋体" w:cs="宋体"/>
          <w:sz w:val="24"/>
          <w:szCs w:val="24"/>
          <w:lang w:eastAsia="zh-CN"/>
        </w:rPr>
      </w:pPr>
      <w:r>
        <w:rPr>
          <w:spacing w:val="-1"/>
          <w:sz w:val="24"/>
          <w:szCs w:val="24"/>
          <w:lang w:eastAsia="zh-CN"/>
        </w:rPr>
        <w:t xml:space="preserve">3)   </w:t>
      </w:r>
      <w:r>
        <w:rPr>
          <w:rFonts w:ascii="宋体" w:eastAsia="宋体" w:hAnsi="宋体" w:cs="宋体"/>
          <w:spacing w:val="-1"/>
          <w:sz w:val="24"/>
          <w:szCs w:val="24"/>
          <w:lang w:eastAsia="zh-CN"/>
        </w:rPr>
        <w:t>投标报价每高于评标标底价</w:t>
      </w:r>
      <w:r>
        <w:rPr>
          <w:spacing w:val="-1"/>
          <w:sz w:val="24"/>
          <w:szCs w:val="24"/>
          <w:lang w:eastAsia="zh-CN"/>
        </w:rPr>
        <w:t>1</w:t>
      </w:r>
      <w:r>
        <w:rPr>
          <w:rFonts w:ascii="宋体" w:eastAsia="宋体" w:hAnsi="宋体" w:cs="宋体"/>
          <w:spacing w:val="-1"/>
          <w:sz w:val="24"/>
          <w:szCs w:val="24"/>
          <w:lang w:eastAsia="zh-CN"/>
        </w:rPr>
        <w:t>个百分点，扣</w:t>
      </w:r>
      <w:r>
        <w:rPr>
          <w:spacing w:val="-1"/>
          <w:sz w:val="24"/>
          <w:szCs w:val="24"/>
          <w:lang w:eastAsia="zh-CN"/>
        </w:rPr>
        <w:t>0.3</w:t>
      </w:r>
      <w:r>
        <w:rPr>
          <w:rFonts w:ascii="宋体" w:eastAsia="宋体" w:hAnsi="宋体" w:cs="宋体"/>
          <w:spacing w:val="-1"/>
          <w:sz w:val="24"/>
          <w:szCs w:val="24"/>
          <w:lang w:eastAsia="zh-CN"/>
        </w:rPr>
        <w:t>分。</w:t>
      </w:r>
    </w:p>
    <w:p w:rsidR="00665022" w:rsidRDefault="00CE6101">
      <w:pPr>
        <w:pStyle w:val="a3"/>
        <w:spacing w:before="191" w:line="346" w:lineRule="auto"/>
        <w:ind w:left="305" w:right="509"/>
        <w:rPr>
          <w:rFonts w:ascii="宋体" w:eastAsia="宋体" w:hAnsi="宋体" w:cs="宋体"/>
          <w:sz w:val="24"/>
          <w:szCs w:val="24"/>
          <w:lang w:eastAsia="zh-CN"/>
        </w:rPr>
      </w:pPr>
      <w:r>
        <w:rPr>
          <w:rFonts w:ascii="宋体" w:eastAsia="宋体" w:hAnsi="宋体" w:cs="宋体"/>
          <w:sz w:val="24"/>
          <w:szCs w:val="24"/>
          <w:lang w:eastAsia="zh-CN"/>
        </w:rPr>
        <w:t>评分不足</w:t>
      </w:r>
      <w:r>
        <w:rPr>
          <w:sz w:val="24"/>
          <w:szCs w:val="24"/>
          <w:lang w:eastAsia="zh-CN"/>
        </w:rPr>
        <w:t>1</w:t>
      </w:r>
      <w:r>
        <w:rPr>
          <w:rFonts w:ascii="宋体" w:eastAsia="宋体" w:hAnsi="宋体" w:cs="宋体"/>
          <w:sz w:val="24"/>
          <w:szCs w:val="24"/>
          <w:lang w:eastAsia="zh-CN"/>
        </w:rPr>
        <w:t>个百分点时，使用直线插入法计算，计算公式如下（最终结果保留小</w:t>
      </w:r>
      <w:r>
        <w:rPr>
          <w:rFonts w:ascii="宋体" w:eastAsia="宋体" w:hAnsi="宋体" w:cs="宋体"/>
          <w:spacing w:val="-1"/>
          <w:sz w:val="24"/>
          <w:szCs w:val="24"/>
          <w:lang w:eastAsia="zh-CN"/>
        </w:rPr>
        <w:t>数</w:t>
      </w:r>
      <w:r>
        <w:rPr>
          <w:spacing w:val="-1"/>
          <w:sz w:val="24"/>
          <w:szCs w:val="24"/>
          <w:lang w:eastAsia="zh-CN"/>
        </w:rPr>
        <w:t>2</w:t>
      </w:r>
      <w:r>
        <w:rPr>
          <w:rFonts w:ascii="宋体" w:eastAsia="宋体" w:hAnsi="宋体" w:cs="宋体"/>
          <w:spacing w:val="-1"/>
          <w:sz w:val="24"/>
          <w:szCs w:val="24"/>
          <w:lang w:eastAsia="zh-CN"/>
        </w:rPr>
        <w:t>位，第</w:t>
      </w:r>
      <w:r>
        <w:rPr>
          <w:spacing w:val="-1"/>
          <w:sz w:val="24"/>
          <w:szCs w:val="24"/>
          <w:lang w:eastAsia="zh-CN"/>
        </w:rPr>
        <w:t>3</w:t>
      </w:r>
      <w:r>
        <w:rPr>
          <w:sz w:val="24"/>
          <w:szCs w:val="24"/>
          <w:lang w:eastAsia="zh-CN"/>
        </w:rPr>
        <w:t xml:space="preserve"> </w:t>
      </w:r>
      <w:r>
        <w:rPr>
          <w:rFonts w:ascii="宋体" w:eastAsia="宋体" w:hAnsi="宋体" w:cs="宋体"/>
          <w:spacing w:val="-10"/>
          <w:sz w:val="24"/>
          <w:szCs w:val="24"/>
          <w:lang w:eastAsia="zh-CN"/>
        </w:rPr>
        <w:t>位四舍五入</w:t>
      </w:r>
      <w:r>
        <w:rPr>
          <w:rFonts w:ascii="宋体" w:eastAsia="宋体" w:hAnsi="宋体" w:cs="宋体"/>
          <w:spacing w:val="-4"/>
          <w:sz w:val="24"/>
          <w:szCs w:val="24"/>
          <w:lang w:eastAsia="zh-CN"/>
        </w:rPr>
        <w:t>）：</w:t>
      </w:r>
    </w:p>
    <w:p w:rsidR="00665022" w:rsidRDefault="00CE6101">
      <w:pPr>
        <w:pStyle w:val="a3"/>
        <w:spacing w:before="35" w:line="212" w:lineRule="auto"/>
        <w:ind w:left="305"/>
        <w:rPr>
          <w:rFonts w:ascii="宋体" w:eastAsia="宋体" w:hAnsi="宋体" w:cs="宋体"/>
          <w:sz w:val="24"/>
          <w:szCs w:val="24"/>
          <w:lang w:eastAsia="zh-CN"/>
        </w:rPr>
      </w:pPr>
      <w:r>
        <w:rPr>
          <w:rFonts w:ascii="宋体" w:eastAsia="宋体" w:hAnsi="宋体" w:cs="宋体"/>
          <w:sz w:val="24"/>
          <w:szCs w:val="24"/>
          <w:lang w:eastAsia="zh-CN"/>
        </w:rPr>
        <w:t>报价得分</w:t>
      </w:r>
      <w:r>
        <w:rPr>
          <w:sz w:val="24"/>
          <w:szCs w:val="24"/>
          <w:lang w:eastAsia="zh-CN"/>
        </w:rPr>
        <w:t>=30</w:t>
      </w:r>
      <w:r>
        <w:rPr>
          <w:rFonts w:ascii="宋体" w:eastAsia="宋体" w:hAnsi="宋体" w:cs="宋体"/>
          <w:sz w:val="24"/>
          <w:szCs w:val="24"/>
          <w:lang w:eastAsia="zh-CN"/>
        </w:rPr>
        <w:t>－</w:t>
      </w:r>
      <w:r>
        <w:rPr>
          <w:sz w:val="24"/>
          <w:szCs w:val="24"/>
          <w:lang w:eastAsia="zh-CN"/>
        </w:rPr>
        <w:t>|(</w:t>
      </w:r>
      <w:r>
        <w:rPr>
          <w:rFonts w:ascii="宋体" w:eastAsia="宋体" w:hAnsi="宋体" w:cs="宋体"/>
          <w:sz w:val="24"/>
          <w:szCs w:val="24"/>
          <w:lang w:eastAsia="zh-CN"/>
        </w:rPr>
        <w:t>投标报价</w:t>
      </w:r>
      <w:r>
        <w:rPr>
          <w:sz w:val="24"/>
          <w:szCs w:val="24"/>
          <w:lang w:eastAsia="zh-CN"/>
        </w:rPr>
        <w:t>-</w:t>
      </w:r>
      <w:r>
        <w:rPr>
          <w:rFonts w:ascii="宋体" w:eastAsia="宋体" w:hAnsi="宋体" w:cs="宋体"/>
          <w:sz w:val="24"/>
          <w:szCs w:val="24"/>
          <w:lang w:eastAsia="zh-CN"/>
        </w:rPr>
        <w:t>评标标底价</w:t>
      </w:r>
      <w:r>
        <w:rPr>
          <w:sz w:val="24"/>
          <w:szCs w:val="24"/>
          <w:lang w:eastAsia="zh-CN"/>
        </w:rPr>
        <w:t>)/</w:t>
      </w:r>
      <w:r>
        <w:rPr>
          <w:rFonts w:ascii="宋体" w:eastAsia="宋体" w:hAnsi="宋体" w:cs="宋体"/>
          <w:sz w:val="24"/>
          <w:szCs w:val="24"/>
          <w:lang w:eastAsia="zh-CN"/>
        </w:rPr>
        <w:t>评标标</w:t>
      </w:r>
      <w:r>
        <w:rPr>
          <w:rFonts w:ascii="宋体" w:eastAsia="宋体" w:hAnsi="宋体" w:cs="宋体"/>
          <w:spacing w:val="-1"/>
          <w:sz w:val="24"/>
          <w:szCs w:val="24"/>
          <w:lang w:eastAsia="zh-CN"/>
        </w:rPr>
        <w:t>底价</w:t>
      </w:r>
      <w:r>
        <w:rPr>
          <w:spacing w:val="-1"/>
          <w:sz w:val="24"/>
          <w:szCs w:val="24"/>
          <w:lang w:eastAsia="zh-CN"/>
        </w:rPr>
        <w:t>|×100×</w:t>
      </w:r>
      <w:r>
        <w:rPr>
          <w:rFonts w:ascii="宋体" w:eastAsia="宋体" w:hAnsi="宋体" w:cs="宋体"/>
          <w:spacing w:val="-1"/>
          <w:sz w:val="24"/>
          <w:szCs w:val="24"/>
          <w:lang w:eastAsia="zh-CN"/>
        </w:rPr>
        <w:t>扣分值（标准）</w:t>
      </w:r>
    </w:p>
    <w:p w:rsidR="00665022" w:rsidRDefault="00CE6101">
      <w:pPr>
        <w:kinsoku/>
        <w:topLinePunct/>
        <w:spacing w:before="92" w:line="220" w:lineRule="auto"/>
        <w:outlineLvl w:val="2"/>
        <w:rPr>
          <w:rFonts w:ascii="宋体" w:eastAsia="宋体" w:hAnsi="宋体" w:cs="宋体"/>
          <w:sz w:val="28"/>
          <w:szCs w:val="28"/>
          <w:lang w:eastAsia="zh-CN"/>
        </w:rPr>
      </w:pPr>
      <w:bookmarkStart w:id="52" w:name="_Toc15835"/>
      <w:r>
        <w:rPr>
          <w:rFonts w:ascii="宋体" w:eastAsia="宋体" w:hAnsi="宋体" w:cs="宋体"/>
          <w:b/>
          <w:bCs/>
          <w:spacing w:val="-9"/>
          <w:sz w:val="28"/>
          <w:szCs w:val="28"/>
          <w:lang w:eastAsia="zh-CN"/>
        </w:rPr>
        <w:t>四、评标总得分的确定。</w:t>
      </w:r>
      <w:bookmarkEnd w:id="52"/>
    </w:p>
    <w:p w:rsidR="00665022" w:rsidRDefault="00CE6101">
      <w:pPr>
        <w:kinsoku/>
        <w:topLinePunct/>
        <w:spacing w:before="79" w:line="220" w:lineRule="auto"/>
        <w:rPr>
          <w:rFonts w:ascii="宋体" w:eastAsia="宋体" w:hAnsi="宋体" w:cs="宋体"/>
          <w:sz w:val="24"/>
          <w:szCs w:val="24"/>
          <w:lang w:eastAsia="zh-CN"/>
        </w:rPr>
      </w:pPr>
      <w:r>
        <w:rPr>
          <w:rFonts w:ascii="宋体" w:eastAsia="宋体" w:hAnsi="宋体" w:cs="宋体"/>
          <w:spacing w:val="-3"/>
          <w:sz w:val="24"/>
          <w:szCs w:val="24"/>
          <w:lang w:eastAsia="zh-CN"/>
        </w:rPr>
        <w:t>投标人的总得分＝技术标得分＋商务标得分。</w:t>
      </w:r>
    </w:p>
    <w:p w:rsidR="00665022" w:rsidRDefault="00665022">
      <w:pPr>
        <w:kinsoku/>
        <w:topLinePunct/>
        <w:spacing w:before="91" w:line="220" w:lineRule="auto"/>
        <w:outlineLvl w:val="2"/>
        <w:rPr>
          <w:rFonts w:ascii="宋体" w:eastAsia="宋体" w:hAnsi="宋体" w:cs="宋体"/>
          <w:b/>
          <w:bCs/>
          <w:spacing w:val="-4"/>
          <w:sz w:val="28"/>
          <w:szCs w:val="28"/>
          <w:lang w:eastAsia="zh-CN"/>
        </w:rPr>
      </w:pPr>
    </w:p>
    <w:p w:rsidR="00665022" w:rsidRDefault="00CE6101">
      <w:pPr>
        <w:kinsoku/>
        <w:topLinePunct/>
        <w:spacing w:before="91" w:line="220" w:lineRule="auto"/>
        <w:outlineLvl w:val="2"/>
        <w:rPr>
          <w:rFonts w:ascii="宋体" w:eastAsia="宋体" w:hAnsi="宋体" w:cs="宋体"/>
          <w:sz w:val="28"/>
          <w:szCs w:val="28"/>
          <w:lang w:eastAsia="zh-CN"/>
        </w:rPr>
      </w:pPr>
      <w:bookmarkStart w:id="53" w:name="_Toc32085"/>
      <w:r>
        <w:rPr>
          <w:rFonts w:ascii="宋体" w:eastAsia="宋体" w:hAnsi="宋体" w:cs="宋体"/>
          <w:b/>
          <w:bCs/>
          <w:spacing w:val="-4"/>
          <w:sz w:val="28"/>
          <w:szCs w:val="28"/>
          <w:lang w:eastAsia="zh-CN"/>
        </w:rPr>
        <w:t>五、中标候选人的确定</w:t>
      </w:r>
      <w:bookmarkEnd w:id="53"/>
    </w:p>
    <w:p w:rsidR="00665022" w:rsidRDefault="00CE6101">
      <w:pPr>
        <w:kinsoku/>
        <w:topLinePunct/>
        <w:spacing w:before="79" w:line="350" w:lineRule="auto"/>
        <w:ind w:right="433"/>
        <w:jc w:val="both"/>
        <w:rPr>
          <w:rFonts w:ascii="宋体" w:eastAsia="宋体" w:hAnsi="宋体" w:cs="宋体"/>
          <w:sz w:val="24"/>
          <w:szCs w:val="24"/>
          <w:lang w:eastAsia="zh-CN"/>
        </w:rPr>
      </w:pPr>
      <w:r>
        <w:rPr>
          <w:rFonts w:ascii="宋体" w:eastAsia="宋体" w:hAnsi="宋体" w:cs="宋体"/>
          <w:spacing w:val="-1"/>
          <w:sz w:val="24"/>
          <w:szCs w:val="24"/>
          <w:lang w:eastAsia="zh-CN"/>
        </w:rPr>
        <w:t>中标候选人的排名次序按投标人总得分高低来确定，取得分最高者为中标候选人，若出现得</w:t>
      </w:r>
      <w:r>
        <w:rPr>
          <w:rFonts w:ascii="宋体" w:eastAsia="宋体" w:hAnsi="宋体" w:cs="宋体"/>
          <w:sz w:val="24"/>
          <w:szCs w:val="24"/>
          <w:lang w:eastAsia="zh-CN"/>
        </w:rPr>
        <w:t>分相同，取技术标得分最高者为中标候选人，如技术标得分相同</w:t>
      </w:r>
      <w:r>
        <w:rPr>
          <w:rFonts w:ascii="宋体" w:eastAsia="宋体" w:hAnsi="宋体" w:cs="宋体"/>
          <w:spacing w:val="-1"/>
          <w:sz w:val="24"/>
          <w:szCs w:val="24"/>
          <w:lang w:eastAsia="zh-CN"/>
        </w:rPr>
        <w:t>，则取投标报价低的为中标</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候选人，如均相同，则抽签确定。</w:t>
      </w:r>
    </w:p>
    <w:p w:rsidR="00665022" w:rsidRDefault="00665022">
      <w:pPr>
        <w:spacing w:line="350" w:lineRule="auto"/>
        <w:rPr>
          <w:rFonts w:ascii="宋体" w:eastAsia="宋体" w:hAnsi="宋体" w:cs="宋体"/>
          <w:sz w:val="24"/>
          <w:szCs w:val="24"/>
          <w:lang w:eastAsia="zh-CN"/>
        </w:rPr>
        <w:sectPr w:rsidR="00665022">
          <w:headerReference w:type="default" r:id="rId56"/>
          <w:footerReference w:type="default" r:id="rId57"/>
          <w:pgSz w:w="11900" w:h="16843"/>
          <w:pgMar w:top="1088" w:right="1298" w:bottom="1111" w:left="1094" w:header="0" w:footer="850" w:gutter="0"/>
          <w:cols w:space="0"/>
        </w:sectPr>
      </w:pPr>
    </w:p>
    <w:p w:rsidR="00665022" w:rsidRDefault="00CE6101">
      <w:pPr>
        <w:pStyle w:val="a3"/>
        <w:spacing w:line="243" w:lineRule="auto"/>
        <w:rPr>
          <w:lang w:eastAsia="zh-CN"/>
        </w:rPr>
      </w:pPr>
      <w:r>
        <w:rPr>
          <w:noProof/>
          <w:lang w:eastAsia="zh-CN"/>
        </w:rPr>
        <w:lastRenderedPageBreak/>
        <mc:AlternateContent>
          <mc:Choice Requires="wps">
            <w:drawing>
              <wp:anchor distT="0" distB="0" distL="114300" distR="114300" simplePos="0" relativeHeight="251685888" behindDoc="0" locked="0" layoutInCell="1" allowOverlap="1">
                <wp:simplePos x="0" y="0"/>
                <wp:positionH relativeFrom="column">
                  <wp:posOffset>-20320</wp:posOffset>
                </wp:positionH>
                <wp:positionV relativeFrom="paragraph">
                  <wp:posOffset>29210</wp:posOffset>
                </wp:positionV>
                <wp:extent cx="9305925" cy="0"/>
                <wp:effectExtent l="0" t="12700" r="9525" b="15875"/>
                <wp:wrapNone/>
                <wp:docPr id="10" name="直接连接符 10"/>
                <wp:cNvGraphicFramePr/>
                <a:graphic xmlns:a="http://schemas.openxmlformats.org/drawingml/2006/main">
                  <a:graphicData uri="http://schemas.microsoft.com/office/word/2010/wordprocessingShape">
                    <wps:wsp>
                      <wps:cNvCnPr/>
                      <wps:spPr>
                        <a:xfrm>
                          <a:off x="685165" y="723900"/>
                          <a:ext cx="930592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直接连接符 10"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1.6pt,2.3pt" to="731.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" strokecolor="black [3213]" strokeweight="2pt"/>
            </w:pict>
          </mc:Fallback>
        </mc:AlternateContent>
      </w:r>
    </w:p>
    <w:p w:rsidR="00665022" w:rsidRDefault="00665022">
      <w:pPr>
        <w:pStyle w:val="a3"/>
        <w:spacing w:line="243" w:lineRule="auto"/>
        <w:rPr>
          <w:lang w:eastAsia="zh-CN"/>
        </w:rPr>
      </w:pPr>
    </w:p>
    <w:p w:rsidR="00665022" w:rsidRDefault="00CE6101">
      <w:pPr>
        <w:spacing w:before="98" w:line="225" w:lineRule="auto"/>
        <w:ind w:left="6692"/>
        <w:outlineLvl w:val="0"/>
        <w:rPr>
          <w:rFonts w:ascii="黑体" w:eastAsia="黑体" w:hAnsi="黑体" w:cs="黑体"/>
          <w:sz w:val="30"/>
          <w:szCs w:val="30"/>
          <w:lang w:eastAsia="zh-CN"/>
        </w:rPr>
      </w:pPr>
      <w:bookmarkStart w:id="54" w:name="bookmark54"/>
      <w:bookmarkStart w:id="55" w:name="_Toc11306"/>
      <w:bookmarkEnd w:id="54"/>
      <w:r>
        <w:rPr>
          <w:rFonts w:ascii="黑体" w:eastAsia="黑体" w:hAnsi="黑体" w:cs="黑体"/>
          <w:b/>
          <w:bCs/>
          <w:spacing w:val="5"/>
          <w:sz w:val="30"/>
          <w:szCs w:val="30"/>
          <w:lang w:eastAsia="zh-CN"/>
        </w:rPr>
        <w:t>第四章、</w:t>
      </w:r>
      <w:r>
        <w:rPr>
          <w:rFonts w:ascii="黑体" w:eastAsia="黑体" w:hAnsi="黑体" w:cs="黑体"/>
          <w:spacing w:val="-74"/>
          <w:sz w:val="30"/>
          <w:szCs w:val="30"/>
          <w:lang w:eastAsia="zh-CN"/>
        </w:rPr>
        <w:t xml:space="preserve"> </w:t>
      </w:r>
      <w:r>
        <w:rPr>
          <w:rFonts w:ascii="黑体" w:eastAsia="黑体" w:hAnsi="黑体" w:cs="黑体"/>
          <w:b/>
          <w:bCs/>
          <w:spacing w:val="5"/>
          <w:sz w:val="30"/>
          <w:szCs w:val="30"/>
          <w:lang w:eastAsia="zh-CN"/>
        </w:rPr>
        <w:t>技术规格书</w:t>
      </w:r>
      <w:bookmarkEnd w:id="55"/>
    </w:p>
    <w:p w:rsidR="00665022" w:rsidRDefault="00CE6101">
      <w:pPr>
        <w:spacing w:before="238" w:line="225" w:lineRule="auto"/>
        <w:ind w:left="5879"/>
        <w:outlineLvl w:val="1"/>
        <w:rPr>
          <w:rFonts w:ascii="宋体" w:eastAsia="宋体" w:hAnsi="宋体" w:cs="宋体"/>
          <w:b/>
          <w:bCs/>
          <w:spacing w:val="6"/>
          <w:sz w:val="31"/>
          <w:szCs w:val="31"/>
          <w:lang w:eastAsia="zh-CN"/>
        </w:rPr>
      </w:pPr>
      <w:bookmarkStart w:id="56" w:name="bookmark56"/>
      <w:bookmarkStart w:id="57" w:name="_Toc23246"/>
      <w:bookmarkEnd w:id="56"/>
      <w:r>
        <w:rPr>
          <w:rFonts w:ascii="宋体" w:eastAsia="宋体" w:hAnsi="宋体" w:cs="宋体"/>
          <w:b/>
          <w:bCs/>
          <w:spacing w:val="6"/>
          <w:sz w:val="31"/>
          <w:szCs w:val="31"/>
          <w:lang w:eastAsia="zh-CN"/>
        </w:rPr>
        <w:t>第一节、电梯设计主要技术参数</w:t>
      </w:r>
      <w:bookmarkEnd w:id="57"/>
    </w:p>
    <w:tbl>
      <w:tblPr>
        <w:tblStyle w:val="a8"/>
        <w:tblW w:w="15367" w:type="dxa"/>
        <w:jc w:val="center"/>
        <w:tblLayout w:type="fixed"/>
        <w:tblLook w:val="04A0" w:firstRow="1" w:lastRow="0" w:firstColumn="1" w:lastColumn="0" w:noHBand="0" w:noVBand="1"/>
      </w:tblPr>
      <w:tblGrid>
        <w:gridCol w:w="1800"/>
        <w:gridCol w:w="1305"/>
        <w:gridCol w:w="1312"/>
        <w:gridCol w:w="1316"/>
        <w:gridCol w:w="1417"/>
        <w:gridCol w:w="1434"/>
        <w:gridCol w:w="1537"/>
        <w:gridCol w:w="1275"/>
        <w:gridCol w:w="1313"/>
        <w:gridCol w:w="1331"/>
        <w:gridCol w:w="1327"/>
      </w:tblGrid>
      <w:tr w:rsidR="00665022">
        <w:trPr>
          <w:trHeight w:val="550"/>
          <w:jc w:val="center"/>
        </w:trPr>
        <w:tc>
          <w:tcPr>
            <w:tcW w:w="1800" w:type="dxa"/>
            <w:vMerge w:val="restart"/>
          </w:tcPr>
          <w:p w:rsidR="00665022" w:rsidRDefault="00CE6101">
            <w:pPr>
              <w:rPr>
                <w:rFonts w:eastAsia="宋体"/>
                <w:lang w:eastAsia="zh-CN"/>
              </w:rPr>
            </w:pPr>
            <w:r>
              <w:rPr>
                <w:noProof/>
                <w:lang w:eastAsia="zh-CN"/>
              </w:rPr>
              <mc:AlternateContent>
                <mc:Choice Requires="wps">
                  <w:drawing>
                    <wp:anchor distT="0" distB="0" distL="114300" distR="114300" simplePos="0" relativeHeight="251686912" behindDoc="0" locked="0" layoutInCell="1" allowOverlap="1">
                      <wp:simplePos x="0" y="0"/>
                      <wp:positionH relativeFrom="column">
                        <wp:posOffset>-59055</wp:posOffset>
                      </wp:positionH>
                      <wp:positionV relativeFrom="paragraph">
                        <wp:posOffset>22860</wp:posOffset>
                      </wp:positionV>
                      <wp:extent cx="1152525" cy="1047750"/>
                      <wp:effectExtent l="3175" t="3810" r="6350" b="15240"/>
                      <wp:wrapNone/>
                      <wp:docPr id="11" name="直接连接符 11"/>
                      <wp:cNvGraphicFramePr/>
                      <a:graphic xmlns:a="http://schemas.openxmlformats.org/drawingml/2006/main">
                        <a:graphicData uri="http://schemas.microsoft.com/office/word/2010/wordprocessingShape">
                          <wps:wsp>
                            <wps:cNvCnPr/>
                            <wps:spPr>
                              <a:xfrm>
                                <a:off x="485140" y="1718310"/>
                                <a:ext cx="1152525" cy="104775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直接连接符 11"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4.65pt,1.8pt" to="86.1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" strokecolor="black [3213]" strokeweight=".5pt"/>
                  </w:pict>
                </mc:Fallback>
              </mc:AlternateContent>
            </w:r>
            <w:r>
              <w:rPr>
                <w:rFonts w:eastAsia="宋体" w:hint="eastAsia"/>
                <w:lang w:eastAsia="zh-CN"/>
              </w:rPr>
              <w:t xml:space="preserve">  </w:t>
            </w:r>
          </w:p>
          <w:p w:rsidR="00665022" w:rsidRDefault="00665022">
            <w:pPr>
              <w:rPr>
                <w:rFonts w:eastAsia="宋体"/>
                <w:lang w:eastAsia="zh-CN"/>
              </w:rPr>
            </w:pPr>
          </w:p>
          <w:p w:rsidR="00665022" w:rsidRDefault="00CE6101">
            <w:pPr>
              <w:ind w:firstLineChars="500" w:firstLine="1050"/>
              <w:rPr>
                <w:rFonts w:eastAsia="宋体"/>
                <w:lang w:eastAsia="zh-CN"/>
              </w:rPr>
            </w:pPr>
            <w:r>
              <w:rPr>
                <w:rFonts w:eastAsia="宋体" w:hint="eastAsia"/>
                <w:lang w:eastAsia="zh-CN"/>
              </w:rPr>
              <w:t>编</w:t>
            </w:r>
            <w:r>
              <w:rPr>
                <w:rFonts w:eastAsia="宋体" w:hint="eastAsia"/>
                <w:lang w:eastAsia="zh-CN"/>
              </w:rPr>
              <w:t xml:space="preserve"> </w:t>
            </w:r>
            <w:r>
              <w:rPr>
                <w:rFonts w:eastAsia="宋体" w:hint="eastAsia"/>
                <w:lang w:eastAsia="zh-CN"/>
              </w:rPr>
              <w:t>号</w:t>
            </w:r>
          </w:p>
          <w:p w:rsidR="00665022" w:rsidRDefault="00665022">
            <w:pPr>
              <w:rPr>
                <w:rFonts w:eastAsia="宋体"/>
                <w:lang w:eastAsia="zh-CN"/>
              </w:rPr>
            </w:pPr>
          </w:p>
          <w:p w:rsidR="00665022" w:rsidRDefault="00665022">
            <w:pPr>
              <w:rPr>
                <w:rFonts w:eastAsia="宋体"/>
                <w:lang w:eastAsia="zh-CN"/>
              </w:rPr>
            </w:pPr>
          </w:p>
          <w:p w:rsidR="00665022" w:rsidRDefault="00CE6101">
            <w:pPr>
              <w:rPr>
                <w:rFonts w:eastAsia="宋体"/>
                <w:lang w:eastAsia="zh-CN"/>
              </w:rPr>
            </w:pPr>
            <w:r>
              <w:rPr>
                <w:rFonts w:eastAsia="宋体" w:hint="eastAsia"/>
                <w:lang w:eastAsia="zh-CN"/>
              </w:rPr>
              <w:t>内容</w:t>
            </w:r>
          </w:p>
        </w:tc>
        <w:tc>
          <w:tcPr>
            <w:tcW w:w="2617" w:type="dxa"/>
            <w:gridSpan w:val="2"/>
            <w:vAlign w:val="center"/>
          </w:tcPr>
          <w:p w:rsidR="00665022" w:rsidRDefault="00CE6101">
            <w:pPr>
              <w:pStyle w:val="TableText"/>
              <w:spacing w:before="170" w:line="230" w:lineRule="auto"/>
              <w:ind w:left="307" w:right="143" w:hanging="161"/>
              <w:jc w:val="center"/>
              <w:rPr>
                <w:spacing w:val="-1"/>
                <w:sz w:val="21"/>
                <w:szCs w:val="21"/>
              </w:rPr>
            </w:pPr>
            <w:r>
              <w:rPr>
                <w:spacing w:val="-1"/>
                <w:sz w:val="21"/>
                <w:szCs w:val="21"/>
              </w:rPr>
              <w:t>1#</w:t>
            </w:r>
            <w:r>
              <w:rPr>
                <w:rFonts w:hint="eastAsia"/>
                <w:spacing w:val="-1"/>
                <w:sz w:val="21"/>
                <w:szCs w:val="21"/>
                <w:lang w:eastAsia="zh-CN"/>
              </w:rPr>
              <w:t>、4#</w:t>
            </w:r>
            <w:r>
              <w:rPr>
                <w:spacing w:val="-1"/>
                <w:sz w:val="21"/>
                <w:szCs w:val="21"/>
              </w:rPr>
              <w:t>楼</w:t>
            </w:r>
          </w:p>
        </w:tc>
        <w:tc>
          <w:tcPr>
            <w:tcW w:w="2733" w:type="dxa"/>
            <w:gridSpan w:val="2"/>
            <w:vAlign w:val="center"/>
          </w:tcPr>
          <w:p w:rsidR="00665022" w:rsidRDefault="00CE6101">
            <w:pPr>
              <w:pStyle w:val="TableText"/>
              <w:spacing w:before="170" w:line="230" w:lineRule="auto"/>
              <w:ind w:left="307" w:right="143" w:hanging="161"/>
              <w:jc w:val="center"/>
              <w:rPr>
                <w:spacing w:val="-1"/>
                <w:sz w:val="21"/>
                <w:szCs w:val="21"/>
              </w:rPr>
            </w:pPr>
            <w:r>
              <w:rPr>
                <w:spacing w:val="-1"/>
                <w:sz w:val="21"/>
                <w:szCs w:val="21"/>
              </w:rPr>
              <w:t>2#、3#楼</w:t>
            </w:r>
          </w:p>
        </w:tc>
        <w:tc>
          <w:tcPr>
            <w:tcW w:w="2971" w:type="dxa"/>
            <w:gridSpan w:val="2"/>
            <w:vAlign w:val="center"/>
          </w:tcPr>
          <w:p w:rsidR="00665022" w:rsidRDefault="00CE6101">
            <w:pPr>
              <w:pStyle w:val="TableText"/>
              <w:spacing w:before="170" w:line="230" w:lineRule="auto"/>
              <w:ind w:left="307" w:right="143" w:hanging="161"/>
              <w:jc w:val="center"/>
              <w:rPr>
                <w:spacing w:val="-1"/>
                <w:sz w:val="21"/>
                <w:szCs w:val="21"/>
                <w:lang w:eastAsia="zh-CN"/>
              </w:rPr>
            </w:pPr>
            <w:r>
              <w:rPr>
                <w:rFonts w:hint="eastAsia"/>
                <w:spacing w:val="-1"/>
                <w:sz w:val="21"/>
                <w:szCs w:val="21"/>
                <w:lang w:eastAsia="zh-CN"/>
              </w:rPr>
              <w:t>5#、6#、9#、10#、11#、14#</w:t>
            </w:r>
          </w:p>
        </w:tc>
        <w:tc>
          <w:tcPr>
            <w:tcW w:w="5246" w:type="dxa"/>
            <w:gridSpan w:val="4"/>
            <w:vAlign w:val="center"/>
          </w:tcPr>
          <w:p w:rsidR="00665022" w:rsidRDefault="00CE6101">
            <w:pPr>
              <w:pStyle w:val="TableText"/>
              <w:spacing w:before="170" w:line="230" w:lineRule="auto"/>
              <w:ind w:left="307" w:right="143" w:hanging="161"/>
              <w:jc w:val="center"/>
              <w:rPr>
                <w:spacing w:val="-1"/>
                <w:sz w:val="21"/>
                <w:szCs w:val="21"/>
                <w:lang w:eastAsia="zh-CN"/>
              </w:rPr>
            </w:pPr>
            <w:r>
              <w:rPr>
                <w:rFonts w:hint="eastAsia"/>
                <w:spacing w:val="-1"/>
                <w:sz w:val="21"/>
                <w:szCs w:val="21"/>
                <w:lang w:eastAsia="zh-CN"/>
              </w:rPr>
              <w:t>7#、8#、12#、13#</w:t>
            </w:r>
          </w:p>
        </w:tc>
      </w:tr>
      <w:tr w:rsidR="00665022">
        <w:trPr>
          <w:trHeight w:val="940"/>
          <w:jc w:val="center"/>
        </w:trPr>
        <w:tc>
          <w:tcPr>
            <w:tcW w:w="1800" w:type="dxa"/>
            <w:vMerge/>
          </w:tcPr>
          <w:p w:rsidR="00665022" w:rsidRDefault="00665022">
            <w:pPr>
              <w:jc w:val="center"/>
            </w:pPr>
          </w:p>
        </w:tc>
        <w:tc>
          <w:tcPr>
            <w:tcW w:w="1305" w:type="dxa"/>
            <w:vAlign w:val="center"/>
          </w:tcPr>
          <w:p w:rsidR="00665022" w:rsidRDefault="00CE6101">
            <w:pPr>
              <w:pStyle w:val="TableText"/>
              <w:spacing w:before="170" w:line="230" w:lineRule="auto"/>
              <w:ind w:right="143"/>
              <w:jc w:val="center"/>
              <w:rPr>
                <w:spacing w:val="-1"/>
                <w:sz w:val="21"/>
                <w:szCs w:val="21"/>
                <w:lang w:eastAsia="zh-CN"/>
              </w:rPr>
            </w:pPr>
            <w:r>
              <w:rPr>
                <w:spacing w:val="-1"/>
                <w:sz w:val="21"/>
                <w:szCs w:val="21"/>
                <w:lang w:eastAsia="zh-CN"/>
              </w:rPr>
              <w:t>DT1消防、 无障碍乘客电梯</w:t>
            </w:r>
          </w:p>
        </w:tc>
        <w:tc>
          <w:tcPr>
            <w:tcW w:w="1312" w:type="dxa"/>
            <w:vAlign w:val="center"/>
          </w:tcPr>
          <w:p w:rsidR="00665022" w:rsidRDefault="00CE6101">
            <w:pPr>
              <w:pStyle w:val="TableText"/>
              <w:spacing w:before="170" w:line="230" w:lineRule="auto"/>
              <w:ind w:right="143"/>
              <w:jc w:val="center"/>
              <w:rPr>
                <w:spacing w:val="-1"/>
                <w:sz w:val="21"/>
                <w:szCs w:val="21"/>
              </w:rPr>
            </w:pPr>
            <w:r>
              <w:rPr>
                <w:spacing w:val="-1"/>
                <w:sz w:val="21"/>
                <w:szCs w:val="21"/>
              </w:rPr>
              <w:t>DT2担架乘客电梯</w:t>
            </w:r>
          </w:p>
        </w:tc>
        <w:tc>
          <w:tcPr>
            <w:tcW w:w="1316" w:type="dxa"/>
            <w:vAlign w:val="center"/>
          </w:tcPr>
          <w:p w:rsidR="00665022" w:rsidRDefault="00CE6101">
            <w:pPr>
              <w:pStyle w:val="TableText"/>
              <w:spacing w:before="170" w:line="230" w:lineRule="auto"/>
              <w:ind w:right="143"/>
              <w:jc w:val="center"/>
              <w:rPr>
                <w:spacing w:val="-1"/>
                <w:sz w:val="21"/>
                <w:szCs w:val="21"/>
              </w:rPr>
            </w:pPr>
            <w:r>
              <w:rPr>
                <w:spacing w:val="-1"/>
                <w:sz w:val="21"/>
                <w:szCs w:val="21"/>
              </w:rPr>
              <w:t>DT1担架乘客电梯</w:t>
            </w:r>
          </w:p>
        </w:tc>
        <w:tc>
          <w:tcPr>
            <w:tcW w:w="1417" w:type="dxa"/>
            <w:vAlign w:val="center"/>
          </w:tcPr>
          <w:p w:rsidR="00665022" w:rsidRDefault="00CE6101">
            <w:pPr>
              <w:pStyle w:val="TableText"/>
              <w:spacing w:before="170" w:line="230" w:lineRule="auto"/>
              <w:ind w:right="143"/>
              <w:jc w:val="center"/>
              <w:rPr>
                <w:spacing w:val="-1"/>
                <w:sz w:val="21"/>
                <w:szCs w:val="21"/>
                <w:lang w:eastAsia="zh-CN"/>
              </w:rPr>
            </w:pPr>
            <w:r>
              <w:rPr>
                <w:spacing w:val="-1"/>
                <w:sz w:val="21"/>
                <w:szCs w:val="21"/>
                <w:lang w:eastAsia="zh-CN"/>
              </w:rPr>
              <w:t>DT2消防、 无障碍乘客电梯</w:t>
            </w:r>
          </w:p>
        </w:tc>
        <w:tc>
          <w:tcPr>
            <w:tcW w:w="1434" w:type="dxa"/>
            <w:vAlign w:val="center"/>
          </w:tcPr>
          <w:p w:rsidR="00665022" w:rsidRDefault="00CE6101">
            <w:pPr>
              <w:pStyle w:val="TableText"/>
              <w:spacing w:before="170" w:line="230" w:lineRule="auto"/>
              <w:ind w:right="143"/>
              <w:jc w:val="center"/>
              <w:rPr>
                <w:spacing w:val="-1"/>
                <w:sz w:val="21"/>
                <w:szCs w:val="21"/>
              </w:rPr>
            </w:pPr>
            <w:r>
              <w:rPr>
                <w:spacing w:val="-1"/>
                <w:sz w:val="21"/>
                <w:szCs w:val="21"/>
              </w:rPr>
              <w:t>DT1担架乘客电梯</w:t>
            </w:r>
          </w:p>
        </w:tc>
        <w:tc>
          <w:tcPr>
            <w:tcW w:w="1537" w:type="dxa"/>
            <w:vAlign w:val="center"/>
          </w:tcPr>
          <w:p w:rsidR="00665022" w:rsidRDefault="00CE6101">
            <w:pPr>
              <w:pStyle w:val="TableText"/>
              <w:spacing w:before="170" w:line="230" w:lineRule="auto"/>
              <w:ind w:right="143"/>
              <w:jc w:val="center"/>
              <w:rPr>
                <w:spacing w:val="-1"/>
                <w:sz w:val="21"/>
                <w:szCs w:val="21"/>
                <w:lang w:eastAsia="zh-CN"/>
              </w:rPr>
            </w:pPr>
            <w:r>
              <w:rPr>
                <w:spacing w:val="-1"/>
                <w:sz w:val="21"/>
                <w:szCs w:val="21"/>
                <w:lang w:eastAsia="zh-CN"/>
              </w:rPr>
              <w:t>DT2消防、 无障碍乘客电梯</w:t>
            </w:r>
          </w:p>
        </w:tc>
        <w:tc>
          <w:tcPr>
            <w:tcW w:w="1275" w:type="dxa"/>
            <w:vAlign w:val="center"/>
          </w:tcPr>
          <w:p w:rsidR="00665022" w:rsidRDefault="00CE6101">
            <w:pPr>
              <w:pStyle w:val="TableText"/>
              <w:spacing w:before="170" w:line="230" w:lineRule="auto"/>
              <w:ind w:right="143"/>
              <w:jc w:val="center"/>
              <w:rPr>
                <w:spacing w:val="-1"/>
                <w:sz w:val="21"/>
                <w:szCs w:val="21"/>
              </w:rPr>
            </w:pPr>
            <w:r>
              <w:rPr>
                <w:spacing w:val="-1"/>
                <w:sz w:val="21"/>
                <w:szCs w:val="21"/>
              </w:rPr>
              <w:t>DT1担架乘客电梯</w:t>
            </w:r>
          </w:p>
        </w:tc>
        <w:tc>
          <w:tcPr>
            <w:tcW w:w="1313" w:type="dxa"/>
            <w:vAlign w:val="center"/>
          </w:tcPr>
          <w:p w:rsidR="00665022" w:rsidRDefault="00CE6101">
            <w:pPr>
              <w:pStyle w:val="TableText"/>
              <w:spacing w:before="170" w:line="230" w:lineRule="auto"/>
              <w:ind w:right="143"/>
              <w:jc w:val="center"/>
              <w:rPr>
                <w:spacing w:val="-1"/>
                <w:sz w:val="21"/>
                <w:szCs w:val="21"/>
                <w:lang w:eastAsia="zh-CN"/>
              </w:rPr>
            </w:pPr>
            <w:r>
              <w:rPr>
                <w:spacing w:val="-1"/>
                <w:sz w:val="21"/>
                <w:szCs w:val="21"/>
                <w:lang w:eastAsia="zh-CN"/>
              </w:rPr>
              <w:t>DT2消防、 无障碍乘 客电梯</w:t>
            </w:r>
          </w:p>
        </w:tc>
        <w:tc>
          <w:tcPr>
            <w:tcW w:w="1331" w:type="dxa"/>
            <w:vAlign w:val="center"/>
          </w:tcPr>
          <w:p w:rsidR="00665022" w:rsidRDefault="00CE6101">
            <w:pPr>
              <w:pStyle w:val="TableText"/>
              <w:spacing w:before="170" w:line="230" w:lineRule="auto"/>
              <w:ind w:right="143"/>
              <w:jc w:val="center"/>
              <w:rPr>
                <w:spacing w:val="-1"/>
                <w:sz w:val="21"/>
                <w:szCs w:val="21"/>
                <w:lang w:eastAsia="zh-CN"/>
              </w:rPr>
            </w:pPr>
            <w:r>
              <w:rPr>
                <w:rFonts w:hint="eastAsia"/>
                <w:spacing w:val="-1"/>
                <w:sz w:val="21"/>
                <w:szCs w:val="21"/>
                <w:lang w:eastAsia="zh-CN"/>
              </w:rPr>
              <w:t>DT3</w:t>
            </w:r>
            <w:r>
              <w:rPr>
                <w:spacing w:val="-1"/>
                <w:sz w:val="21"/>
                <w:szCs w:val="21"/>
                <w:lang w:eastAsia="zh-CN"/>
              </w:rPr>
              <w:t>消防、 无障碍乘客电梯</w:t>
            </w:r>
          </w:p>
        </w:tc>
        <w:tc>
          <w:tcPr>
            <w:tcW w:w="1327" w:type="dxa"/>
            <w:vAlign w:val="center"/>
          </w:tcPr>
          <w:p w:rsidR="00665022" w:rsidRDefault="00CE6101">
            <w:pPr>
              <w:pStyle w:val="TableText"/>
              <w:spacing w:before="170" w:line="230" w:lineRule="auto"/>
              <w:ind w:right="143"/>
              <w:jc w:val="center"/>
              <w:rPr>
                <w:spacing w:val="-1"/>
                <w:sz w:val="21"/>
                <w:szCs w:val="21"/>
              </w:rPr>
            </w:pPr>
            <w:r>
              <w:rPr>
                <w:rFonts w:hint="eastAsia"/>
                <w:spacing w:val="-1"/>
                <w:sz w:val="21"/>
                <w:szCs w:val="21"/>
                <w:lang w:eastAsia="zh-CN"/>
              </w:rPr>
              <w:t>DT4</w:t>
            </w:r>
            <w:r>
              <w:rPr>
                <w:spacing w:val="-1"/>
                <w:sz w:val="21"/>
                <w:szCs w:val="21"/>
              </w:rPr>
              <w:t>担架乘客电梯</w:t>
            </w:r>
          </w:p>
        </w:tc>
      </w:tr>
      <w:tr w:rsidR="00665022">
        <w:trPr>
          <w:trHeight w:val="433"/>
          <w:jc w:val="center"/>
        </w:trPr>
        <w:tc>
          <w:tcPr>
            <w:tcW w:w="1800" w:type="dxa"/>
            <w:vAlign w:val="center"/>
          </w:tcPr>
          <w:p w:rsidR="00665022" w:rsidRDefault="00CE6101">
            <w:pPr>
              <w:pStyle w:val="TableText"/>
              <w:spacing w:before="226" w:line="183" w:lineRule="auto"/>
              <w:rPr>
                <w:spacing w:val="-3"/>
                <w:sz w:val="21"/>
                <w:szCs w:val="21"/>
                <w:lang w:eastAsia="zh-CN"/>
              </w:rPr>
            </w:pPr>
            <w:r>
              <w:rPr>
                <w:rFonts w:hint="eastAsia"/>
                <w:spacing w:val="-3"/>
                <w:sz w:val="21"/>
                <w:szCs w:val="21"/>
                <w:lang w:eastAsia="zh-CN"/>
              </w:rPr>
              <w:t>设计速度（m/s)</w:t>
            </w:r>
          </w:p>
        </w:tc>
        <w:tc>
          <w:tcPr>
            <w:tcW w:w="1305" w:type="dxa"/>
          </w:tcPr>
          <w:p w:rsidR="00665022" w:rsidRDefault="00CE6101">
            <w:pPr>
              <w:pStyle w:val="TableText"/>
              <w:spacing w:before="226" w:line="183" w:lineRule="auto"/>
              <w:ind w:left="427"/>
              <w:rPr>
                <w:spacing w:val="-8"/>
                <w:sz w:val="21"/>
                <w:szCs w:val="21"/>
              </w:rPr>
            </w:pPr>
            <w:r>
              <w:rPr>
                <w:spacing w:val="-5"/>
                <w:sz w:val="21"/>
                <w:szCs w:val="21"/>
              </w:rPr>
              <w:t>1.75</w:t>
            </w:r>
          </w:p>
        </w:tc>
        <w:tc>
          <w:tcPr>
            <w:tcW w:w="1312" w:type="dxa"/>
          </w:tcPr>
          <w:p w:rsidR="00665022" w:rsidRDefault="00CE6101">
            <w:pPr>
              <w:pStyle w:val="TableText"/>
              <w:spacing w:before="226" w:line="183" w:lineRule="auto"/>
              <w:ind w:left="415"/>
              <w:rPr>
                <w:spacing w:val="-8"/>
                <w:sz w:val="21"/>
                <w:szCs w:val="21"/>
              </w:rPr>
            </w:pPr>
            <w:r>
              <w:rPr>
                <w:spacing w:val="-5"/>
                <w:sz w:val="21"/>
                <w:szCs w:val="21"/>
              </w:rPr>
              <w:t>1.75</w:t>
            </w:r>
          </w:p>
        </w:tc>
        <w:tc>
          <w:tcPr>
            <w:tcW w:w="1316" w:type="dxa"/>
          </w:tcPr>
          <w:p w:rsidR="00665022" w:rsidRDefault="00CE6101">
            <w:pPr>
              <w:pStyle w:val="TableText"/>
              <w:spacing w:before="226" w:line="183" w:lineRule="auto"/>
              <w:ind w:left="413"/>
              <w:rPr>
                <w:spacing w:val="-1"/>
                <w:sz w:val="21"/>
                <w:szCs w:val="21"/>
              </w:rPr>
            </w:pPr>
            <w:r>
              <w:rPr>
                <w:spacing w:val="-5"/>
                <w:sz w:val="21"/>
                <w:szCs w:val="21"/>
              </w:rPr>
              <w:t>1.75</w:t>
            </w:r>
          </w:p>
        </w:tc>
        <w:tc>
          <w:tcPr>
            <w:tcW w:w="1417" w:type="dxa"/>
          </w:tcPr>
          <w:p w:rsidR="00665022" w:rsidRDefault="00CE6101">
            <w:pPr>
              <w:pStyle w:val="TableText"/>
              <w:spacing w:before="226" w:line="183" w:lineRule="auto"/>
              <w:ind w:left="414"/>
              <w:rPr>
                <w:spacing w:val="-1"/>
                <w:sz w:val="21"/>
                <w:szCs w:val="21"/>
              </w:rPr>
            </w:pPr>
            <w:r>
              <w:rPr>
                <w:spacing w:val="-5"/>
                <w:sz w:val="21"/>
                <w:szCs w:val="21"/>
              </w:rPr>
              <w:t>1.75</w:t>
            </w:r>
          </w:p>
        </w:tc>
        <w:tc>
          <w:tcPr>
            <w:tcW w:w="1434" w:type="dxa"/>
          </w:tcPr>
          <w:p w:rsidR="00665022" w:rsidRDefault="00CE6101">
            <w:pPr>
              <w:pStyle w:val="TableText"/>
              <w:spacing w:before="226" w:line="183" w:lineRule="auto"/>
              <w:ind w:left="427"/>
              <w:rPr>
                <w:rFonts w:ascii="Arial" w:hAnsi="Arial" w:cs="Arial"/>
                <w:sz w:val="21"/>
                <w:szCs w:val="21"/>
                <w:lang w:eastAsia="zh-CN"/>
              </w:rPr>
            </w:pPr>
            <w:r>
              <w:rPr>
                <w:spacing w:val="-5"/>
                <w:sz w:val="21"/>
                <w:szCs w:val="21"/>
              </w:rPr>
              <w:t>1.75</w:t>
            </w:r>
          </w:p>
        </w:tc>
        <w:tc>
          <w:tcPr>
            <w:tcW w:w="1537" w:type="dxa"/>
          </w:tcPr>
          <w:p w:rsidR="00665022" w:rsidRDefault="00CE6101">
            <w:pPr>
              <w:pStyle w:val="TableText"/>
              <w:spacing w:before="226" w:line="183" w:lineRule="auto"/>
              <w:ind w:left="415"/>
              <w:rPr>
                <w:rFonts w:ascii="Arial" w:hAnsi="Arial" w:cs="Arial"/>
                <w:sz w:val="21"/>
                <w:szCs w:val="21"/>
                <w:lang w:eastAsia="zh-CN"/>
              </w:rPr>
            </w:pPr>
            <w:r>
              <w:rPr>
                <w:spacing w:val="-5"/>
                <w:sz w:val="21"/>
                <w:szCs w:val="21"/>
              </w:rPr>
              <w:t>1.75</w:t>
            </w:r>
          </w:p>
        </w:tc>
        <w:tc>
          <w:tcPr>
            <w:tcW w:w="1275" w:type="dxa"/>
          </w:tcPr>
          <w:p w:rsidR="00665022" w:rsidRDefault="00CE6101">
            <w:pPr>
              <w:pStyle w:val="TableText"/>
              <w:spacing w:before="226" w:line="183" w:lineRule="auto"/>
              <w:ind w:left="413"/>
              <w:rPr>
                <w:rFonts w:ascii="Arial" w:hAnsi="Arial" w:cs="Arial"/>
                <w:sz w:val="21"/>
                <w:szCs w:val="21"/>
                <w:lang w:eastAsia="zh-CN"/>
              </w:rPr>
            </w:pPr>
            <w:r>
              <w:rPr>
                <w:spacing w:val="-5"/>
                <w:sz w:val="21"/>
                <w:szCs w:val="21"/>
              </w:rPr>
              <w:t>1.75</w:t>
            </w:r>
          </w:p>
        </w:tc>
        <w:tc>
          <w:tcPr>
            <w:tcW w:w="1313" w:type="dxa"/>
          </w:tcPr>
          <w:p w:rsidR="00665022" w:rsidRDefault="00CE6101">
            <w:pPr>
              <w:pStyle w:val="TableText"/>
              <w:spacing w:before="226" w:line="183" w:lineRule="auto"/>
              <w:ind w:left="414"/>
              <w:rPr>
                <w:rFonts w:ascii="Arial" w:hAnsi="Arial" w:cs="Arial"/>
                <w:sz w:val="21"/>
                <w:szCs w:val="21"/>
                <w:lang w:eastAsia="zh-CN"/>
              </w:rPr>
            </w:pPr>
            <w:r>
              <w:rPr>
                <w:spacing w:val="-5"/>
                <w:sz w:val="21"/>
                <w:szCs w:val="21"/>
              </w:rPr>
              <w:t>1.75</w:t>
            </w:r>
          </w:p>
        </w:tc>
        <w:tc>
          <w:tcPr>
            <w:tcW w:w="1331" w:type="dxa"/>
          </w:tcPr>
          <w:p w:rsidR="00665022" w:rsidRDefault="00CE6101">
            <w:pPr>
              <w:pStyle w:val="TableText"/>
              <w:spacing w:before="226" w:line="183" w:lineRule="auto"/>
              <w:ind w:left="427"/>
              <w:rPr>
                <w:rFonts w:ascii="Arial" w:hAnsi="Arial" w:cs="Arial"/>
                <w:sz w:val="21"/>
                <w:szCs w:val="21"/>
                <w:lang w:eastAsia="zh-CN"/>
              </w:rPr>
            </w:pPr>
            <w:r>
              <w:rPr>
                <w:spacing w:val="-5"/>
                <w:sz w:val="21"/>
                <w:szCs w:val="21"/>
              </w:rPr>
              <w:t>1.75</w:t>
            </w:r>
          </w:p>
        </w:tc>
        <w:tc>
          <w:tcPr>
            <w:tcW w:w="1327" w:type="dxa"/>
          </w:tcPr>
          <w:p w:rsidR="00665022" w:rsidRDefault="00CE6101">
            <w:pPr>
              <w:pStyle w:val="TableText"/>
              <w:spacing w:before="226" w:line="183" w:lineRule="auto"/>
              <w:ind w:left="415"/>
              <w:rPr>
                <w:rFonts w:ascii="Arial" w:hAnsi="Arial" w:cs="Arial"/>
                <w:sz w:val="21"/>
                <w:szCs w:val="21"/>
                <w:lang w:eastAsia="zh-CN"/>
              </w:rPr>
            </w:pPr>
            <w:r>
              <w:rPr>
                <w:spacing w:val="-5"/>
                <w:sz w:val="21"/>
                <w:szCs w:val="21"/>
              </w:rPr>
              <w:t>1.75</w:t>
            </w:r>
          </w:p>
        </w:tc>
      </w:tr>
      <w:tr w:rsidR="00665022">
        <w:trPr>
          <w:trHeight w:val="433"/>
          <w:jc w:val="center"/>
        </w:trPr>
        <w:tc>
          <w:tcPr>
            <w:tcW w:w="1800" w:type="dxa"/>
            <w:vAlign w:val="center"/>
          </w:tcPr>
          <w:p w:rsidR="00665022" w:rsidRDefault="00CE6101">
            <w:pPr>
              <w:pStyle w:val="TableText"/>
              <w:spacing w:before="226" w:line="183" w:lineRule="auto"/>
              <w:rPr>
                <w:spacing w:val="-3"/>
                <w:sz w:val="21"/>
                <w:szCs w:val="21"/>
                <w:lang w:eastAsia="zh-CN"/>
              </w:rPr>
            </w:pPr>
            <w:r>
              <w:rPr>
                <w:rFonts w:hint="eastAsia"/>
                <w:spacing w:val="-3"/>
                <w:sz w:val="21"/>
                <w:szCs w:val="21"/>
                <w:lang w:eastAsia="zh-CN"/>
              </w:rPr>
              <w:t>数量（台）</w:t>
            </w:r>
          </w:p>
        </w:tc>
        <w:tc>
          <w:tcPr>
            <w:tcW w:w="1305" w:type="dxa"/>
          </w:tcPr>
          <w:p w:rsidR="00665022" w:rsidRDefault="00CE6101">
            <w:pPr>
              <w:pStyle w:val="TableText"/>
              <w:spacing w:before="226" w:line="183" w:lineRule="auto"/>
              <w:jc w:val="center"/>
              <w:rPr>
                <w:spacing w:val="-5"/>
                <w:sz w:val="21"/>
                <w:szCs w:val="21"/>
                <w:lang w:eastAsia="zh-CN"/>
              </w:rPr>
            </w:pPr>
            <w:r>
              <w:rPr>
                <w:rFonts w:hint="eastAsia"/>
                <w:spacing w:val="-5"/>
                <w:sz w:val="21"/>
                <w:szCs w:val="21"/>
                <w:lang w:eastAsia="zh-CN"/>
              </w:rPr>
              <w:t>2</w:t>
            </w:r>
          </w:p>
        </w:tc>
        <w:tc>
          <w:tcPr>
            <w:tcW w:w="1312" w:type="dxa"/>
          </w:tcPr>
          <w:p w:rsidR="00665022" w:rsidRDefault="00CE6101">
            <w:pPr>
              <w:pStyle w:val="TableText"/>
              <w:spacing w:before="226" w:line="183" w:lineRule="auto"/>
              <w:jc w:val="center"/>
              <w:rPr>
                <w:spacing w:val="-5"/>
                <w:sz w:val="21"/>
                <w:szCs w:val="21"/>
                <w:lang w:eastAsia="zh-CN"/>
              </w:rPr>
            </w:pPr>
            <w:r>
              <w:rPr>
                <w:rFonts w:hint="eastAsia"/>
                <w:spacing w:val="-5"/>
                <w:sz w:val="21"/>
                <w:szCs w:val="21"/>
                <w:lang w:eastAsia="zh-CN"/>
              </w:rPr>
              <w:t>2</w:t>
            </w:r>
          </w:p>
        </w:tc>
        <w:tc>
          <w:tcPr>
            <w:tcW w:w="1316" w:type="dxa"/>
          </w:tcPr>
          <w:p w:rsidR="00665022" w:rsidRDefault="00CE6101">
            <w:pPr>
              <w:pStyle w:val="TableText"/>
              <w:spacing w:before="226" w:line="183" w:lineRule="auto"/>
              <w:jc w:val="center"/>
              <w:rPr>
                <w:spacing w:val="-5"/>
                <w:sz w:val="21"/>
                <w:szCs w:val="21"/>
                <w:lang w:eastAsia="zh-CN"/>
              </w:rPr>
            </w:pPr>
            <w:r>
              <w:rPr>
                <w:rFonts w:hint="eastAsia"/>
                <w:spacing w:val="-5"/>
                <w:sz w:val="21"/>
                <w:szCs w:val="21"/>
                <w:lang w:eastAsia="zh-CN"/>
              </w:rPr>
              <w:t>2</w:t>
            </w:r>
          </w:p>
        </w:tc>
        <w:tc>
          <w:tcPr>
            <w:tcW w:w="1417" w:type="dxa"/>
          </w:tcPr>
          <w:p w:rsidR="00665022" w:rsidRDefault="00CE6101">
            <w:pPr>
              <w:pStyle w:val="TableText"/>
              <w:tabs>
                <w:tab w:val="left" w:pos="736"/>
                <w:tab w:val="center" w:pos="867"/>
              </w:tabs>
              <w:spacing w:before="226" w:line="183" w:lineRule="auto"/>
              <w:jc w:val="center"/>
              <w:rPr>
                <w:spacing w:val="-5"/>
                <w:sz w:val="21"/>
                <w:szCs w:val="21"/>
                <w:lang w:eastAsia="zh-CN"/>
              </w:rPr>
            </w:pPr>
            <w:r>
              <w:rPr>
                <w:rFonts w:hint="eastAsia"/>
                <w:spacing w:val="-5"/>
                <w:sz w:val="21"/>
                <w:szCs w:val="21"/>
                <w:lang w:eastAsia="zh-CN"/>
              </w:rPr>
              <w:t>2</w:t>
            </w:r>
          </w:p>
        </w:tc>
        <w:tc>
          <w:tcPr>
            <w:tcW w:w="1434" w:type="dxa"/>
          </w:tcPr>
          <w:p w:rsidR="00665022" w:rsidRDefault="00CE6101">
            <w:pPr>
              <w:pStyle w:val="TableText"/>
              <w:spacing w:before="226" w:line="183" w:lineRule="auto"/>
              <w:jc w:val="center"/>
              <w:rPr>
                <w:spacing w:val="-5"/>
                <w:sz w:val="21"/>
                <w:szCs w:val="21"/>
                <w:lang w:eastAsia="zh-CN"/>
              </w:rPr>
            </w:pPr>
            <w:r>
              <w:rPr>
                <w:rFonts w:hint="eastAsia"/>
                <w:spacing w:val="-5"/>
                <w:sz w:val="21"/>
                <w:szCs w:val="21"/>
                <w:lang w:eastAsia="zh-CN"/>
              </w:rPr>
              <w:t>6</w:t>
            </w:r>
          </w:p>
        </w:tc>
        <w:tc>
          <w:tcPr>
            <w:tcW w:w="1537" w:type="dxa"/>
          </w:tcPr>
          <w:p w:rsidR="00665022" w:rsidRDefault="00CE6101">
            <w:pPr>
              <w:pStyle w:val="TableText"/>
              <w:spacing w:before="226" w:line="183" w:lineRule="auto"/>
              <w:jc w:val="center"/>
              <w:rPr>
                <w:spacing w:val="-5"/>
                <w:sz w:val="21"/>
                <w:szCs w:val="21"/>
                <w:lang w:eastAsia="zh-CN"/>
              </w:rPr>
            </w:pPr>
            <w:r>
              <w:rPr>
                <w:rFonts w:hint="eastAsia"/>
                <w:spacing w:val="-5"/>
                <w:sz w:val="21"/>
                <w:szCs w:val="21"/>
                <w:lang w:eastAsia="zh-CN"/>
              </w:rPr>
              <w:t>6</w:t>
            </w:r>
          </w:p>
        </w:tc>
        <w:tc>
          <w:tcPr>
            <w:tcW w:w="1275" w:type="dxa"/>
          </w:tcPr>
          <w:p w:rsidR="00665022" w:rsidRDefault="00CE6101">
            <w:pPr>
              <w:pStyle w:val="TableText"/>
              <w:spacing w:before="226" w:line="183" w:lineRule="auto"/>
              <w:jc w:val="center"/>
              <w:rPr>
                <w:spacing w:val="-5"/>
                <w:sz w:val="21"/>
                <w:szCs w:val="21"/>
                <w:lang w:eastAsia="zh-CN"/>
              </w:rPr>
            </w:pPr>
            <w:r>
              <w:rPr>
                <w:rFonts w:hint="eastAsia"/>
                <w:spacing w:val="-5"/>
                <w:sz w:val="21"/>
                <w:szCs w:val="21"/>
                <w:lang w:eastAsia="zh-CN"/>
              </w:rPr>
              <w:t>4</w:t>
            </w:r>
          </w:p>
        </w:tc>
        <w:tc>
          <w:tcPr>
            <w:tcW w:w="1313" w:type="dxa"/>
          </w:tcPr>
          <w:p w:rsidR="00665022" w:rsidRDefault="00CE6101">
            <w:pPr>
              <w:pStyle w:val="TableText"/>
              <w:spacing w:before="226" w:line="183" w:lineRule="auto"/>
              <w:jc w:val="center"/>
              <w:rPr>
                <w:spacing w:val="-5"/>
                <w:sz w:val="21"/>
                <w:szCs w:val="21"/>
                <w:lang w:eastAsia="zh-CN"/>
              </w:rPr>
            </w:pPr>
            <w:r>
              <w:rPr>
                <w:rFonts w:hint="eastAsia"/>
                <w:spacing w:val="-5"/>
                <w:sz w:val="21"/>
                <w:szCs w:val="21"/>
                <w:lang w:eastAsia="zh-CN"/>
              </w:rPr>
              <w:t>4</w:t>
            </w:r>
          </w:p>
        </w:tc>
        <w:tc>
          <w:tcPr>
            <w:tcW w:w="1331" w:type="dxa"/>
          </w:tcPr>
          <w:p w:rsidR="00665022" w:rsidRDefault="00CE6101">
            <w:pPr>
              <w:pStyle w:val="TableText"/>
              <w:spacing w:before="226" w:line="183" w:lineRule="auto"/>
              <w:jc w:val="center"/>
              <w:rPr>
                <w:spacing w:val="-5"/>
                <w:sz w:val="21"/>
                <w:szCs w:val="21"/>
                <w:lang w:eastAsia="zh-CN"/>
              </w:rPr>
            </w:pPr>
            <w:r>
              <w:rPr>
                <w:rFonts w:hint="eastAsia"/>
                <w:spacing w:val="-5"/>
                <w:sz w:val="21"/>
                <w:szCs w:val="21"/>
                <w:lang w:eastAsia="zh-CN"/>
              </w:rPr>
              <w:t>4</w:t>
            </w:r>
          </w:p>
        </w:tc>
        <w:tc>
          <w:tcPr>
            <w:tcW w:w="1327" w:type="dxa"/>
          </w:tcPr>
          <w:p w:rsidR="00665022" w:rsidRDefault="00CE6101">
            <w:pPr>
              <w:pStyle w:val="TableText"/>
              <w:spacing w:before="226" w:line="183" w:lineRule="auto"/>
              <w:jc w:val="center"/>
              <w:rPr>
                <w:spacing w:val="-5"/>
                <w:sz w:val="21"/>
                <w:szCs w:val="21"/>
                <w:lang w:eastAsia="zh-CN"/>
              </w:rPr>
            </w:pPr>
            <w:r>
              <w:rPr>
                <w:rFonts w:hint="eastAsia"/>
                <w:spacing w:val="-5"/>
                <w:sz w:val="21"/>
                <w:szCs w:val="21"/>
                <w:lang w:eastAsia="zh-CN"/>
              </w:rPr>
              <w:t>4</w:t>
            </w:r>
          </w:p>
        </w:tc>
      </w:tr>
      <w:tr w:rsidR="00665022">
        <w:trPr>
          <w:trHeight w:val="391"/>
          <w:jc w:val="center"/>
        </w:trPr>
        <w:tc>
          <w:tcPr>
            <w:tcW w:w="1800" w:type="dxa"/>
            <w:vAlign w:val="center"/>
          </w:tcPr>
          <w:p w:rsidR="00665022" w:rsidRDefault="00CE6101">
            <w:pPr>
              <w:pStyle w:val="TableText"/>
              <w:spacing w:before="226" w:line="183" w:lineRule="auto"/>
              <w:rPr>
                <w:spacing w:val="-3"/>
                <w:sz w:val="21"/>
                <w:szCs w:val="21"/>
                <w:lang w:eastAsia="zh-CN"/>
              </w:rPr>
            </w:pPr>
            <w:r>
              <w:rPr>
                <w:rFonts w:hint="eastAsia"/>
                <w:spacing w:val="-3"/>
                <w:sz w:val="21"/>
                <w:szCs w:val="21"/>
                <w:lang w:eastAsia="zh-CN"/>
              </w:rPr>
              <w:t>控制方式</w:t>
            </w:r>
          </w:p>
        </w:tc>
        <w:tc>
          <w:tcPr>
            <w:tcW w:w="1305" w:type="dxa"/>
          </w:tcPr>
          <w:p w:rsidR="00665022" w:rsidRDefault="00CE6101">
            <w:pPr>
              <w:pStyle w:val="TableText"/>
              <w:spacing w:before="226" w:line="183" w:lineRule="auto"/>
              <w:jc w:val="center"/>
              <w:rPr>
                <w:spacing w:val="-5"/>
                <w:sz w:val="21"/>
                <w:szCs w:val="21"/>
              </w:rPr>
            </w:pPr>
            <w:r>
              <w:rPr>
                <w:spacing w:val="-3"/>
                <w:sz w:val="21"/>
                <w:szCs w:val="21"/>
              </w:rPr>
              <w:t>并联</w:t>
            </w:r>
          </w:p>
        </w:tc>
        <w:tc>
          <w:tcPr>
            <w:tcW w:w="1312" w:type="dxa"/>
          </w:tcPr>
          <w:p w:rsidR="00665022" w:rsidRDefault="00CE6101">
            <w:pPr>
              <w:pStyle w:val="TableText"/>
              <w:spacing w:before="226" w:line="183" w:lineRule="auto"/>
              <w:jc w:val="center"/>
              <w:rPr>
                <w:spacing w:val="-5"/>
                <w:sz w:val="21"/>
                <w:szCs w:val="21"/>
              </w:rPr>
            </w:pPr>
            <w:r>
              <w:rPr>
                <w:spacing w:val="-3"/>
                <w:sz w:val="21"/>
                <w:szCs w:val="21"/>
              </w:rPr>
              <w:t>并联</w:t>
            </w:r>
          </w:p>
        </w:tc>
        <w:tc>
          <w:tcPr>
            <w:tcW w:w="1316" w:type="dxa"/>
          </w:tcPr>
          <w:p w:rsidR="00665022" w:rsidRDefault="00CE6101">
            <w:pPr>
              <w:pStyle w:val="TableText"/>
              <w:spacing w:before="226" w:line="183" w:lineRule="auto"/>
              <w:jc w:val="center"/>
              <w:rPr>
                <w:spacing w:val="-5"/>
                <w:sz w:val="21"/>
                <w:szCs w:val="21"/>
                <w:lang w:eastAsia="zh-CN"/>
              </w:rPr>
            </w:pPr>
            <w:r>
              <w:rPr>
                <w:rFonts w:hint="eastAsia"/>
                <w:spacing w:val="-5"/>
                <w:sz w:val="21"/>
                <w:szCs w:val="21"/>
                <w:lang w:eastAsia="zh-CN"/>
              </w:rPr>
              <w:t>单控</w:t>
            </w:r>
          </w:p>
        </w:tc>
        <w:tc>
          <w:tcPr>
            <w:tcW w:w="1417" w:type="dxa"/>
          </w:tcPr>
          <w:p w:rsidR="00665022" w:rsidRDefault="00CE6101">
            <w:pPr>
              <w:pStyle w:val="TableText"/>
              <w:spacing w:before="226" w:line="183" w:lineRule="auto"/>
              <w:jc w:val="center"/>
              <w:rPr>
                <w:spacing w:val="-5"/>
                <w:sz w:val="21"/>
                <w:szCs w:val="21"/>
                <w:lang w:eastAsia="zh-CN"/>
              </w:rPr>
            </w:pPr>
            <w:r>
              <w:rPr>
                <w:rFonts w:hint="eastAsia"/>
                <w:spacing w:val="-5"/>
                <w:sz w:val="21"/>
                <w:szCs w:val="21"/>
                <w:lang w:eastAsia="zh-CN"/>
              </w:rPr>
              <w:t>单控</w:t>
            </w:r>
          </w:p>
        </w:tc>
        <w:tc>
          <w:tcPr>
            <w:tcW w:w="1434" w:type="dxa"/>
          </w:tcPr>
          <w:p w:rsidR="00665022" w:rsidRDefault="00CE6101">
            <w:pPr>
              <w:pStyle w:val="TableText"/>
              <w:spacing w:before="226" w:line="183" w:lineRule="auto"/>
              <w:jc w:val="center"/>
              <w:rPr>
                <w:spacing w:val="-5"/>
                <w:sz w:val="21"/>
                <w:szCs w:val="21"/>
              </w:rPr>
            </w:pPr>
            <w:r>
              <w:rPr>
                <w:spacing w:val="-3"/>
                <w:sz w:val="21"/>
                <w:szCs w:val="21"/>
              </w:rPr>
              <w:t>并联</w:t>
            </w:r>
          </w:p>
        </w:tc>
        <w:tc>
          <w:tcPr>
            <w:tcW w:w="1537" w:type="dxa"/>
          </w:tcPr>
          <w:p w:rsidR="00665022" w:rsidRDefault="00CE6101">
            <w:pPr>
              <w:pStyle w:val="TableText"/>
              <w:spacing w:before="226" w:line="183" w:lineRule="auto"/>
              <w:jc w:val="center"/>
              <w:rPr>
                <w:spacing w:val="-5"/>
                <w:sz w:val="21"/>
                <w:szCs w:val="21"/>
              </w:rPr>
            </w:pPr>
            <w:r>
              <w:rPr>
                <w:spacing w:val="-3"/>
                <w:sz w:val="21"/>
                <w:szCs w:val="21"/>
              </w:rPr>
              <w:t>并联</w:t>
            </w:r>
          </w:p>
        </w:tc>
        <w:tc>
          <w:tcPr>
            <w:tcW w:w="1275" w:type="dxa"/>
          </w:tcPr>
          <w:p w:rsidR="00665022" w:rsidRDefault="00CE6101">
            <w:pPr>
              <w:pStyle w:val="TableText"/>
              <w:spacing w:before="226" w:line="183" w:lineRule="auto"/>
              <w:jc w:val="center"/>
              <w:rPr>
                <w:spacing w:val="-5"/>
                <w:sz w:val="21"/>
                <w:szCs w:val="21"/>
              </w:rPr>
            </w:pPr>
            <w:r>
              <w:rPr>
                <w:rFonts w:hint="eastAsia"/>
                <w:spacing w:val="-5"/>
                <w:sz w:val="21"/>
                <w:szCs w:val="21"/>
                <w:lang w:eastAsia="zh-CN"/>
              </w:rPr>
              <w:t>单控</w:t>
            </w:r>
          </w:p>
        </w:tc>
        <w:tc>
          <w:tcPr>
            <w:tcW w:w="1313" w:type="dxa"/>
          </w:tcPr>
          <w:p w:rsidR="00665022" w:rsidRDefault="00CE6101">
            <w:pPr>
              <w:pStyle w:val="TableText"/>
              <w:spacing w:before="226" w:line="183" w:lineRule="auto"/>
              <w:jc w:val="center"/>
              <w:rPr>
                <w:spacing w:val="-5"/>
                <w:sz w:val="21"/>
                <w:szCs w:val="21"/>
              </w:rPr>
            </w:pPr>
            <w:r>
              <w:rPr>
                <w:rFonts w:hint="eastAsia"/>
                <w:spacing w:val="-5"/>
                <w:sz w:val="21"/>
                <w:szCs w:val="21"/>
                <w:lang w:eastAsia="zh-CN"/>
              </w:rPr>
              <w:t>单控</w:t>
            </w:r>
          </w:p>
        </w:tc>
        <w:tc>
          <w:tcPr>
            <w:tcW w:w="1331" w:type="dxa"/>
          </w:tcPr>
          <w:p w:rsidR="00665022" w:rsidRDefault="00CE6101">
            <w:pPr>
              <w:spacing w:before="226" w:line="183" w:lineRule="auto"/>
              <w:jc w:val="center"/>
              <w:rPr>
                <w:spacing w:val="-5"/>
              </w:rPr>
            </w:pPr>
            <w:r>
              <w:rPr>
                <w:rFonts w:hint="eastAsia"/>
                <w:spacing w:val="-5"/>
                <w:lang w:eastAsia="zh-CN"/>
              </w:rPr>
              <w:t>单控</w:t>
            </w:r>
          </w:p>
        </w:tc>
        <w:tc>
          <w:tcPr>
            <w:tcW w:w="1327" w:type="dxa"/>
          </w:tcPr>
          <w:p w:rsidR="00665022" w:rsidRDefault="00CE6101">
            <w:pPr>
              <w:spacing w:before="226" w:line="183" w:lineRule="auto"/>
              <w:jc w:val="center"/>
              <w:rPr>
                <w:spacing w:val="-5"/>
              </w:rPr>
            </w:pPr>
            <w:r>
              <w:rPr>
                <w:rFonts w:hint="eastAsia"/>
                <w:spacing w:val="-5"/>
                <w:lang w:eastAsia="zh-CN"/>
              </w:rPr>
              <w:t>单控</w:t>
            </w:r>
          </w:p>
        </w:tc>
      </w:tr>
      <w:tr w:rsidR="00665022">
        <w:trPr>
          <w:trHeight w:val="350"/>
          <w:jc w:val="center"/>
        </w:trPr>
        <w:tc>
          <w:tcPr>
            <w:tcW w:w="1800" w:type="dxa"/>
            <w:vAlign w:val="center"/>
          </w:tcPr>
          <w:p w:rsidR="00665022" w:rsidRDefault="00CE6101">
            <w:pPr>
              <w:pStyle w:val="TableText"/>
              <w:spacing w:before="226" w:line="183" w:lineRule="auto"/>
              <w:rPr>
                <w:spacing w:val="-3"/>
                <w:sz w:val="21"/>
                <w:szCs w:val="21"/>
                <w:lang w:eastAsia="zh-CN"/>
              </w:rPr>
            </w:pPr>
            <w:r>
              <w:rPr>
                <w:rFonts w:hint="eastAsia"/>
                <w:spacing w:val="-3"/>
                <w:sz w:val="21"/>
                <w:szCs w:val="21"/>
                <w:lang w:eastAsia="zh-CN"/>
              </w:rPr>
              <w:t>井道尺寸（mm）</w:t>
            </w:r>
          </w:p>
        </w:tc>
        <w:tc>
          <w:tcPr>
            <w:tcW w:w="1305" w:type="dxa"/>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2100*2100</w:t>
            </w:r>
          </w:p>
        </w:tc>
        <w:tc>
          <w:tcPr>
            <w:tcW w:w="1312" w:type="dxa"/>
          </w:tcPr>
          <w:p w:rsidR="00665022" w:rsidRDefault="00CE6101">
            <w:pPr>
              <w:spacing w:before="226" w:line="183" w:lineRule="auto"/>
              <w:jc w:val="center"/>
              <w:rPr>
                <w:rFonts w:ascii="宋体" w:eastAsia="宋体" w:hAnsi="宋体" w:cs="宋体"/>
                <w:spacing w:val="-3"/>
                <w:lang w:eastAsia="zh-CN"/>
              </w:rPr>
            </w:pPr>
            <w:r>
              <w:rPr>
                <w:rFonts w:ascii="宋体" w:eastAsia="宋体" w:hAnsi="宋体" w:cs="宋体" w:hint="eastAsia"/>
                <w:spacing w:val="-3"/>
                <w:lang w:eastAsia="zh-CN"/>
              </w:rPr>
              <w:t>2100*2100</w:t>
            </w:r>
          </w:p>
        </w:tc>
        <w:tc>
          <w:tcPr>
            <w:tcW w:w="1316" w:type="dxa"/>
          </w:tcPr>
          <w:p w:rsidR="00665022" w:rsidRDefault="00CE6101">
            <w:pPr>
              <w:spacing w:before="226" w:line="183" w:lineRule="auto"/>
              <w:jc w:val="center"/>
              <w:rPr>
                <w:rFonts w:ascii="宋体" w:eastAsia="宋体" w:hAnsi="宋体" w:cs="宋体"/>
                <w:spacing w:val="-3"/>
                <w:lang w:eastAsia="zh-CN"/>
              </w:rPr>
            </w:pPr>
            <w:r>
              <w:rPr>
                <w:rFonts w:ascii="宋体" w:eastAsia="宋体" w:hAnsi="宋体" w:cs="宋体" w:hint="eastAsia"/>
                <w:spacing w:val="-3"/>
                <w:lang w:eastAsia="zh-CN"/>
              </w:rPr>
              <w:t>2100*2100</w:t>
            </w:r>
          </w:p>
        </w:tc>
        <w:tc>
          <w:tcPr>
            <w:tcW w:w="1417" w:type="dxa"/>
          </w:tcPr>
          <w:p w:rsidR="00665022" w:rsidRDefault="00CE6101">
            <w:pPr>
              <w:spacing w:before="226" w:line="183" w:lineRule="auto"/>
              <w:jc w:val="center"/>
              <w:rPr>
                <w:rFonts w:ascii="宋体" w:eastAsia="宋体" w:hAnsi="宋体" w:cs="宋体"/>
                <w:spacing w:val="-3"/>
                <w:lang w:eastAsia="zh-CN"/>
              </w:rPr>
            </w:pPr>
            <w:r>
              <w:rPr>
                <w:rFonts w:ascii="宋体" w:eastAsia="宋体" w:hAnsi="宋体" w:cs="宋体" w:hint="eastAsia"/>
                <w:spacing w:val="-3"/>
                <w:lang w:eastAsia="zh-CN"/>
              </w:rPr>
              <w:t>2100*2100</w:t>
            </w:r>
          </w:p>
        </w:tc>
        <w:tc>
          <w:tcPr>
            <w:tcW w:w="1434" w:type="dxa"/>
          </w:tcPr>
          <w:p w:rsidR="00665022" w:rsidRDefault="00CE6101">
            <w:pPr>
              <w:spacing w:before="226" w:line="183" w:lineRule="auto"/>
              <w:jc w:val="center"/>
              <w:rPr>
                <w:rFonts w:ascii="宋体" w:eastAsia="宋体" w:hAnsi="宋体" w:cs="宋体"/>
                <w:spacing w:val="-3"/>
                <w:lang w:eastAsia="zh-CN"/>
              </w:rPr>
            </w:pPr>
            <w:r>
              <w:rPr>
                <w:rFonts w:ascii="宋体" w:eastAsia="宋体" w:hAnsi="宋体" w:cs="宋体" w:hint="eastAsia"/>
                <w:spacing w:val="-3"/>
                <w:lang w:eastAsia="zh-CN"/>
              </w:rPr>
              <w:t>2100*2100</w:t>
            </w:r>
          </w:p>
        </w:tc>
        <w:tc>
          <w:tcPr>
            <w:tcW w:w="1537" w:type="dxa"/>
          </w:tcPr>
          <w:p w:rsidR="00665022" w:rsidRDefault="00CE6101">
            <w:pPr>
              <w:spacing w:before="226" w:line="183" w:lineRule="auto"/>
              <w:jc w:val="center"/>
              <w:rPr>
                <w:rFonts w:ascii="宋体" w:eastAsia="宋体" w:hAnsi="宋体" w:cs="宋体"/>
                <w:spacing w:val="-3"/>
                <w:lang w:eastAsia="zh-CN"/>
              </w:rPr>
            </w:pPr>
            <w:r>
              <w:rPr>
                <w:rFonts w:ascii="宋体" w:eastAsia="宋体" w:hAnsi="宋体" w:cs="宋体" w:hint="eastAsia"/>
                <w:spacing w:val="-3"/>
                <w:lang w:eastAsia="zh-CN"/>
              </w:rPr>
              <w:t>2100*2100</w:t>
            </w:r>
          </w:p>
        </w:tc>
        <w:tc>
          <w:tcPr>
            <w:tcW w:w="1275" w:type="dxa"/>
          </w:tcPr>
          <w:p w:rsidR="00665022" w:rsidRDefault="00CE6101">
            <w:pPr>
              <w:spacing w:before="226" w:line="183" w:lineRule="auto"/>
              <w:jc w:val="center"/>
              <w:rPr>
                <w:rFonts w:ascii="宋体" w:eastAsia="宋体" w:hAnsi="宋体" w:cs="宋体"/>
                <w:spacing w:val="-3"/>
                <w:lang w:eastAsia="zh-CN"/>
              </w:rPr>
            </w:pPr>
            <w:r>
              <w:rPr>
                <w:rFonts w:ascii="宋体" w:eastAsia="宋体" w:hAnsi="宋体" w:cs="宋体" w:hint="eastAsia"/>
                <w:spacing w:val="-3"/>
                <w:lang w:eastAsia="zh-CN"/>
              </w:rPr>
              <w:t>2100*2100</w:t>
            </w:r>
          </w:p>
        </w:tc>
        <w:tc>
          <w:tcPr>
            <w:tcW w:w="1313" w:type="dxa"/>
          </w:tcPr>
          <w:p w:rsidR="00665022" w:rsidRDefault="00CE6101">
            <w:pPr>
              <w:spacing w:before="226" w:line="183" w:lineRule="auto"/>
              <w:jc w:val="center"/>
              <w:rPr>
                <w:rFonts w:ascii="宋体" w:eastAsia="宋体" w:hAnsi="宋体" w:cs="宋体"/>
                <w:spacing w:val="-3"/>
                <w:lang w:eastAsia="zh-CN"/>
              </w:rPr>
            </w:pPr>
            <w:r>
              <w:rPr>
                <w:rFonts w:ascii="宋体" w:eastAsia="宋体" w:hAnsi="宋体" w:cs="宋体" w:hint="eastAsia"/>
                <w:spacing w:val="-3"/>
                <w:lang w:eastAsia="zh-CN"/>
              </w:rPr>
              <w:t>2100*2100</w:t>
            </w:r>
          </w:p>
        </w:tc>
        <w:tc>
          <w:tcPr>
            <w:tcW w:w="1331" w:type="dxa"/>
          </w:tcPr>
          <w:p w:rsidR="00665022" w:rsidRDefault="00CE6101">
            <w:pPr>
              <w:spacing w:before="226" w:line="183" w:lineRule="auto"/>
              <w:jc w:val="center"/>
              <w:rPr>
                <w:rFonts w:ascii="宋体" w:eastAsia="宋体" w:hAnsi="宋体" w:cs="宋体"/>
                <w:spacing w:val="-3"/>
                <w:lang w:eastAsia="zh-CN"/>
              </w:rPr>
            </w:pPr>
            <w:r>
              <w:rPr>
                <w:rFonts w:ascii="宋体" w:eastAsia="宋体" w:hAnsi="宋体" w:cs="宋体" w:hint="eastAsia"/>
                <w:spacing w:val="-3"/>
                <w:lang w:eastAsia="zh-CN"/>
              </w:rPr>
              <w:t>2100*2100</w:t>
            </w:r>
          </w:p>
        </w:tc>
        <w:tc>
          <w:tcPr>
            <w:tcW w:w="1327" w:type="dxa"/>
          </w:tcPr>
          <w:p w:rsidR="00665022" w:rsidRDefault="00CE6101">
            <w:pPr>
              <w:spacing w:before="226" w:line="183" w:lineRule="auto"/>
              <w:jc w:val="center"/>
              <w:rPr>
                <w:rFonts w:ascii="宋体" w:eastAsia="宋体" w:hAnsi="宋体" w:cs="宋体"/>
                <w:spacing w:val="-3"/>
                <w:lang w:eastAsia="zh-CN"/>
              </w:rPr>
            </w:pPr>
            <w:r>
              <w:rPr>
                <w:rFonts w:ascii="宋体" w:eastAsia="宋体" w:hAnsi="宋体" w:cs="宋体" w:hint="eastAsia"/>
                <w:spacing w:val="-3"/>
                <w:lang w:eastAsia="zh-CN"/>
              </w:rPr>
              <w:t>2100*2100</w:t>
            </w:r>
          </w:p>
        </w:tc>
      </w:tr>
      <w:tr w:rsidR="00665022">
        <w:trPr>
          <w:trHeight w:val="510"/>
          <w:jc w:val="center"/>
        </w:trPr>
        <w:tc>
          <w:tcPr>
            <w:tcW w:w="1800" w:type="dxa"/>
            <w:vAlign w:val="center"/>
          </w:tcPr>
          <w:p w:rsidR="00665022" w:rsidRDefault="00CE6101">
            <w:pPr>
              <w:pStyle w:val="TableText"/>
              <w:spacing w:before="207" w:line="220" w:lineRule="auto"/>
              <w:rPr>
                <w:spacing w:val="-1"/>
                <w:sz w:val="21"/>
                <w:szCs w:val="21"/>
                <w:lang w:eastAsia="zh-CN"/>
              </w:rPr>
            </w:pPr>
            <w:r>
              <w:rPr>
                <w:spacing w:val="-2"/>
                <w:sz w:val="21"/>
                <w:szCs w:val="21"/>
                <w:lang w:eastAsia="zh-CN"/>
              </w:rPr>
              <w:t>轿厢净尺寸</w:t>
            </w:r>
            <w:r>
              <w:rPr>
                <w:rFonts w:hint="eastAsia"/>
                <w:spacing w:val="-2"/>
                <w:sz w:val="21"/>
                <w:szCs w:val="21"/>
                <w:lang w:eastAsia="zh-CN"/>
              </w:rPr>
              <w:t xml:space="preserve">    </w:t>
            </w:r>
            <w:r>
              <w:rPr>
                <w:spacing w:val="-2"/>
                <w:sz w:val="21"/>
                <w:szCs w:val="21"/>
                <w:lang w:eastAsia="zh-CN"/>
              </w:rPr>
              <w:t>（长</w:t>
            </w:r>
            <w:r>
              <w:rPr>
                <w:spacing w:val="-1"/>
                <w:sz w:val="21"/>
                <w:szCs w:val="21"/>
                <w:lang w:eastAsia="zh-CN"/>
              </w:rPr>
              <w:t>*宽*高）mm</w:t>
            </w:r>
          </w:p>
        </w:tc>
        <w:tc>
          <w:tcPr>
            <w:tcW w:w="1305" w:type="dxa"/>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投标人提供</w:t>
            </w:r>
          </w:p>
        </w:tc>
        <w:tc>
          <w:tcPr>
            <w:tcW w:w="1312" w:type="dxa"/>
          </w:tcPr>
          <w:p w:rsidR="00665022" w:rsidRDefault="00CE6101">
            <w:pPr>
              <w:spacing w:before="226" w:line="183" w:lineRule="auto"/>
              <w:jc w:val="center"/>
              <w:rPr>
                <w:rFonts w:eastAsia="宋体"/>
                <w:spacing w:val="-3"/>
                <w:lang w:eastAsia="zh-CN"/>
              </w:rPr>
            </w:pPr>
            <w:r>
              <w:rPr>
                <w:rFonts w:eastAsia="宋体" w:hint="eastAsia"/>
                <w:spacing w:val="-3"/>
                <w:lang w:eastAsia="zh-CN"/>
              </w:rPr>
              <w:t>投标人提供</w:t>
            </w:r>
          </w:p>
        </w:tc>
        <w:tc>
          <w:tcPr>
            <w:tcW w:w="1316" w:type="dxa"/>
          </w:tcPr>
          <w:p w:rsidR="00665022" w:rsidRDefault="00CE6101">
            <w:pPr>
              <w:spacing w:before="226" w:line="183" w:lineRule="auto"/>
              <w:jc w:val="center"/>
              <w:rPr>
                <w:spacing w:val="-5"/>
                <w:lang w:eastAsia="zh-CN"/>
              </w:rPr>
            </w:pPr>
            <w:r>
              <w:rPr>
                <w:rFonts w:eastAsia="宋体" w:hint="eastAsia"/>
                <w:spacing w:val="-3"/>
                <w:lang w:eastAsia="zh-CN"/>
              </w:rPr>
              <w:t>投标人提供</w:t>
            </w:r>
          </w:p>
        </w:tc>
        <w:tc>
          <w:tcPr>
            <w:tcW w:w="1417" w:type="dxa"/>
          </w:tcPr>
          <w:p w:rsidR="00665022" w:rsidRDefault="00CE6101">
            <w:pPr>
              <w:spacing w:before="226" w:line="183" w:lineRule="auto"/>
              <w:jc w:val="center"/>
              <w:rPr>
                <w:spacing w:val="-5"/>
                <w:lang w:eastAsia="zh-CN"/>
              </w:rPr>
            </w:pPr>
            <w:r>
              <w:rPr>
                <w:rFonts w:eastAsia="宋体" w:hint="eastAsia"/>
                <w:spacing w:val="-3"/>
                <w:lang w:eastAsia="zh-CN"/>
              </w:rPr>
              <w:t>投标人提供</w:t>
            </w:r>
          </w:p>
        </w:tc>
        <w:tc>
          <w:tcPr>
            <w:tcW w:w="1434" w:type="dxa"/>
          </w:tcPr>
          <w:p w:rsidR="00665022" w:rsidRDefault="00CE6101">
            <w:pPr>
              <w:spacing w:before="226" w:line="183" w:lineRule="auto"/>
              <w:jc w:val="center"/>
              <w:rPr>
                <w:spacing w:val="-3"/>
              </w:rPr>
            </w:pPr>
            <w:r>
              <w:rPr>
                <w:rFonts w:eastAsia="宋体" w:hint="eastAsia"/>
                <w:spacing w:val="-3"/>
                <w:lang w:eastAsia="zh-CN"/>
              </w:rPr>
              <w:t>投标人提供</w:t>
            </w:r>
          </w:p>
        </w:tc>
        <w:tc>
          <w:tcPr>
            <w:tcW w:w="1537" w:type="dxa"/>
          </w:tcPr>
          <w:p w:rsidR="00665022" w:rsidRDefault="00CE6101">
            <w:pPr>
              <w:spacing w:before="226" w:line="183" w:lineRule="auto"/>
              <w:jc w:val="center"/>
              <w:rPr>
                <w:spacing w:val="-3"/>
              </w:rPr>
            </w:pPr>
            <w:r>
              <w:rPr>
                <w:rFonts w:eastAsia="宋体" w:hint="eastAsia"/>
                <w:spacing w:val="-3"/>
                <w:lang w:eastAsia="zh-CN"/>
              </w:rPr>
              <w:t>投标人提供</w:t>
            </w:r>
          </w:p>
        </w:tc>
        <w:tc>
          <w:tcPr>
            <w:tcW w:w="1275" w:type="dxa"/>
          </w:tcPr>
          <w:p w:rsidR="00665022" w:rsidRDefault="00CE6101">
            <w:pPr>
              <w:spacing w:before="226" w:line="183" w:lineRule="auto"/>
              <w:jc w:val="center"/>
              <w:rPr>
                <w:spacing w:val="-3"/>
              </w:rPr>
            </w:pPr>
            <w:r>
              <w:rPr>
                <w:rFonts w:eastAsia="宋体" w:hint="eastAsia"/>
                <w:spacing w:val="-3"/>
                <w:lang w:eastAsia="zh-CN"/>
              </w:rPr>
              <w:t>投标人提供</w:t>
            </w:r>
          </w:p>
        </w:tc>
        <w:tc>
          <w:tcPr>
            <w:tcW w:w="1313" w:type="dxa"/>
          </w:tcPr>
          <w:p w:rsidR="00665022" w:rsidRDefault="00CE6101">
            <w:pPr>
              <w:spacing w:before="226" w:line="183" w:lineRule="auto"/>
              <w:jc w:val="center"/>
              <w:rPr>
                <w:spacing w:val="-3"/>
              </w:rPr>
            </w:pPr>
            <w:r>
              <w:rPr>
                <w:rFonts w:eastAsia="宋体" w:hint="eastAsia"/>
                <w:spacing w:val="-3"/>
                <w:lang w:eastAsia="zh-CN"/>
              </w:rPr>
              <w:t>投标人提供</w:t>
            </w:r>
          </w:p>
        </w:tc>
        <w:tc>
          <w:tcPr>
            <w:tcW w:w="1331" w:type="dxa"/>
          </w:tcPr>
          <w:p w:rsidR="00665022" w:rsidRDefault="00CE6101">
            <w:pPr>
              <w:spacing w:before="226" w:line="183" w:lineRule="auto"/>
              <w:jc w:val="center"/>
              <w:rPr>
                <w:spacing w:val="-3"/>
              </w:rPr>
            </w:pPr>
            <w:r>
              <w:rPr>
                <w:rFonts w:eastAsia="宋体" w:hint="eastAsia"/>
                <w:spacing w:val="-3"/>
                <w:lang w:eastAsia="zh-CN"/>
              </w:rPr>
              <w:t>投标人提供</w:t>
            </w:r>
          </w:p>
        </w:tc>
        <w:tc>
          <w:tcPr>
            <w:tcW w:w="1327" w:type="dxa"/>
          </w:tcPr>
          <w:p w:rsidR="00665022" w:rsidRDefault="00CE6101">
            <w:pPr>
              <w:spacing w:before="226" w:line="183" w:lineRule="auto"/>
              <w:jc w:val="center"/>
              <w:rPr>
                <w:spacing w:val="-3"/>
              </w:rPr>
            </w:pPr>
            <w:r>
              <w:rPr>
                <w:rFonts w:eastAsia="宋体" w:hint="eastAsia"/>
                <w:spacing w:val="-3"/>
                <w:lang w:eastAsia="zh-CN"/>
              </w:rPr>
              <w:t>投标人提供</w:t>
            </w:r>
          </w:p>
        </w:tc>
      </w:tr>
      <w:tr w:rsidR="00665022">
        <w:trPr>
          <w:trHeight w:val="400"/>
          <w:jc w:val="center"/>
        </w:trPr>
        <w:tc>
          <w:tcPr>
            <w:tcW w:w="1800" w:type="dxa"/>
            <w:vAlign w:val="center"/>
          </w:tcPr>
          <w:p w:rsidR="00665022" w:rsidRDefault="00CE6101">
            <w:pPr>
              <w:pStyle w:val="TableText"/>
              <w:spacing w:before="114" w:line="220" w:lineRule="auto"/>
              <w:rPr>
                <w:spacing w:val="-1"/>
                <w:sz w:val="21"/>
                <w:szCs w:val="21"/>
              </w:rPr>
            </w:pPr>
            <w:r>
              <w:rPr>
                <w:spacing w:val="-7"/>
                <w:sz w:val="21"/>
                <w:szCs w:val="21"/>
              </w:rPr>
              <w:t>门尺寸</w:t>
            </w:r>
          </w:p>
        </w:tc>
        <w:tc>
          <w:tcPr>
            <w:tcW w:w="1305"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900*2100</w:t>
            </w:r>
          </w:p>
        </w:tc>
        <w:tc>
          <w:tcPr>
            <w:tcW w:w="1312"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900*2100</w:t>
            </w:r>
          </w:p>
        </w:tc>
        <w:tc>
          <w:tcPr>
            <w:tcW w:w="1316"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900*2100</w:t>
            </w:r>
          </w:p>
        </w:tc>
        <w:tc>
          <w:tcPr>
            <w:tcW w:w="1417"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900*2100</w:t>
            </w:r>
          </w:p>
        </w:tc>
        <w:tc>
          <w:tcPr>
            <w:tcW w:w="1434"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900*2100</w:t>
            </w:r>
          </w:p>
        </w:tc>
        <w:tc>
          <w:tcPr>
            <w:tcW w:w="1537"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900*2100</w:t>
            </w:r>
          </w:p>
        </w:tc>
        <w:tc>
          <w:tcPr>
            <w:tcW w:w="1275"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900*2100</w:t>
            </w:r>
          </w:p>
        </w:tc>
        <w:tc>
          <w:tcPr>
            <w:tcW w:w="1313"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900*2100</w:t>
            </w:r>
          </w:p>
        </w:tc>
        <w:tc>
          <w:tcPr>
            <w:tcW w:w="1331"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900*2100</w:t>
            </w:r>
          </w:p>
        </w:tc>
        <w:tc>
          <w:tcPr>
            <w:tcW w:w="1327"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900*2100</w:t>
            </w:r>
          </w:p>
        </w:tc>
      </w:tr>
      <w:tr w:rsidR="00665022">
        <w:trPr>
          <w:trHeight w:val="400"/>
          <w:jc w:val="center"/>
        </w:trPr>
        <w:tc>
          <w:tcPr>
            <w:tcW w:w="1800" w:type="dxa"/>
            <w:vAlign w:val="center"/>
          </w:tcPr>
          <w:p w:rsidR="00665022" w:rsidRDefault="00CE6101">
            <w:pPr>
              <w:pStyle w:val="TableText"/>
              <w:spacing w:before="119" w:line="220" w:lineRule="auto"/>
              <w:rPr>
                <w:spacing w:val="-1"/>
                <w:sz w:val="21"/>
                <w:szCs w:val="21"/>
                <w:highlight w:val="yellow"/>
              </w:rPr>
            </w:pPr>
            <w:r>
              <w:rPr>
                <w:spacing w:val="-8"/>
                <w:sz w:val="21"/>
                <w:szCs w:val="21"/>
                <w:highlight w:val="yellow"/>
              </w:rPr>
              <w:t>门洞尺寸</w:t>
            </w:r>
          </w:p>
        </w:tc>
        <w:tc>
          <w:tcPr>
            <w:tcW w:w="1305" w:type="dxa"/>
            <w:vAlign w:val="center"/>
          </w:tcPr>
          <w:p w:rsidR="00665022" w:rsidRDefault="00CE6101">
            <w:pPr>
              <w:pStyle w:val="TableText"/>
              <w:spacing w:before="226" w:line="183" w:lineRule="auto"/>
              <w:jc w:val="center"/>
              <w:rPr>
                <w:spacing w:val="-3"/>
                <w:sz w:val="21"/>
                <w:szCs w:val="21"/>
                <w:highlight w:val="yellow"/>
                <w:lang w:eastAsia="zh-CN"/>
              </w:rPr>
            </w:pPr>
            <w:r>
              <w:rPr>
                <w:rFonts w:hint="eastAsia"/>
                <w:spacing w:val="-3"/>
                <w:sz w:val="21"/>
                <w:szCs w:val="21"/>
                <w:highlight w:val="yellow"/>
                <w:lang w:eastAsia="zh-CN"/>
              </w:rPr>
              <w:t>1100*2200</w:t>
            </w:r>
          </w:p>
        </w:tc>
        <w:tc>
          <w:tcPr>
            <w:tcW w:w="1312" w:type="dxa"/>
            <w:vAlign w:val="center"/>
          </w:tcPr>
          <w:p w:rsidR="00665022" w:rsidRDefault="00CE6101">
            <w:pPr>
              <w:spacing w:before="226" w:line="183" w:lineRule="auto"/>
              <w:jc w:val="center"/>
              <w:rPr>
                <w:rFonts w:ascii="宋体" w:eastAsia="宋体" w:hAnsi="宋体" w:cs="宋体"/>
                <w:spacing w:val="-3"/>
                <w:highlight w:val="yellow"/>
                <w:lang w:eastAsia="zh-CN"/>
              </w:rPr>
            </w:pPr>
            <w:r>
              <w:rPr>
                <w:rFonts w:ascii="宋体" w:eastAsia="宋体" w:hAnsi="宋体" w:cs="宋体" w:hint="eastAsia"/>
                <w:spacing w:val="-3"/>
                <w:highlight w:val="yellow"/>
                <w:lang w:eastAsia="zh-CN"/>
              </w:rPr>
              <w:t>1100*</w:t>
            </w:r>
            <w:r>
              <w:rPr>
                <w:rFonts w:ascii="宋体" w:hAnsi="宋体" w:cs="宋体" w:hint="eastAsia"/>
                <w:spacing w:val="-3"/>
                <w:highlight w:val="yellow"/>
                <w:lang w:eastAsia="zh-CN"/>
              </w:rPr>
              <w:t>2200</w:t>
            </w:r>
          </w:p>
        </w:tc>
        <w:tc>
          <w:tcPr>
            <w:tcW w:w="1316" w:type="dxa"/>
            <w:vAlign w:val="center"/>
          </w:tcPr>
          <w:p w:rsidR="00665022" w:rsidRDefault="00CE6101">
            <w:pPr>
              <w:spacing w:before="226" w:line="183" w:lineRule="auto"/>
              <w:jc w:val="center"/>
              <w:rPr>
                <w:rFonts w:ascii="宋体" w:eastAsia="宋体" w:hAnsi="宋体" w:cs="宋体"/>
                <w:spacing w:val="-3"/>
                <w:highlight w:val="yellow"/>
                <w:lang w:eastAsia="zh-CN"/>
              </w:rPr>
            </w:pPr>
            <w:r>
              <w:rPr>
                <w:rFonts w:ascii="宋体" w:eastAsia="宋体" w:hAnsi="宋体" w:cs="宋体" w:hint="eastAsia"/>
                <w:spacing w:val="-3"/>
                <w:highlight w:val="yellow"/>
                <w:lang w:eastAsia="zh-CN"/>
              </w:rPr>
              <w:t>1100*</w:t>
            </w:r>
            <w:r>
              <w:rPr>
                <w:rFonts w:ascii="宋体" w:hAnsi="宋体" w:cs="宋体" w:hint="eastAsia"/>
                <w:spacing w:val="-3"/>
                <w:highlight w:val="yellow"/>
                <w:lang w:eastAsia="zh-CN"/>
              </w:rPr>
              <w:t>2200</w:t>
            </w:r>
          </w:p>
        </w:tc>
        <w:tc>
          <w:tcPr>
            <w:tcW w:w="1417" w:type="dxa"/>
            <w:vAlign w:val="center"/>
          </w:tcPr>
          <w:p w:rsidR="00665022" w:rsidRDefault="00CE6101">
            <w:pPr>
              <w:spacing w:before="226" w:line="183" w:lineRule="auto"/>
              <w:jc w:val="center"/>
              <w:rPr>
                <w:rFonts w:ascii="宋体" w:eastAsia="宋体" w:hAnsi="宋体" w:cs="宋体"/>
                <w:spacing w:val="-3"/>
                <w:highlight w:val="yellow"/>
                <w:lang w:eastAsia="zh-CN"/>
              </w:rPr>
            </w:pPr>
            <w:r>
              <w:rPr>
                <w:rFonts w:ascii="宋体" w:eastAsia="宋体" w:hAnsi="宋体" w:cs="宋体" w:hint="eastAsia"/>
                <w:spacing w:val="-3"/>
                <w:highlight w:val="yellow"/>
                <w:lang w:eastAsia="zh-CN"/>
              </w:rPr>
              <w:t>1100*</w:t>
            </w:r>
            <w:r>
              <w:rPr>
                <w:rFonts w:ascii="宋体" w:hAnsi="宋体" w:cs="宋体" w:hint="eastAsia"/>
                <w:spacing w:val="-3"/>
                <w:highlight w:val="yellow"/>
                <w:lang w:eastAsia="zh-CN"/>
              </w:rPr>
              <w:t>2200</w:t>
            </w:r>
          </w:p>
        </w:tc>
        <w:tc>
          <w:tcPr>
            <w:tcW w:w="1434" w:type="dxa"/>
            <w:vAlign w:val="center"/>
          </w:tcPr>
          <w:p w:rsidR="00665022" w:rsidRDefault="00CE6101">
            <w:pPr>
              <w:spacing w:before="226" w:line="183" w:lineRule="auto"/>
              <w:jc w:val="center"/>
              <w:rPr>
                <w:rFonts w:ascii="宋体" w:eastAsia="宋体" w:hAnsi="宋体" w:cs="宋体"/>
                <w:spacing w:val="-3"/>
                <w:highlight w:val="yellow"/>
                <w:lang w:eastAsia="zh-CN"/>
              </w:rPr>
            </w:pPr>
            <w:r>
              <w:rPr>
                <w:rFonts w:ascii="宋体" w:eastAsia="宋体" w:hAnsi="宋体" w:cs="宋体" w:hint="eastAsia"/>
                <w:spacing w:val="-3"/>
                <w:highlight w:val="yellow"/>
                <w:lang w:eastAsia="zh-CN"/>
              </w:rPr>
              <w:t>1100*</w:t>
            </w:r>
            <w:r>
              <w:rPr>
                <w:rFonts w:ascii="宋体" w:hAnsi="宋体" w:cs="宋体" w:hint="eastAsia"/>
                <w:spacing w:val="-3"/>
                <w:highlight w:val="yellow"/>
                <w:lang w:eastAsia="zh-CN"/>
              </w:rPr>
              <w:t>2200</w:t>
            </w:r>
          </w:p>
        </w:tc>
        <w:tc>
          <w:tcPr>
            <w:tcW w:w="1537" w:type="dxa"/>
            <w:vAlign w:val="center"/>
          </w:tcPr>
          <w:p w:rsidR="00665022" w:rsidRDefault="00CE6101">
            <w:pPr>
              <w:spacing w:before="226" w:line="183" w:lineRule="auto"/>
              <w:jc w:val="center"/>
              <w:rPr>
                <w:rFonts w:ascii="宋体" w:eastAsia="宋体" w:hAnsi="宋体" w:cs="宋体"/>
                <w:spacing w:val="-3"/>
                <w:highlight w:val="yellow"/>
                <w:lang w:eastAsia="zh-CN"/>
              </w:rPr>
            </w:pPr>
            <w:r>
              <w:rPr>
                <w:rFonts w:ascii="宋体" w:eastAsia="宋体" w:hAnsi="宋体" w:cs="宋体" w:hint="eastAsia"/>
                <w:spacing w:val="-3"/>
                <w:highlight w:val="yellow"/>
                <w:lang w:eastAsia="zh-CN"/>
              </w:rPr>
              <w:t>1100*</w:t>
            </w:r>
            <w:r>
              <w:rPr>
                <w:rFonts w:ascii="宋体" w:hAnsi="宋体" w:cs="宋体" w:hint="eastAsia"/>
                <w:spacing w:val="-3"/>
                <w:highlight w:val="yellow"/>
                <w:lang w:eastAsia="zh-CN"/>
              </w:rPr>
              <w:t>2200</w:t>
            </w:r>
          </w:p>
        </w:tc>
        <w:tc>
          <w:tcPr>
            <w:tcW w:w="1275" w:type="dxa"/>
            <w:vAlign w:val="center"/>
          </w:tcPr>
          <w:p w:rsidR="00665022" w:rsidRDefault="00CE6101">
            <w:pPr>
              <w:spacing w:before="226" w:line="183" w:lineRule="auto"/>
              <w:jc w:val="center"/>
              <w:rPr>
                <w:rFonts w:ascii="宋体" w:eastAsia="宋体" w:hAnsi="宋体" w:cs="宋体"/>
                <w:spacing w:val="-3"/>
                <w:highlight w:val="yellow"/>
                <w:lang w:eastAsia="zh-CN"/>
              </w:rPr>
            </w:pPr>
            <w:r>
              <w:rPr>
                <w:rFonts w:ascii="宋体" w:eastAsia="宋体" w:hAnsi="宋体" w:cs="宋体" w:hint="eastAsia"/>
                <w:spacing w:val="-3"/>
                <w:highlight w:val="yellow"/>
                <w:lang w:eastAsia="zh-CN"/>
              </w:rPr>
              <w:t>1100*</w:t>
            </w:r>
            <w:r>
              <w:rPr>
                <w:rFonts w:ascii="宋体" w:hAnsi="宋体" w:cs="宋体" w:hint="eastAsia"/>
                <w:spacing w:val="-3"/>
                <w:highlight w:val="yellow"/>
                <w:lang w:eastAsia="zh-CN"/>
              </w:rPr>
              <w:t>2200</w:t>
            </w:r>
          </w:p>
        </w:tc>
        <w:tc>
          <w:tcPr>
            <w:tcW w:w="1313" w:type="dxa"/>
            <w:vAlign w:val="center"/>
          </w:tcPr>
          <w:p w:rsidR="00665022" w:rsidRDefault="00CE6101">
            <w:pPr>
              <w:spacing w:before="226" w:line="183" w:lineRule="auto"/>
              <w:jc w:val="center"/>
              <w:rPr>
                <w:rFonts w:ascii="宋体" w:eastAsia="宋体" w:hAnsi="宋体" w:cs="宋体"/>
                <w:spacing w:val="-3"/>
                <w:highlight w:val="yellow"/>
                <w:lang w:eastAsia="zh-CN"/>
              </w:rPr>
            </w:pPr>
            <w:r>
              <w:rPr>
                <w:rFonts w:ascii="宋体" w:eastAsia="宋体" w:hAnsi="宋体" w:cs="宋体" w:hint="eastAsia"/>
                <w:spacing w:val="-3"/>
                <w:highlight w:val="yellow"/>
                <w:lang w:eastAsia="zh-CN"/>
              </w:rPr>
              <w:t>1100*</w:t>
            </w:r>
            <w:r>
              <w:rPr>
                <w:rFonts w:ascii="宋体" w:hAnsi="宋体" w:cs="宋体" w:hint="eastAsia"/>
                <w:spacing w:val="-3"/>
                <w:highlight w:val="yellow"/>
                <w:lang w:eastAsia="zh-CN"/>
              </w:rPr>
              <w:t>2200</w:t>
            </w:r>
          </w:p>
        </w:tc>
        <w:tc>
          <w:tcPr>
            <w:tcW w:w="1331" w:type="dxa"/>
            <w:vAlign w:val="center"/>
          </w:tcPr>
          <w:p w:rsidR="00665022" w:rsidRDefault="00CE6101">
            <w:pPr>
              <w:spacing w:before="226" w:line="183" w:lineRule="auto"/>
              <w:jc w:val="center"/>
              <w:rPr>
                <w:rFonts w:ascii="宋体" w:eastAsia="宋体" w:hAnsi="宋体" w:cs="宋体"/>
                <w:spacing w:val="-3"/>
                <w:highlight w:val="yellow"/>
                <w:lang w:eastAsia="zh-CN"/>
              </w:rPr>
            </w:pPr>
            <w:r>
              <w:rPr>
                <w:rFonts w:ascii="宋体" w:eastAsia="宋体" w:hAnsi="宋体" w:cs="宋体" w:hint="eastAsia"/>
                <w:spacing w:val="-3"/>
                <w:highlight w:val="yellow"/>
                <w:lang w:eastAsia="zh-CN"/>
              </w:rPr>
              <w:t>1100*</w:t>
            </w:r>
            <w:r>
              <w:rPr>
                <w:rFonts w:ascii="宋体" w:hAnsi="宋体" w:cs="宋体" w:hint="eastAsia"/>
                <w:spacing w:val="-3"/>
                <w:highlight w:val="yellow"/>
                <w:lang w:eastAsia="zh-CN"/>
              </w:rPr>
              <w:t>2200</w:t>
            </w:r>
          </w:p>
        </w:tc>
        <w:tc>
          <w:tcPr>
            <w:tcW w:w="1327" w:type="dxa"/>
            <w:vAlign w:val="center"/>
          </w:tcPr>
          <w:p w:rsidR="00665022" w:rsidRDefault="00CE6101">
            <w:pPr>
              <w:spacing w:before="226" w:line="183" w:lineRule="auto"/>
              <w:jc w:val="center"/>
              <w:rPr>
                <w:rFonts w:ascii="宋体" w:eastAsia="宋体" w:hAnsi="宋体" w:cs="宋体"/>
                <w:spacing w:val="-3"/>
                <w:highlight w:val="yellow"/>
                <w:lang w:eastAsia="zh-CN"/>
              </w:rPr>
            </w:pPr>
            <w:r>
              <w:rPr>
                <w:rFonts w:ascii="宋体" w:eastAsia="宋体" w:hAnsi="宋体" w:cs="宋体" w:hint="eastAsia"/>
                <w:spacing w:val="-3"/>
                <w:highlight w:val="yellow"/>
                <w:lang w:eastAsia="zh-CN"/>
              </w:rPr>
              <w:t>1100*</w:t>
            </w:r>
            <w:r>
              <w:rPr>
                <w:rFonts w:ascii="宋体" w:hAnsi="宋体" w:cs="宋体" w:hint="eastAsia"/>
                <w:spacing w:val="-3"/>
                <w:highlight w:val="yellow"/>
                <w:lang w:eastAsia="zh-CN"/>
              </w:rPr>
              <w:t>2200</w:t>
            </w:r>
          </w:p>
        </w:tc>
      </w:tr>
      <w:tr w:rsidR="00665022">
        <w:trPr>
          <w:trHeight w:val="373"/>
          <w:jc w:val="center"/>
        </w:trPr>
        <w:tc>
          <w:tcPr>
            <w:tcW w:w="1800" w:type="dxa"/>
            <w:vAlign w:val="center"/>
          </w:tcPr>
          <w:p w:rsidR="00665022" w:rsidRDefault="00CE6101">
            <w:pPr>
              <w:pStyle w:val="TableText"/>
              <w:spacing w:before="61" w:line="215" w:lineRule="auto"/>
              <w:rPr>
                <w:spacing w:val="-1"/>
                <w:sz w:val="21"/>
                <w:szCs w:val="21"/>
              </w:rPr>
            </w:pPr>
            <w:r>
              <w:rPr>
                <w:spacing w:val="-2"/>
                <w:sz w:val="21"/>
                <w:szCs w:val="21"/>
              </w:rPr>
              <w:t>设计载重量（kg</w:t>
            </w:r>
            <w:r>
              <w:rPr>
                <w:sz w:val="21"/>
                <w:szCs w:val="21"/>
              </w:rPr>
              <w:t>)</w:t>
            </w:r>
          </w:p>
        </w:tc>
        <w:tc>
          <w:tcPr>
            <w:tcW w:w="1305"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1000</w:t>
            </w:r>
          </w:p>
        </w:tc>
        <w:tc>
          <w:tcPr>
            <w:tcW w:w="1312"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1000</w:t>
            </w:r>
          </w:p>
        </w:tc>
        <w:tc>
          <w:tcPr>
            <w:tcW w:w="1316"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1000</w:t>
            </w:r>
          </w:p>
        </w:tc>
        <w:tc>
          <w:tcPr>
            <w:tcW w:w="1417"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1000</w:t>
            </w:r>
          </w:p>
        </w:tc>
        <w:tc>
          <w:tcPr>
            <w:tcW w:w="1434"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1000</w:t>
            </w:r>
          </w:p>
        </w:tc>
        <w:tc>
          <w:tcPr>
            <w:tcW w:w="1537"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1000</w:t>
            </w:r>
          </w:p>
        </w:tc>
        <w:tc>
          <w:tcPr>
            <w:tcW w:w="1275"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1000</w:t>
            </w:r>
          </w:p>
        </w:tc>
        <w:tc>
          <w:tcPr>
            <w:tcW w:w="1313"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1000</w:t>
            </w:r>
          </w:p>
        </w:tc>
        <w:tc>
          <w:tcPr>
            <w:tcW w:w="1331"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1000</w:t>
            </w:r>
          </w:p>
        </w:tc>
        <w:tc>
          <w:tcPr>
            <w:tcW w:w="1327"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1000</w:t>
            </w:r>
          </w:p>
        </w:tc>
      </w:tr>
      <w:tr w:rsidR="00665022">
        <w:trPr>
          <w:trHeight w:val="339"/>
          <w:jc w:val="center"/>
        </w:trPr>
        <w:tc>
          <w:tcPr>
            <w:tcW w:w="1800" w:type="dxa"/>
            <w:vAlign w:val="center"/>
          </w:tcPr>
          <w:p w:rsidR="00665022" w:rsidRDefault="00CE6101">
            <w:pPr>
              <w:pStyle w:val="TableText"/>
              <w:spacing w:before="121" w:line="221" w:lineRule="auto"/>
              <w:rPr>
                <w:spacing w:val="-1"/>
                <w:sz w:val="21"/>
                <w:szCs w:val="21"/>
              </w:rPr>
            </w:pPr>
            <w:r>
              <w:rPr>
                <w:spacing w:val="-2"/>
                <w:sz w:val="21"/>
                <w:szCs w:val="21"/>
              </w:rPr>
              <w:t>底坑（mm深）</w:t>
            </w:r>
          </w:p>
        </w:tc>
        <w:tc>
          <w:tcPr>
            <w:tcW w:w="1305"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1750</w:t>
            </w:r>
          </w:p>
        </w:tc>
        <w:tc>
          <w:tcPr>
            <w:tcW w:w="1312" w:type="dxa"/>
            <w:vAlign w:val="center"/>
          </w:tcPr>
          <w:p w:rsidR="00665022" w:rsidRDefault="00CE6101">
            <w:pPr>
              <w:pStyle w:val="TableText"/>
              <w:spacing w:before="226" w:line="183" w:lineRule="auto"/>
              <w:jc w:val="center"/>
              <w:rPr>
                <w:spacing w:val="-3"/>
                <w:sz w:val="21"/>
                <w:szCs w:val="21"/>
              </w:rPr>
            </w:pPr>
            <w:r>
              <w:rPr>
                <w:rFonts w:hint="eastAsia"/>
                <w:spacing w:val="-3"/>
                <w:sz w:val="21"/>
                <w:szCs w:val="21"/>
                <w:lang w:eastAsia="zh-CN"/>
              </w:rPr>
              <w:t>1750</w:t>
            </w:r>
          </w:p>
        </w:tc>
        <w:tc>
          <w:tcPr>
            <w:tcW w:w="1316" w:type="dxa"/>
            <w:vAlign w:val="center"/>
          </w:tcPr>
          <w:p w:rsidR="00665022" w:rsidRDefault="00CE6101">
            <w:pPr>
              <w:pStyle w:val="TableText"/>
              <w:spacing w:before="226" w:line="183" w:lineRule="auto"/>
              <w:jc w:val="center"/>
              <w:rPr>
                <w:spacing w:val="-5"/>
                <w:sz w:val="21"/>
                <w:szCs w:val="21"/>
                <w:lang w:eastAsia="zh-CN"/>
              </w:rPr>
            </w:pPr>
            <w:r>
              <w:rPr>
                <w:rFonts w:hint="eastAsia"/>
                <w:spacing w:val="-3"/>
                <w:sz w:val="21"/>
                <w:szCs w:val="21"/>
                <w:lang w:eastAsia="zh-CN"/>
              </w:rPr>
              <w:t>1750</w:t>
            </w:r>
          </w:p>
        </w:tc>
        <w:tc>
          <w:tcPr>
            <w:tcW w:w="1417" w:type="dxa"/>
            <w:vAlign w:val="center"/>
          </w:tcPr>
          <w:p w:rsidR="00665022" w:rsidRDefault="00CE6101">
            <w:pPr>
              <w:pStyle w:val="TableText"/>
              <w:spacing w:before="226" w:line="183" w:lineRule="auto"/>
              <w:jc w:val="center"/>
              <w:rPr>
                <w:spacing w:val="-5"/>
                <w:sz w:val="21"/>
                <w:szCs w:val="21"/>
                <w:lang w:eastAsia="zh-CN"/>
              </w:rPr>
            </w:pPr>
            <w:r>
              <w:rPr>
                <w:rFonts w:hint="eastAsia"/>
                <w:spacing w:val="-3"/>
                <w:sz w:val="21"/>
                <w:szCs w:val="21"/>
                <w:lang w:eastAsia="zh-CN"/>
              </w:rPr>
              <w:t>1750</w:t>
            </w:r>
          </w:p>
        </w:tc>
        <w:tc>
          <w:tcPr>
            <w:tcW w:w="1434" w:type="dxa"/>
            <w:vAlign w:val="center"/>
          </w:tcPr>
          <w:p w:rsidR="00665022" w:rsidRDefault="00CE6101">
            <w:pPr>
              <w:pStyle w:val="TableText"/>
              <w:spacing w:before="226" w:line="183" w:lineRule="auto"/>
              <w:jc w:val="center"/>
              <w:rPr>
                <w:spacing w:val="-3"/>
                <w:sz w:val="21"/>
                <w:szCs w:val="21"/>
              </w:rPr>
            </w:pPr>
            <w:r>
              <w:rPr>
                <w:rFonts w:hint="eastAsia"/>
                <w:spacing w:val="-3"/>
                <w:sz w:val="21"/>
                <w:szCs w:val="21"/>
                <w:lang w:eastAsia="zh-CN"/>
              </w:rPr>
              <w:t>1750</w:t>
            </w:r>
          </w:p>
        </w:tc>
        <w:tc>
          <w:tcPr>
            <w:tcW w:w="1537" w:type="dxa"/>
            <w:vAlign w:val="center"/>
          </w:tcPr>
          <w:p w:rsidR="00665022" w:rsidRDefault="00CE6101">
            <w:pPr>
              <w:pStyle w:val="TableText"/>
              <w:spacing w:before="226" w:line="183" w:lineRule="auto"/>
              <w:jc w:val="center"/>
              <w:rPr>
                <w:spacing w:val="-3"/>
                <w:sz w:val="21"/>
                <w:szCs w:val="21"/>
              </w:rPr>
            </w:pPr>
            <w:r>
              <w:rPr>
                <w:rFonts w:hint="eastAsia"/>
                <w:spacing w:val="-3"/>
                <w:sz w:val="21"/>
                <w:szCs w:val="21"/>
                <w:lang w:eastAsia="zh-CN"/>
              </w:rPr>
              <w:t>1750</w:t>
            </w:r>
          </w:p>
        </w:tc>
        <w:tc>
          <w:tcPr>
            <w:tcW w:w="1275" w:type="dxa"/>
            <w:vAlign w:val="center"/>
          </w:tcPr>
          <w:p w:rsidR="00665022" w:rsidRDefault="00CE6101">
            <w:pPr>
              <w:pStyle w:val="TableText"/>
              <w:spacing w:before="226" w:line="183" w:lineRule="auto"/>
              <w:jc w:val="center"/>
              <w:rPr>
                <w:spacing w:val="-3"/>
                <w:sz w:val="21"/>
                <w:szCs w:val="21"/>
              </w:rPr>
            </w:pPr>
            <w:r>
              <w:rPr>
                <w:rFonts w:hint="eastAsia"/>
                <w:spacing w:val="-3"/>
                <w:sz w:val="21"/>
                <w:szCs w:val="21"/>
                <w:lang w:eastAsia="zh-CN"/>
              </w:rPr>
              <w:t>1750</w:t>
            </w:r>
          </w:p>
        </w:tc>
        <w:tc>
          <w:tcPr>
            <w:tcW w:w="1313" w:type="dxa"/>
            <w:vAlign w:val="center"/>
          </w:tcPr>
          <w:p w:rsidR="00665022" w:rsidRDefault="00CE6101">
            <w:pPr>
              <w:pStyle w:val="TableText"/>
              <w:spacing w:before="226" w:line="183" w:lineRule="auto"/>
              <w:jc w:val="center"/>
              <w:rPr>
                <w:spacing w:val="-3"/>
                <w:sz w:val="21"/>
                <w:szCs w:val="21"/>
              </w:rPr>
            </w:pPr>
            <w:r>
              <w:rPr>
                <w:rFonts w:hint="eastAsia"/>
                <w:spacing w:val="-3"/>
                <w:sz w:val="21"/>
                <w:szCs w:val="21"/>
                <w:lang w:eastAsia="zh-CN"/>
              </w:rPr>
              <w:t>1750</w:t>
            </w:r>
          </w:p>
        </w:tc>
        <w:tc>
          <w:tcPr>
            <w:tcW w:w="1331" w:type="dxa"/>
            <w:vAlign w:val="center"/>
          </w:tcPr>
          <w:p w:rsidR="00665022" w:rsidRDefault="00CE6101">
            <w:pPr>
              <w:pStyle w:val="TableText"/>
              <w:spacing w:before="226" w:line="183" w:lineRule="auto"/>
              <w:jc w:val="center"/>
              <w:rPr>
                <w:spacing w:val="-3"/>
                <w:sz w:val="21"/>
                <w:szCs w:val="21"/>
              </w:rPr>
            </w:pPr>
            <w:r>
              <w:rPr>
                <w:rFonts w:hint="eastAsia"/>
                <w:spacing w:val="-3"/>
                <w:sz w:val="21"/>
                <w:szCs w:val="21"/>
                <w:lang w:eastAsia="zh-CN"/>
              </w:rPr>
              <w:t>1750</w:t>
            </w:r>
          </w:p>
        </w:tc>
        <w:tc>
          <w:tcPr>
            <w:tcW w:w="1327" w:type="dxa"/>
            <w:vAlign w:val="center"/>
          </w:tcPr>
          <w:p w:rsidR="00665022" w:rsidRDefault="00CE6101">
            <w:pPr>
              <w:pStyle w:val="TableText"/>
              <w:spacing w:before="226" w:line="183" w:lineRule="auto"/>
              <w:jc w:val="center"/>
              <w:rPr>
                <w:spacing w:val="-3"/>
                <w:sz w:val="21"/>
                <w:szCs w:val="21"/>
              </w:rPr>
            </w:pPr>
            <w:r>
              <w:rPr>
                <w:rFonts w:hint="eastAsia"/>
                <w:spacing w:val="-3"/>
                <w:sz w:val="21"/>
                <w:szCs w:val="21"/>
                <w:lang w:eastAsia="zh-CN"/>
              </w:rPr>
              <w:t>1750</w:t>
            </w:r>
          </w:p>
        </w:tc>
      </w:tr>
      <w:tr w:rsidR="00665022">
        <w:trPr>
          <w:trHeight w:val="360"/>
          <w:jc w:val="center"/>
        </w:trPr>
        <w:tc>
          <w:tcPr>
            <w:tcW w:w="1800" w:type="dxa"/>
            <w:vAlign w:val="center"/>
          </w:tcPr>
          <w:p w:rsidR="00665022" w:rsidRDefault="00CE6101">
            <w:pPr>
              <w:pStyle w:val="TableText"/>
              <w:spacing w:before="175" w:line="221" w:lineRule="auto"/>
              <w:rPr>
                <w:spacing w:val="-1"/>
                <w:sz w:val="21"/>
                <w:szCs w:val="21"/>
              </w:rPr>
            </w:pPr>
            <w:r>
              <w:rPr>
                <w:spacing w:val="-2"/>
                <w:sz w:val="21"/>
                <w:szCs w:val="21"/>
              </w:rPr>
              <w:t>顶层高度（mm）</w:t>
            </w:r>
          </w:p>
        </w:tc>
        <w:tc>
          <w:tcPr>
            <w:tcW w:w="1305"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4280</w:t>
            </w:r>
          </w:p>
        </w:tc>
        <w:tc>
          <w:tcPr>
            <w:tcW w:w="1312" w:type="dxa"/>
            <w:vAlign w:val="center"/>
          </w:tcPr>
          <w:p w:rsidR="00665022" w:rsidRDefault="00CE6101">
            <w:pPr>
              <w:pStyle w:val="TableText"/>
              <w:spacing w:before="226" w:line="183" w:lineRule="auto"/>
              <w:jc w:val="center"/>
              <w:rPr>
                <w:spacing w:val="-3"/>
                <w:sz w:val="21"/>
                <w:szCs w:val="21"/>
              </w:rPr>
            </w:pPr>
            <w:r>
              <w:rPr>
                <w:rFonts w:hint="eastAsia"/>
                <w:spacing w:val="-3"/>
                <w:sz w:val="21"/>
                <w:szCs w:val="21"/>
                <w:lang w:eastAsia="zh-CN"/>
              </w:rPr>
              <w:t>4280</w:t>
            </w:r>
          </w:p>
        </w:tc>
        <w:tc>
          <w:tcPr>
            <w:tcW w:w="1316" w:type="dxa"/>
            <w:vAlign w:val="center"/>
          </w:tcPr>
          <w:p w:rsidR="00665022" w:rsidRDefault="00CE6101">
            <w:pPr>
              <w:pStyle w:val="TableText"/>
              <w:spacing w:before="226" w:line="183" w:lineRule="auto"/>
              <w:jc w:val="center"/>
              <w:rPr>
                <w:spacing w:val="-5"/>
                <w:sz w:val="21"/>
                <w:szCs w:val="21"/>
                <w:lang w:eastAsia="zh-CN"/>
              </w:rPr>
            </w:pPr>
            <w:r>
              <w:rPr>
                <w:rFonts w:hint="eastAsia"/>
                <w:spacing w:val="-3"/>
                <w:sz w:val="21"/>
                <w:szCs w:val="21"/>
                <w:lang w:eastAsia="zh-CN"/>
              </w:rPr>
              <w:t>4280</w:t>
            </w:r>
          </w:p>
        </w:tc>
        <w:tc>
          <w:tcPr>
            <w:tcW w:w="1417" w:type="dxa"/>
            <w:vAlign w:val="center"/>
          </w:tcPr>
          <w:p w:rsidR="00665022" w:rsidRDefault="00CE6101">
            <w:pPr>
              <w:pStyle w:val="TableText"/>
              <w:spacing w:before="226" w:line="183" w:lineRule="auto"/>
              <w:jc w:val="center"/>
              <w:rPr>
                <w:spacing w:val="-5"/>
                <w:sz w:val="21"/>
                <w:szCs w:val="21"/>
                <w:lang w:eastAsia="zh-CN"/>
              </w:rPr>
            </w:pPr>
            <w:r>
              <w:rPr>
                <w:rFonts w:hint="eastAsia"/>
                <w:spacing w:val="-3"/>
                <w:sz w:val="21"/>
                <w:szCs w:val="21"/>
                <w:lang w:eastAsia="zh-CN"/>
              </w:rPr>
              <w:t>4280</w:t>
            </w:r>
          </w:p>
        </w:tc>
        <w:tc>
          <w:tcPr>
            <w:tcW w:w="1434" w:type="dxa"/>
            <w:vAlign w:val="center"/>
          </w:tcPr>
          <w:p w:rsidR="00665022" w:rsidRDefault="00CE6101">
            <w:pPr>
              <w:pStyle w:val="TableText"/>
              <w:spacing w:before="226" w:line="183" w:lineRule="auto"/>
              <w:jc w:val="center"/>
              <w:rPr>
                <w:spacing w:val="-3"/>
                <w:sz w:val="21"/>
                <w:szCs w:val="21"/>
              </w:rPr>
            </w:pPr>
            <w:r>
              <w:rPr>
                <w:rFonts w:hint="eastAsia"/>
                <w:spacing w:val="-3"/>
                <w:sz w:val="21"/>
                <w:szCs w:val="21"/>
                <w:lang w:eastAsia="zh-CN"/>
              </w:rPr>
              <w:t>4280</w:t>
            </w:r>
          </w:p>
        </w:tc>
        <w:tc>
          <w:tcPr>
            <w:tcW w:w="1537" w:type="dxa"/>
            <w:vAlign w:val="center"/>
          </w:tcPr>
          <w:p w:rsidR="00665022" w:rsidRDefault="00CE6101">
            <w:pPr>
              <w:pStyle w:val="TableText"/>
              <w:spacing w:before="226" w:line="183" w:lineRule="auto"/>
              <w:jc w:val="center"/>
              <w:rPr>
                <w:spacing w:val="-3"/>
                <w:sz w:val="21"/>
                <w:szCs w:val="21"/>
              </w:rPr>
            </w:pPr>
            <w:r>
              <w:rPr>
                <w:rFonts w:hint="eastAsia"/>
                <w:spacing w:val="-3"/>
                <w:sz w:val="21"/>
                <w:szCs w:val="21"/>
                <w:lang w:eastAsia="zh-CN"/>
              </w:rPr>
              <w:t>4280</w:t>
            </w:r>
          </w:p>
        </w:tc>
        <w:tc>
          <w:tcPr>
            <w:tcW w:w="1275" w:type="dxa"/>
            <w:vAlign w:val="center"/>
          </w:tcPr>
          <w:p w:rsidR="00665022" w:rsidRDefault="00CE6101">
            <w:pPr>
              <w:pStyle w:val="TableText"/>
              <w:spacing w:before="226" w:line="183" w:lineRule="auto"/>
              <w:jc w:val="center"/>
              <w:rPr>
                <w:spacing w:val="-3"/>
                <w:sz w:val="21"/>
                <w:szCs w:val="21"/>
              </w:rPr>
            </w:pPr>
            <w:r>
              <w:rPr>
                <w:rFonts w:hint="eastAsia"/>
                <w:spacing w:val="-3"/>
                <w:sz w:val="21"/>
                <w:szCs w:val="21"/>
                <w:lang w:eastAsia="zh-CN"/>
              </w:rPr>
              <w:t>4280</w:t>
            </w:r>
          </w:p>
        </w:tc>
        <w:tc>
          <w:tcPr>
            <w:tcW w:w="1313" w:type="dxa"/>
            <w:vAlign w:val="center"/>
          </w:tcPr>
          <w:p w:rsidR="00665022" w:rsidRDefault="00CE6101">
            <w:pPr>
              <w:pStyle w:val="TableText"/>
              <w:spacing w:before="226" w:line="183" w:lineRule="auto"/>
              <w:jc w:val="center"/>
              <w:rPr>
                <w:spacing w:val="-3"/>
                <w:sz w:val="21"/>
                <w:szCs w:val="21"/>
              </w:rPr>
            </w:pPr>
            <w:r>
              <w:rPr>
                <w:rFonts w:hint="eastAsia"/>
                <w:spacing w:val="-3"/>
                <w:sz w:val="21"/>
                <w:szCs w:val="21"/>
                <w:lang w:eastAsia="zh-CN"/>
              </w:rPr>
              <w:t>4280</w:t>
            </w:r>
          </w:p>
        </w:tc>
        <w:tc>
          <w:tcPr>
            <w:tcW w:w="1331" w:type="dxa"/>
            <w:vAlign w:val="center"/>
          </w:tcPr>
          <w:p w:rsidR="00665022" w:rsidRDefault="00CE6101">
            <w:pPr>
              <w:pStyle w:val="TableText"/>
              <w:spacing w:before="226" w:line="183" w:lineRule="auto"/>
              <w:jc w:val="center"/>
              <w:rPr>
                <w:spacing w:val="-3"/>
                <w:sz w:val="21"/>
                <w:szCs w:val="21"/>
              </w:rPr>
            </w:pPr>
            <w:r>
              <w:rPr>
                <w:rFonts w:hint="eastAsia"/>
                <w:spacing w:val="-3"/>
                <w:sz w:val="21"/>
                <w:szCs w:val="21"/>
                <w:lang w:eastAsia="zh-CN"/>
              </w:rPr>
              <w:t>4280</w:t>
            </w:r>
          </w:p>
        </w:tc>
        <w:tc>
          <w:tcPr>
            <w:tcW w:w="1327" w:type="dxa"/>
            <w:vAlign w:val="center"/>
          </w:tcPr>
          <w:p w:rsidR="00665022" w:rsidRDefault="00CE6101">
            <w:pPr>
              <w:pStyle w:val="TableText"/>
              <w:spacing w:before="226" w:line="183" w:lineRule="auto"/>
              <w:jc w:val="center"/>
              <w:rPr>
                <w:spacing w:val="-3"/>
                <w:sz w:val="21"/>
                <w:szCs w:val="21"/>
              </w:rPr>
            </w:pPr>
            <w:r>
              <w:rPr>
                <w:rFonts w:hint="eastAsia"/>
                <w:spacing w:val="-3"/>
                <w:sz w:val="21"/>
                <w:szCs w:val="21"/>
                <w:lang w:eastAsia="zh-CN"/>
              </w:rPr>
              <w:t>4280</w:t>
            </w:r>
          </w:p>
        </w:tc>
      </w:tr>
      <w:tr w:rsidR="00665022">
        <w:trPr>
          <w:trHeight w:val="360"/>
          <w:jc w:val="center"/>
        </w:trPr>
        <w:tc>
          <w:tcPr>
            <w:tcW w:w="1800" w:type="dxa"/>
            <w:vAlign w:val="center"/>
          </w:tcPr>
          <w:p w:rsidR="00665022" w:rsidRDefault="00CE6101">
            <w:pPr>
              <w:pStyle w:val="TableText"/>
              <w:spacing w:before="175" w:line="221" w:lineRule="auto"/>
              <w:rPr>
                <w:spacing w:val="-2"/>
                <w:sz w:val="21"/>
                <w:szCs w:val="21"/>
              </w:rPr>
            </w:pPr>
            <w:r>
              <w:rPr>
                <w:spacing w:val="-2"/>
                <w:sz w:val="21"/>
                <w:szCs w:val="21"/>
              </w:rPr>
              <w:t>层站门</w:t>
            </w:r>
          </w:p>
        </w:tc>
        <w:tc>
          <w:tcPr>
            <w:tcW w:w="1305"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18/18/18</w:t>
            </w:r>
          </w:p>
        </w:tc>
        <w:tc>
          <w:tcPr>
            <w:tcW w:w="1312" w:type="dxa"/>
            <w:vAlign w:val="center"/>
          </w:tcPr>
          <w:p w:rsidR="00665022" w:rsidRDefault="00CE6101">
            <w:pPr>
              <w:pStyle w:val="TableText"/>
              <w:spacing w:before="226" w:line="183" w:lineRule="auto"/>
              <w:jc w:val="center"/>
              <w:rPr>
                <w:spacing w:val="-3"/>
                <w:sz w:val="21"/>
                <w:szCs w:val="21"/>
              </w:rPr>
            </w:pPr>
            <w:r>
              <w:rPr>
                <w:rFonts w:hint="eastAsia"/>
                <w:spacing w:val="-3"/>
                <w:sz w:val="21"/>
                <w:szCs w:val="21"/>
                <w:lang w:eastAsia="zh-CN"/>
              </w:rPr>
              <w:t>18/18/18</w:t>
            </w:r>
          </w:p>
        </w:tc>
        <w:tc>
          <w:tcPr>
            <w:tcW w:w="1316" w:type="dxa"/>
            <w:vAlign w:val="center"/>
          </w:tcPr>
          <w:p w:rsidR="00665022" w:rsidRDefault="00CE6101">
            <w:pPr>
              <w:pStyle w:val="TableText"/>
              <w:spacing w:before="226" w:line="183" w:lineRule="auto"/>
              <w:jc w:val="center"/>
              <w:rPr>
                <w:spacing w:val="-5"/>
                <w:sz w:val="21"/>
                <w:szCs w:val="21"/>
                <w:lang w:eastAsia="zh-CN"/>
              </w:rPr>
            </w:pPr>
            <w:r>
              <w:rPr>
                <w:rFonts w:hint="eastAsia"/>
                <w:spacing w:val="-3"/>
                <w:sz w:val="21"/>
                <w:szCs w:val="21"/>
                <w:lang w:eastAsia="zh-CN"/>
              </w:rPr>
              <w:t>18/18/18</w:t>
            </w:r>
          </w:p>
        </w:tc>
        <w:tc>
          <w:tcPr>
            <w:tcW w:w="1417" w:type="dxa"/>
            <w:vAlign w:val="center"/>
          </w:tcPr>
          <w:p w:rsidR="00665022" w:rsidRDefault="00CE6101">
            <w:pPr>
              <w:pStyle w:val="TableText"/>
              <w:spacing w:before="226" w:line="183" w:lineRule="auto"/>
              <w:jc w:val="center"/>
              <w:rPr>
                <w:spacing w:val="-5"/>
                <w:sz w:val="21"/>
                <w:szCs w:val="21"/>
                <w:lang w:eastAsia="zh-CN"/>
              </w:rPr>
            </w:pPr>
            <w:r>
              <w:rPr>
                <w:rFonts w:hint="eastAsia"/>
                <w:spacing w:val="-3"/>
                <w:sz w:val="21"/>
                <w:szCs w:val="21"/>
                <w:lang w:eastAsia="zh-CN"/>
              </w:rPr>
              <w:t>18/18/18</w:t>
            </w:r>
          </w:p>
        </w:tc>
        <w:tc>
          <w:tcPr>
            <w:tcW w:w="1434"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20/20/20</w:t>
            </w:r>
          </w:p>
        </w:tc>
        <w:tc>
          <w:tcPr>
            <w:tcW w:w="1537"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20/20/20</w:t>
            </w:r>
          </w:p>
        </w:tc>
        <w:tc>
          <w:tcPr>
            <w:tcW w:w="1275"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18/18/18</w:t>
            </w:r>
          </w:p>
        </w:tc>
        <w:tc>
          <w:tcPr>
            <w:tcW w:w="1313"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18/18/18</w:t>
            </w:r>
          </w:p>
        </w:tc>
        <w:tc>
          <w:tcPr>
            <w:tcW w:w="1331"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18/18/18</w:t>
            </w:r>
          </w:p>
        </w:tc>
        <w:tc>
          <w:tcPr>
            <w:tcW w:w="1327"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18/18/18</w:t>
            </w:r>
          </w:p>
        </w:tc>
      </w:tr>
      <w:tr w:rsidR="00665022">
        <w:trPr>
          <w:trHeight w:val="317"/>
          <w:jc w:val="center"/>
        </w:trPr>
        <w:tc>
          <w:tcPr>
            <w:tcW w:w="1800" w:type="dxa"/>
            <w:shd w:val="clear" w:color="auto" w:fill="auto"/>
            <w:vAlign w:val="center"/>
          </w:tcPr>
          <w:p w:rsidR="00665022" w:rsidRDefault="00CE6101">
            <w:pPr>
              <w:pStyle w:val="TableText"/>
              <w:spacing w:before="194" w:line="221" w:lineRule="auto"/>
              <w:rPr>
                <w:sz w:val="21"/>
                <w:szCs w:val="21"/>
              </w:rPr>
            </w:pPr>
            <w:r>
              <w:rPr>
                <w:spacing w:val="-2"/>
                <w:sz w:val="21"/>
                <w:szCs w:val="21"/>
              </w:rPr>
              <w:t>提升高度（m）</w:t>
            </w:r>
          </w:p>
        </w:tc>
        <w:tc>
          <w:tcPr>
            <w:tcW w:w="1305"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54.25</w:t>
            </w:r>
          </w:p>
        </w:tc>
        <w:tc>
          <w:tcPr>
            <w:tcW w:w="1312"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54.25</w:t>
            </w:r>
          </w:p>
        </w:tc>
        <w:tc>
          <w:tcPr>
            <w:tcW w:w="1316" w:type="dxa"/>
            <w:vAlign w:val="center"/>
          </w:tcPr>
          <w:p w:rsidR="00665022" w:rsidRDefault="00CE6101">
            <w:pPr>
              <w:pStyle w:val="TableText"/>
              <w:spacing w:before="226" w:line="183" w:lineRule="auto"/>
              <w:jc w:val="center"/>
              <w:rPr>
                <w:spacing w:val="-5"/>
                <w:sz w:val="21"/>
                <w:szCs w:val="21"/>
                <w:lang w:eastAsia="zh-CN"/>
              </w:rPr>
            </w:pPr>
            <w:r>
              <w:rPr>
                <w:rFonts w:hint="eastAsia"/>
                <w:spacing w:val="-5"/>
                <w:sz w:val="21"/>
                <w:szCs w:val="21"/>
                <w:lang w:eastAsia="zh-CN"/>
              </w:rPr>
              <w:t>54.25</w:t>
            </w:r>
          </w:p>
        </w:tc>
        <w:tc>
          <w:tcPr>
            <w:tcW w:w="1417" w:type="dxa"/>
            <w:vAlign w:val="center"/>
          </w:tcPr>
          <w:p w:rsidR="00665022" w:rsidRDefault="00CE6101">
            <w:pPr>
              <w:pStyle w:val="TableText"/>
              <w:spacing w:before="226" w:line="183" w:lineRule="auto"/>
              <w:jc w:val="center"/>
              <w:rPr>
                <w:spacing w:val="-5"/>
                <w:sz w:val="21"/>
                <w:szCs w:val="21"/>
                <w:lang w:eastAsia="zh-CN"/>
              </w:rPr>
            </w:pPr>
            <w:r>
              <w:rPr>
                <w:rFonts w:hint="eastAsia"/>
                <w:spacing w:val="-5"/>
                <w:sz w:val="21"/>
                <w:szCs w:val="21"/>
                <w:lang w:eastAsia="zh-CN"/>
              </w:rPr>
              <w:t>54.25</w:t>
            </w:r>
          </w:p>
        </w:tc>
        <w:tc>
          <w:tcPr>
            <w:tcW w:w="1434"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60.25</w:t>
            </w:r>
          </w:p>
        </w:tc>
        <w:tc>
          <w:tcPr>
            <w:tcW w:w="1537"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60.25</w:t>
            </w:r>
          </w:p>
        </w:tc>
        <w:tc>
          <w:tcPr>
            <w:tcW w:w="1275"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54.25</w:t>
            </w:r>
          </w:p>
        </w:tc>
        <w:tc>
          <w:tcPr>
            <w:tcW w:w="1313"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54.25</w:t>
            </w:r>
          </w:p>
        </w:tc>
        <w:tc>
          <w:tcPr>
            <w:tcW w:w="1331"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54.25</w:t>
            </w:r>
          </w:p>
        </w:tc>
        <w:tc>
          <w:tcPr>
            <w:tcW w:w="1327" w:type="dxa"/>
            <w:vAlign w:val="center"/>
          </w:tcPr>
          <w:p w:rsidR="00665022" w:rsidRDefault="00CE6101">
            <w:pPr>
              <w:pStyle w:val="TableText"/>
              <w:spacing w:before="226" w:line="183" w:lineRule="auto"/>
              <w:jc w:val="center"/>
              <w:rPr>
                <w:spacing w:val="-3"/>
                <w:sz w:val="21"/>
                <w:szCs w:val="21"/>
                <w:lang w:eastAsia="zh-CN"/>
              </w:rPr>
            </w:pPr>
            <w:r>
              <w:rPr>
                <w:rFonts w:hint="eastAsia"/>
                <w:spacing w:val="-3"/>
                <w:sz w:val="21"/>
                <w:szCs w:val="21"/>
                <w:lang w:eastAsia="zh-CN"/>
              </w:rPr>
              <w:t>54.25</w:t>
            </w:r>
          </w:p>
        </w:tc>
      </w:tr>
      <w:tr w:rsidR="00665022">
        <w:trPr>
          <w:trHeight w:val="360"/>
          <w:jc w:val="center"/>
        </w:trPr>
        <w:tc>
          <w:tcPr>
            <w:tcW w:w="1800" w:type="dxa"/>
            <w:shd w:val="clear" w:color="auto" w:fill="auto"/>
            <w:vAlign w:val="center"/>
          </w:tcPr>
          <w:p w:rsidR="00665022" w:rsidRDefault="00CE6101">
            <w:pPr>
              <w:pStyle w:val="TableText"/>
              <w:spacing w:before="63" w:line="222" w:lineRule="auto"/>
              <w:rPr>
                <w:sz w:val="21"/>
                <w:szCs w:val="21"/>
              </w:rPr>
            </w:pPr>
            <w:r>
              <w:rPr>
                <w:spacing w:val="-2"/>
                <w:sz w:val="21"/>
                <w:szCs w:val="21"/>
              </w:rPr>
              <w:t>开门方式</w:t>
            </w:r>
          </w:p>
        </w:tc>
        <w:tc>
          <w:tcPr>
            <w:tcW w:w="1305" w:type="dxa"/>
            <w:vAlign w:val="center"/>
          </w:tcPr>
          <w:p w:rsidR="00665022" w:rsidRDefault="00CE6101">
            <w:pPr>
              <w:pStyle w:val="TableText"/>
              <w:spacing w:before="226" w:line="183" w:lineRule="auto"/>
              <w:jc w:val="center"/>
              <w:rPr>
                <w:spacing w:val="-3"/>
                <w:sz w:val="21"/>
                <w:szCs w:val="21"/>
              </w:rPr>
            </w:pPr>
            <w:r>
              <w:rPr>
                <w:spacing w:val="-6"/>
                <w:sz w:val="21"/>
                <w:szCs w:val="21"/>
              </w:rPr>
              <w:t>中分式</w:t>
            </w:r>
          </w:p>
        </w:tc>
        <w:tc>
          <w:tcPr>
            <w:tcW w:w="1312" w:type="dxa"/>
            <w:vAlign w:val="center"/>
          </w:tcPr>
          <w:p w:rsidR="00665022" w:rsidRDefault="00CE6101">
            <w:pPr>
              <w:pStyle w:val="TableText"/>
              <w:spacing w:before="226" w:line="183" w:lineRule="auto"/>
              <w:jc w:val="center"/>
              <w:rPr>
                <w:spacing w:val="-3"/>
                <w:sz w:val="21"/>
                <w:szCs w:val="21"/>
              </w:rPr>
            </w:pPr>
            <w:r>
              <w:rPr>
                <w:spacing w:val="-6"/>
                <w:sz w:val="21"/>
                <w:szCs w:val="21"/>
              </w:rPr>
              <w:t>中分式</w:t>
            </w:r>
          </w:p>
        </w:tc>
        <w:tc>
          <w:tcPr>
            <w:tcW w:w="1316" w:type="dxa"/>
            <w:vAlign w:val="center"/>
          </w:tcPr>
          <w:p w:rsidR="00665022" w:rsidRDefault="00CE6101">
            <w:pPr>
              <w:spacing w:before="226" w:line="183" w:lineRule="auto"/>
              <w:jc w:val="center"/>
              <w:rPr>
                <w:spacing w:val="-5"/>
                <w:lang w:eastAsia="zh-CN"/>
              </w:rPr>
            </w:pPr>
            <w:r>
              <w:rPr>
                <w:spacing w:val="-6"/>
              </w:rPr>
              <w:t>中分式</w:t>
            </w:r>
          </w:p>
        </w:tc>
        <w:tc>
          <w:tcPr>
            <w:tcW w:w="1417" w:type="dxa"/>
            <w:vAlign w:val="center"/>
          </w:tcPr>
          <w:p w:rsidR="00665022" w:rsidRDefault="00CE6101">
            <w:pPr>
              <w:spacing w:before="226" w:line="183" w:lineRule="auto"/>
              <w:jc w:val="center"/>
              <w:rPr>
                <w:spacing w:val="-5"/>
                <w:lang w:eastAsia="zh-CN"/>
              </w:rPr>
            </w:pPr>
            <w:r>
              <w:rPr>
                <w:spacing w:val="-6"/>
              </w:rPr>
              <w:t>中分式</w:t>
            </w:r>
          </w:p>
        </w:tc>
        <w:tc>
          <w:tcPr>
            <w:tcW w:w="1434" w:type="dxa"/>
            <w:vAlign w:val="center"/>
          </w:tcPr>
          <w:p w:rsidR="00665022" w:rsidRDefault="00CE6101">
            <w:pPr>
              <w:spacing w:before="226" w:line="183" w:lineRule="auto"/>
              <w:jc w:val="center"/>
              <w:rPr>
                <w:spacing w:val="-3"/>
              </w:rPr>
            </w:pPr>
            <w:r>
              <w:rPr>
                <w:spacing w:val="-6"/>
              </w:rPr>
              <w:t>中分式</w:t>
            </w:r>
          </w:p>
        </w:tc>
        <w:tc>
          <w:tcPr>
            <w:tcW w:w="1537" w:type="dxa"/>
            <w:vAlign w:val="center"/>
          </w:tcPr>
          <w:p w:rsidR="00665022" w:rsidRDefault="00CE6101">
            <w:pPr>
              <w:spacing w:before="226" w:line="183" w:lineRule="auto"/>
              <w:jc w:val="center"/>
              <w:rPr>
                <w:spacing w:val="-3"/>
              </w:rPr>
            </w:pPr>
            <w:r>
              <w:rPr>
                <w:spacing w:val="-6"/>
              </w:rPr>
              <w:t>中分式</w:t>
            </w:r>
          </w:p>
        </w:tc>
        <w:tc>
          <w:tcPr>
            <w:tcW w:w="1275" w:type="dxa"/>
            <w:vAlign w:val="center"/>
          </w:tcPr>
          <w:p w:rsidR="00665022" w:rsidRDefault="00CE6101">
            <w:pPr>
              <w:spacing w:before="226" w:line="183" w:lineRule="auto"/>
              <w:jc w:val="center"/>
              <w:rPr>
                <w:spacing w:val="-3"/>
              </w:rPr>
            </w:pPr>
            <w:r>
              <w:rPr>
                <w:spacing w:val="-6"/>
              </w:rPr>
              <w:t>中分式</w:t>
            </w:r>
          </w:p>
        </w:tc>
        <w:tc>
          <w:tcPr>
            <w:tcW w:w="1313" w:type="dxa"/>
            <w:vAlign w:val="center"/>
          </w:tcPr>
          <w:p w:rsidR="00665022" w:rsidRDefault="00CE6101">
            <w:pPr>
              <w:spacing w:before="226" w:line="183" w:lineRule="auto"/>
              <w:jc w:val="center"/>
              <w:rPr>
                <w:spacing w:val="-3"/>
              </w:rPr>
            </w:pPr>
            <w:r>
              <w:rPr>
                <w:spacing w:val="-6"/>
              </w:rPr>
              <w:t>中分式</w:t>
            </w:r>
          </w:p>
        </w:tc>
        <w:tc>
          <w:tcPr>
            <w:tcW w:w="1331" w:type="dxa"/>
            <w:vAlign w:val="center"/>
          </w:tcPr>
          <w:p w:rsidR="00665022" w:rsidRDefault="00CE6101">
            <w:pPr>
              <w:spacing w:before="226" w:line="183" w:lineRule="auto"/>
              <w:jc w:val="center"/>
              <w:rPr>
                <w:spacing w:val="-3"/>
              </w:rPr>
            </w:pPr>
            <w:r>
              <w:rPr>
                <w:spacing w:val="-6"/>
              </w:rPr>
              <w:t>中分式</w:t>
            </w:r>
          </w:p>
        </w:tc>
        <w:tc>
          <w:tcPr>
            <w:tcW w:w="1327" w:type="dxa"/>
            <w:vAlign w:val="center"/>
          </w:tcPr>
          <w:p w:rsidR="00665022" w:rsidRDefault="00CE6101">
            <w:pPr>
              <w:spacing w:before="226" w:line="183" w:lineRule="auto"/>
              <w:jc w:val="center"/>
              <w:rPr>
                <w:spacing w:val="-3"/>
              </w:rPr>
            </w:pPr>
            <w:r>
              <w:rPr>
                <w:spacing w:val="-6"/>
              </w:rPr>
              <w:t>中分式</w:t>
            </w:r>
          </w:p>
        </w:tc>
      </w:tr>
      <w:tr w:rsidR="00665022">
        <w:trPr>
          <w:trHeight w:val="360"/>
          <w:jc w:val="center"/>
        </w:trPr>
        <w:tc>
          <w:tcPr>
            <w:tcW w:w="1800" w:type="dxa"/>
            <w:shd w:val="clear" w:color="auto" w:fill="auto"/>
            <w:vAlign w:val="center"/>
          </w:tcPr>
          <w:p w:rsidR="00665022" w:rsidRDefault="00CE6101">
            <w:pPr>
              <w:pStyle w:val="TableText"/>
              <w:spacing w:before="104" w:line="220" w:lineRule="auto"/>
              <w:rPr>
                <w:sz w:val="21"/>
                <w:szCs w:val="21"/>
              </w:rPr>
            </w:pPr>
            <w:r>
              <w:rPr>
                <w:spacing w:val="-2"/>
                <w:sz w:val="21"/>
                <w:szCs w:val="21"/>
              </w:rPr>
              <w:lastRenderedPageBreak/>
              <w:t>有无机房</w:t>
            </w:r>
          </w:p>
        </w:tc>
        <w:tc>
          <w:tcPr>
            <w:tcW w:w="1305" w:type="dxa"/>
          </w:tcPr>
          <w:p w:rsidR="00665022" w:rsidRDefault="00CE6101">
            <w:pPr>
              <w:pStyle w:val="TableText"/>
              <w:spacing w:before="226" w:line="183" w:lineRule="auto"/>
              <w:ind w:left="427"/>
              <w:rPr>
                <w:spacing w:val="-3"/>
                <w:sz w:val="21"/>
                <w:szCs w:val="21"/>
                <w:lang w:eastAsia="zh-CN"/>
              </w:rPr>
            </w:pPr>
            <w:r>
              <w:rPr>
                <w:rFonts w:hint="eastAsia"/>
                <w:spacing w:val="-3"/>
                <w:sz w:val="21"/>
                <w:szCs w:val="21"/>
                <w:lang w:eastAsia="zh-CN"/>
              </w:rPr>
              <w:t>有</w:t>
            </w:r>
          </w:p>
        </w:tc>
        <w:tc>
          <w:tcPr>
            <w:tcW w:w="1312" w:type="dxa"/>
          </w:tcPr>
          <w:p w:rsidR="00665022" w:rsidRDefault="00CE6101">
            <w:pPr>
              <w:spacing w:before="226" w:line="183" w:lineRule="auto"/>
              <w:ind w:left="415"/>
              <w:rPr>
                <w:spacing w:val="-3"/>
              </w:rPr>
            </w:pPr>
            <w:r>
              <w:rPr>
                <w:rFonts w:hint="eastAsia"/>
                <w:spacing w:val="-3"/>
                <w:lang w:eastAsia="zh-CN"/>
              </w:rPr>
              <w:t>有</w:t>
            </w:r>
          </w:p>
        </w:tc>
        <w:tc>
          <w:tcPr>
            <w:tcW w:w="1316" w:type="dxa"/>
          </w:tcPr>
          <w:p w:rsidR="00665022" w:rsidRDefault="00CE6101">
            <w:pPr>
              <w:spacing w:before="226" w:line="183" w:lineRule="auto"/>
              <w:ind w:left="413"/>
              <w:rPr>
                <w:spacing w:val="-5"/>
                <w:lang w:eastAsia="zh-CN"/>
              </w:rPr>
            </w:pPr>
            <w:r>
              <w:rPr>
                <w:rFonts w:hint="eastAsia"/>
                <w:spacing w:val="-3"/>
                <w:lang w:eastAsia="zh-CN"/>
              </w:rPr>
              <w:t>有</w:t>
            </w:r>
          </w:p>
        </w:tc>
        <w:tc>
          <w:tcPr>
            <w:tcW w:w="1417" w:type="dxa"/>
          </w:tcPr>
          <w:p w:rsidR="00665022" w:rsidRDefault="00CE6101">
            <w:pPr>
              <w:spacing w:before="226" w:line="183" w:lineRule="auto"/>
              <w:ind w:left="414"/>
              <w:rPr>
                <w:spacing w:val="-5"/>
                <w:lang w:eastAsia="zh-CN"/>
              </w:rPr>
            </w:pPr>
            <w:r>
              <w:rPr>
                <w:rFonts w:hint="eastAsia"/>
                <w:spacing w:val="-3"/>
                <w:lang w:eastAsia="zh-CN"/>
              </w:rPr>
              <w:t>有</w:t>
            </w:r>
          </w:p>
        </w:tc>
        <w:tc>
          <w:tcPr>
            <w:tcW w:w="1434" w:type="dxa"/>
          </w:tcPr>
          <w:p w:rsidR="00665022" w:rsidRDefault="00CE6101">
            <w:pPr>
              <w:spacing w:before="226" w:line="183" w:lineRule="auto"/>
              <w:ind w:left="427"/>
              <w:rPr>
                <w:spacing w:val="-3"/>
              </w:rPr>
            </w:pPr>
            <w:r>
              <w:rPr>
                <w:rFonts w:hint="eastAsia"/>
                <w:spacing w:val="-3"/>
                <w:lang w:eastAsia="zh-CN"/>
              </w:rPr>
              <w:t>有</w:t>
            </w:r>
          </w:p>
        </w:tc>
        <w:tc>
          <w:tcPr>
            <w:tcW w:w="1537" w:type="dxa"/>
          </w:tcPr>
          <w:p w:rsidR="00665022" w:rsidRDefault="00CE6101">
            <w:pPr>
              <w:spacing w:before="226" w:line="183" w:lineRule="auto"/>
              <w:ind w:left="415"/>
              <w:rPr>
                <w:spacing w:val="-3"/>
              </w:rPr>
            </w:pPr>
            <w:r>
              <w:rPr>
                <w:rFonts w:hint="eastAsia"/>
                <w:spacing w:val="-3"/>
                <w:lang w:eastAsia="zh-CN"/>
              </w:rPr>
              <w:t>有</w:t>
            </w:r>
          </w:p>
        </w:tc>
        <w:tc>
          <w:tcPr>
            <w:tcW w:w="1275" w:type="dxa"/>
          </w:tcPr>
          <w:p w:rsidR="00665022" w:rsidRDefault="00CE6101">
            <w:pPr>
              <w:spacing w:before="226" w:line="183" w:lineRule="auto"/>
              <w:ind w:left="413"/>
              <w:rPr>
                <w:spacing w:val="-3"/>
              </w:rPr>
            </w:pPr>
            <w:r>
              <w:rPr>
                <w:rFonts w:hint="eastAsia"/>
                <w:spacing w:val="-3"/>
                <w:lang w:eastAsia="zh-CN"/>
              </w:rPr>
              <w:t>有</w:t>
            </w:r>
          </w:p>
        </w:tc>
        <w:tc>
          <w:tcPr>
            <w:tcW w:w="1313" w:type="dxa"/>
          </w:tcPr>
          <w:p w:rsidR="00665022" w:rsidRDefault="00CE6101">
            <w:pPr>
              <w:spacing w:before="226" w:line="183" w:lineRule="auto"/>
              <w:ind w:left="414"/>
              <w:rPr>
                <w:spacing w:val="-3"/>
              </w:rPr>
            </w:pPr>
            <w:r>
              <w:rPr>
                <w:rFonts w:hint="eastAsia"/>
                <w:spacing w:val="-3"/>
                <w:lang w:eastAsia="zh-CN"/>
              </w:rPr>
              <w:t>有</w:t>
            </w:r>
          </w:p>
        </w:tc>
        <w:tc>
          <w:tcPr>
            <w:tcW w:w="1331" w:type="dxa"/>
          </w:tcPr>
          <w:p w:rsidR="00665022" w:rsidRDefault="00CE6101">
            <w:pPr>
              <w:spacing w:before="226" w:line="183" w:lineRule="auto"/>
              <w:ind w:left="427"/>
              <w:rPr>
                <w:spacing w:val="-3"/>
              </w:rPr>
            </w:pPr>
            <w:r>
              <w:rPr>
                <w:rFonts w:hint="eastAsia"/>
                <w:spacing w:val="-3"/>
                <w:lang w:eastAsia="zh-CN"/>
              </w:rPr>
              <w:t>有</w:t>
            </w:r>
          </w:p>
        </w:tc>
        <w:tc>
          <w:tcPr>
            <w:tcW w:w="1327" w:type="dxa"/>
          </w:tcPr>
          <w:p w:rsidR="00665022" w:rsidRDefault="00CE6101">
            <w:pPr>
              <w:spacing w:before="226" w:line="183" w:lineRule="auto"/>
              <w:ind w:left="415"/>
              <w:rPr>
                <w:spacing w:val="-3"/>
              </w:rPr>
            </w:pPr>
            <w:r>
              <w:rPr>
                <w:rFonts w:hint="eastAsia"/>
                <w:spacing w:val="-3"/>
                <w:lang w:eastAsia="zh-CN"/>
              </w:rPr>
              <w:t>有</w:t>
            </w:r>
          </w:p>
        </w:tc>
      </w:tr>
      <w:tr w:rsidR="00665022">
        <w:trPr>
          <w:trHeight w:val="360"/>
          <w:jc w:val="center"/>
        </w:trPr>
        <w:tc>
          <w:tcPr>
            <w:tcW w:w="15367" w:type="dxa"/>
            <w:gridSpan w:val="11"/>
            <w:shd w:val="clear" w:color="auto" w:fill="auto"/>
          </w:tcPr>
          <w:p w:rsidR="00665022" w:rsidRDefault="00CE6101">
            <w:pPr>
              <w:pStyle w:val="TableText"/>
              <w:spacing w:before="78" w:line="219" w:lineRule="auto"/>
              <w:ind w:left="112"/>
              <w:rPr>
                <w:lang w:eastAsia="zh-CN"/>
              </w:rPr>
            </w:pPr>
            <w:r>
              <w:rPr>
                <w:spacing w:val="-1"/>
                <w:lang w:eastAsia="zh-CN"/>
              </w:rPr>
              <w:t>注：</w:t>
            </w:r>
            <w:r>
              <w:rPr>
                <w:rFonts w:hint="eastAsia"/>
                <w:spacing w:val="-1"/>
                <w:lang w:eastAsia="zh-CN"/>
              </w:rPr>
              <w:t>1、</w:t>
            </w:r>
            <w:r>
              <w:rPr>
                <w:spacing w:val="-1"/>
                <w:lang w:eastAsia="zh-CN"/>
              </w:rPr>
              <w:t>井道尺寸为电梯四周墙体内壁尺寸，井道</w:t>
            </w:r>
            <w:r>
              <w:rPr>
                <w:spacing w:val="-2"/>
                <w:lang w:eastAsia="zh-CN"/>
              </w:rPr>
              <w:t>尺寸未考虑框架柱。</w:t>
            </w:r>
          </w:p>
          <w:p w:rsidR="00665022" w:rsidRDefault="00CE6101">
            <w:pPr>
              <w:pStyle w:val="TableText"/>
              <w:spacing w:before="180" w:line="232" w:lineRule="auto"/>
              <w:ind w:left="378" w:firstLineChars="100" w:firstLine="240"/>
              <w:rPr>
                <w:rFonts w:ascii="Arial" w:hAnsi="Arial" w:cs="Arial"/>
                <w:lang w:eastAsia="zh-CN"/>
              </w:rPr>
            </w:pPr>
            <w:r>
              <w:rPr>
                <w:rFonts w:hint="eastAsia"/>
                <w:lang w:eastAsia="zh-CN"/>
              </w:rPr>
              <w:t>2、</w:t>
            </w:r>
            <w:r>
              <w:rPr>
                <w:lang w:eastAsia="zh-CN"/>
              </w:rPr>
              <w:t>电梯型号选择应将井道尺寸及结构图纸框架柱</w:t>
            </w:r>
            <w:r>
              <w:rPr>
                <w:rFonts w:hint="eastAsia"/>
                <w:lang w:eastAsia="zh-CN"/>
              </w:rPr>
              <w:t>/</w:t>
            </w:r>
            <w:r>
              <w:rPr>
                <w:lang w:eastAsia="zh-CN"/>
              </w:rPr>
              <w:t>梁布置等结构实际情况结合考虑</w:t>
            </w:r>
            <w:r>
              <w:rPr>
                <w:rFonts w:ascii="Arial" w:hAnsi="Arial" w:cs="Arial" w:hint="eastAsia"/>
                <w:lang w:eastAsia="zh-CN"/>
              </w:rPr>
              <w:t>。</w:t>
            </w:r>
          </w:p>
          <w:p w:rsidR="00665022" w:rsidRDefault="00CE6101" w:rsidP="00E3264D">
            <w:pPr>
              <w:pStyle w:val="TableText"/>
              <w:spacing w:before="166" w:line="219" w:lineRule="auto"/>
              <w:ind w:left="381" w:firstLineChars="100" w:firstLine="237"/>
              <w:rPr>
                <w:lang w:eastAsia="zh-CN"/>
              </w:rPr>
            </w:pPr>
            <w:r>
              <w:rPr>
                <w:rFonts w:hint="eastAsia"/>
                <w:spacing w:val="-3"/>
                <w:lang w:eastAsia="zh-CN"/>
              </w:rPr>
              <w:t>3、</w:t>
            </w:r>
            <w:r>
              <w:rPr>
                <w:spacing w:val="-3"/>
                <w:lang w:eastAsia="zh-CN"/>
              </w:rPr>
              <w:t>冲顶高度为止梁底净尺寸。</w:t>
            </w:r>
          </w:p>
          <w:p w:rsidR="00665022" w:rsidRDefault="00CE6101" w:rsidP="00E3264D">
            <w:pPr>
              <w:pStyle w:val="TableText"/>
              <w:spacing w:before="180" w:line="232" w:lineRule="auto"/>
              <w:ind w:left="374" w:firstLineChars="100" w:firstLine="238"/>
              <w:rPr>
                <w:spacing w:val="-2"/>
                <w:lang w:eastAsia="zh-CN"/>
              </w:rPr>
            </w:pPr>
            <w:r>
              <w:rPr>
                <w:rFonts w:hint="eastAsia"/>
                <w:spacing w:val="-2"/>
                <w:lang w:eastAsia="zh-CN"/>
              </w:rPr>
              <w:t>4、</w:t>
            </w:r>
            <w:r>
              <w:rPr>
                <w:spacing w:val="-2"/>
                <w:lang w:eastAsia="zh-CN"/>
              </w:rPr>
              <w:t>电梯门宽</w:t>
            </w:r>
            <w:r>
              <w:rPr>
                <w:rFonts w:ascii="Arial" w:eastAsia="Arial" w:hAnsi="Arial" w:cs="Arial"/>
                <w:spacing w:val="-2"/>
                <w:lang w:eastAsia="zh-CN"/>
              </w:rPr>
              <w:t>/</w:t>
            </w:r>
            <w:r>
              <w:rPr>
                <w:spacing w:val="-2"/>
                <w:lang w:eastAsia="zh-CN"/>
              </w:rPr>
              <w:t>高尺寸为装修后净尺寸。</w:t>
            </w:r>
          </w:p>
          <w:p w:rsidR="00665022" w:rsidRDefault="00CE6101" w:rsidP="00E3264D">
            <w:pPr>
              <w:pStyle w:val="TableText"/>
              <w:spacing w:before="180" w:line="232" w:lineRule="auto"/>
              <w:ind w:left="374" w:firstLineChars="100" w:firstLine="238"/>
              <w:rPr>
                <w:spacing w:val="-3"/>
                <w:sz w:val="21"/>
                <w:szCs w:val="21"/>
                <w:lang w:eastAsia="zh-CN"/>
              </w:rPr>
            </w:pPr>
            <w:r>
              <w:rPr>
                <w:spacing w:val="-2"/>
                <w:lang w:eastAsia="zh-CN"/>
              </w:rPr>
              <w:t>5、上述尺寸应结合结构及建筑图纸对照考虑，如与结构图纸有出入，以结构图纸为准。</w:t>
            </w:r>
          </w:p>
        </w:tc>
      </w:tr>
    </w:tbl>
    <w:p w:rsidR="00665022" w:rsidRDefault="00665022">
      <w:pPr>
        <w:rPr>
          <w:lang w:eastAsia="zh-CN"/>
        </w:rPr>
        <w:sectPr w:rsidR="00665022">
          <w:footerReference w:type="default" r:id="rId58"/>
          <w:pgSz w:w="16843" w:h="11900" w:orient="landscape"/>
          <w:pgMar w:top="1094" w:right="1088" w:bottom="1298" w:left="1111" w:header="0" w:footer="850" w:gutter="0"/>
          <w:cols w:space="0"/>
        </w:sectPr>
      </w:pPr>
    </w:p>
    <w:p w:rsidR="00665022" w:rsidRDefault="00665022">
      <w:pPr>
        <w:pStyle w:val="a3"/>
        <w:spacing w:line="306" w:lineRule="auto"/>
        <w:rPr>
          <w:lang w:eastAsia="zh-CN"/>
        </w:rPr>
      </w:pPr>
    </w:p>
    <w:p w:rsidR="00665022" w:rsidRDefault="00CE6101">
      <w:pPr>
        <w:kinsoku/>
        <w:topLinePunct/>
        <w:spacing w:line="420" w:lineRule="exact"/>
        <w:rPr>
          <w:rFonts w:ascii="宋体" w:eastAsia="宋体" w:hAnsi="宋体" w:cs="宋体"/>
          <w:sz w:val="24"/>
          <w:szCs w:val="24"/>
          <w:lang w:eastAsia="zh-CN"/>
        </w:rPr>
      </w:pPr>
      <w:r>
        <w:rPr>
          <w:rFonts w:ascii="宋体" w:eastAsia="宋体" w:hAnsi="宋体" w:cs="宋体"/>
          <w:spacing w:val="-15"/>
          <w:sz w:val="24"/>
          <w:szCs w:val="24"/>
          <w:lang w:eastAsia="zh-CN"/>
        </w:rPr>
        <w:t>备注：</w:t>
      </w:r>
    </w:p>
    <w:p w:rsidR="00665022" w:rsidRDefault="00CE6101">
      <w:pPr>
        <w:pStyle w:val="a3"/>
        <w:kinsoku/>
        <w:topLinePunct/>
        <w:spacing w:line="420" w:lineRule="exact"/>
        <w:rPr>
          <w:rFonts w:ascii="宋体" w:eastAsia="宋体" w:hAnsi="宋体" w:cs="宋体"/>
          <w:sz w:val="24"/>
          <w:szCs w:val="24"/>
          <w:lang w:eastAsia="zh-CN"/>
        </w:rPr>
      </w:pPr>
      <w:r>
        <w:rPr>
          <w:spacing w:val="-2"/>
          <w:sz w:val="24"/>
          <w:szCs w:val="24"/>
          <w:lang w:eastAsia="zh-CN"/>
        </w:rPr>
        <w:t xml:space="preserve">(1) </w:t>
      </w:r>
      <w:r>
        <w:rPr>
          <w:rFonts w:ascii="宋体" w:eastAsia="宋体" w:hAnsi="宋体" w:cs="宋体"/>
          <w:spacing w:val="-2"/>
          <w:sz w:val="24"/>
          <w:szCs w:val="24"/>
          <w:lang w:eastAsia="zh-CN"/>
        </w:rPr>
        <w:t>所有电梯均采用同一品牌，否则按无效标处理。</w:t>
      </w:r>
    </w:p>
    <w:p w:rsidR="00665022" w:rsidRDefault="00CE6101">
      <w:pPr>
        <w:pStyle w:val="a3"/>
        <w:kinsoku/>
        <w:topLinePunct/>
        <w:spacing w:line="420" w:lineRule="exact"/>
        <w:rPr>
          <w:rFonts w:ascii="宋体" w:eastAsia="宋体" w:hAnsi="宋体" w:cs="宋体"/>
          <w:sz w:val="24"/>
          <w:szCs w:val="24"/>
          <w:lang w:eastAsia="zh-CN"/>
        </w:rPr>
      </w:pPr>
      <w:r>
        <w:rPr>
          <w:sz w:val="24"/>
          <w:szCs w:val="24"/>
          <w:lang w:eastAsia="zh-CN"/>
        </w:rPr>
        <w:t xml:space="preserve">(2) </w:t>
      </w:r>
      <w:r>
        <w:rPr>
          <w:rFonts w:ascii="宋体" w:eastAsia="宋体" w:hAnsi="宋体" w:cs="宋体"/>
          <w:sz w:val="24"/>
          <w:szCs w:val="24"/>
          <w:lang w:eastAsia="zh-CN"/>
        </w:rPr>
        <w:t>投标人应根据资料和要求，按标准规定设计好电梯的</w:t>
      </w:r>
      <w:r>
        <w:rPr>
          <w:rFonts w:ascii="宋体" w:eastAsia="宋体" w:hAnsi="宋体" w:cs="宋体"/>
          <w:spacing w:val="-1"/>
          <w:sz w:val="24"/>
          <w:szCs w:val="24"/>
          <w:lang w:eastAsia="zh-CN"/>
        </w:rPr>
        <w:t>轿厢，若轿厢宽度尺寸设计受到井道</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尺寸限制时，应给予说明。</w:t>
      </w:r>
    </w:p>
    <w:p w:rsidR="00665022" w:rsidRDefault="00CE6101">
      <w:pPr>
        <w:pStyle w:val="a3"/>
        <w:kinsoku/>
        <w:topLinePunct/>
        <w:spacing w:line="420" w:lineRule="exact"/>
        <w:rPr>
          <w:rFonts w:ascii="宋体" w:eastAsia="宋体" w:hAnsi="宋体" w:cs="宋体"/>
          <w:sz w:val="24"/>
          <w:szCs w:val="24"/>
          <w:lang w:eastAsia="zh-CN"/>
        </w:rPr>
      </w:pPr>
      <w:r>
        <w:rPr>
          <w:sz w:val="24"/>
          <w:szCs w:val="24"/>
          <w:lang w:eastAsia="zh-CN"/>
        </w:rPr>
        <w:t xml:space="preserve">(3) </w:t>
      </w:r>
      <w:r>
        <w:rPr>
          <w:rFonts w:ascii="宋体" w:eastAsia="宋体" w:hAnsi="宋体" w:cs="宋体"/>
          <w:sz w:val="24"/>
          <w:szCs w:val="24"/>
          <w:lang w:eastAsia="zh-CN"/>
        </w:rPr>
        <w:t>上表层高、提升高度、井道净尺寸、顶层高度、地坑</w:t>
      </w:r>
      <w:r>
        <w:rPr>
          <w:rFonts w:ascii="宋体" w:eastAsia="宋体" w:hAnsi="宋体" w:cs="宋体"/>
          <w:spacing w:val="-1"/>
          <w:sz w:val="24"/>
          <w:szCs w:val="24"/>
          <w:lang w:eastAsia="zh-CN"/>
        </w:rPr>
        <w:t>深度、开门尺寸仅作参考，具体尺寸</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各投标人需详见相应图纸及现场踏勘。</w:t>
      </w:r>
    </w:p>
    <w:p w:rsidR="00665022" w:rsidRDefault="00CE6101">
      <w:pPr>
        <w:pStyle w:val="a3"/>
        <w:kinsoku/>
        <w:topLinePunct/>
        <w:spacing w:line="420" w:lineRule="exact"/>
        <w:rPr>
          <w:rFonts w:ascii="宋体" w:eastAsia="宋体" w:hAnsi="宋体" w:cs="宋体"/>
          <w:sz w:val="24"/>
          <w:szCs w:val="24"/>
          <w:lang w:eastAsia="zh-CN"/>
        </w:rPr>
      </w:pPr>
      <w:r>
        <w:rPr>
          <w:sz w:val="24"/>
          <w:szCs w:val="24"/>
          <w:lang w:eastAsia="zh-CN"/>
        </w:rPr>
        <w:t xml:space="preserve">(4) </w:t>
      </w:r>
      <w:r>
        <w:rPr>
          <w:rFonts w:ascii="宋体" w:eastAsia="宋体" w:hAnsi="宋体" w:cs="宋体"/>
          <w:sz w:val="24"/>
          <w:szCs w:val="24"/>
          <w:lang w:eastAsia="zh-CN"/>
        </w:rPr>
        <w:t>招标文件及设计文件当实施中有冲突时须经招标方确</w:t>
      </w:r>
      <w:r>
        <w:rPr>
          <w:rFonts w:ascii="宋体" w:eastAsia="宋体" w:hAnsi="宋体" w:cs="宋体"/>
          <w:spacing w:val="-1"/>
          <w:sz w:val="24"/>
          <w:szCs w:val="24"/>
          <w:lang w:eastAsia="zh-CN"/>
        </w:rPr>
        <w:t>认。当上述标准与本说明的规定在技</w:t>
      </w:r>
      <w:r>
        <w:rPr>
          <w:rFonts w:ascii="宋体" w:eastAsia="宋体" w:hAnsi="宋体" w:cs="宋体"/>
          <w:sz w:val="24"/>
          <w:szCs w:val="24"/>
          <w:lang w:eastAsia="zh-CN"/>
        </w:rPr>
        <w:t xml:space="preserve"> 术要求方面发生冲突时，或技术规格说明书和图纸上所标注或要求</w:t>
      </w:r>
      <w:r>
        <w:rPr>
          <w:rFonts w:ascii="宋体" w:eastAsia="宋体" w:hAnsi="宋体" w:cs="宋体"/>
          <w:spacing w:val="-1"/>
          <w:sz w:val="24"/>
          <w:szCs w:val="24"/>
          <w:lang w:eastAsia="zh-CN"/>
        </w:rPr>
        <w:t>有互相矛盾时，或技术规</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格说明书内有关章节的要求有互相矛盾时，必须立即向招标方反映，至于应遵从那个准则，</w:t>
      </w:r>
    </w:p>
    <w:p w:rsidR="00665022" w:rsidRDefault="00CE6101">
      <w:pPr>
        <w:kinsoku/>
        <w:topLinePunct/>
        <w:spacing w:line="420" w:lineRule="exact"/>
        <w:rPr>
          <w:rFonts w:ascii="宋体" w:eastAsia="宋体" w:hAnsi="宋体" w:cs="宋体"/>
          <w:sz w:val="24"/>
          <w:szCs w:val="24"/>
          <w:lang w:eastAsia="zh-CN"/>
        </w:rPr>
      </w:pPr>
      <w:r>
        <w:rPr>
          <w:rFonts w:ascii="宋体" w:eastAsia="宋体" w:hAnsi="宋体" w:cs="宋体"/>
          <w:sz w:val="24"/>
          <w:szCs w:val="24"/>
          <w:lang w:eastAsia="zh-CN"/>
        </w:rPr>
        <w:t>将由招标方决定，但有关最终决定不构成任何造价变更和保证投标方对</w:t>
      </w:r>
      <w:r>
        <w:rPr>
          <w:rFonts w:ascii="宋体" w:eastAsia="宋体" w:hAnsi="宋体" w:cs="宋体"/>
          <w:spacing w:val="-1"/>
          <w:sz w:val="24"/>
          <w:szCs w:val="24"/>
          <w:lang w:eastAsia="zh-CN"/>
        </w:rPr>
        <w:t>本工程提供的电梯设</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备以及安装质量须获得当地质量技术监督局及有关主管部门的验收通过。</w:t>
      </w:r>
    </w:p>
    <w:p w:rsidR="00665022" w:rsidRDefault="00CE6101">
      <w:pPr>
        <w:pStyle w:val="a3"/>
        <w:kinsoku/>
        <w:topLinePunct/>
        <w:spacing w:line="420" w:lineRule="exact"/>
        <w:rPr>
          <w:rFonts w:ascii="宋体" w:eastAsia="宋体" w:hAnsi="宋体" w:cs="宋体"/>
          <w:sz w:val="24"/>
          <w:szCs w:val="24"/>
          <w:lang w:eastAsia="zh-CN"/>
        </w:rPr>
      </w:pPr>
      <w:r>
        <w:rPr>
          <w:sz w:val="24"/>
          <w:szCs w:val="24"/>
          <w:lang w:eastAsia="zh-CN"/>
        </w:rPr>
        <w:t xml:space="preserve">(5) </w:t>
      </w:r>
      <w:r>
        <w:rPr>
          <w:rFonts w:ascii="宋体" w:eastAsia="宋体" w:hAnsi="宋体" w:cs="宋体"/>
          <w:sz w:val="24"/>
          <w:szCs w:val="24"/>
          <w:lang w:eastAsia="zh-CN"/>
        </w:rPr>
        <w:t>监控系统：须提供电梯的监控接口且协议开放，提供</w:t>
      </w:r>
      <w:r>
        <w:rPr>
          <w:rFonts w:ascii="宋体" w:eastAsia="宋体" w:hAnsi="宋体" w:cs="宋体"/>
          <w:spacing w:val="-1"/>
          <w:sz w:val="24"/>
          <w:szCs w:val="24"/>
          <w:lang w:eastAsia="zh-CN"/>
        </w:rPr>
        <w:t>文本格式，配合弱电总成，不得增加</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费用。电梯至弱电中央控制室监控电缆由业主提供，但中标人需提供电缆型号规格。</w:t>
      </w:r>
    </w:p>
    <w:p w:rsidR="00665022" w:rsidRDefault="00CE6101">
      <w:pPr>
        <w:pStyle w:val="a3"/>
        <w:kinsoku/>
        <w:topLinePunct/>
        <w:spacing w:line="420" w:lineRule="exact"/>
        <w:rPr>
          <w:rFonts w:ascii="宋体" w:eastAsia="宋体" w:hAnsi="宋体" w:cs="宋体"/>
          <w:sz w:val="24"/>
          <w:szCs w:val="24"/>
          <w:lang w:eastAsia="zh-CN"/>
        </w:rPr>
      </w:pPr>
      <w:r>
        <w:rPr>
          <w:spacing w:val="-1"/>
          <w:sz w:val="24"/>
          <w:szCs w:val="24"/>
          <w:lang w:eastAsia="zh-CN"/>
        </w:rPr>
        <w:t xml:space="preserve">▲(6) </w:t>
      </w:r>
      <w:r w:rsidRPr="00070C97">
        <w:rPr>
          <w:rFonts w:ascii="宋体" w:eastAsia="宋体" w:hAnsi="宋体" w:cs="宋体"/>
          <w:color w:val="000000" w:themeColor="text1"/>
          <w:spacing w:val="-1"/>
          <w:sz w:val="24"/>
          <w:szCs w:val="24"/>
          <w:lang w:eastAsia="zh-CN"/>
        </w:rPr>
        <w:t>乘客电梯：轿厢轿门、厅门均采用发纹不锈钢，本体厚度不少于</w:t>
      </w:r>
      <w:r w:rsidRPr="00070C97">
        <w:rPr>
          <w:color w:val="000000" w:themeColor="text1"/>
          <w:spacing w:val="-1"/>
          <w:sz w:val="24"/>
          <w:szCs w:val="24"/>
          <w:lang w:eastAsia="zh-CN"/>
        </w:rPr>
        <w:t>1.2mm</w:t>
      </w:r>
      <w:r w:rsidRPr="00070C97">
        <w:rPr>
          <w:rFonts w:ascii="宋体" w:eastAsia="宋体" w:hAnsi="宋体" w:cs="宋体"/>
          <w:color w:val="000000" w:themeColor="text1"/>
          <w:spacing w:val="-1"/>
          <w:sz w:val="24"/>
          <w:szCs w:val="24"/>
          <w:lang w:eastAsia="zh-CN"/>
        </w:rPr>
        <w:t>，</w:t>
      </w:r>
      <w:r>
        <w:rPr>
          <w:rFonts w:ascii="宋体" w:eastAsia="宋体" w:hAnsi="宋体" w:cs="宋体"/>
          <w:spacing w:val="-1"/>
          <w:sz w:val="24"/>
          <w:szCs w:val="24"/>
          <w:lang w:eastAsia="zh-CN"/>
        </w:rPr>
        <w:t>不允许采</w:t>
      </w:r>
      <w:r>
        <w:rPr>
          <w:rFonts w:ascii="宋体" w:eastAsia="宋体" w:hAnsi="宋体" w:cs="宋体"/>
          <w:spacing w:val="-2"/>
          <w:sz w:val="24"/>
          <w:szCs w:val="24"/>
          <w:lang w:eastAsia="zh-CN"/>
        </w:rPr>
        <w:t>用夹</w:t>
      </w:r>
      <w:r>
        <w:rPr>
          <w:rFonts w:ascii="宋体" w:eastAsia="宋体" w:hAnsi="宋体" w:cs="宋体"/>
          <w:sz w:val="24"/>
          <w:szCs w:val="24"/>
          <w:lang w:eastAsia="zh-CN"/>
        </w:rPr>
        <w:t xml:space="preserve"> </w:t>
      </w:r>
      <w:r>
        <w:rPr>
          <w:rFonts w:ascii="宋体" w:eastAsia="宋体" w:hAnsi="宋体" w:cs="宋体"/>
          <w:spacing w:val="-9"/>
          <w:sz w:val="24"/>
          <w:szCs w:val="24"/>
          <w:lang w:eastAsia="zh-CN"/>
        </w:rPr>
        <w:t>层钢板。</w:t>
      </w:r>
    </w:p>
    <w:p w:rsidR="00665022" w:rsidRDefault="00CE6101">
      <w:pPr>
        <w:pStyle w:val="a3"/>
        <w:kinsoku/>
        <w:topLinePunct/>
        <w:spacing w:line="420" w:lineRule="exact"/>
        <w:rPr>
          <w:rFonts w:ascii="宋体" w:eastAsia="宋体" w:hAnsi="宋体" w:cs="宋体"/>
          <w:sz w:val="24"/>
          <w:szCs w:val="24"/>
          <w:lang w:eastAsia="zh-CN"/>
        </w:rPr>
      </w:pPr>
      <w:r>
        <w:rPr>
          <w:spacing w:val="-1"/>
          <w:sz w:val="24"/>
          <w:szCs w:val="24"/>
          <w:lang w:eastAsia="zh-CN"/>
        </w:rPr>
        <w:t xml:space="preserve">1.1 </w:t>
      </w:r>
      <w:r>
        <w:rPr>
          <w:rFonts w:ascii="宋体" w:eastAsia="宋体" w:hAnsi="宋体" w:cs="宋体"/>
          <w:spacing w:val="-1"/>
          <w:sz w:val="24"/>
          <w:szCs w:val="24"/>
          <w:lang w:eastAsia="zh-CN"/>
        </w:rPr>
        <w:t>工作范围：招标人除提供安装所需的水电接口</w:t>
      </w:r>
      <w:r>
        <w:rPr>
          <w:rFonts w:ascii="宋体" w:eastAsia="宋体" w:hAnsi="宋体" w:cs="宋体"/>
          <w:spacing w:val="-2"/>
          <w:sz w:val="24"/>
          <w:szCs w:val="24"/>
          <w:lang w:eastAsia="zh-CN"/>
        </w:rPr>
        <w:t>、设备存放场地以外，设备装卸、保管、</w:t>
      </w:r>
    </w:p>
    <w:p w:rsidR="00665022" w:rsidRDefault="00CE6101">
      <w:pPr>
        <w:pStyle w:val="a3"/>
        <w:kinsoku/>
        <w:topLinePunct/>
        <w:spacing w:line="420" w:lineRule="exact"/>
        <w:rPr>
          <w:rFonts w:ascii="宋体" w:eastAsia="宋体" w:hAnsi="宋体" w:cs="宋体"/>
          <w:sz w:val="24"/>
          <w:szCs w:val="24"/>
          <w:lang w:eastAsia="zh-CN"/>
        </w:rPr>
      </w:pPr>
      <w:r>
        <w:rPr>
          <w:rFonts w:ascii="宋体" w:eastAsia="宋体" w:hAnsi="宋体" w:cs="宋体"/>
          <w:spacing w:val="-1"/>
          <w:sz w:val="24"/>
          <w:szCs w:val="24"/>
          <w:lang w:eastAsia="zh-CN"/>
        </w:rPr>
        <w:t>就位、脚手架、预埋件、电线、电缆、井道照明、临时护栏、爬梯、主机搁梁、导轨安</w:t>
      </w:r>
      <w:r>
        <w:rPr>
          <w:rFonts w:ascii="宋体" w:eastAsia="宋体" w:hAnsi="宋体" w:cs="宋体"/>
          <w:spacing w:val="-24"/>
          <w:sz w:val="24"/>
          <w:szCs w:val="24"/>
          <w:lang w:eastAsia="zh-CN"/>
        </w:rPr>
        <w:t xml:space="preserve"> </w:t>
      </w:r>
      <w:r>
        <w:rPr>
          <w:rFonts w:ascii="宋体" w:eastAsia="宋体" w:hAnsi="宋体" w:cs="宋体"/>
          <w:spacing w:val="-1"/>
          <w:sz w:val="24"/>
          <w:szCs w:val="24"/>
          <w:lang w:eastAsia="zh-CN"/>
        </w:rPr>
        <w:t>装、</w:t>
      </w:r>
      <w:r>
        <w:rPr>
          <w:rFonts w:ascii="宋体" w:eastAsia="宋体" w:hAnsi="宋体" w:cs="宋体"/>
          <w:sz w:val="24"/>
          <w:szCs w:val="24"/>
          <w:lang w:eastAsia="zh-CN"/>
        </w:rPr>
        <w:t>安装、调试、首次质量技术监督部门验收、成</w:t>
      </w:r>
      <w:r>
        <w:rPr>
          <w:rFonts w:ascii="宋体" w:eastAsia="宋体" w:hAnsi="宋体" w:cs="宋体"/>
          <w:spacing w:val="-1"/>
          <w:sz w:val="24"/>
          <w:szCs w:val="24"/>
          <w:lang w:eastAsia="zh-CN"/>
        </w:rPr>
        <w:t>品保护、技术培训、其他所需费用等</w:t>
      </w:r>
      <w:r>
        <w:rPr>
          <w:rFonts w:ascii="宋体" w:eastAsia="宋体" w:hAnsi="宋体" w:cs="宋体"/>
          <w:spacing w:val="-42"/>
          <w:sz w:val="24"/>
          <w:szCs w:val="24"/>
          <w:lang w:eastAsia="zh-CN"/>
        </w:rPr>
        <w:t xml:space="preserve"> </w:t>
      </w:r>
      <w:r>
        <w:rPr>
          <w:rFonts w:ascii="宋体" w:eastAsia="宋体" w:hAnsi="宋体" w:cs="宋体"/>
          <w:spacing w:val="-1"/>
          <w:sz w:val="24"/>
          <w:szCs w:val="24"/>
          <w:lang w:eastAsia="zh-CN"/>
        </w:rPr>
        <w:t>全部费用</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包括在投标报价内。中标单位须在签订合同后</w:t>
      </w:r>
      <w:r>
        <w:rPr>
          <w:spacing w:val="-1"/>
          <w:sz w:val="24"/>
          <w:szCs w:val="24"/>
          <w:lang w:eastAsia="zh-CN"/>
        </w:rPr>
        <w:t>5</w:t>
      </w:r>
      <w:r>
        <w:rPr>
          <w:rFonts w:ascii="宋体" w:eastAsia="宋体" w:hAnsi="宋体" w:cs="宋体"/>
          <w:spacing w:val="-1"/>
          <w:sz w:val="24"/>
          <w:szCs w:val="24"/>
          <w:lang w:eastAsia="zh-CN"/>
        </w:rPr>
        <w:t>个工作日内提供所投标电梯对土建的要</w:t>
      </w:r>
      <w:r>
        <w:rPr>
          <w:rFonts w:ascii="宋体" w:eastAsia="宋体" w:hAnsi="宋体" w:cs="宋体"/>
          <w:spacing w:val="-2"/>
          <w:sz w:val="24"/>
          <w:szCs w:val="24"/>
          <w:lang w:eastAsia="zh-CN"/>
        </w:rPr>
        <w:t>求。</w:t>
      </w:r>
    </w:p>
    <w:p w:rsidR="00665022" w:rsidRDefault="00CE6101">
      <w:pPr>
        <w:pStyle w:val="a3"/>
        <w:kinsoku/>
        <w:topLinePunct/>
        <w:spacing w:line="420" w:lineRule="exact"/>
        <w:rPr>
          <w:rFonts w:ascii="宋体" w:eastAsia="宋体" w:hAnsi="宋体" w:cs="宋体"/>
          <w:sz w:val="24"/>
          <w:szCs w:val="24"/>
          <w:lang w:eastAsia="zh-CN"/>
        </w:rPr>
      </w:pPr>
      <w:r>
        <w:rPr>
          <w:spacing w:val="-1"/>
          <w:sz w:val="24"/>
          <w:szCs w:val="24"/>
          <w:lang w:eastAsia="zh-CN"/>
        </w:rPr>
        <w:t>(1)</w:t>
      </w:r>
      <w:r>
        <w:rPr>
          <w:spacing w:val="27"/>
          <w:w w:val="101"/>
          <w:sz w:val="24"/>
          <w:szCs w:val="24"/>
          <w:lang w:eastAsia="zh-CN"/>
        </w:rPr>
        <w:t xml:space="preserve"> </w:t>
      </w:r>
      <w:r>
        <w:rPr>
          <w:rFonts w:ascii="宋体" w:eastAsia="宋体" w:hAnsi="宋体" w:cs="宋体"/>
          <w:spacing w:val="-1"/>
          <w:sz w:val="24"/>
          <w:szCs w:val="24"/>
          <w:lang w:eastAsia="zh-CN"/>
        </w:rPr>
        <w:t>投标人需按本技术规格书的要求完成设备的设</w:t>
      </w:r>
      <w:r>
        <w:rPr>
          <w:rFonts w:ascii="宋体" w:eastAsia="宋体" w:hAnsi="宋体" w:cs="宋体"/>
          <w:spacing w:val="-2"/>
          <w:sz w:val="24"/>
          <w:szCs w:val="24"/>
          <w:lang w:eastAsia="zh-CN"/>
        </w:rPr>
        <w:t>计、制造、运输、装卸、保管、就位、安装、</w:t>
      </w:r>
      <w:r>
        <w:rPr>
          <w:rFonts w:ascii="宋体" w:eastAsia="宋体" w:hAnsi="宋体" w:cs="宋体"/>
          <w:sz w:val="24"/>
          <w:szCs w:val="24"/>
          <w:lang w:eastAsia="zh-CN"/>
        </w:rPr>
        <w:t xml:space="preserve"> 产品保护、调试试运行、培训及售后服务等工作。按工作顺序提交</w:t>
      </w:r>
      <w:r>
        <w:rPr>
          <w:rFonts w:ascii="宋体" w:eastAsia="宋体" w:hAnsi="宋体" w:cs="宋体"/>
          <w:spacing w:val="-1"/>
          <w:sz w:val="24"/>
          <w:szCs w:val="24"/>
          <w:lang w:eastAsia="zh-CN"/>
        </w:rPr>
        <w:t>所需的无论其是否被明细</w:t>
      </w:r>
      <w:r>
        <w:rPr>
          <w:rFonts w:ascii="宋体" w:eastAsia="宋体" w:hAnsi="宋体" w:cs="宋体"/>
          <w:spacing w:val="-2"/>
          <w:sz w:val="24"/>
          <w:szCs w:val="24"/>
          <w:lang w:eastAsia="zh-CN"/>
        </w:rPr>
        <w:t>列在合同文件中的所有资料，资料必须符合本技术规格书的要求。</w:t>
      </w:r>
    </w:p>
    <w:p w:rsidR="00665022" w:rsidRDefault="00CE6101">
      <w:pPr>
        <w:pStyle w:val="a3"/>
        <w:kinsoku/>
        <w:topLinePunct/>
        <w:spacing w:line="420" w:lineRule="exact"/>
        <w:rPr>
          <w:rFonts w:ascii="宋体" w:eastAsia="宋体" w:hAnsi="宋体" w:cs="宋体"/>
          <w:sz w:val="24"/>
          <w:szCs w:val="24"/>
          <w:lang w:eastAsia="zh-CN"/>
        </w:rPr>
      </w:pPr>
      <w:r>
        <w:rPr>
          <w:spacing w:val="-3"/>
          <w:sz w:val="24"/>
          <w:szCs w:val="24"/>
          <w:lang w:eastAsia="zh-CN"/>
        </w:rPr>
        <w:t>a</w:t>
      </w:r>
      <w:r>
        <w:rPr>
          <w:spacing w:val="11"/>
          <w:sz w:val="24"/>
          <w:szCs w:val="24"/>
          <w:lang w:eastAsia="zh-CN"/>
        </w:rPr>
        <w:t xml:space="preserve"> </w:t>
      </w:r>
      <w:r>
        <w:rPr>
          <w:rFonts w:ascii="宋体" w:eastAsia="宋体" w:hAnsi="宋体" w:cs="宋体"/>
          <w:spacing w:val="-3"/>
          <w:sz w:val="24"/>
          <w:szCs w:val="24"/>
          <w:lang w:eastAsia="zh-CN"/>
        </w:rPr>
        <w:t>提供的设备</w:t>
      </w:r>
    </w:p>
    <w:p w:rsidR="00665022" w:rsidRDefault="00CE6101">
      <w:pPr>
        <w:kinsoku/>
        <w:topLinePunct/>
        <w:spacing w:line="420" w:lineRule="exact"/>
        <w:rPr>
          <w:rFonts w:ascii="宋体" w:eastAsia="宋体" w:hAnsi="宋体" w:cs="宋体"/>
          <w:sz w:val="24"/>
          <w:szCs w:val="24"/>
          <w:lang w:eastAsia="zh-CN"/>
        </w:rPr>
      </w:pPr>
      <w:r>
        <w:rPr>
          <w:rFonts w:ascii="宋体" w:eastAsia="宋体" w:hAnsi="宋体" w:cs="宋体"/>
          <w:spacing w:val="-3"/>
          <w:sz w:val="24"/>
          <w:szCs w:val="24"/>
          <w:lang w:eastAsia="zh-CN"/>
        </w:rPr>
        <w:t>提供的电梯须包括以下工作服务但不仅限于以下：</w:t>
      </w:r>
    </w:p>
    <w:p w:rsidR="00665022" w:rsidRDefault="00CE6101">
      <w:pPr>
        <w:kinsoku/>
        <w:topLinePunct/>
        <w:spacing w:line="420" w:lineRule="exact"/>
        <w:rPr>
          <w:rFonts w:ascii="宋体" w:eastAsia="宋体" w:hAnsi="宋体" w:cs="宋体"/>
          <w:sz w:val="24"/>
          <w:szCs w:val="24"/>
          <w:lang w:eastAsia="zh-CN"/>
        </w:rPr>
      </w:pPr>
      <w:r>
        <w:rPr>
          <w:rFonts w:ascii="宋体" w:eastAsia="宋体" w:hAnsi="宋体" w:cs="宋体"/>
          <w:sz w:val="24"/>
          <w:szCs w:val="24"/>
          <w:lang w:eastAsia="zh-CN"/>
        </w:rPr>
        <w:t>按实际情况要求提供井道、机房施工设计图；并提供土建施工</w:t>
      </w:r>
      <w:r>
        <w:rPr>
          <w:rFonts w:ascii="宋体" w:eastAsia="宋体" w:hAnsi="宋体" w:cs="宋体"/>
          <w:spacing w:val="-1"/>
          <w:sz w:val="24"/>
          <w:szCs w:val="24"/>
          <w:lang w:eastAsia="zh-CN"/>
        </w:rPr>
        <w:t>中需要预留、预埋的部件及尺</w:t>
      </w:r>
      <w:r>
        <w:rPr>
          <w:rFonts w:ascii="宋体" w:eastAsia="宋体" w:hAnsi="宋体" w:cs="宋体"/>
          <w:spacing w:val="-18"/>
          <w:sz w:val="24"/>
          <w:szCs w:val="24"/>
          <w:lang w:eastAsia="zh-CN"/>
        </w:rPr>
        <w:t>寸；</w:t>
      </w:r>
    </w:p>
    <w:p w:rsidR="00665022" w:rsidRDefault="00CE6101">
      <w:pPr>
        <w:pStyle w:val="a3"/>
        <w:kinsoku/>
        <w:topLinePunct/>
        <w:spacing w:line="420" w:lineRule="exact"/>
        <w:rPr>
          <w:rFonts w:ascii="宋体" w:eastAsia="宋体" w:hAnsi="宋体" w:cs="宋体"/>
          <w:sz w:val="24"/>
          <w:szCs w:val="24"/>
          <w:lang w:eastAsia="zh-CN"/>
        </w:rPr>
      </w:pPr>
      <w:r>
        <w:rPr>
          <w:spacing w:val="-5"/>
          <w:sz w:val="24"/>
          <w:szCs w:val="24"/>
          <w:lang w:eastAsia="zh-CN"/>
        </w:rPr>
        <w:t>b</w:t>
      </w:r>
      <w:r>
        <w:rPr>
          <w:spacing w:val="-30"/>
          <w:sz w:val="24"/>
          <w:szCs w:val="24"/>
          <w:lang w:eastAsia="zh-CN"/>
        </w:rPr>
        <w:t xml:space="preserve"> </w:t>
      </w:r>
      <w:r>
        <w:rPr>
          <w:rFonts w:ascii="宋体" w:eastAsia="宋体" w:hAnsi="宋体" w:cs="宋体"/>
          <w:spacing w:val="-5"/>
          <w:sz w:val="24"/>
          <w:szCs w:val="24"/>
          <w:lang w:eastAsia="zh-CN"/>
        </w:rPr>
        <w:t>．按招标人和设计需要完成设备的具体设计；</w:t>
      </w:r>
    </w:p>
    <w:p w:rsidR="00665022" w:rsidRDefault="00CE6101">
      <w:pPr>
        <w:pStyle w:val="a3"/>
        <w:kinsoku/>
        <w:topLinePunct/>
        <w:spacing w:line="420" w:lineRule="exact"/>
        <w:rPr>
          <w:rFonts w:ascii="宋体" w:eastAsia="宋体" w:hAnsi="宋体" w:cs="宋体"/>
          <w:sz w:val="24"/>
          <w:szCs w:val="24"/>
          <w:lang w:eastAsia="zh-CN"/>
        </w:rPr>
      </w:pPr>
      <w:r>
        <w:rPr>
          <w:spacing w:val="-4"/>
          <w:sz w:val="24"/>
          <w:szCs w:val="24"/>
          <w:lang w:eastAsia="zh-CN"/>
        </w:rPr>
        <w:t>c</w:t>
      </w:r>
      <w:r>
        <w:rPr>
          <w:spacing w:val="-35"/>
          <w:sz w:val="24"/>
          <w:szCs w:val="24"/>
          <w:lang w:eastAsia="zh-CN"/>
        </w:rPr>
        <w:t xml:space="preserve"> </w:t>
      </w:r>
      <w:r>
        <w:rPr>
          <w:rFonts w:ascii="宋体" w:eastAsia="宋体" w:hAnsi="宋体" w:cs="宋体"/>
          <w:spacing w:val="-4"/>
          <w:sz w:val="24"/>
          <w:szCs w:val="24"/>
          <w:lang w:eastAsia="zh-CN"/>
        </w:rPr>
        <w:t>．提供详细构造图、设备样本和使用操作</w:t>
      </w:r>
      <w:r>
        <w:rPr>
          <w:rFonts w:ascii="宋体" w:eastAsia="宋体" w:hAnsi="宋体" w:cs="宋体"/>
          <w:spacing w:val="-5"/>
          <w:sz w:val="24"/>
          <w:szCs w:val="24"/>
          <w:lang w:eastAsia="zh-CN"/>
        </w:rPr>
        <w:t>说明书；</w:t>
      </w:r>
    </w:p>
    <w:p w:rsidR="00665022" w:rsidRDefault="00665022">
      <w:pPr>
        <w:kinsoku/>
        <w:topLinePunct/>
        <w:spacing w:line="420" w:lineRule="exact"/>
        <w:rPr>
          <w:rFonts w:ascii="宋体" w:eastAsia="宋体" w:hAnsi="宋体" w:cs="宋体"/>
          <w:sz w:val="24"/>
          <w:szCs w:val="24"/>
          <w:lang w:eastAsia="zh-CN"/>
        </w:rPr>
        <w:sectPr w:rsidR="00665022">
          <w:headerReference w:type="default" r:id="rId59"/>
          <w:footerReference w:type="default" r:id="rId60"/>
          <w:pgSz w:w="11900" w:h="16843"/>
          <w:pgMar w:top="1088" w:right="1298" w:bottom="1111" w:left="1094" w:header="0" w:footer="850" w:gutter="0"/>
          <w:cols w:space="0"/>
        </w:sectPr>
      </w:pPr>
    </w:p>
    <w:p w:rsidR="00665022" w:rsidRDefault="00665022">
      <w:pPr>
        <w:pStyle w:val="a3"/>
        <w:spacing w:line="420" w:lineRule="exact"/>
        <w:rPr>
          <w:lang w:eastAsia="zh-CN"/>
        </w:rPr>
      </w:pPr>
    </w:p>
    <w:p w:rsidR="00665022" w:rsidRDefault="00CE6101">
      <w:pPr>
        <w:pStyle w:val="a3"/>
        <w:spacing w:line="420" w:lineRule="exact"/>
        <w:rPr>
          <w:rFonts w:ascii="宋体" w:eastAsia="宋体" w:hAnsi="宋体" w:cs="宋体"/>
          <w:sz w:val="24"/>
          <w:szCs w:val="24"/>
          <w:lang w:eastAsia="zh-CN"/>
        </w:rPr>
      </w:pPr>
      <w:r>
        <w:rPr>
          <w:sz w:val="24"/>
          <w:szCs w:val="24"/>
          <w:lang w:eastAsia="zh-CN"/>
        </w:rPr>
        <w:t xml:space="preserve">d </w:t>
      </w:r>
      <w:r>
        <w:rPr>
          <w:rFonts w:ascii="宋体" w:eastAsia="宋体" w:hAnsi="宋体" w:cs="宋体"/>
          <w:sz w:val="24"/>
          <w:szCs w:val="24"/>
          <w:lang w:eastAsia="zh-CN"/>
        </w:rPr>
        <w:t>按招标人认可的尺寸和材料进行加工、制造、</w:t>
      </w:r>
      <w:r>
        <w:rPr>
          <w:rFonts w:ascii="宋体" w:eastAsia="宋体" w:hAnsi="宋体" w:cs="宋体"/>
          <w:spacing w:val="-1"/>
          <w:sz w:val="24"/>
          <w:szCs w:val="24"/>
          <w:lang w:eastAsia="zh-CN"/>
        </w:rPr>
        <w:t>供货；向电梯延伸所需所有电梯设备及</w:t>
      </w:r>
      <w:r>
        <w:rPr>
          <w:rFonts w:ascii="宋体" w:eastAsia="宋体" w:hAnsi="宋体" w:cs="宋体"/>
          <w:spacing w:val="-42"/>
          <w:sz w:val="24"/>
          <w:szCs w:val="24"/>
          <w:lang w:eastAsia="zh-CN"/>
        </w:rPr>
        <w:t xml:space="preserve"> </w:t>
      </w:r>
      <w:r>
        <w:rPr>
          <w:rFonts w:ascii="宋体" w:eastAsia="宋体" w:hAnsi="宋体" w:cs="宋体"/>
          <w:spacing w:val="-1"/>
          <w:sz w:val="24"/>
          <w:szCs w:val="24"/>
          <w:lang w:eastAsia="zh-CN"/>
        </w:rPr>
        <w:t>配套</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附件（如电梯控制柜、对重架、对重块、电线、控制线、管线预埋配置、桥架线槽、对重安</w:t>
      </w:r>
    </w:p>
    <w:p w:rsidR="00665022" w:rsidRDefault="00CE6101">
      <w:pPr>
        <w:spacing w:line="420" w:lineRule="exact"/>
        <w:rPr>
          <w:rFonts w:ascii="宋体" w:eastAsia="宋体" w:hAnsi="宋体" w:cs="宋体"/>
          <w:sz w:val="24"/>
          <w:szCs w:val="24"/>
          <w:lang w:eastAsia="zh-CN"/>
        </w:rPr>
      </w:pPr>
      <w:r>
        <w:rPr>
          <w:rFonts w:ascii="宋体" w:eastAsia="宋体" w:hAnsi="宋体" w:cs="宋体"/>
          <w:spacing w:val="3"/>
          <w:sz w:val="24"/>
          <w:szCs w:val="24"/>
          <w:lang w:eastAsia="zh-CN"/>
        </w:rPr>
        <w:t>全钳、井道照明、井道插座、安全接地、支架、对重与轿厢之间</w:t>
      </w:r>
      <w:r>
        <w:rPr>
          <w:rFonts w:ascii="宋体" w:eastAsia="宋体" w:hAnsi="宋体" w:cs="宋体"/>
          <w:spacing w:val="2"/>
          <w:sz w:val="24"/>
          <w:szCs w:val="24"/>
          <w:lang w:eastAsia="zh-CN"/>
        </w:rPr>
        <w:t>及井道之间的隔障（隔离网）</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、安全门（检修门）和门锁、厅门、门套、</w:t>
      </w:r>
      <w:r>
        <w:rPr>
          <w:rFonts w:ascii="宋体" w:eastAsia="宋体" w:hAnsi="宋体" w:cs="宋体"/>
          <w:spacing w:val="-2"/>
          <w:sz w:val="24"/>
          <w:szCs w:val="24"/>
          <w:lang w:eastAsia="zh-CN"/>
        </w:rPr>
        <w:t>导轨、导轨支架及承载钢梁、曳引机承载钢梁、</w:t>
      </w:r>
    </w:p>
    <w:p w:rsidR="00665022" w:rsidRDefault="00CE6101">
      <w:pPr>
        <w:spacing w:line="420" w:lineRule="exact"/>
        <w:rPr>
          <w:rFonts w:ascii="宋体" w:eastAsia="宋体" w:hAnsi="宋体" w:cs="宋体"/>
          <w:sz w:val="24"/>
          <w:szCs w:val="24"/>
          <w:lang w:eastAsia="zh-CN"/>
        </w:rPr>
      </w:pPr>
      <w:r>
        <w:rPr>
          <w:rFonts w:ascii="宋体" w:eastAsia="宋体" w:hAnsi="宋体" w:cs="宋体"/>
          <w:spacing w:val="-4"/>
          <w:sz w:val="24"/>
          <w:szCs w:val="24"/>
          <w:lang w:eastAsia="zh-CN"/>
        </w:rPr>
        <w:t>钢牛腿等）均由投标人提供和负责完成；</w:t>
      </w:r>
    </w:p>
    <w:p w:rsidR="00665022" w:rsidRDefault="00CE6101">
      <w:pPr>
        <w:pStyle w:val="a3"/>
        <w:spacing w:line="420" w:lineRule="exact"/>
        <w:rPr>
          <w:rFonts w:ascii="宋体" w:eastAsia="宋体" w:hAnsi="宋体" w:cs="宋体"/>
          <w:sz w:val="24"/>
          <w:szCs w:val="24"/>
          <w:lang w:eastAsia="zh-CN"/>
        </w:rPr>
      </w:pPr>
      <w:r>
        <w:rPr>
          <w:spacing w:val="-2"/>
          <w:sz w:val="24"/>
          <w:szCs w:val="24"/>
          <w:lang w:eastAsia="zh-CN"/>
        </w:rPr>
        <w:t>e</w:t>
      </w:r>
      <w:r>
        <w:rPr>
          <w:spacing w:val="-34"/>
          <w:sz w:val="24"/>
          <w:szCs w:val="24"/>
          <w:lang w:eastAsia="zh-CN"/>
        </w:rPr>
        <w:t xml:space="preserve"> </w:t>
      </w:r>
      <w:r>
        <w:rPr>
          <w:rFonts w:ascii="宋体" w:eastAsia="宋体" w:hAnsi="宋体" w:cs="宋体"/>
          <w:spacing w:val="-2"/>
          <w:sz w:val="24"/>
          <w:szCs w:val="24"/>
          <w:lang w:eastAsia="zh-CN"/>
        </w:rPr>
        <w:t>．运输及保管：设备运输至招标人建设工地并负责卸货、</w:t>
      </w:r>
      <w:r>
        <w:rPr>
          <w:rFonts w:ascii="宋体" w:eastAsia="宋体" w:hAnsi="宋体" w:cs="宋体"/>
          <w:spacing w:val="-3"/>
          <w:sz w:val="24"/>
          <w:szCs w:val="24"/>
          <w:lang w:eastAsia="zh-CN"/>
        </w:rPr>
        <w:t>设备保管、就位。</w:t>
      </w:r>
    </w:p>
    <w:p w:rsidR="00665022" w:rsidRDefault="00CE6101">
      <w:pPr>
        <w:spacing w:line="420" w:lineRule="exact"/>
        <w:rPr>
          <w:rFonts w:ascii="宋体" w:eastAsia="宋体" w:hAnsi="宋体" w:cs="宋体"/>
          <w:sz w:val="24"/>
          <w:szCs w:val="24"/>
          <w:lang w:eastAsia="zh-CN"/>
        </w:rPr>
      </w:pPr>
      <w:r>
        <w:rPr>
          <w:rFonts w:ascii="宋体" w:eastAsia="宋体" w:hAnsi="宋体" w:cs="宋体"/>
          <w:spacing w:val="-3"/>
          <w:sz w:val="24"/>
          <w:szCs w:val="24"/>
          <w:lang w:eastAsia="zh-CN"/>
        </w:rPr>
        <w:t>②</w:t>
      </w:r>
      <w:r>
        <w:rPr>
          <w:rFonts w:ascii="宋体" w:eastAsia="宋体" w:hAnsi="宋体" w:cs="宋体"/>
          <w:spacing w:val="-35"/>
          <w:sz w:val="24"/>
          <w:szCs w:val="24"/>
          <w:lang w:eastAsia="zh-CN"/>
        </w:rPr>
        <w:t xml:space="preserve"> </w:t>
      </w:r>
      <w:r>
        <w:rPr>
          <w:rFonts w:ascii="宋体" w:eastAsia="宋体" w:hAnsi="宋体" w:cs="宋体"/>
          <w:spacing w:val="-3"/>
          <w:sz w:val="24"/>
          <w:szCs w:val="24"/>
          <w:lang w:eastAsia="zh-CN"/>
        </w:rPr>
        <w:t>设备安装和调试</w:t>
      </w:r>
    </w:p>
    <w:p w:rsidR="00665022" w:rsidRDefault="00CE6101">
      <w:pPr>
        <w:spacing w:line="420" w:lineRule="exact"/>
        <w:rPr>
          <w:rFonts w:ascii="宋体" w:eastAsia="宋体" w:hAnsi="宋体" w:cs="宋体"/>
          <w:sz w:val="24"/>
          <w:szCs w:val="24"/>
          <w:lang w:eastAsia="zh-CN"/>
        </w:rPr>
      </w:pPr>
      <w:r>
        <w:rPr>
          <w:rFonts w:ascii="宋体" w:eastAsia="宋体" w:hAnsi="宋体" w:cs="宋体"/>
          <w:spacing w:val="-2"/>
          <w:sz w:val="24"/>
          <w:szCs w:val="24"/>
          <w:lang w:eastAsia="zh-CN"/>
        </w:rPr>
        <w:t>投标人需按招标人的要求和认可负责设备就位、安装和调试及试运行。</w:t>
      </w:r>
    </w:p>
    <w:p w:rsidR="00665022" w:rsidRDefault="00CE6101">
      <w:pPr>
        <w:spacing w:line="420" w:lineRule="exact"/>
        <w:rPr>
          <w:rFonts w:ascii="宋体" w:eastAsia="宋体" w:hAnsi="宋体" w:cs="宋体"/>
          <w:sz w:val="24"/>
          <w:szCs w:val="24"/>
          <w:lang w:eastAsia="zh-CN"/>
        </w:rPr>
      </w:pPr>
      <w:r>
        <w:rPr>
          <w:rFonts w:ascii="宋体" w:eastAsia="宋体" w:hAnsi="宋体" w:cs="宋体"/>
          <w:spacing w:val="-2"/>
          <w:sz w:val="24"/>
          <w:szCs w:val="24"/>
          <w:lang w:eastAsia="zh-CN"/>
        </w:rPr>
        <w:t>③</w:t>
      </w:r>
      <w:r>
        <w:rPr>
          <w:rFonts w:ascii="宋体" w:eastAsia="宋体" w:hAnsi="宋体" w:cs="宋体"/>
          <w:spacing w:val="-27"/>
          <w:sz w:val="24"/>
          <w:szCs w:val="24"/>
          <w:lang w:eastAsia="zh-CN"/>
        </w:rPr>
        <w:t xml:space="preserve"> </w:t>
      </w:r>
      <w:r>
        <w:rPr>
          <w:rFonts w:ascii="宋体" w:eastAsia="宋体" w:hAnsi="宋体" w:cs="宋体"/>
          <w:spacing w:val="-2"/>
          <w:sz w:val="24"/>
          <w:szCs w:val="24"/>
          <w:lang w:eastAsia="zh-CN"/>
        </w:rPr>
        <w:t>设备安装验收合格，交付招标人使用以前的设备保护由投标人负责。</w:t>
      </w:r>
    </w:p>
    <w:p w:rsidR="00665022" w:rsidRDefault="00CE6101">
      <w:pPr>
        <w:spacing w:line="420" w:lineRule="exact"/>
        <w:rPr>
          <w:rFonts w:ascii="宋体" w:eastAsia="宋体" w:hAnsi="宋体" w:cs="宋体"/>
          <w:sz w:val="24"/>
          <w:szCs w:val="24"/>
          <w:lang w:eastAsia="zh-CN"/>
        </w:rPr>
      </w:pPr>
      <w:r>
        <w:rPr>
          <w:rFonts w:ascii="宋体" w:eastAsia="宋体" w:hAnsi="宋体" w:cs="宋体"/>
          <w:spacing w:val="-4"/>
          <w:sz w:val="24"/>
          <w:szCs w:val="24"/>
          <w:lang w:eastAsia="zh-CN"/>
        </w:rPr>
        <w:t>④</w:t>
      </w:r>
      <w:r>
        <w:rPr>
          <w:rFonts w:ascii="宋体" w:eastAsia="宋体" w:hAnsi="宋体" w:cs="宋体"/>
          <w:spacing w:val="-40"/>
          <w:sz w:val="24"/>
          <w:szCs w:val="24"/>
          <w:lang w:eastAsia="zh-CN"/>
        </w:rPr>
        <w:t xml:space="preserve"> </w:t>
      </w:r>
      <w:r>
        <w:rPr>
          <w:rFonts w:ascii="宋体" w:eastAsia="宋体" w:hAnsi="宋体" w:cs="宋体"/>
          <w:spacing w:val="-4"/>
          <w:sz w:val="24"/>
          <w:szCs w:val="24"/>
          <w:lang w:eastAsia="zh-CN"/>
        </w:rPr>
        <w:t>质保期内的电梯维保服务。</w:t>
      </w:r>
    </w:p>
    <w:p w:rsidR="00665022" w:rsidRDefault="00CE6101">
      <w:pPr>
        <w:pStyle w:val="a3"/>
        <w:spacing w:line="420" w:lineRule="exact"/>
        <w:rPr>
          <w:rFonts w:ascii="宋体" w:eastAsia="宋体" w:hAnsi="宋体" w:cs="宋体"/>
          <w:sz w:val="24"/>
          <w:szCs w:val="24"/>
          <w:lang w:eastAsia="zh-CN"/>
        </w:rPr>
      </w:pPr>
      <w:r>
        <w:rPr>
          <w:sz w:val="24"/>
          <w:szCs w:val="24"/>
          <w:lang w:eastAsia="zh-CN"/>
        </w:rPr>
        <w:t xml:space="preserve">(2) </w:t>
      </w:r>
      <w:r>
        <w:rPr>
          <w:rFonts w:ascii="宋体" w:eastAsia="宋体" w:hAnsi="宋体" w:cs="宋体"/>
          <w:sz w:val="24"/>
          <w:szCs w:val="24"/>
          <w:lang w:eastAsia="zh-CN"/>
        </w:rPr>
        <w:t>这份规格书只是对电梯一些原则性要求，并不是详尽</w:t>
      </w:r>
      <w:r>
        <w:rPr>
          <w:rFonts w:ascii="宋体" w:eastAsia="宋体" w:hAnsi="宋体" w:cs="宋体"/>
          <w:spacing w:val="-1"/>
          <w:sz w:val="24"/>
          <w:szCs w:val="24"/>
          <w:lang w:eastAsia="zh-CN"/>
        </w:rPr>
        <w:t>的要求，投标人有责任对设计符合技</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规范、标准负责。</w:t>
      </w:r>
    </w:p>
    <w:p w:rsidR="00665022" w:rsidRDefault="00CE6101">
      <w:pPr>
        <w:pStyle w:val="a3"/>
        <w:spacing w:line="420" w:lineRule="exact"/>
        <w:rPr>
          <w:rFonts w:ascii="宋体" w:eastAsia="宋体" w:hAnsi="宋体" w:cs="宋体"/>
          <w:sz w:val="24"/>
          <w:szCs w:val="24"/>
          <w:lang w:eastAsia="zh-CN"/>
        </w:rPr>
      </w:pPr>
      <w:r>
        <w:rPr>
          <w:sz w:val="24"/>
          <w:szCs w:val="24"/>
          <w:lang w:eastAsia="zh-CN"/>
        </w:rPr>
        <w:t>(3)</w:t>
      </w:r>
      <w:r>
        <w:rPr>
          <w:rFonts w:ascii="宋体" w:eastAsia="宋体" w:hAnsi="宋体" w:cs="宋体"/>
          <w:sz w:val="24"/>
          <w:szCs w:val="24"/>
          <w:lang w:eastAsia="zh-CN"/>
        </w:rPr>
        <w:t>关于</w:t>
      </w:r>
      <w:r>
        <w:rPr>
          <w:sz w:val="24"/>
          <w:szCs w:val="24"/>
          <w:lang w:eastAsia="zh-CN"/>
        </w:rPr>
        <w:t>1</w:t>
      </w:r>
      <w:r>
        <w:rPr>
          <w:rFonts w:ascii="宋体" w:eastAsia="宋体" w:hAnsi="宋体" w:cs="宋体"/>
          <w:sz w:val="24"/>
          <w:szCs w:val="24"/>
          <w:lang w:eastAsia="zh-CN"/>
        </w:rPr>
        <w:t>台电梯整套设备及其主要部件的原产国家须明确</w:t>
      </w:r>
      <w:r>
        <w:rPr>
          <w:rFonts w:ascii="宋体" w:eastAsia="宋体" w:hAnsi="宋体" w:cs="宋体"/>
          <w:spacing w:val="-1"/>
          <w:sz w:val="24"/>
          <w:szCs w:val="24"/>
          <w:lang w:eastAsia="zh-CN"/>
        </w:rPr>
        <w:t>地标明在投标文件中；如属于进口</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零部件在交货时应附上相关证明资料。</w:t>
      </w:r>
    </w:p>
    <w:p w:rsidR="00665022" w:rsidRDefault="00CE6101">
      <w:pPr>
        <w:pStyle w:val="a3"/>
        <w:spacing w:line="420" w:lineRule="exact"/>
        <w:rPr>
          <w:rFonts w:ascii="宋体" w:eastAsia="宋体" w:hAnsi="宋体" w:cs="宋体"/>
          <w:sz w:val="24"/>
          <w:szCs w:val="24"/>
          <w:lang w:eastAsia="zh-CN"/>
        </w:rPr>
      </w:pPr>
      <w:r>
        <w:rPr>
          <w:sz w:val="24"/>
          <w:szCs w:val="24"/>
          <w:lang w:eastAsia="zh-CN"/>
        </w:rPr>
        <w:t>(4)</w:t>
      </w:r>
      <w:r>
        <w:rPr>
          <w:spacing w:val="61"/>
          <w:w w:val="101"/>
          <w:sz w:val="24"/>
          <w:szCs w:val="24"/>
          <w:lang w:eastAsia="zh-CN"/>
        </w:rPr>
        <w:t xml:space="preserve"> </w:t>
      </w:r>
      <w:r>
        <w:rPr>
          <w:rFonts w:ascii="宋体" w:eastAsia="宋体" w:hAnsi="宋体" w:cs="宋体"/>
          <w:sz w:val="24"/>
          <w:szCs w:val="24"/>
          <w:lang w:eastAsia="zh-CN"/>
        </w:rPr>
        <w:t>投标人须对招标文件中涉及到的专利负责， 并保证不伤害招标人的利益。在法律范围内，</w:t>
      </w:r>
      <w:r>
        <w:rPr>
          <w:rFonts w:ascii="宋体" w:eastAsia="宋体" w:hAnsi="宋体" w:cs="宋体"/>
          <w:spacing w:val="-2"/>
          <w:sz w:val="24"/>
          <w:szCs w:val="24"/>
          <w:lang w:eastAsia="zh-CN"/>
        </w:rPr>
        <w:t>所有文字、商标和技术侵权造成的相关费用，招标人概不负责。</w:t>
      </w:r>
    </w:p>
    <w:p w:rsidR="00665022" w:rsidRDefault="00CE6101">
      <w:pPr>
        <w:pStyle w:val="a3"/>
        <w:spacing w:line="420" w:lineRule="exact"/>
        <w:rPr>
          <w:rFonts w:ascii="宋体" w:eastAsia="宋体" w:hAnsi="宋体" w:cs="宋体"/>
          <w:sz w:val="24"/>
          <w:szCs w:val="24"/>
          <w:lang w:eastAsia="zh-CN"/>
        </w:rPr>
      </w:pPr>
      <w:r>
        <w:rPr>
          <w:spacing w:val="-2"/>
          <w:sz w:val="24"/>
          <w:szCs w:val="24"/>
          <w:lang w:eastAsia="zh-CN"/>
        </w:rPr>
        <w:t xml:space="preserve">1.2 </w:t>
      </w:r>
      <w:r>
        <w:rPr>
          <w:rFonts w:ascii="宋体" w:eastAsia="宋体" w:hAnsi="宋体" w:cs="宋体"/>
          <w:spacing w:val="-2"/>
          <w:sz w:val="24"/>
          <w:szCs w:val="24"/>
          <w:lang w:eastAsia="zh-CN"/>
        </w:rPr>
        <w:t>设备清单和基本需要</w:t>
      </w:r>
    </w:p>
    <w:p w:rsidR="00665022" w:rsidRDefault="00CE6101">
      <w:pPr>
        <w:spacing w:line="420" w:lineRule="exact"/>
        <w:rPr>
          <w:rFonts w:ascii="宋体" w:eastAsia="宋体" w:hAnsi="宋体" w:cs="宋体"/>
          <w:sz w:val="24"/>
          <w:szCs w:val="24"/>
          <w:lang w:eastAsia="zh-CN"/>
        </w:rPr>
      </w:pPr>
      <w:r>
        <w:rPr>
          <w:rFonts w:ascii="宋体" w:eastAsia="宋体" w:hAnsi="宋体" w:cs="宋体"/>
          <w:spacing w:val="-3"/>
          <w:sz w:val="24"/>
          <w:szCs w:val="24"/>
          <w:lang w:eastAsia="zh-CN"/>
        </w:rPr>
        <w:t>详见电梯（扶梯）的技术规格和要求。</w:t>
      </w:r>
    </w:p>
    <w:p w:rsidR="00665022" w:rsidRDefault="00CE6101">
      <w:pPr>
        <w:pStyle w:val="a3"/>
        <w:spacing w:line="420" w:lineRule="exact"/>
        <w:rPr>
          <w:rFonts w:ascii="宋体" w:eastAsia="宋体" w:hAnsi="宋体" w:cs="宋体"/>
          <w:sz w:val="24"/>
          <w:szCs w:val="24"/>
          <w:lang w:eastAsia="zh-CN"/>
        </w:rPr>
      </w:pPr>
      <w:r>
        <w:rPr>
          <w:spacing w:val="-1"/>
          <w:sz w:val="24"/>
          <w:szCs w:val="24"/>
          <w:lang w:eastAsia="zh-CN"/>
        </w:rPr>
        <w:t xml:space="preserve">1.3 </w:t>
      </w:r>
      <w:r>
        <w:rPr>
          <w:rFonts w:ascii="宋体" w:eastAsia="宋体" w:hAnsi="宋体" w:cs="宋体"/>
          <w:spacing w:val="-1"/>
          <w:sz w:val="24"/>
          <w:szCs w:val="24"/>
          <w:lang w:eastAsia="zh-CN"/>
        </w:rPr>
        <w:t>工期要求：投标人需根据业主的需要，投标人须提供能够实现的最短交货周期及安装</w:t>
      </w:r>
      <w:r>
        <w:rPr>
          <w:rFonts w:ascii="宋体" w:eastAsia="宋体" w:hAnsi="宋体" w:cs="宋体"/>
          <w:spacing w:val="-36"/>
          <w:sz w:val="24"/>
          <w:szCs w:val="24"/>
          <w:lang w:eastAsia="zh-CN"/>
        </w:rPr>
        <w:t xml:space="preserve"> </w:t>
      </w:r>
      <w:r>
        <w:rPr>
          <w:rFonts w:ascii="宋体" w:eastAsia="宋体" w:hAnsi="宋体" w:cs="宋体"/>
          <w:spacing w:val="-1"/>
          <w:sz w:val="24"/>
          <w:szCs w:val="24"/>
          <w:lang w:eastAsia="zh-CN"/>
        </w:rPr>
        <w:t>周</w:t>
      </w:r>
      <w:r>
        <w:rPr>
          <w:rFonts w:ascii="宋体" w:eastAsia="宋体" w:hAnsi="宋体" w:cs="宋体"/>
          <w:sz w:val="24"/>
          <w:szCs w:val="24"/>
          <w:lang w:eastAsia="zh-CN"/>
        </w:rPr>
        <w:t xml:space="preserve"> </w:t>
      </w:r>
      <w:r>
        <w:rPr>
          <w:rFonts w:ascii="宋体" w:eastAsia="宋体" w:hAnsi="宋体" w:cs="宋体"/>
          <w:spacing w:val="-12"/>
          <w:sz w:val="24"/>
          <w:szCs w:val="24"/>
          <w:lang w:eastAsia="zh-CN"/>
        </w:rPr>
        <w:t>期。</w:t>
      </w:r>
    </w:p>
    <w:p w:rsidR="00665022" w:rsidRDefault="00665022">
      <w:pPr>
        <w:spacing w:before="50" w:line="225" w:lineRule="auto"/>
        <w:ind w:left="3587"/>
        <w:outlineLvl w:val="1"/>
        <w:rPr>
          <w:rFonts w:ascii="宋体" w:eastAsia="宋体" w:hAnsi="宋体" w:cs="宋体"/>
          <w:b/>
          <w:bCs/>
          <w:spacing w:val="6"/>
          <w:sz w:val="31"/>
          <w:szCs w:val="31"/>
          <w:lang w:eastAsia="zh-CN"/>
        </w:rPr>
      </w:pPr>
      <w:bookmarkStart w:id="58" w:name="bookmark58"/>
      <w:bookmarkEnd w:id="58"/>
    </w:p>
    <w:p w:rsidR="00665022" w:rsidRDefault="00665022">
      <w:pPr>
        <w:spacing w:before="50" w:line="225" w:lineRule="auto"/>
        <w:ind w:left="3587"/>
        <w:outlineLvl w:val="1"/>
        <w:rPr>
          <w:rFonts w:ascii="宋体" w:eastAsia="宋体" w:hAnsi="宋体" w:cs="宋体"/>
          <w:b/>
          <w:bCs/>
          <w:spacing w:val="6"/>
          <w:sz w:val="31"/>
          <w:szCs w:val="31"/>
          <w:lang w:eastAsia="zh-CN"/>
        </w:rPr>
      </w:pPr>
    </w:p>
    <w:p w:rsidR="00665022" w:rsidRDefault="00665022">
      <w:pPr>
        <w:spacing w:before="50" w:line="225" w:lineRule="auto"/>
        <w:ind w:left="3587"/>
        <w:outlineLvl w:val="1"/>
        <w:rPr>
          <w:rFonts w:ascii="宋体" w:eastAsia="宋体" w:hAnsi="宋体" w:cs="宋体"/>
          <w:b/>
          <w:bCs/>
          <w:spacing w:val="6"/>
          <w:sz w:val="31"/>
          <w:szCs w:val="31"/>
          <w:lang w:eastAsia="zh-CN"/>
        </w:rPr>
      </w:pPr>
    </w:p>
    <w:p w:rsidR="00665022" w:rsidRDefault="00665022">
      <w:pPr>
        <w:spacing w:before="50" w:line="225" w:lineRule="auto"/>
        <w:ind w:left="3587"/>
        <w:outlineLvl w:val="1"/>
        <w:rPr>
          <w:rFonts w:ascii="宋体" w:eastAsia="宋体" w:hAnsi="宋体" w:cs="宋体"/>
          <w:b/>
          <w:bCs/>
          <w:spacing w:val="6"/>
          <w:sz w:val="31"/>
          <w:szCs w:val="31"/>
          <w:lang w:eastAsia="zh-CN"/>
        </w:rPr>
      </w:pPr>
    </w:p>
    <w:p w:rsidR="00665022" w:rsidRDefault="00665022">
      <w:pPr>
        <w:spacing w:before="50" w:line="225" w:lineRule="auto"/>
        <w:ind w:left="3587"/>
        <w:outlineLvl w:val="1"/>
        <w:rPr>
          <w:rFonts w:ascii="宋体" w:eastAsia="宋体" w:hAnsi="宋体" w:cs="宋体"/>
          <w:b/>
          <w:bCs/>
          <w:spacing w:val="6"/>
          <w:sz w:val="31"/>
          <w:szCs w:val="31"/>
          <w:lang w:eastAsia="zh-CN"/>
        </w:rPr>
      </w:pPr>
    </w:p>
    <w:p w:rsidR="00665022" w:rsidRDefault="00665022">
      <w:pPr>
        <w:spacing w:before="50" w:line="225" w:lineRule="auto"/>
        <w:ind w:left="3587"/>
        <w:outlineLvl w:val="1"/>
        <w:rPr>
          <w:rFonts w:ascii="宋体" w:eastAsia="宋体" w:hAnsi="宋体" w:cs="宋体"/>
          <w:b/>
          <w:bCs/>
          <w:spacing w:val="6"/>
          <w:sz w:val="31"/>
          <w:szCs w:val="31"/>
          <w:lang w:eastAsia="zh-CN"/>
        </w:rPr>
      </w:pPr>
    </w:p>
    <w:p w:rsidR="00665022" w:rsidRDefault="00665022">
      <w:pPr>
        <w:spacing w:before="50" w:line="225" w:lineRule="auto"/>
        <w:ind w:left="3587"/>
        <w:outlineLvl w:val="1"/>
        <w:rPr>
          <w:rFonts w:ascii="宋体" w:eastAsia="宋体" w:hAnsi="宋体" w:cs="宋体"/>
          <w:b/>
          <w:bCs/>
          <w:spacing w:val="6"/>
          <w:sz w:val="31"/>
          <w:szCs w:val="31"/>
          <w:lang w:eastAsia="zh-CN"/>
        </w:rPr>
      </w:pPr>
    </w:p>
    <w:p w:rsidR="00665022" w:rsidRDefault="00665022">
      <w:pPr>
        <w:spacing w:before="50" w:line="225" w:lineRule="auto"/>
        <w:ind w:left="3587"/>
        <w:outlineLvl w:val="1"/>
        <w:rPr>
          <w:rFonts w:ascii="宋体" w:eastAsia="宋体" w:hAnsi="宋体" w:cs="宋体"/>
          <w:b/>
          <w:bCs/>
          <w:spacing w:val="6"/>
          <w:sz w:val="31"/>
          <w:szCs w:val="31"/>
          <w:lang w:eastAsia="zh-CN"/>
        </w:rPr>
      </w:pPr>
    </w:p>
    <w:p w:rsidR="00665022" w:rsidRDefault="00665022">
      <w:pPr>
        <w:spacing w:before="50" w:line="225" w:lineRule="auto"/>
        <w:ind w:left="3587"/>
        <w:outlineLvl w:val="1"/>
        <w:rPr>
          <w:rFonts w:ascii="宋体" w:eastAsia="宋体" w:hAnsi="宋体" w:cs="宋体"/>
          <w:b/>
          <w:bCs/>
          <w:spacing w:val="6"/>
          <w:sz w:val="31"/>
          <w:szCs w:val="31"/>
          <w:lang w:eastAsia="zh-CN"/>
        </w:rPr>
      </w:pPr>
    </w:p>
    <w:p w:rsidR="00665022" w:rsidRDefault="00665022">
      <w:pPr>
        <w:spacing w:before="50" w:line="225" w:lineRule="auto"/>
        <w:ind w:left="3587"/>
        <w:outlineLvl w:val="1"/>
        <w:rPr>
          <w:rFonts w:ascii="宋体" w:eastAsia="宋体" w:hAnsi="宋体" w:cs="宋体"/>
          <w:b/>
          <w:bCs/>
          <w:spacing w:val="6"/>
          <w:sz w:val="31"/>
          <w:szCs w:val="31"/>
          <w:lang w:eastAsia="zh-CN"/>
        </w:rPr>
      </w:pPr>
    </w:p>
    <w:p w:rsidR="00665022" w:rsidRDefault="00665022">
      <w:pPr>
        <w:spacing w:before="50" w:line="225" w:lineRule="auto"/>
        <w:ind w:left="3587"/>
        <w:outlineLvl w:val="1"/>
        <w:rPr>
          <w:rFonts w:ascii="宋体" w:eastAsia="宋体" w:hAnsi="宋体" w:cs="宋体"/>
          <w:b/>
          <w:bCs/>
          <w:spacing w:val="6"/>
          <w:sz w:val="31"/>
          <w:szCs w:val="31"/>
          <w:lang w:eastAsia="zh-CN"/>
        </w:rPr>
      </w:pPr>
    </w:p>
    <w:p w:rsidR="00665022" w:rsidRDefault="00665022">
      <w:pPr>
        <w:spacing w:before="50" w:line="225" w:lineRule="auto"/>
        <w:ind w:left="3587"/>
        <w:outlineLvl w:val="1"/>
        <w:rPr>
          <w:rFonts w:ascii="宋体" w:eastAsia="宋体" w:hAnsi="宋体" w:cs="宋体"/>
          <w:b/>
          <w:bCs/>
          <w:spacing w:val="6"/>
          <w:sz w:val="31"/>
          <w:szCs w:val="31"/>
          <w:lang w:eastAsia="zh-CN"/>
        </w:rPr>
      </w:pPr>
    </w:p>
    <w:p w:rsidR="00665022" w:rsidRDefault="00CE6101">
      <w:pPr>
        <w:spacing w:before="50" w:line="225" w:lineRule="auto"/>
        <w:ind w:left="3587"/>
        <w:outlineLvl w:val="1"/>
        <w:rPr>
          <w:rFonts w:ascii="宋体" w:eastAsia="宋体" w:hAnsi="宋体" w:cs="宋体"/>
          <w:sz w:val="31"/>
          <w:szCs w:val="31"/>
          <w:lang w:eastAsia="zh-CN"/>
        </w:rPr>
      </w:pPr>
      <w:bookmarkStart w:id="59" w:name="_Toc21671"/>
      <w:r>
        <w:rPr>
          <w:rFonts w:ascii="宋体" w:eastAsia="宋体" w:hAnsi="宋体" w:cs="宋体"/>
          <w:b/>
          <w:bCs/>
          <w:spacing w:val="6"/>
          <w:sz w:val="31"/>
          <w:szCs w:val="31"/>
          <w:lang w:eastAsia="zh-CN"/>
        </w:rPr>
        <w:t>第二节、总体要求</w:t>
      </w:r>
      <w:bookmarkEnd w:id="59"/>
    </w:p>
    <w:p w:rsidR="00665022" w:rsidRDefault="00CE6101">
      <w:pPr>
        <w:pStyle w:val="a3"/>
        <w:kinsoku/>
        <w:topLinePunct/>
        <w:spacing w:line="440" w:lineRule="exact"/>
        <w:rPr>
          <w:rFonts w:ascii="宋体" w:eastAsia="宋体" w:hAnsi="宋体" w:cs="宋体"/>
          <w:sz w:val="24"/>
          <w:szCs w:val="24"/>
          <w:lang w:eastAsia="zh-CN"/>
        </w:rPr>
      </w:pPr>
      <w:r>
        <w:rPr>
          <w:spacing w:val="-3"/>
          <w:sz w:val="24"/>
          <w:szCs w:val="24"/>
          <w:lang w:eastAsia="zh-CN"/>
        </w:rPr>
        <w:t>2.1</w:t>
      </w:r>
      <w:r>
        <w:rPr>
          <w:spacing w:val="19"/>
          <w:sz w:val="24"/>
          <w:szCs w:val="24"/>
          <w:lang w:eastAsia="zh-CN"/>
        </w:rPr>
        <w:t xml:space="preserve"> </w:t>
      </w:r>
      <w:r>
        <w:rPr>
          <w:rFonts w:ascii="宋体" w:eastAsia="宋体" w:hAnsi="宋体" w:cs="宋体"/>
          <w:spacing w:val="-3"/>
          <w:sz w:val="24"/>
          <w:szCs w:val="24"/>
          <w:lang w:eastAsia="zh-CN"/>
        </w:rPr>
        <w:t>工地条件</w:t>
      </w:r>
    </w:p>
    <w:p w:rsidR="00665022" w:rsidRDefault="00CE6101">
      <w:pPr>
        <w:kinsoku/>
        <w:topLinePunct/>
        <w:spacing w:line="440" w:lineRule="exact"/>
        <w:rPr>
          <w:rFonts w:ascii="宋体" w:eastAsia="宋体" w:hAnsi="宋体" w:cs="宋体"/>
          <w:sz w:val="24"/>
          <w:szCs w:val="24"/>
          <w:lang w:eastAsia="zh-CN"/>
        </w:rPr>
      </w:pPr>
      <w:r>
        <w:rPr>
          <w:rFonts w:ascii="宋体" w:eastAsia="宋体" w:hAnsi="宋体" w:cs="宋体"/>
          <w:spacing w:val="-1"/>
          <w:sz w:val="24"/>
          <w:szCs w:val="24"/>
          <w:lang w:eastAsia="zh-CN"/>
        </w:rPr>
        <w:t>所有合同中提供的设备应能符合下列的环境条件，</w:t>
      </w:r>
      <w:r>
        <w:rPr>
          <w:rFonts w:ascii="宋体" w:eastAsia="宋体" w:hAnsi="宋体" w:cs="宋体"/>
          <w:spacing w:val="-24"/>
          <w:sz w:val="24"/>
          <w:szCs w:val="24"/>
          <w:lang w:eastAsia="zh-CN"/>
        </w:rPr>
        <w:t xml:space="preserve"> </w:t>
      </w:r>
      <w:r>
        <w:rPr>
          <w:rFonts w:ascii="宋体" w:eastAsia="宋体" w:hAnsi="宋体" w:cs="宋体"/>
          <w:spacing w:val="-1"/>
          <w:sz w:val="24"/>
          <w:szCs w:val="24"/>
          <w:lang w:eastAsia="zh-CN"/>
        </w:rPr>
        <w:t>因此，当投标人提供设</w:t>
      </w:r>
      <w:r>
        <w:rPr>
          <w:rFonts w:ascii="宋体" w:eastAsia="宋体" w:hAnsi="宋体" w:cs="宋体"/>
          <w:spacing w:val="-2"/>
          <w:sz w:val="24"/>
          <w:szCs w:val="24"/>
          <w:lang w:eastAsia="zh-CN"/>
        </w:rPr>
        <w:t>备时应考虑相</w:t>
      </w:r>
      <w:r>
        <w:rPr>
          <w:rFonts w:ascii="宋体" w:eastAsia="宋体" w:hAnsi="宋体" w:cs="宋体"/>
          <w:spacing w:val="-42"/>
          <w:sz w:val="24"/>
          <w:szCs w:val="24"/>
          <w:lang w:eastAsia="zh-CN"/>
        </w:rPr>
        <w:t xml:space="preserve"> </w:t>
      </w:r>
      <w:r>
        <w:rPr>
          <w:rFonts w:ascii="宋体" w:eastAsia="宋体" w:hAnsi="宋体" w:cs="宋体"/>
          <w:spacing w:val="-2"/>
          <w:sz w:val="24"/>
          <w:szCs w:val="24"/>
          <w:lang w:eastAsia="zh-CN"/>
        </w:rPr>
        <w:t>应环</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境与条件，但不仅限于以下。</w:t>
      </w:r>
    </w:p>
    <w:p w:rsidR="00665022" w:rsidRDefault="00CE6101">
      <w:pPr>
        <w:pStyle w:val="a3"/>
        <w:kinsoku/>
        <w:topLinePunct/>
        <w:spacing w:line="440" w:lineRule="exact"/>
        <w:rPr>
          <w:rFonts w:ascii="宋体" w:eastAsia="宋体" w:hAnsi="宋体" w:cs="宋体"/>
          <w:sz w:val="24"/>
          <w:szCs w:val="24"/>
          <w:lang w:eastAsia="zh-CN"/>
        </w:rPr>
      </w:pPr>
      <w:r>
        <w:rPr>
          <w:rFonts w:ascii="宋体" w:eastAsia="宋体" w:hAnsi="宋体" w:cs="宋体"/>
          <w:spacing w:val="-7"/>
          <w:sz w:val="24"/>
          <w:szCs w:val="24"/>
          <w:lang w:eastAsia="zh-CN"/>
        </w:rPr>
        <w:t>（</w:t>
      </w:r>
      <w:r>
        <w:rPr>
          <w:spacing w:val="-7"/>
          <w:sz w:val="24"/>
          <w:szCs w:val="24"/>
          <w:lang w:eastAsia="zh-CN"/>
        </w:rPr>
        <w:t>1</w:t>
      </w:r>
      <w:r>
        <w:rPr>
          <w:rFonts w:ascii="宋体" w:eastAsia="宋体" w:hAnsi="宋体" w:cs="宋体"/>
          <w:spacing w:val="-7"/>
          <w:sz w:val="24"/>
          <w:szCs w:val="24"/>
          <w:lang w:eastAsia="zh-CN"/>
        </w:rPr>
        <w:t>）适应性要求：</w:t>
      </w:r>
    </w:p>
    <w:p w:rsidR="00665022" w:rsidRDefault="00CE6101">
      <w:pPr>
        <w:pStyle w:val="a3"/>
        <w:kinsoku/>
        <w:topLinePunct/>
        <w:spacing w:line="440" w:lineRule="exact"/>
        <w:rPr>
          <w:rFonts w:ascii="宋体" w:eastAsia="宋体" w:hAnsi="宋体" w:cs="宋体"/>
          <w:sz w:val="24"/>
          <w:szCs w:val="24"/>
          <w:lang w:eastAsia="zh-CN"/>
        </w:rPr>
      </w:pPr>
      <w:r>
        <w:rPr>
          <w:rFonts w:ascii="宋体" w:eastAsia="宋体" w:hAnsi="宋体" w:cs="宋体"/>
          <w:sz w:val="24"/>
          <w:szCs w:val="24"/>
          <w:lang w:eastAsia="zh-CN"/>
        </w:rPr>
        <w:t>①浙江省台州市位于亚热带，受沿海气候影响，气候温和湿润。</w:t>
      </w:r>
      <w:r>
        <w:rPr>
          <w:rFonts w:ascii="宋体" w:eastAsia="宋体" w:hAnsi="宋体" w:cs="宋体"/>
          <w:spacing w:val="-39"/>
          <w:sz w:val="24"/>
          <w:szCs w:val="24"/>
          <w:lang w:eastAsia="zh-CN"/>
        </w:rPr>
        <w:t xml:space="preserve"> </w:t>
      </w:r>
      <w:r>
        <w:rPr>
          <w:rFonts w:ascii="宋体" w:eastAsia="宋体" w:hAnsi="宋体" w:cs="宋体"/>
          <w:sz w:val="24"/>
          <w:szCs w:val="24"/>
          <w:lang w:eastAsia="zh-CN"/>
        </w:rPr>
        <w:t>室外环境温度</w:t>
      </w:r>
      <w:r>
        <w:rPr>
          <w:rFonts w:ascii="宋体" w:eastAsia="宋体" w:hAnsi="宋体" w:cs="宋体"/>
          <w:spacing w:val="-1"/>
          <w:sz w:val="24"/>
          <w:szCs w:val="24"/>
          <w:lang w:eastAsia="zh-CN"/>
        </w:rPr>
        <w:t xml:space="preserve">： </w:t>
      </w:r>
      <w:r>
        <w:rPr>
          <w:spacing w:val="-1"/>
          <w:sz w:val="24"/>
          <w:szCs w:val="24"/>
          <w:lang w:eastAsia="zh-CN"/>
        </w:rPr>
        <w:t>-5</w:t>
      </w:r>
      <w:r>
        <w:rPr>
          <w:rFonts w:ascii="宋体" w:eastAsia="宋体" w:hAnsi="宋体" w:cs="宋体"/>
          <w:spacing w:val="-1"/>
          <w:sz w:val="24"/>
          <w:szCs w:val="24"/>
          <w:lang w:eastAsia="zh-CN"/>
        </w:rPr>
        <w:t>℃</w:t>
      </w:r>
      <w:r>
        <w:rPr>
          <w:spacing w:val="-1"/>
          <w:sz w:val="24"/>
          <w:szCs w:val="24"/>
          <w:lang w:eastAsia="zh-CN"/>
        </w:rPr>
        <w:t>~40</w:t>
      </w:r>
      <w:r>
        <w:rPr>
          <w:rFonts w:ascii="宋体" w:eastAsia="宋体" w:hAnsi="宋体" w:cs="宋体"/>
          <w:spacing w:val="-1"/>
          <w:sz w:val="24"/>
          <w:szCs w:val="24"/>
          <w:lang w:eastAsia="zh-CN"/>
        </w:rPr>
        <w:t>℃</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 xml:space="preserve">室内温度： </w:t>
      </w:r>
      <w:r>
        <w:rPr>
          <w:spacing w:val="3"/>
          <w:sz w:val="24"/>
          <w:szCs w:val="24"/>
          <w:lang w:eastAsia="zh-CN"/>
        </w:rPr>
        <w:t>-5ºC~35ºC</w:t>
      </w:r>
      <w:r>
        <w:rPr>
          <w:rFonts w:ascii="宋体" w:eastAsia="宋体" w:hAnsi="宋体" w:cs="宋体"/>
          <w:spacing w:val="3"/>
          <w:sz w:val="24"/>
          <w:szCs w:val="24"/>
          <w:lang w:eastAsia="zh-CN"/>
        </w:rPr>
        <w:t>，湿度：</w:t>
      </w:r>
      <w:r>
        <w:rPr>
          <w:spacing w:val="3"/>
          <w:sz w:val="24"/>
          <w:szCs w:val="24"/>
          <w:lang w:eastAsia="zh-CN"/>
        </w:rPr>
        <w:t>30</w:t>
      </w:r>
      <w:r>
        <w:rPr>
          <w:rFonts w:ascii="宋体" w:eastAsia="宋体" w:hAnsi="宋体" w:cs="宋体"/>
          <w:spacing w:val="3"/>
          <w:sz w:val="24"/>
          <w:szCs w:val="24"/>
          <w:lang w:eastAsia="zh-CN"/>
        </w:rPr>
        <w:t>％</w:t>
      </w:r>
      <w:r>
        <w:rPr>
          <w:spacing w:val="3"/>
          <w:sz w:val="24"/>
          <w:szCs w:val="24"/>
          <w:lang w:eastAsia="zh-CN"/>
        </w:rPr>
        <w:t>~85</w:t>
      </w:r>
      <w:r>
        <w:rPr>
          <w:rFonts w:ascii="宋体" w:eastAsia="宋体" w:hAnsi="宋体" w:cs="宋体"/>
          <w:spacing w:val="3"/>
          <w:sz w:val="24"/>
          <w:szCs w:val="24"/>
          <w:lang w:eastAsia="zh-CN"/>
        </w:rPr>
        <w:t>%</w:t>
      </w:r>
    </w:p>
    <w:p w:rsidR="00665022" w:rsidRDefault="00CE6101">
      <w:pPr>
        <w:pStyle w:val="a3"/>
        <w:kinsoku/>
        <w:topLinePunct/>
        <w:spacing w:line="440" w:lineRule="exact"/>
        <w:rPr>
          <w:rFonts w:ascii="宋体" w:eastAsia="宋体" w:hAnsi="宋体" w:cs="宋体"/>
          <w:sz w:val="24"/>
          <w:szCs w:val="24"/>
          <w:lang w:eastAsia="zh-CN"/>
        </w:rPr>
      </w:pPr>
      <w:r>
        <w:rPr>
          <w:rFonts w:ascii="宋体" w:eastAsia="宋体" w:hAnsi="宋体" w:cs="宋体"/>
          <w:spacing w:val="-1"/>
          <w:sz w:val="24"/>
          <w:szCs w:val="24"/>
          <w:lang w:eastAsia="zh-CN"/>
        </w:rPr>
        <w:t>② 电源条件：所有提供的设备和元器件的安装</w:t>
      </w:r>
      <w:r>
        <w:rPr>
          <w:rFonts w:ascii="宋体" w:eastAsia="宋体" w:hAnsi="宋体" w:cs="宋体"/>
          <w:spacing w:val="-2"/>
          <w:sz w:val="24"/>
          <w:szCs w:val="24"/>
          <w:lang w:eastAsia="zh-CN"/>
        </w:rPr>
        <w:t>须符合和适应下列条件，不包括在另行条文中</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的说明。电压：</w:t>
      </w:r>
      <w:r>
        <w:rPr>
          <w:spacing w:val="-2"/>
          <w:sz w:val="24"/>
          <w:szCs w:val="24"/>
          <w:lang w:eastAsia="zh-CN"/>
        </w:rPr>
        <w:t>380V</w:t>
      </w:r>
      <w:r>
        <w:rPr>
          <w:spacing w:val="-38"/>
          <w:sz w:val="24"/>
          <w:szCs w:val="24"/>
          <w:lang w:eastAsia="zh-CN"/>
        </w:rPr>
        <w:t xml:space="preserve"> </w:t>
      </w:r>
      <w:r>
        <w:rPr>
          <w:rFonts w:ascii="宋体" w:eastAsia="宋体" w:hAnsi="宋体" w:cs="宋体"/>
          <w:spacing w:val="-2"/>
          <w:sz w:val="24"/>
          <w:szCs w:val="24"/>
          <w:lang w:eastAsia="zh-CN"/>
        </w:rPr>
        <w:t>，电压波动：</w:t>
      </w:r>
      <w:r>
        <w:rPr>
          <w:spacing w:val="-2"/>
          <w:sz w:val="24"/>
          <w:szCs w:val="24"/>
          <w:lang w:eastAsia="zh-CN"/>
        </w:rPr>
        <w:t>±7</w:t>
      </w:r>
      <w:r>
        <w:rPr>
          <w:rFonts w:ascii="宋体" w:eastAsia="宋体" w:hAnsi="宋体" w:cs="宋体"/>
          <w:spacing w:val="13"/>
          <w:sz w:val="24"/>
          <w:szCs w:val="24"/>
          <w:lang w:eastAsia="zh-CN"/>
        </w:rPr>
        <w:t>％，</w:t>
      </w:r>
      <w:r>
        <w:rPr>
          <w:spacing w:val="-2"/>
          <w:sz w:val="24"/>
          <w:szCs w:val="24"/>
          <w:lang w:eastAsia="zh-CN"/>
        </w:rPr>
        <w:t>3</w:t>
      </w:r>
      <w:r>
        <w:rPr>
          <w:rFonts w:ascii="宋体" w:eastAsia="宋体" w:hAnsi="宋体" w:cs="宋体"/>
          <w:spacing w:val="-2"/>
          <w:sz w:val="24"/>
          <w:szCs w:val="24"/>
          <w:lang w:eastAsia="zh-CN"/>
        </w:rPr>
        <w:t>相，</w:t>
      </w:r>
      <w:r>
        <w:rPr>
          <w:spacing w:val="-2"/>
          <w:sz w:val="24"/>
          <w:szCs w:val="24"/>
          <w:lang w:eastAsia="zh-CN"/>
        </w:rPr>
        <w:t>5</w:t>
      </w:r>
      <w:r>
        <w:rPr>
          <w:rFonts w:ascii="宋体" w:eastAsia="宋体" w:hAnsi="宋体" w:cs="宋体"/>
          <w:spacing w:val="-2"/>
          <w:sz w:val="24"/>
          <w:szCs w:val="24"/>
          <w:lang w:eastAsia="zh-CN"/>
        </w:rPr>
        <w:t>线，</w:t>
      </w:r>
      <w:r>
        <w:rPr>
          <w:spacing w:val="-2"/>
          <w:sz w:val="24"/>
          <w:szCs w:val="24"/>
          <w:lang w:eastAsia="zh-CN"/>
        </w:rPr>
        <w:t>220V</w:t>
      </w:r>
      <w:r>
        <w:rPr>
          <w:rFonts w:ascii="宋体" w:eastAsia="宋体" w:hAnsi="宋体" w:cs="宋体"/>
          <w:spacing w:val="-2"/>
          <w:sz w:val="24"/>
          <w:szCs w:val="24"/>
          <w:lang w:eastAsia="zh-CN"/>
        </w:rPr>
        <w:t>，单相，频率：</w:t>
      </w:r>
      <w:r>
        <w:rPr>
          <w:spacing w:val="-2"/>
          <w:sz w:val="24"/>
          <w:szCs w:val="24"/>
          <w:lang w:eastAsia="zh-CN"/>
        </w:rPr>
        <w:t>50Hz</w:t>
      </w:r>
      <w:r>
        <w:rPr>
          <w:rFonts w:ascii="宋体" w:eastAsia="宋体" w:hAnsi="宋体" w:cs="宋体"/>
          <w:spacing w:val="-2"/>
          <w:sz w:val="24"/>
          <w:szCs w:val="24"/>
          <w:lang w:eastAsia="zh-CN"/>
        </w:rPr>
        <w:t>；接地电阻要求：</w:t>
      </w:r>
      <w:r>
        <w:rPr>
          <w:spacing w:val="-2"/>
          <w:sz w:val="24"/>
          <w:szCs w:val="24"/>
          <w:lang w:eastAsia="zh-CN"/>
        </w:rPr>
        <w:t>≤4</w:t>
      </w:r>
      <w:r>
        <w:rPr>
          <w:spacing w:val="22"/>
          <w:sz w:val="24"/>
          <w:szCs w:val="24"/>
          <w:lang w:eastAsia="zh-CN"/>
        </w:rPr>
        <w:t xml:space="preserve"> </w:t>
      </w:r>
      <w:r>
        <w:rPr>
          <w:rFonts w:ascii="宋体" w:eastAsia="宋体" w:hAnsi="宋体" w:cs="宋体"/>
          <w:spacing w:val="-2"/>
          <w:sz w:val="24"/>
          <w:szCs w:val="24"/>
          <w:lang w:eastAsia="zh-CN"/>
        </w:rPr>
        <w:t>欧姆</w:t>
      </w:r>
    </w:p>
    <w:p w:rsidR="00665022" w:rsidRDefault="00CE6101">
      <w:pPr>
        <w:pStyle w:val="a3"/>
        <w:kinsoku/>
        <w:topLinePunct/>
        <w:spacing w:line="440" w:lineRule="exact"/>
        <w:rPr>
          <w:rFonts w:ascii="宋体" w:eastAsia="宋体" w:hAnsi="宋体" w:cs="宋体"/>
          <w:sz w:val="24"/>
          <w:szCs w:val="24"/>
          <w:lang w:eastAsia="zh-CN"/>
        </w:rPr>
      </w:pPr>
      <w:r>
        <w:rPr>
          <w:spacing w:val="-5"/>
          <w:sz w:val="24"/>
          <w:szCs w:val="24"/>
          <w:lang w:eastAsia="zh-CN"/>
        </w:rPr>
        <w:t>(2)</w:t>
      </w:r>
      <w:r>
        <w:rPr>
          <w:rFonts w:ascii="宋体" w:eastAsia="宋体" w:hAnsi="宋体" w:cs="宋体"/>
          <w:spacing w:val="-5"/>
          <w:sz w:val="24"/>
          <w:szCs w:val="24"/>
          <w:lang w:eastAsia="zh-CN"/>
        </w:rPr>
        <w:t>抗地震要求：</w:t>
      </w:r>
    </w:p>
    <w:p w:rsidR="00665022" w:rsidRDefault="00CE6101">
      <w:pPr>
        <w:pStyle w:val="a3"/>
        <w:kinsoku/>
        <w:topLinePunct/>
        <w:spacing w:line="440" w:lineRule="exact"/>
        <w:rPr>
          <w:rFonts w:ascii="宋体" w:eastAsia="宋体" w:hAnsi="宋体" w:cs="宋体"/>
          <w:spacing w:val="-1"/>
          <w:sz w:val="24"/>
          <w:szCs w:val="24"/>
          <w:lang w:eastAsia="zh-CN"/>
        </w:rPr>
      </w:pPr>
      <w:r>
        <w:rPr>
          <w:spacing w:val="-1"/>
          <w:sz w:val="24"/>
          <w:szCs w:val="24"/>
          <w:lang w:eastAsia="zh-CN"/>
        </w:rPr>
        <w:t xml:space="preserve">2.1 </w:t>
      </w:r>
      <w:r>
        <w:rPr>
          <w:rFonts w:ascii="宋体" w:eastAsia="宋体" w:hAnsi="宋体" w:cs="宋体"/>
          <w:spacing w:val="-1"/>
          <w:sz w:val="24"/>
          <w:szCs w:val="24"/>
          <w:lang w:eastAsia="zh-CN"/>
        </w:rPr>
        <w:t>所有提供的设备，须适应</w:t>
      </w:r>
      <w:r>
        <w:rPr>
          <w:spacing w:val="-1"/>
          <w:sz w:val="24"/>
          <w:szCs w:val="24"/>
          <w:lang w:eastAsia="zh-CN"/>
        </w:rPr>
        <w:t>6</w:t>
      </w:r>
      <w:r>
        <w:rPr>
          <w:rFonts w:ascii="宋体" w:eastAsia="宋体" w:hAnsi="宋体" w:cs="宋体"/>
          <w:spacing w:val="-1"/>
          <w:sz w:val="24"/>
          <w:szCs w:val="24"/>
          <w:lang w:eastAsia="zh-CN"/>
        </w:rPr>
        <w:t>度地震烈度，建筑结构未受偏差影响的前提下，能正常运行。</w:t>
      </w:r>
    </w:p>
    <w:p w:rsidR="00665022" w:rsidRDefault="00CE6101">
      <w:pPr>
        <w:pStyle w:val="a3"/>
        <w:kinsoku/>
        <w:topLinePunct/>
        <w:spacing w:line="440" w:lineRule="exact"/>
        <w:rPr>
          <w:rFonts w:ascii="宋体" w:eastAsia="宋体" w:hAnsi="宋体" w:cs="宋体"/>
          <w:sz w:val="24"/>
          <w:szCs w:val="24"/>
          <w:lang w:eastAsia="zh-CN"/>
        </w:rPr>
      </w:pPr>
      <w:r>
        <w:rPr>
          <w:spacing w:val="-1"/>
          <w:sz w:val="24"/>
          <w:szCs w:val="24"/>
          <w:lang w:eastAsia="zh-CN"/>
        </w:rPr>
        <w:t xml:space="preserve">2.2 </w:t>
      </w:r>
      <w:r>
        <w:rPr>
          <w:rFonts w:ascii="宋体" w:eastAsia="宋体" w:hAnsi="宋体" w:cs="宋体"/>
          <w:spacing w:val="-1"/>
          <w:sz w:val="24"/>
          <w:szCs w:val="24"/>
          <w:lang w:eastAsia="zh-CN"/>
        </w:rPr>
        <w:t>产品标准和规范</w:t>
      </w:r>
    </w:p>
    <w:p w:rsidR="00665022" w:rsidRDefault="00CE6101">
      <w:pPr>
        <w:kinsoku/>
        <w:topLinePunct/>
        <w:spacing w:line="440" w:lineRule="exact"/>
        <w:rPr>
          <w:rFonts w:ascii="宋体" w:eastAsia="宋体" w:hAnsi="宋体" w:cs="宋体"/>
          <w:sz w:val="24"/>
          <w:szCs w:val="24"/>
          <w:lang w:eastAsia="zh-CN"/>
        </w:rPr>
      </w:pPr>
      <w:r>
        <w:rPr>
          <w:rFonts w:ascii="宋体" w:eastAsia="宋体" w:hAnsi="宋体" w:cs="宋体"/>
          <w:sz w:val="24"/>
          <w:szCs w:val="24"/>
          <w:lang w:eastAsia="zh-CN"/>
        </w:rPr>
        <w:t>本招标文件成文时，下列所示标准和规范均有效。所有标准和规</w:t>
      </w:r>
      <w:r>
        <w:rPr>
          <w:rFonts w:ascii="宋体" w:eastAsia="宋体" w:hAnsi="宋体" w:cs="宋体"/>
          <w:spacing w:val="-1"/>
          <w:sz w:val="24"/>
          <w:szCs w:val="24"/>
          <w:lang w:eastAsia="zh-CN"/>
        </w:rPr>
        <w:t>范都有可能被修订，如有修</w:t>
      </w:r>
      <w:r>
        <w:rPr>
          <w:rFonts w:ascii="宋体" w:eastAsia="宋体" w:hAnsi="宋体" w:cs="宋体"/>
          <w:spacing w:val="-3"/>
          <w:sz w:val="24"/>
          <w:szCs w:val="24"/>
          <w:lang w:eastAsia="zh-CN"/>
        </w:rPr>
        <w:t>订，中标人应符合最新版本要求。</w:t>
      </w:r>
    </w:p>
    <w:p w:rsidR="00665022" w:rsidRDefault="00CE6101">
      <w:pPr>
        <w:pStyle w:val="a3"/>
        <w:kinsoku/>
        <w:topLinePunct/>
        <w:spacing w:line="440" w:lineRule="exact"/>
        <w:rPr>
          <w:rFonts w:ascii="宋体" w:eastAsia="宋体" w:hAnsi="宋体" w:cs="宋体"/>
          <w:sz w:val="24"/>
          <w:szCs w:val="24"/>
          <w:lang w:eastAsia="zh-CN"/>
        </w:rPr>
      </w:pPr>
      <w:r>
        <w:rPr>
          <w:sz w:val="24"/>
          <w:szCs w:val="24"/>
          <w:lang w:eastAsia="zh-CN"/>
        </w:rPr>
        <w:t>(1)</w:t>
      </w:r>
      <w:r>
        <w:rPr>
          <w:rFonts w:ascii="宋体" w:eastAsia="宋体" w:hAnsi="宋体" w:cs="宋体"/>
          <w:sz w:val="24"/>
          <w:szCs w:val="24"/>
          <w:lang w:eastAsia="zh-CN"/>
        </w:rPr>
        <w:t>中华人民共和国标准和国外标准</w:t>
      </w:r>
    </w:p>
    <w:p w:rsidR="00665022" w:rsidRDefault="00CE6101">
      <w:pPr>
        <w:kinsoku/>
        <w:topLinePunct/>
        <w:spacing w:line="440" w:lineRule="exact"/>
        <w:rPr>
          <w:rFonts w:ascii="宋体" w:eastAsia="宋体" w:hAnsi="宋体" w:cs="宋体"/>
          <w:sz w:val="24"/>
          <w:szCs w:val="24"/>
          <w:lang w:eastAsia="zh-CN"/>
        </w:rPr>
      </w:pPr>
      <w:r>
        <w:rPr>
          <w:rFonts w:ascii="宋体" w:eastAsia="宋体" w:hAnsi="宋体" w:cs="宋体"/>
          <w:spacing w:val="-2"/>
          <w:sz w:val="24"/>
          <w:szCs w:val="24"/>
          <w:lang w:eastAsia="zh-CN"/>
        </w:rPr>
        <w:t>由投标人提供的所有产品和服务须符合下列规范、条例及标准</w:t>
      </w:r>
    </w:p>
    <w:p w:rsidR="00665022" w:rsidRDefault="00CE6101">
      <w:pPr>
        <w:kinsoku/>
        <w:topLinePunct/>
        <w:spacing w:line="440" w:lineRule="exact"/>
        <w:rPr>
          <w:rFonts w:ascii="宋体" w:eastAsia="宋体" w:hAnsi="宋体" w:cs="宋体"/>
          <w:sz w:val="24"/>
          <w:szCs w:val="24"/>
          <w:lang w:eastAsia="zh-CN"/>
        </w:rPr>
      </w:pPr>
      <w:r>
        <w:rPr>
          <w:rFonts w:ascii="宋体" w:eastAsia="宋体" w:hAnsi="宋体" w:cs="宋体"/>
          <w:spacing w:val="-2"/>
          <w:sz w:val="24"/>
          <w:szCs w:val="24"/>
          <w:lang w:eastAsia="zh-CN"/>
        </w:rPr>
        <w:t>中华人民共和国国家标准：电梯制造和安装安全规范</w:t>
      </w:r>
    </w:p>
    <w:p w:rsidR="00665022" w:rsidRDefault="00CE6101">
      <w:pPr>
        <w:pStyle w:val="a3"/>
        <w:kinsoku/>
        <w:topLinePunct/>
        <w:spacing w:line="440" w:lineRule="exact"/>
        <w:rPr>
          <w:sz w:val="24"/>
          <w:szCs w:val="24"/>
          <w:lang w:eastAsia="zh-CN"/>
        </w:rPr>
      </w:pPr>
      <w:r>
        <w:rPr>
          <w:rFonts w:ascii="宋体" w:eastAsia="宋体" w:hAnsi="宋体" w:cs="宋体"/>
          <w:spacing w:val="-1"/>
          <w:sz w:val="24"/>
          <w:szCs w:val="24"/>
          <w:lang w:eastAsia="zh-CN"/>
        </w:rPr>
        <w:t>中华人民共和国国家标准：电梯安装验收规范（</w:t>
      </w:r>
      <w:r>
        <w:rPr>
          <w:spacing w:val="-1"/>
          <w:sz w:val="24"/>
          <w:szCs w:val="24"/>
          <w:lang w:eastAsia="zh-CN"/>
        </w:rPr>
        <w:t>GB10060)</w:t>
      </w:r>
    </w:p>
    <w:p w:rsidR="00665022" w:rsidRDefault="00CE6101">
      <w:pPr>
        <w:pStyle w:val="a3"/>
        <w:kinsoku/>
        <w:topLinePunct/>
        <w:spacing w:line="440" w:lineRule="exact"/>
        <w:rPr>
          <w:sz w:val="24"/>
          <w:szCs w:val="24"/>
          <w:lang w:eastAsia="zh-CN"/>
        </w:rPr>
      </w:pPr>
      <w:r>
        <w:rPr>
          <w:rFonts w:ascii="宋体" w:eastAsia="宋体" w:hAnsi="宋体" w:cs="宋体"/>
          <w:spacing w:val="-1"/>
          <w:sz w:val="24"/>
          <w:szCs w:val="24"/>
          <w:lang w:eastAsia="zh-CN"/>
        </w:rPr>
        <w:t>中华人民共和国国家标准：电梯技术条件（</w:t>
      </w:r>
      <w:r>
        <w:rPr>
          <w:spacing w:val="-1"/>
          <w:sz w:val="24"/>
          <w:szCs w:val="24"/>
          <w:lang w:eastAsia="zh-CN"/>
        </w:rPr>
        <w:t>GB1005</w:t>
      </w:r>
      <w:r>
        <w:rPr>
          <w:spacing w:val="-2"/>
          <w:sz w:val="24"/>
          <w:szCs w:val="24"/>
          <w:lang w:eastAsia="zh-CN"/>
        </w:rPr>
        <w:t>8)</w:t>
      </w:r>
    </w:p>
    <w:p w:rsidR="00665022" w:rsidRDefault="00CE6101">
      <w:pPr>
        <w:pStyle w:val="a3"/>
        <w:kinsoku/>
        <w:topLinePunct/>
        <w:spacing w:line="440" w:lineRule="exact"/>
        <w:rPr>
          <w:sz w:val="24"/>
          <w:szCs w:val="24"/>
          <w:lang w:eastAsia="zh-CN"/>
        </w:rPr>
      </w:pPr>
      <w:r>
        <w:rPr>
          <w:rFonts w:ascii="宋体" w:eastAsia="宋体" w:hAnsi="宋体" w:cs="宋体"/>
          <w:spacing w:val="-1"/>
          <w:sz w:val="24"/>
          <w:szCs w:val="24"/>
          <w:lang w:eastAsia="zh-CN"/>
        </w:rPr>
        <w:t>中华人民共和国国家标准：电梯试验方法（</w:t>
      </w:r>
      <w:r>
        <w:rPr>
          <w:spacing w:val="-1"/>
          <w:sz w:val="24"/>
          <w:szCs w:val="24"/>
          <w:lang w:eastAsia="zh-CN"/>
        </w:rPr>
        <w:t>GB100</w:t>
      </w:r>
      <w:r>
        <w:rPr>
          <w:spacing w:val="-2"/>
          <w:sz w:val="24"/>
          <w:szCs w:val="24"/>
          <w:lang w:eastAsia="zh-CN"/>
        </w:rPr>
        <w:t>59)</w:t>
      </w:r>
    </w:p>
    <w:p w:rsidR="00665022" w:rsidRDefault="00CE6101">
      <w:pPr>
        <w:pStyle w:val="a3"/>
        <w:kinsoku/>
        <w:topLinePunct/>
        <w:spacing w:line="440" w:lineRule="exact"/>
        <w:rPr>
          <w:sz w:val="24"/>
          <w:szCs w:val="24"/>
          <w:lang w:eastAsia="zh-CN"/>
        </w:rPr>
      </w:pPr>
      <w:r>
        <w:rPr>
          <w:rFonts w:ascii="宋体" w:eastAsia="宋体" w:hAnsi="宋体" w:cs="宋体"/>
          <w:spacing w:val="-1"/>
          <w:sz w:val="24"/>
          <w:szCs w:val="24"/>
          <w:lang w:eastAsia="zh-CN"/>
        </w:rPr>
        <w:t>中华人民共和国国家标准：电梯工程施工质量验收规范（</w:t>
      </w:r>
      <w:r>
        <w:rPr>
          <w:spacing w:val="-1"/>
          <w:sz w:val="24"/>
          <w:szCs w:val="24"/>
          <w:lang w:eastAsia="zh-CN"/>
        </w:rPr>
        <w:t>GB50310)</w:t>
      </w:r>
      <w:r>
        <w:rPr>
          <w:spacing w:val="3"/>
          <w:sz w:val="24"/>
          <w:szCs w:val="24"/>
          <w:lang w:eastAsia="zh-CN"/>
        </w:rPr>
        <w:t xml:space="preserve"> </w:t>
      </w:r>
      <w:r>
        <w:rPr>
          <w:rFonts w:ascii="宋体" w:eastAsia="宋体" w:hAnsi="宋体" w:cs="宋体"/>
          <w:spacing w:val="-3"/>
          <w:sz w:val="24"/>
          <w:szCs w:val="24"/>
          <w:lang w:eastAsia="zh-CN"/>
        </w:rPr>
        <w:t>中华人民共和国原建设部</w:t>
      </w:r>
      <w:r>
        <w:rPr>
          <w:spacing w:val="-3"/>
          <w:sz w:val="24"/>
          <w:szCs w:val="24"/>
          <w:lang w:eastAsia="zh-CN"/>
        </w:rPr>
        <w:t>“</w:t>
      </w:r>
      <w:r>
        <w:rPr>
          <w:spacing w:val="-17"/>
          <w:sz w:val="24"/>
          <w:szCs w:val="24"/>
          <w:lang w:eastAsia="zh-CN"/>
        </w:rPr>
        <w:t xml:space="preserve"> </w:t>
      </w:r>
      <w:r>
        <w:rPr>
          <w:rFonts w:ascii="宋体" w:eastAsia="宋体" w:hAnsi="宋体" w:cs="宋体"/>
          <w:spacing w:val="-3"/>
          <w:sz w:val="24"/>
          <w:szCs w:val="24"/>
          <w:lang w:eastAsia="zh-CN"/>
        </w:rPr>
        <w:t>电梯手册</w:t>
      </w:r>
      <w:r>
        <w:rPr>
          <w:spacing w:val="-3"/>
          <w:sz w:val="24"/>
          <w:szCs w:val="24"/>
          <w:lang w:eastAsia="zh-CN"/>
        </w:rPr>
        <w:t>” (JJ49-87)</w:t>
      </w:r>
    </w:p>
    <w:p w:rsidR="00665022" w:rsidRDefault="00CE6101">
      <w:pPr>
        <w:pStyle w:val="a3"/>
        <w:kinsoku/>
        <w:topLinePunct/>
        <w:spacing w:line="440" w:lineRule="exact"/>
        <w:rPr>
          <w:sz w:val="24"/>
          <w:szCs w:val="24"/>
          <w:lang w:eastAsia="zh-CN"/>
        </w:rPr>
      </w:pPr>
      <w:r>
        <w:rPr>
          <w:rFonts w:ascii="宋体" w:eastAsia="宋体" w:hAnsi="宋体" w:cs="宋体"/>
          <w:spacing w:val="-1"/>
          <w:sz w:val="24"/>
          <w:szCs w:val="24"/>
          <w:lang w:eastAsia="zh-CN"/>
        </w:rPr>
        <w:t>中华人民共和国国家标准：《建筑工程施工质量验收统一标准》</w:t>
      </w:r>
      <w:r>
        <w:rPr>
          <w:spacing w:val="-1"/>
          <w:sz w:val="24"/>
          <w:szCs w:val="24"/>
          <w:lang w:eastAsia="zh-CN"/>
        </w:rPr>
        <w:t>(GB50300—2001)</w:t>
      </w:r>
    </w:p>
    <w:p w:rsidR="00665022" w:rsidRDefault="00CE6101">
      <w:pPr>
        <w:kinsoku/>
        <w:topLinePunct/>
        <w:spacing w:line="440" w:lineRule="exact"/>
        <w:rPr>
          <w:rFonts w:ascii="宋体" w:eastAsia="宋体" w:hAnsi="宋体" w:cs="宋体"/>
          <w:sz w:val="24"/>
          <w:szCs w:val="24"/>
          <w:lang w:eastAsia="zh-CN"/>
        </w:rPr>
      </w:pPr>
      <w:r>
        <w:rPr>
          <w:rFonts w:ascii="宋体" w:eastAsia="宋体" w:hAnsi="宋体" w:cs="宋体"/>
          <w:spacing w:val="-2"/>
          <w:sz w:val="24"/>
          <w:szCs w:val="24"/>
          <w:lang w:eastAsia="zh-CN"/>
        </w:rPr>
        <w:t>中华人民共和国国家标准：《电梯安装工程质量检验评估标准》</w:t>
      </w:r>
    </w:p>
    <w:p w:rsidR="00665022" w:rsidRDefault="00CE6101">
      <w:pPr>
        <w:kinsoku/>
        <w:topLinePunct/>
        <w:spacing w:line="440" w:lineRule="exact"/>
        <w:rPr>
          <w:rFonts w:ascii="宋体" w:eastAsia="宋体" w:hAnsi="宋体" w:cs="宋体"/>
          <w:sz w:val="24"/>
          <w:szCs w:val="24"/>
          <w:lang w:eastAsia="zh-CN"/>
        </w:rPr>
      </w:pPr>
      <w:r>
        <w:rPr>
          <w:rFonts w:ascii="宋体" w:eastAsia="宋体" w:hAnsi="宋体" w:cs="宋体"/>
          <w:spacing w:val="-1"/>
          <w:sz w:val="24"/>
          <w:szCs w:val="24"/>
          <w:lang w:eastAsia="zh-CN"/>
        </w:rPr>
        <w:t>浙江省消防部门的条例</w:t>
      </w:r>
    </w:p>
    <w:p w:rsidR="00665022" w:rsidRDefault="00CE6101">
      <w:pPr>
        <w:kinsoku/>
        <w:topLinePunct/>
        <w:spacing w:line="440" w:lineRule="exact"/>
        <w:rPr>
          <w:rFonts w:ascii="宋体" w:eastAsia="宋体" w:hAnsi="宋体" w:cs="宋体"/>
          <w:sz w:val="24"/>
          <w:szCs w:val="24"/>
          <w:lang w:eastAsia="zh-CN"/>
        </w:rPr>
      </w:pPr>
      <w:r>
        <w:rPr>
          <w:rFonts w:ascii="宋体" w:eastAsia="宋体" w:hAnsi="宋体" w:cs="宋体"/>
          <w:spacing w:val="-3"/>
          <w:sz w:val="24"/>
          <w:szCs w:val="24"/>
          <w:lang w:eastAsia="zh-CN"/>
        </w:rPr>
        <w:t>电力供应部门的供电规章条例</w:t>
      </w:r>
    </w:p>
    <w:p w:rsidR="00665022" w:rsidRDefault="00CE6101">
      <w:pPr>
        <w:kinsoku/>
        <w:topLinePunct/>
        <w:spacing w:line="440" w:lineRule="exact"/>
        <w:rPr>
          <w:rFonts w:ascii="宋体" w:eastAsia="宋体" w:hAnsi="宋体" w:cs="宋体"/>
          <w:sz w:val="24"/>
          <w:szCs w:val="24"/>
          <w:lang w:eastAsia="zh-CN"/>
        </w:rPr>
      </w:pPr>
      <w:r>
        <w:rPr>
          <w:rFonts w:ascii="宋体" w:eastAsia="宋体" w:hAnsi="宋体" w:cs="宋体"/>
          <w:spacing w:val="-2"/>
          <w:sz w:val="24"/>
          <w:szCs w:val="24"/>
          <w:lang w:eastAsia="zh-CN"/>
        </w:rPr>
        <w:t>其他有关的中国规定</w:t>
      </w:r>
    </w:p>
    <w:p w:rsidR="00665022" w:rsidRDefault="00CE6101">
      <w:pPr>
        <w:kinsoku/>
        <w:topLinePunct/>
        <w:spacing w:line="440" w:lineRule="exact"/>
        <w:rPr>
          <w:rFonts w:ascii="宋体" w:eastAsia="宋体" w:hAnsi="宋体" w:cs="宋体"/>
          <w:sz w:val="24"/>
          <w:szCs w:val="24"/>
          <w:lang w:eastAsia="zh-CN"/>
        </w:rPr>
      </w:pPr>
      <w:r>
        <w:rPr>
          <w:rFonts w:ascii="宋体" w:eastAsia="宋体" w:hAnsi="宋体" w:cs="宋体"/>
          <w:spacing w:val="-4"/>
          <w:sz w:val="24"/>
          <w:szCs w:val="24"/>
          <w:lang w:eastAsia="zh-CN"/>
        </w:rPr>
        <w:t>由招标人认可的其它国家的其它权威标准。</w:t>
      </w:r>
    </w:p>
    <w:p w:rsidR="00665022" w:rsidRDefault="00CE6101">
      <w:pPr>
        <w:pStyle w:val="a3"/>
        <w:kinsoku/>
        <w:topLinePunct/>
        <w:spacing w:line="440" w:lineRule="exact"/>
        <w:rPr>
          <w:rFonts w:ascii="宋体" w:eastAsia="宋体" w:hAnsi="宋体" w:cs="宋体"/>
          <w:sz w:val="24"/>
          <w:szCs w:val="24"/>
          <w:lang w:eastAsia="zh-CN"/>
        </w:rPr>
      </w:pPr>
      <w:r>
        <w:rPr>
          <w:spacing w:val="-1"/>
          <w:sz w:val="24"/>
          <w:szCs w:val="24"/>
          <w:lang w:eastAsia="zh-CN"/>
        </w:rPr>
        <w:t>(2)</w:t>
      </w:r>
      <w:r>
        <w:rPr>
          <w:rFonts w:ascii="宋体" w:eastAsia="宋体" w:hAnsi="宋体" w:cs="宋体"/>
          <w:spacing w:val="-1"/>
          <w:sz w:val="24"/>
          <w:szCs w:val="24"/>
          <w:lang w:eastAsia="zh-CN"/>
        </w:rPr>
        <w:t>投标人遵守不仅限于此规格书中的标准时，</w:t>
      </w:r>
      <w:r>
        <w:rPr>
          <w:rFonts w:ascii="宋体" w:eastAsia="宋体" w:hAnsi="宋体" w:cs="宋体"/>
          <w:spacing w:val="-20"/>
          <w:sz w:val="24"/>
          <w:szCs w:val="24"/>
          <w:lang w:eastAsia="zh-CN"/>
        </w:rPr>
        <w:t xml:space="preserve"> </w:t>
      </w:r>
      <w:r>
        <w:rPr>
          <w:rFonts w:ascii="宋体" w:eastAsia="宋体" w:hAnsi="宋体" w:cs="宋体"/>
          <w:spacing w:val="-1"/>
          <w:sz w:val="24"/>
          <w:szCs w:val="24"/>
          <w:lang w:eastAsia="zh-CN"/>
        </w:rPr>
        <w:t>应向招标人及时解释清楚。如与土建图</w:t>
      </w:r>
      <w:r>
        <w:rPr>
          <w:rFonts w:ascii="宋体" w:eastAsia="宋体" w:hAnsi="宋体" w:cs="宋体"/>
          <w:spacing w:val="-40"/>
          <w:sz w:val="24"/>
          <w:szCs w:val="24"/>
          <w:lang w:eastAsia="zh-CN"/>
        </w:rPr>
        <w:t xml:space="preserve"> </w:t>
      </w:r>
      <w:r>
        <w:rPr>
          <w:rFonts w:ascii="宋体" w:eastAsia="宋体" w:hAnsi="宋体" w:cs="宋体"/>
          <w:spacing w:val="-1"/>
          <w:sz w:val="24"/>
          <w:szCs w:val="24"/>
          <w:lang w:eastAsia="zh-CN"/>
        </w:rPr>
        <w:t>纸矛</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盾，以图纸为准，制造商发现问题，请及时通知招标人。</w:t>
      </w:r>
    </w:p>
    <w:p w:rsidR="00665022" w:rsidRDefault="00CE6101">
      <w:pPr>
        <w:pStyle w:val="a3"/>
        <w:kinsoku/>
        <w:topLinePunct/>
        <w:spacing w:line="440" w:lineRule="exact"/>
        <w:rPr>
          <w:rFonts w:ascii="宋体" w:eastAsia="宋体" w:hAnsi="宋体" w:cs="宋体"/>
          <w:sz w:val="24"/>
          <w:szCs w:val="24"/>
          <w:lang w:eastAsia="zh-CN"/>
        </w:rPr>
      </w:pPr>
      <w:r>
        <w:rPr>
          <w:spacing w:val="-1"/>
          <w:sz w:val="24"/>
          <w:szCs w:val="24"/>
          <w:lang w:eastAsia="zh-CN"/>
        </w:rPr>
        <w:t xml:space="preserve">2.3 </w:t>
      </w:r>
      <w:r>
        <w:rPr>
          <w:rFonts w:ascii="宋体" w:eastAsia="宋体" w:hAnsi="宋体" w:cs="宋体"/>
          <w:spacing w:val="-1"/>
          <w:sz w:val="24"/>
          <w:szCs w:val="24"/>
          <w:lang w:eastAsia="zh-CN"/>
        </w:rPr>
        <w:t>制造监制和出厂检验</w:t>
      </w:r>
    </w:p>
    <w:p w:rsidR="00665022" w:rsidRDefault="00CE6101">
      <w:pPr>
        <w:pStyle w:val="a3"/>
        <w:kinsoku/>
        <w:topLinePunct/>
        <w:spacing w:line="440" w:lineRule="exact"/>
        <w:rPr>
          <w:rFonts w:ascii="宋体" w:eastAsia="宋体" w:hAnsi="宋体" w:cs="宋体"/>
          <w:sz w:val="24"/>
          <w:szCs w:val="24"/>
          <w:lang w:eastAsia="zh-CN"/>
        </w:rPr>
      </w:pPr>
      <w:r>
        <w:rPr>
          <w:sz w:val="24"/>
          <w:szCs w:val="24"/>
          <w:lang w:eastAsia="zh-CN"/>
        </w:rPr>
        <w:lastRenderedPageBreak/>
        <w:t xml:space="preserve">(1) </w:t>
      </w:r>
      <w:r>
        <w:rPr>
          <w:rFonts w:ascii="宋体" w:eastAsia="宋体" w:hAnsi="宋体" w:cs="宋体"/>
          <w:sz w:val="24"/>
          <w:szCs w:val="24"/>
          <w:lang w:eastAsia="zh-CN"/>
        </w:rPr>
        <w:t>在设备制造期间，招标人有权在适当的时间到制造厂</w:t>
      </w:r>
      <w:r>
        <w:rPr>
          <w:rFonts w:ascii="宋体" w:eastAsia="宋体" w:hAnsi="宋体" w:cs="宋体"/>
          <w:spacing w:val="-1"/>
          <w:sz w:val="24"/>
          <w:szCs w:val="24"/>
          <w:lang w:eastAsia="zh-CN"/>
        </w:rPr>
        <w:t>进行制造监制，在制造监制期间，制</w:t>
      </w:r>
      <w:r>
        <w:rPr>
          <w:rFonts w:ascii="宋体" w:eastAsia="宋体" w:hAnsi="宋体" w:cs="宋体"/>
          <w:sz w:val="24"/>
          <w:szCs w:val="24"/>
          <w:lang w:eastAsia="zh-CN"/>
        </w:rPr>
        <w:t xml:space="preserve"> 造商有责任提供有关设备包括各种数据、设备结构图和部件图的详细</w:t>
      </w:r>
      <w:r>
        <w:rPr>
          <w:rFonts w:ascii="宋体" w:eastAsia="宋体" w:hAnsi="宋体" w:cs="宋体"/>
          <w:spacing w:val="-1"/>
          <w:sz w:val="24"/>
          <w:szCs w:val="24"/>
          <w:lang w:eastAsia="zh-CN"/>
        </w:rPr>
        <w:t>中文资料。主要部件和</w:t>
      </w:r>
      <w:r>
        <w:rPr>
          <w:rFonts w:ascii="宋体" w:eastAsia="宋体" w:hAnsi="宋体" w:cs="宋体"/>
          <w:sz w:val="24"/>
          <w:szCs w:val="24"/>
          <w:lang w:eastAsia="zh-CN"/>
        </w:rPr>
        <w:t xml:space="preserve">  电气部件及总体工程的检验都应在工厂内结束。投标人须提供由招标</w:t>
      </w:r>
      <w:r>
        <w:rPr>
          <w:rFonts w:ascii="宋体" w:eastAsia="宋体" w:hAnsi="宋体" w:cs="宋体"/>
          <w:spacing w:val="-1"/>
          <w:sz w:val="24"/>
          <w:szCs w:val="24"/>
          <w:lang w:eastAsia="zh-CN"/>
        </w:rPr>
        <w:t>人工程师认可的一整套</w:t>
      </w:r>
      <w:r>
        <w:rPr>
          <w:rFonts w:ascii="宋体" w:eastAsia="宋体" w:hAnsi="宋体" w:cs="宋体"/>
          <w:sz w:val="24"/>
          <w:szCs w:val="24"/>
          <w:lang w:eastAsia="zh-CN"/>
        </w:rPr>
        <w:t xml:space="preserve">  检验标准和计划。所有检验应严格地按照认可的方式进行。在检验结</w:t>
      </w:r>
      <w:r>
        <w:rPr>
          <w:rFonts w:ascii="宋体" w:eastAsia="宋体" w:hAnsi="宋体" w:cs="宋体"/>
          <w:spacing w:val="-1"/>
          <w:sz w:val="24"/>
          <w:szCs w:val="24"/>
          <w:lang w:eastAsia="zh-CN"/>
        </w:rPr>
        <w:t>束后，投标人须提供必</w:t>
      </w:r>
      <w:r>
        <w:rPr>
          <w:rFonts w:ascii="宋体" w:eastAsia="宋体" w:hAnsi="宋体" w:cs="宋体"/>
          <w:sz w:val="24"/>
          <w:szCs w:val="24"/>
          <w:lang w:eastAsia="zh-CN"/>
        </w:rPr>
        <w:t xml:space="preserve">  要的技术数据和图纸，并提交一份测试报告给招标人，但招标人的工厂检</w:t>
      </w:r>
      <w:r>
        <w:rPr>
          <w:rFonts w:ascii="宋体" w:eastAsia="宋体" w:hAnsi="宋体" w:cs="宋体"/>
          <w:spacing w:val="-1"/>
          <w:sz w:val="24"/>
          <w:szCs w:val="24"/>
          <w:lang w:eastAsia="zh-CN"/>
        </w:rPr>
        <w:t>验并不解除制造商</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对所有产品在制造质量上应负的全部责任。</w:t>
      </w:r>
    </w:p>
    <w:p w:rsidR="00665022" w:rsidRDefault="00CE6101">
      <w:pPr>
        <w:pStyle w:val="a3"/>
        <w:kinsoku/>
        <w:topLinePunct/>
        <w:spacing w:line="440" w:lineRule="exact"/>
        <w:rPr>
          <w:rFonts w:ascii="宋体" w:eastAsia="宋体" w:hAnsi="宋体" w:cs="宋体"/>
          <w:sz w:val="24"/>
          <w:szCs w:val="24"/>
          <w:lang w:eastAsia="zh-CN"/>
        </w:rPr>
      </w:pPr>
      <w:r>
        <w:rPr>
          <w:spacing w:val="-1"/>
          <w:sz w:val="24"/>
          <w:szCs w:val="24"/>
          <w:lang w:eastAsia="zh-CN"/>
        </w:rPr>
        <w:t xml:space="preserve">2.4 </w:t>
      </w:r>
      <w:r>
        <w:rPr>
          <w:rFonts w:ascii="宋体" w:eastAsia="宋体" w:hAnsi="宋体" w:cs="宋体"/>
          <w:spacing w:val="-1"/>
          <w:sz w:val="24"/>
          <w:szCs w:val="24"/>
          <w:lang w:eastAsia="zh-CN"/>
        </w:rPr>
        <w:t>设备的防护、包装及运输</w:t>
      </w:r>
    </w:p>
    <w:p w:rsidR="00665022" w:rsidRDefault="00CE6101">
      <w:pPr>
        <w:pStyle w:val="a3"/>
        <w:kinsoku/>
        <w:topLinePunct/>
        <w:spacing w:line="440" w:lineRule="exact"/>
        <w:rPr>
          <w:rFonts w:ascii="宋体" w:eastAsia="宋体" w:hAnsi="宋体" w:cs="宋体"/>
          <w:sz w:val="24"/>
          <w:szCs w:val="24"/>
          <w:lang w:eastAsia="zh-CN"/>
        </w:rPr>
      </w:pPr>
      <w:r>
        <w:rPr>
          <w:spacing w:val="-2"/>
          <w:sz w:val="24"/>
          <w:szCs w:val="24"/>
          <w:lang w:eastAsia="zh-CN"/>
        </w:rPr>
        <w:t>(1)</w:t>
      </w:r>
      <w:r>
        <w:rPr>
          <w:rFonts w:ascii="宋体" w:eastAsia="宋体" w:hAnsi="宋体" w:cs="宋体"/>
          <w:spacing w:val="-2"/>
          <w:sz w:val="24"/>
          <w:szCs w:val="24"/>
          <w:lang w:eastAsia="zh-CN"/>
        </w:rPr>
        <w:t>设备的防护及油漆</w:t>
      </w:r>
    </w:p>
    <w:p w:rsidR="00665022" w:rsidRDefault="00CE6101">
      <w:pPr>
        <w:kinsoku/>
        <w:topLinePunct/>
        <w:spacing w:line="440" w:lineRule="exact"/>
        <w:rPr>
          <w:rFonts w:ascii="宋体" w:eastAsia="宋体" w:hAnsi="宋体" w:cs="宋体"/>
          <w:sz w:val="24"/>
          <w:szCs w:val="24"/>
          <w:lang w:eastAsia="zh-CN"/>
        </w:rPr>
      </w:pPr>
      <w:r>
        <w:rPr>
          <w:rFonts w:ascii="宋体" w:eastAsia="宋体" w:hAnsi="宋体" w:cs="宋体"/>
          <w:spacing w:val="2"/>
          <w:sz w:val="24"/>
          <w:szCs w:val="24"/>
          <w:lang w:eastAsia="zh-CN"/>
        </w:rPr>
        <w:t>设备内、外表面应洁净。投标人须提供设备的具体防护措施供招标人认可，并</w:t>
      </w:r>
      <w:r>
        <w:rPr>
          <w:rFonts w:ascii="宋体" w:eastAsia="宋体" w:hAnsi="宋体" w:cs="宋体"/>
          <w:spacing w:val="1"/>
          <w:sz w:val="24"/>
          <w:szCs w:val="24"/>
          <w:lang w:eastAsia="zh-CN"/>
        </w:rPr>
        <w:t>对此工作负责。</w:t>
      </w:r>
      <w:r>
        <w:rPr>
          <w:rFonts w:ascii="宋体" w:eastAsia="宋体" w:hAnsi="宋体" w:cs="宋体"/>
          <w:spacing w:val="-3"/>
          <w:sz w:val="24"/>
          <w:szCs w:val="24"/>
          <w:lang w:eastAsia="zh-CN"/>
        </w:rPr>
        <w:t>油漆表面应光洁，无褶皱和剥落。</w:t>
      </w:r>
    </w:p>
    <w:p w:rsidR="00665022" w:rsidRDefault="00CE6101">
      <w:pPr>
        <w:pStyle w:val="a3"/>
        <w:kinsoku/>
        <w:topLinePunct/>
        <w:spacing w:line="440" w:lineRule="exact"/>
        <w:rPr>
          <w:rFonts w:ascii="宋体" w:eastAsia="宋体" w:hAnsi="宋体" w:cs="宋体"/>
          <w:sz w:val="24"/>
          <w:szCs w:val="24"/>
          <w:lang w:eastAsia="zh-CN"/>
        </w:rPr>
      </w:pPr>
      <w:r>
        <w:rPr>
          <w:spacing w:val="-1"/>
          <w:sz w:val="24"/>
          <w:szCs w:val="24"/>
          <w:lang w:eastAsia="zh-CN"/>
        </w:rPr>
        <w:t xml:space="preserve">(2) </w:t>
      </w:r>
      <w:r>
        <w:rPr>
          <w:rFonts w:ascii="宋体" w:eastAsia="宋体" w:hAnsi="宋体" w:cs="宋体"/>
          <w:spacing w:val="-1"/>
          <w:sz w:val="24"/>
          <w:szCs w:val="24"/>
          <w:lang w:eastAsia="zh-CN"/>
        </w:rPr>
        <w:t>所有设备应合理、有效包装，以使其有效防止各</w:t>
      </w:r>
      <w:r>
        <w:rPr>
          <w:rFonts w:ascii="宋体" w:eastAsia="宋体" w:hAnsi="宋体" w:cs="宋体"/>
          <w:spacing w:val="-2"/>
          <w:sz w:val="24"/>
          <w:szCs w:val="24"/>
          <w:lang w:eastAsia="zh-CN"/>
        </w:rPr>
        <w:t>种损坏，如受潮、受热、剥落、腐</w:t>
      </w:r>
      <w:r>
        <w:rPr>
          <w:rFonts w:ascii="宋体" w:eastAsia="宋体" w:hAnsi="宋体" w:cs="宋体"/>
          <w:spacing w:val="-43"/>
          <w:sz w:val="24"/>
          <w:szCs w:val="24"/>
          <w:lang w:eastAsia="zh-CN"/>
        </w:rPr>
        <w:t xml:space="preserve"> </w:t>
      </w:r>
      <w:r>
        <w:rPr>
          <w:rFonts w:ascii="宋体" w:eastAsia="宋体" w:hAnsi="宋体" w:cs="宋体"/>
          <w:spacing w:val="-2"/>
          <w:sz w:val="24"/>
          <w:szCs w:val="24"/>
          <w:lang w:eastAsia="zh-CN"/>
        </w:rPr>
        <w:t>蚀、</w:t>
      </w:r>
      <w:r>
        <w:rPr>
          <w:rFonts w:ascii="宋体" w:eastAsia="宋体" w:hAnsi="宋体" w:cs="宋体"/>
          <w:sz w:val="24"/>
          <w:szCs w:val="24"/>
          <w:lang w:eastAsia="zh-CN"/>
        </w:rPr>
        <w:t xml:space="preserve"> </w:t>
      </w:r>
      <w:r>
        <w:rPr>
          <w:rFonts w:ascii="宋体" w:eastAsia="宋体" w:hAnsi="宋体" w:cs="宋体"/>
          <w:spacing w:val="-9"/>
          <w:sz w:val="24"/>
          <w:szCs w:val="24"/>
          <w:lang w:eastAsia="zh-CN"/>
        </w:rPr>
        <w:t>变形等。</w:t>
      </w:r>
    </w:p>
    <w:p w:rsidR="00665022" w:rsidRDefault="00CE6101">
      <w:pPr>
        <w:pStyle w:val="a3"/>
        <w:kinsoku/>
        <w:topLinePunct/>
        <w:spacing w:line="440" w:lineRule="exact"/>
        <w:rPr>
          <w:rFonts w:ascii="宋体" w:eastAsia="宋体" w:hAnsi="宋体" w:cs="宋体"/>
          <w:sz w:val="24"/>
          <w:szCs w:val="24"/>
          <w:lang w:eastAsia="zh-CN"/>
        </w:rPr>
      </w:pPr>
      <w:r>
        <w:rPr>
          <w:sz w:val="24"/>
          <w:szCs w:val="24"/>
          <w:lang w:eastAsia="zh-CN"/>
        </w:rPr>
        <w:t xml:space="preserve">(3) </w:t>
      </w:r>
      <w:r>
        <w:rPr>
          <w:rFonts w:ascii="宋体" w:eastAsia="宋体" w:hAnsi="宋体" w:cs="宋体"/>
          <w:sz w:val="24"/>
          <w:szCs w:val="24"/>
          <w:lang w:eastAsia="zh-CN"/>
        </w:rPr>
        <w:t>对不油漆且易磨损的零件应涂上高熔点或脂肪酸或其</w:t>
      </w:r>
      <w:r>
        <w:rPr>
          <w:rFonts w:ascii="宋体" w:eastAsia="宋体" w:hAnsi="宋体" w:cs="宋体"/>
          <w:spacing w:val="-1"/>
          <w:sz w:val="24"/>
          <w:szCs w:val="24"/>
          <w:lang w:eastAsia="zh-CN"/>
        </w:rPr>
        <w:t>他保护功能的油脂以得到保护，并得到妥善包装后固定。机组所有开口处应封闭保护起来，以防止在运</w:t>
      </w:r>
      <w:r>
        <w:rPr>
          <w:rFonts w:ascii="宋体" w:eastAsia="宋体" w:hAnsi="宋体" w:cs="宋体"/>
          <w:spacing w:val="-2"/>
          <w:sz w:val="24"/>
          <w:szCs w:val="24"/>
          <w:lang w:eastAsia="zh-CN"/>
        </w:rPr>
        <w:t>输、搬运途中异物进入。</w:t>
      </w:r>
      <w:r>
        <w:rPr>
          <w:rFonts w:ascii="宋体" w:eastAsia="宋体" w:hAnsi="宋体" w:cs="宋体"/>
          <w:spacing w:val="-3"/>
          <w:sz w:val="24"/>
          <w:szCs w:val="24"/>
          <w:lang w:eastAsia="zh-CN"/>
        </w:rPr>
        <w:t>电动机、控制中心、排气装置和机组的控制器等均应加保护罩。</w:t>
      </w:r>
    </w:p>
    <w:p w:rsidR="00665022" w:rsidRDefault="00CE6101">
      <w:pPr>
        <w:pStyle w:val="a3"/>
        <w:kinsoku/>
        <w:topLinePunct/>
        <w:spacing w:line="440" w:lineRule="exact"/>
        <w:rPr>
          <w:rFonts w:ascii="宋体" w:eastAsia="宋体" w:hAnsi="宋体" w:cs="宋体"/>
          <w:sz w:val="24"/>
          <w:szCs w:val="24"/>
          <w:lang w:eastAsia="zh-CN"/>
        </w:rPr>
      </w:pPr>
      <w:r>
        <w:rPr>
          <w:spacing w:val="-1"/>
          <w:sz w:val="24"/>
          <w:szCs w:val="24"/>
          <w:lang w:eastAsia="zh-CN"/>
        </w:rPr>
        <w:t>(4)</w:t>
      </w:r>
      <w:r>
        <w:rPr>
          <w:spacing w:val="26"/>
          <w:w w:val="101"/>
          <w:sz w:val="24"/>
          <w:szCs w:val="24"/>
          <w:lang w:eastAsia="zh-CN"/>
        </w:rPr>
        <w:t xml:space="preserve"> </w:t>
      </w:r>
      <w:r>
        <w:rPr>
          <w:rFonts w:ascii="宋体" w:eastAsia="宋体" w:hAnsi="宋体" w:cs="宋体"/>
          <w:spacing w:val="-1"/>
          <w:sz w:val="24"/>
          <w:szCs w:val="24"/>
          <w:lang w:eastAsia="zh-CN"/>
        </w:rPr>
        <w:t>随机的零部件、备品备件等散件应木箱包装。这些箱盒应适合于储存，储存年限应在包装</w:t>
      </w:r>
      <w:r>
        <w:rPr>
          <w:rFonts w:ascii="宋体" w:eastAsia="宋体" w:hAnsi="宋体" w:cs="宋体"/>
          <w:spacing w:val="-7"/>
          <w:sz w:val="24"/>
          <w:szCs w:val="24"/>
          <w:lang w:eastAsia="zh-CN"/>
        </w:rPr>
        <w:t>上予以说明。</w:t>
      </w:r>
    </w:p>
    <w:p w:rsidR="00665022" w:rsidRDefault="00CE6101">
      <w:pPr>
        <w:pStyle w:val="a3"/>
        <w:kinsoku/>
        <w:topLinePunct/>
        <w:spacing w:line="440" w:lineRule="exact"/>
        <w:rPr>
          <w:rFonts w:ascii="宋体" w:eastAsia="宋体" w:hAnsi="宋体" w:cs="宋体"/>
          <w:sz w:val="24"/>
          <w:szCs w:val="24"/>
          <w:lang w:eastAsia="zh-CN"/>
        </w:rPr>
      </w:pPr>
      <w:r>
        <w:rPr>
          <w:spacing w:val="-1"/>
          <w:sz w:val="24"/>
          <w:szCs w:val="24"/>
          <w:lang w:eastAsia="zh-CN"/>
        </w:rPr>
        <w:t>(5</w:t>
      </w:r>
      <w:r>
        <w:rPr>
          <w:rFonts w:ascii="宋体" w:eastAsia="宋体" w:hAnsi="宋体" w:cs="宋体"/>
          <w:spacing w:val="-1"/>
          <w:sz w:val="24"/>
          <w:szCs w:val="24"/>
          <w:lang w:eastAsia="zh-CN"/>
        </w:rPr>
        <w:t>）设备的包装费应包括在投标总价中，</w:t>
      </w:r>
      <w:r>
        <w:rPr>
          <w:rFonts w:ascii="宋体" w:eastAsia="宋体" w:hAnsi="宋体" w:cs="宋体"/>
          <w:spacing w:val="-2"/>
          <w:sz w:val="24"/>
          <w:szCs w:val="24"/>
          <w:lang w:eastAsia="zh-CN"/>
        </w:rPr>
        <w:t>这些包装材料应属于招标人所有。</w:t>
      </w:r>
    </w:p>
    <w:p w:rsidR="00665022" w:rsidRDefault="00CE6101">
      <w:pPr>
        <w:pStyle w:val="a3"/>
        <w:kinsoku/>
        <w:topLinePunct/>
        <w:spacing w:line="440" w:lineRule="exact"/>
        <w:rPr>
          <w:rFonts w:ascii="宋体" w:eastAsia="宋体" w:hAnsi="宋体" w:cs="宋体"/>
          <w:sz w:val="24"/>
          <w:szCs w:val="24"/>
          <w:lang w:eastAsia="zh-CN"/>
        </w:rPr>
      </w:pPr>
      <w:r>
        <w:rPr>
          <w:spacing w:val="-1"/>
          <w:sz w:val="24"/>
          <w:szCs w:val="24"/>
          <w:lang w:eastAsia="zh-CN"/>
        </w:rPr>
        <w:t xml:space="preserve">(6) </w:t>
      </w:r>
      <w:r>
        <w:rPr>
          <w:rFonts w:ascii="宋体" w:eastAsia="宋体" w:hAnsi="宋体" w:cs="宋体"/>
          <w:spacing w:val="-1"/>
          <w:sz w:val="24"/>
          <w:szCs w:val="24"/>
          <w:lang w:eastAsia="zh-CN"/>
        </w:rPr>
        <w:t>在包装箱中，应附有产品合格证书</w:t>
      </w:r>
      <w:r>
        <w:rPr>
          <w:spacing w:val="-1"/>
          <w:sz w:val="24"/>
          <w:szCs w:val="24"/>
          <w:lang w:eastAsia="zh-CN"/>
        </w:rPr>
        <w:t>(</w:t>
      </w:r>
      <w:r>
        <w:rPr>
          <w:rFonts w:ascii="宋体" w:eastAsia="宋体" w:hAnsi="宋体" w:cs="宋体"/>
          <w:spacing w:val="-1"/>
          <w:sz w:val="24"/>
          <w:szCs w:val="24"/>
          <w:lang w:eastAsia="zh-CN"/>
        </w:rPr>
        <w:t>包括机组合格证、部件合格证、材料合格证等）、产品说明书、装箱单、易损件备件及专用工具清单，一套完整的经批准的图纸及有关技术文件</w:t>
      </w:r>
      <w:r>
        <w:rPr>
          <w:rFonts w:ascii="宋体" w:eastAsia="宋体" w:hAnsi="宋体" w:cs="宋体"/>
          <w:spacing w:val="2"/>
          <w:sz w:val="24"/>
          <w:szCs w:val="24"/>
          <w:lang w:eastAsia="zh-CN"/>
        </w:rPr>
        <w:t>资料。包装箱外面应注明数量、设备名称、编号、起吊位置、警</w:t>
      </w:r>
      <w:r>
        <w:rPr>
          <w:rFonts w:ascii="宋体" w:eastAsia="宋体" w:hAnsi="宋体" w:cs="宋体"/>
          <w:spacing w:val="1"/>
          <w:sz w:val="24"/>
          <w:szCs w:val="24"/>
          <w:lang w:eastAsia="zh-CN"/>
        </w:rPr>
        <w:t>示标志、外形尺寸、毛重等。</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所有文字应为中文或中、英文两种。以中文为准。</w:t>
      </w:r>
    </w:p>
    <w:p w:rsidR="00665022" w:rsidRDefault="00CE6101">
      <w:pPr>
        <w:pStyle w:val="a3"/>
        <w:kinsoku/>
        <w:topLinePunct/>
        <w:spacing w:line="440" w:lineRule="exact"/>
        <w:rPr>
          <w:rFonts w:ascii="宋体" w:eastAsia="宋体" w:hAnsi="宋体" w:cs="宋体"/>
          <w:sz w:val="24"/>
          <w:szCs w:val="24"/>
          <w:lang w:eastAsia="zh-CN"/>
        </w:rPr>
      </w:pPr>
      <w:r>
        <w:rPr>
          <w:spacing w:val="-1"/>
          <w:sz w:val="24"/>
          <w:szCs w:val="24"/>
          <w:lang w:eastAsia="zh-CN"/>
        </w:rPr>
        <w:t>(7)</w:t>
      </w:r>
      <w:r>
        <w:rPr>
          <w:rFonts w:ascii="宋体" w:eastAsia="宋体" w:hAnsi="宋体" w:cs="宋体"/>
          <w:spacing w:val="-1"/>
          <w:sz w:val="24"/>
          <w:szCs w:val="24"/>
          <w:lang w:eastAsia="zh-CN"/>
        </w:rPr>
        <w:t>中标人应对设备的整个交货过程负责，包括运输、装卸、</w:t>
      </w:r>
      <w:r>
        <w:rPr>
          <w:rFonts w:ascii="宋体" w:eastAsia="宋体" w:hAnsi="宋体" w:cs="宋体"/>
          <w:spacing w:val="-2"/>
          <w:sz w:val="24"/>
          <w:szCs w:val="24"/>
          <w:lang w:eastAsia="zh-CN"/>
        </w:rPr>
        <w:t>安装调试、装潢的安全。</w:t>
      </w:r>
    </w:p>
    <w:p w:rsidR="00665022" w:rsidRDefault="00CE6101">
      <w:pPr>
        <w:pStyle w:val="a3"/>
        <w:kinsoku/>
        <w:topLinePunct/>
        <w:spacing w:line="440" w:lineRule="exact"/>
        <w:rPr>
          <w:rFonts w:ascii="宋体" w:eastAsia="宋体" w:hAnsi="宋体" w:cs="宋体"/>
          <w:sz w:val="24"/>
          <w:szCs w:val="24"/>
          <w:lang w:eastAsia="zh-CN"/>
        </w:rPr>
      </w:pPr>
      <w:r>
        <w:rPr>
          <w:spacing w:val="-2"/>
          <w:sz w:val="24"/>
          <w:szCs w:val="24"/>
          <w:lang w:eastAsia="zh-CN"/>
        </w:rPr>
        <w:t>(8)</w:t>
      </w:r>
      <w:r>
        <w:rPr>
          <w:rFonts w:ascii="宋体" w:eastAsia="宋体" w:hAnsi="宋体" w:cs="宋体"/>
          <w:spacing w:val="-2"/>
          <w:sz w:val="24"/>
          <w:szCs w:val="24"/>
          <w:lang w:eastAsia="zh-CN"/>
        </w:rPr>
        <w:t>随包装箱的文件、资料应防潮密封，并放置在包装箱内明显处。</w:t>
      </w:r>
      <w:r>
        <w:rPr>
          <w:rFonts w:ascii="宋体" w:eastAsia="宋体" w:hAnsi="宋体" w:cs="宋体"/>
          <w:spacing w:val="11"/>
          <w:sz w:val="24"/>
          <w:szCs w:val="24"/>
          <w:lang w:eastAsia="zh-CN"/>
        </w:rPr>
        <w:t xml:space="preserve"> </w:t>
      </w:r>
      <w:r>
        <w:rPr>
          <w:spacing w:val="-3"/>
          <w:sz w:val="24"/>
          <w:szCs w:val="24"/>
          <w:lang w:eastAsia="zh-CN"/>
        </w:rPr>
        <w:t>2.5</w:t>
      </w:r>
      <w:r>
        <w:rPr>
          <w:spacing w:val="20"/>
          <w:sz w:val="24"/>
          <w:szCs w:val="24"/>
          <w:lang w:eastAsia="zh-CN"/>
        </w:rPr>
        <w:t xml:space="preserve"> </w:t>
      </w:r>
      <w:r>
        <w:rPr>
          <w:rFonts w:ascii="宋体" w:eastAsia="宋体" w:hAnsi="宋体" w:cs="宋体"/>
          <w:spacing w:val="-3"/>
          <w:sz w:val="24"/>
          <w:szCs w:val="24"/>
          <w:lang w:eastAsia="zh-CN"/>
        </w:rPr>
        <w:t>到货验收</w:t>
      </w:r>
    </w:p>
    <w:p w:rsidR="00665022" w:rsidRDefault="00CE6101">
      <w:pPr>
        <w:pStyle w:val="a3"/>
        <w:kinsoku/>
        <w:topLinePunct/>
        <w:spacing w:line="440" w:lineRule="exact"/>
        <w:rPr>
          <w:rFonts w:ascii="宋体" w:eastAsia="宋体" w:hAnsi="宋体" w:cs="宋体"/>
          <w:sz w:val="24"/>
          <w:szCs w:val="24"/>
          <w:lang w:eastAsia="zh-CN"/>
        </w:rPr>
      </w:pPr>
      <w:r>
        <w:rPr>
          <w:spacing w:val="-1"/>
          <w:sz w:val="24"/>
          <w:szCs w:val="24"/>
          <w:lang w:eastAsia="zh-CN"/>
        </w:rPr>
        <w:t>(1)</w:t>
      </w:r>
      <w:r>
        <w:rPr>
          <w:spacing w:val="32"/>
          <w:w w:val="101"/>
          <w:sz w:val="24"/>
          <w:szCs w:val="24"/>
          <w:lang w:eastAsia="zh-CN"/>
        </w:rPr>
        <w:t xml:space="preserve"> </w:t>
      </w:r>
      <w:r>
        <w:rPr>
          <w:rFonts w:ascii="宋体" w:eastAsia="宋体" w:hAnsi="宋体" w:cs="宋体"/>
          <w:spacing w:val="-1"/>
          <w:sz w:val="24"/>
          <w:szCs w:val="24"/>
          <w:lang w:eastAsia="zh-CN"/>
        </w:rPr>
        <w:t>中标人应派员在所供设备到工地时进行到货验收。若发现任何损坏及质量问</w:t>
      </w:r>
      <w:r>
        <w:rPr>
          <w:rFonts w:ascii="宋体" w:eastAsia="宋体" w:hAnsi="宋体" w:cs="宋体"/>
          <w:spacing w:val="-2"/>
          <w:sz w:val="24"/>
          <w:szCs w:val="24"/>
          <w:lang w:eastAsia="zh-CN"/>
        </w:rPr>
        <w:t>题，中标人应</w:t>
      </w:r>
      <w:r>
        <w:rPr>
          <w:rFonts w:ascii="宋体" w:eastAsia="宋体" w:hAnsi="宋体" w:cs="宋体"/>
          <w:spacing w:val="-1"/>
          <w:sz w:val="24"/>
          <w:szCs w:val="24"/>
          <w:lang w:eastAsia="zh-CN"/>
        </w:rPr>
        <w:t>负责更换零件，并妥善处理直至招标人满意。此工作所发</w:t>
      </w:r>
      <w:r>
        <w:rPr>
          <w:rFonts w:ascii="宋体" w:eastAsia="宋体" w:hAnsi="宋体" w:cs="宋体"/>
          <w:spacing w:val="-2"/>
          <w:sz w:val="24"/>
          <w:szCs w:val="24"/>
          <w:lang w:eastAsia="zh-CN"/>
        </w:rPr>
        <w:t>生费用应由投标人自行承担。</w:t>
      </w:r>
    </w:p>
    <w:p w:rsidR="00665022" w:rsidRDefault="00CE6101">
      <w:pPr>
        <w:pStyle w:val="a3"/>
        <w:kinsoku/>
        <w:topLinePunct/>
        <w:spacing w:line="440" w:lineRule="exact"/>
        <w:rPr>
          <w:rFonts w:ascii="宋体" w:eastAsia="宋体" w:hAnsi="宋体" w:cs="宋体"/>
          <w:sz w:val="24"/>
          <w:szCs w:val="24"/>
          <w:lang w:eastAsia="zh-CN"/>
        </w:rPr>
      </w:pPr>
      <w:r>
        <w:rPr>
          <w:spacing w:val="-2"/>
          <w:sz w:val="24"/>
          <w:szCs w:val="24"/>
          <w:lang w:eastAsia="zh-CN"/>
        </w:rPr>
        <w:t>2.6</w:t>
      </w:r>
      <w:r>
        <w:rPr>
          <w:spacing w:val="12"/>
          <w:sz w:val="24"/>
          <w:szCs w:val="24"/>
          <w:lang w:eastAsia="zh-CN"/>
        </w:rPr>
        <w:t xml:space="preserve"> </w:t>
      </w:r>
      <w:r>
        <w:rPr>
          <w:rFonts w:ascii="宋体" w:eastAsia="宋体" w:hAnsi="宋体" w:cs="宋体"/>
          <w:spacing w:val="-2"/>
          <w:sz w:val="24"/>
          <w:szCs w:val="24"/>
          <w:lang w:eastAsia="zh-CN"/>
        </w:rPr>
        <w:t>所需资料</w:t>
      </w:r>
    </w:p>
    <w:p w:rsidR="00665022" w:rsidRDefault="00CE6101">
      <w:pPr>
        <w:pStyle w:val="a3"/>
        <w:kinsoku/>
        <w:topLinePunct/>
        <w:spacing w:line="440" w:lineRule="exact"/>
        <w:rPr>
          <w:rFonts w:ascii="宋体" w:eastAsia="宋体" w:hAnsi="宋体" w:cs="宋体"/>
          <w:sz w:val="24"/>
          <w:szCs w:val="24"/>
          <w:lang w:eastAsia="zh-CN"/>
        </w:rPr>
      </w:pPr>
      <w:r>
        <w:rPr>
          <w:spacing w:val="-3"/>
          <w:sz w:val="24"/>
          <w:szCs w:val="24"/>
          <w:lang w:eastAsia="zh-CN"/>
        </w:rPr>
        <w:t xml:space="preserve">2.6.1 </w:t>
      </w:r>
      <w:r>
        <w:rPr>
          <w:rFonts w:ascii="宋体" w:eastAsia="宋体" w:hAnsi="宋体" w:cs="宋体"/>
          <w:spacing w:val="-3"/>
          <w:sz w:val="24"/>
          <w:szCs w:val="24"/>
          <w:lang w:eastAsia="zh-CN"/>
        </w:rPr>
        <w:t>合同签订后须提交下列所有文件：</w:t>
      </w:r>
    </w:p>
    <w:p w:rsidR="00665022" w:rsidRDefault="00CE6101">
      <w:pPr>
        <w:pStyle w:val="a3"/>
        <w:kinsoku/>
        <w:topLinePunct/>
        <w:spacing w:line="440" w:lineRule="exact"/>
        <w:rPr>
          <w:rFonts w:ascii="宋体" w:eastAsia="宋体" w:hAnsi="宋体" w:cs="宋体"/>
          <w:sz w:val="24"/>
          <w:szCs w:val="24"/>
          <w:lang w:eastAsia="zh-CN"/>
        </w:rPr>
      </w:pPr>
      <w:r>
        <w:rPr>
          <w:spacing w:val="-2"/>
          <w:sz w:val="24"/>
          <w:szCs w:val="24"/>
          <w:lang w:eastAsia="zh-CN"/>
        </w:rPr>
        <w:t>(1)</w:t>
      </w:r>
      <w:r>
        <w:rPr>
          <w:rFonts w:ascii="宋体" w:eastAsia="宋体" w:hAnsi="宋体" w:cs="宋体"/>
          <w:spacing w:val="-2"/>
          <w:sz w:val="24"/>
          <w:szCs w:val="24"/>
          <w:lang w:eastAsia="zh-CN"/>
        </w:rPr>
        <w:t>招标人与中标人签订合同后，中标人须按建设进度要求提供下列资料：</w:t>
      </w:r>
      <w:r>
        <w:rPr>
          <w:rFonts w:ascii="宋体" w:eastAsia="宋体" w:hAnsi="宋体" w:cs="宋体"/>
          <w:spacing w:val="-42"/>
          <w:sz w:val="24"/>
          <w:szCs w:val="24"/>
          <w:lang w:eastAsia="zh-CN"/>
        </w:rPr>
        <w:t xml:space="preserve"> </w:t>
      </w:r>
      <w:r>
        <w:rPr>
          <w:rFonts w:ascii="宋体" w:eastAsia="宋体" w:hAnsi="宋体" w:cs="宋体"/>
          <w:spacing w:val="-2"/>
          <w:sz w:val="24"/>
          <w:szCs w:val="24"/>
          <w:lang w:eastAsia="zh-CN"/>
        </w:rPr>
        <w:t>井道施工</w:t>
      </w:r>
      <w:r>
        <w:rPr>
          <w:rFonts w:ascii="宋体" w:eastAsia="宋体" w:hAnsi="宋体" w:cs="宋体"/>
          <w:spacing w:val="-3"/>
          <w:sz w:val="24"/>
          <w:szCs w:val="24"/>
          <w:lang w:eastAsia="zh-CN"/>
        </w:rPr>
        <w:t>图；</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电梯机房的施工图及对招标人的要求；</w:t>
      </w:r>
    </w:p>
    <w:p w:rsidR="00665022" w:rsidRDefault="00CE6101">
      <w:pPr>
        <w:pStyle w:val="a3"/>
        <w:kinsoku/>
        <w:topLinePunct/>
        <w:spacing w:line="440" w:lineRule="exact"/>
        <w:rPr>
          <w:rFonts w:ascii="宋体" w:eastAsia="宋体" w:hAnsi="宋体" w:cs="宋体"/>
          <w:sz w:val="24"/>
          <w:szCs w:val="24"/>
          <w:lang w:eastAsia="zh-CN"/>
        </w:rPr>
      </w:pPr>
      <w:r>
        <w:rPr>
          <w:spacing w:val="-4"/>
          <w:sz w:val="24"/>
          <w:szCs w:val="24"/>
          <w:lang w:eastAsia="zh-CN"/>
        </w:rPr>
        <w:t>·</w:t>
      </w:r>
      <w:r>
        <w:rPr>
          <w:rFonts w:ascii="宋体" w:eastAsia="宋体" w:hAnsi="宋体" w:cs="宋体"/>
          <w:spacing w:val="-4"/>
          <w:sz w:val="24"/>
          <w:szCs w:val="24"/>
          <w:lang w:eastAsia="zh-CN"/>
        </w:rPr>
        <w:t>电路图；</w:t>
      </w:r>
      <w:r>
        <w:rPr>
          <w:rFonts w:ascii="宋体" w:eastAsia="宋体" w:hAnsi="宋体" w:cs="宋体"/>
          <w:spacing w:val="-10"/>
          <w:sz w:val="24"/>
          <w:szCs w:val="24"/>
          <w:lang w:eastAsia="zh-CN"/>
        </w:rPr>
        <w:t>接线图；</w:t>
      </w:r>
    </w:p>
    <w:p w:rsidR="00665022" w:rsidRDefault="00665022">
      <w:pPr>
        <w:kinsoku/>
        <w:topLinePunct/>
        <w:spacing w:line="440" w:lineRule="exact"/>
        <w:rPr>
          <w:rFonts w:ascii="宋体" w:eastAsia="宋体" w:hAnsi="宋体" w:cs="宋体"/>
          <w:sz w:val="24"/>
          <w:szCs w:val="24"/>
          <w:lang w:eastAsia="zh-CN"/>
        </w:rPr>
        <w:sectPr w:rsidR="00665022">
          <w:headerReference w:type="default" r:id="rId61"/>
          <w:footerReference w:type="default" r:id="rId62"/>
          <w:pgSz w:w="11900" w:h="16843"/>
          <w:pgMar w:top="1088" w:right="1298" w:bottom="1111" w:left="1094" w:header="0" w:footer="850" w:gutter="0"/>
          <w:cols w:space="0"/>
        </w:sectPr>
      </w:pPr>
    </w:p>
    <w:p w:rsidR="00665022" w:rsidRDefault="00CE6101">
      <w:pPr>
        <w:pStyle w:val="a3"/>
        <w:kinsoku/>
        <w:topLinePunct/>
        <w:spacing w:line="440" w:lineRule="exact"/>
        <w:rPr>
          <w:rFonts w:ascii="宋体" w:eastAsia="宋体" w:hAnsi="宋体" w:cs="宋体"/>
          <w:sz w:val="24"/>
          <w:szCs w:val="24"/>
          <w:lang w:eastAsia="zh-CN"/>
        </w:rPr>
      </w:pPr>
      <w:r>
        <w:rPr>
          <w:spacing w:val="-15"/>
          <w:sz w:val="24"/>
          <w:szCs w:val="24"/>
          <w:lang w:eastAsia="zh-CN"/>
        </w:rPr>
        <w:lastRenderedPageBreak/>
        <w:t>·</w:t>
      </w:r>
      <w:r>
        <w:rPr>
          <w:rFonts w:ascii="宋体" w:eastAsia="宋体" w:hAnsi="宋体" w:cs="宋体"/>
          <w:spacing w:val="-15"/>
          <w:sz w:val="24"/>
          <w:szCs w:val="24"/>
          <w:lang w:eastAsia="zh-CN"/>
        </w:rPr>
        <w:t>接地方式；</w:t>
      </w:r>
      <w:r>
        <w:rPr>
          <w:rFonts w:ascii="宋体" w:eastAsia="宋体" w:hAnsi="宋体" w:cs="宋体"/>
          <w:spacing w:val="4"/>
          <w:sz w:val="24"/>
          <w:szCs w:val="24"/>
          <w:lang w:eastAsia="zh-CN"/>
        </w:rPr>
        <w:t xml:space="preserve"> </w:t>
      </w:r>
      <w:r>
        <w:rPr>
          <w:spacing w:val="-10"/>
          <w:sz w:val="24"/>
          <w:szCs w:val="24"/>
          <w:lang w:eastAsia="zh-CN"/>
        </w:rPr>
        <w:t>·</w:t>
      </w:r>
      <w:r>
        <w:rPr>
          <w:rFonts w:ascii="宋体" w:eastAsia="宋体" w:hAnsi="宋体" w:cs="宋体"/>
          <w:spacing w:val="-10"/>
          <w:sz w:val="24"/>
          <w:szCs w:val="24"/>
          <w:lang w:eastAsia="zh-CN"/>
        </w:rPr>
        <w:t>结构图；</w:t>
      </w:r>
    </w:p>
    <w:p w:rsidR="00665022" w:rsidRDefault="00CE6101">
      <w:pPr>
        <w:pStyle w:val="a3"/>
        <w:kinsoku/>
        <w:topLinePunct/>
        <w:spacing w:line="440" w:lineRule="exact"/>
        <w:rPr>
          <w:rFonts w:ascii="宋体" w:eastAsia="宋体" w:hAnsi="宋体" w:cs="宋体"/>
          <w:sz w:val="24"/>
          <w:szCs w:val="24"/>
          <w:lang w:eastAsia="zh-CN"/>
        </w:rPr>
      </w:pPr>
      <w:r>
        <w:rPr>
          <w:spacing w:val="-17"/>
          <w:sz w:val="24"/>
          <w:szCs w:val="24"/>
          <w:lang w:eastAsia="zh-CN"/>
        </w:rPr>
        <w:t>·</w:t>
      </w:r>
      <w:r>
        <w:rPr>
          <w:rFonts w:ascii="宋体" w:eastAsia="宋体" w:hAnsi="宋体" w:cs="宋体"/>
          <w:spacing w:val="-17"/>
          <w:sz w:val="24"/>
          <w:szCs w:val="24"/>
          <w:lang w:eastAsia="zh-CN"/>
        </w:rPr>
        <w:t>设计图；</w:t>
      </w:r>
      <w:r>
        <w:rPr>
          <w:rFonts w:ascii="宋体" w:eastAsia="宋体" w:hAnsi="宋体" w:cs="宋体"/>
          <w:sz w:val="24"/>
          <w:szCs w:val="24"/>
          <w:lang w:eastAsia="zh-CN"/>
        </w:rPr>
        <w:t xml:space="preserve"> </w:t>
      </w:r>
      <w:r>
        <w:rPr>
          <w:spacing w:val="-17"/>
          <w:sz w:val="24"/>
          <w:szCs w:val="24"/>
          <w:lang w:eastAsia="zh-CN"/>
        </w:rPr>
        <w:t>·</w:t>
      </w:r>
      <w:r>
        <w:rPr>
          <w:rFonts w:ascii="宋体" w:eastAsia="宋体" w:hAnsi="宋体" w:cs="宋体"/>
          <w:spacing w:val="-17"/>
          <w:sz w:val="24"/>
          <w:szCs w:val="24"/>
          <w:lang w:eastAsia="zh-CN"/>
        </w:rPr>
        <w:t>安装图；</w:t>
      </w:r>
    </w:p>
    <w:p w:rsidR="00665022" w:rsidRDefault="00CE6101">
      <w:pPr>
        <w:pStyle w:val="a3"/>
        <w:kinsoku/>
        <w:topLinePunct/>
        <w:spacing w:line="440" w:lineRule="exact"/>
        <w:rPr>
          <w:rFonts w:ascii="宋体" w:eastAsia="宋体" w:hAnsi="宋体" w:cs="宋体"/>
          <w:sz w:val="24"/>
          <w:szCs w:val="24"/>
          <w:lang w:eastAsia="zh-CN"/>
        </w:rPr>
      </w:pPr>
      <w:r>
        <w:rPr>
          <w:spacing w:val="-8"/>
          <w:sz w:val="24"/>
          <w:szCs w:val="24"/>
          <w:lang w:eastAsia="zh-CN"/>
        </w:rPr>
        <w:t>·</w:t>
      </w:r>
      <w:r>
        <w:rPr>
          <w:rFonts w:ascii="宋体" w:eastAsia="宋体" w:hAnsi="宋体" w:cs="宋体"/>
          <w:spacing w:val="-8"/>
          <w:sz w:val="24"/>
          <w:szCs w:val="24"/>
          <w:lang w:eastAsia="zh-CN"/>
        </w:rPr>
        <w:t>井道尺寸剖面图；</w:t>
      </w:r>
    </w:p>
    <w:p w:rsidR="00665022" w:rsidRDefault="00CE6101">
      <w:pPr>
        <w:pStyle w:val="a3"/>
        <w:kinsoku/>
        <w:topLinePunct/>
        <w:spacing w:line="440" w:lineRule="exact"/>
        <w:rPr>
          <w:rFonts w:ascii="宋体" w:eastAsia="宋体" w:hAnsi="宋体" w:cs="宋体"/>
          <w:sz w:val="24"/>
          <w:szCs w:val="24"/>
          <w:lang w:eastAsia="zh-CN"/>
        </w:rPr>
      </w:pPr>
      <w:r>
        <w:rPr>
          <w:spacing w:val="-3"/>
          <w:sz w:val="24"/>
          <w:szCs w:val="24"/>
          <w:lang w:eastAsia="zh-CN"/>
        </w:rPr>
        <w:t>·</w:t>
      </w:r>
      <w:r>
        <w:rPr>
          <w:rFonts w:ascii="宋体" w:eastAsia="宋体" w:hAnsi="宋体" w:cs="宋体"/>
          <w:spacing w:val="-3"/>
          <w:sz w:val="24"/>
          <w:szCs w:val="24"/>
          <w:lang w:eastAsia="zh-CN"/>
        </w:rPr>
        <w:t>中标人认为有必要提供的其他文件和技术资料。</w:t>
      </w:r>
    </w:p>
    <w:p w:rsidR="00665022" w:rsidRDefault="00CE6101">
      <w:pPr>
        <w:pStyle w:val="a3"/>
        <w:kinsoku/>
        <w:topLinePunct/>
        <w:spacing w:line="440" w:lineRule="exact"/>
        <w:rPr>
          <w:rFonts w:ascii="宋体" w:eastAsia="宋体" w:hAnsi="宋体" w:cs="宋体"/>
          <w:sz w:val="24"/>
          <w:szCs w:val="24"/>
          <w:lang w:eastAsia="zh-CN"/>
        </w:rPr>
      </w:pPr>
      <w:r>
        <w:rPr>
          <w:spacing w:val="-2"/>
          <w:sz w:val="24"/>
          <w:szCs w:val="24"/>
          <w:lang w:eastAsia="zh-CN"/>
        </w:rPr>
        <w:t>(2)</w:t>
      </w:r>
      <w:r>
        <w:rPr>
          <w:rFonts w:ascii="宋体" w:eastAsia="宋体" w:hAnsi="宋体" w:cs="宋体"/>
          <w:spacing w:val="-2"/>
          <w:sz w:val="24"/>
          <w:szCs w:val="24"/>
          <w:lang w:eastAsia="zh-CN"/>
        </w:rPr>
        <w:t>设计图纸要求</w:t>
      </w:r>
    </w:p>
    <w:p w:rsidR="00665022" w:rsidRDefault="00CE6101">
      <w:pPr>
        <w:pStyle w:val="a3"/>
        <w:kinsoku/>
        <w:topLinePunct/>
        <w:spacing w:line="440" w:lineRule="exact"/>
        <w:rPr>
          <w:rFonts w:ascii="宋体" w:eastAsia="宋体" w:hAnsi="宋体" w:cs="宋体"/>
          <w:sz w:val="24"/>
          <w:szCs w:val="24"/>
          <w:lang w:eastAsia="zh-CN"/>
        </w:rPr>
      </w:pPr>
      <w:r>
        <w:rPr>
          <w:spacing w:val="-2"/>
          <w:sz w:val="24"/>
          <w:szCs w:val="24"/>
          <w:lang w:eastAsia="zh-CN"/>
        </w:rPr>
        <w:t>·</w:t>
      </w:r>
      <w:r>
        <w:rPr>
          <w:rFonts w:ascii="宋体" w:eastAsia="宋体" w:hAnsi="宋体" w:cs="宋体"/>
          <w:spacing w:val="-2"/>
          <w:sz w:val="24"/>
          <w:szCs w:val="24"/>
          <w:lang w:eastAsia="zh-CN"/>
        </w:rPr>
        <w:t>图纸一式六份在接到中标通知书后</w:t>
      </w:r>
      <w:r>
        <w:rPr>
          <w:spacing w:val="-2"/>
          <w:sz w:val="24"/>
          <w:szCs w:val="24"/>
          <w:lang w:eastAsia="zh-CN"/>
        </w:rPr>
        <w:t>5</w:t>
      </w:r>
      <w:r>
        <w:rPr>
          <w:rFonts w:ascii="宋体" w:eastAsia="宋体" w:hAnsi="宋体" w:cs="宋体"/>
          <w:spacing w:val="-2"/>
          <w:sz w:val="24"/>
          <w:szCs w:val="24"/>
          <w:lang w:eastAsia="zh-CN"/>
        </w:rPr>
        <w:t>个工作日内需交招标人审查并认可。</w:t>
      </w:r>
    </w:p>
    <w:p w:rsidR="00665022" w:rsidRDefault="00CE6101">
      <w:pPr>
        <w:pStyle w:val="a3"/>
        <w:kinsoku/>
        <w:topLinePunct/>
        <w:spacing w:line="440" w:lineRule="exact"/>
        <w:rPr>
          <w:rFonts w:ascii="宋体" w:eastAsia="宋体" w:hAnsi="宋体" w:cs="宋体"/>
          <w:sz w:val="24"/>
          <w:szCs w:val="24"/>
          <w:lang w:eastAsia="zh-CN"/>
        </w:rPr>
      </w:pPr>
      <w:r>
        <w:rPr>
          <w:spacing w:val="-2"/>
          <w:sz w:val="24"/>
          <w:szCs w:val="24"/>
          <w:lang w:eastAsia="zh-CN"/>
        </w:rPr>
        <w:t>·</w:t>
      </w:r>
      <w:r>
        <w:rPr>
          <w:rFonts w:ascii="宋体" w:eastAsia="宋体" w:hAnsi="宋体" w:cs="宋体"/>
          <w:spacing w:val="-2"/>
          <w:sz w:val="24"/>
          <w:szCs w:val="24"/>
          <w:lang w:eastAsia="zh-CN"/>
        </w:rPr>
        <w:t>如果有任何图纸未被认可，须由投标人按招标人建议做好修改，并再次送审直到认可。</w:t>
      </w:r>
    </w:p>
    <w:p w:rsidR="00665022" w:rsidRDefault="00CE6101">
      <w:pPr>
        <w:pStyle w:val="a3"/>
        <w:kinsoku/>
        <w:topLinePunct/>
        <w:spacing w:line="440" w:lineRule="exact"/>
        <w:rPr>
          <w:rFonts w:ascii="宋体" w:eastAsia="宋体" w:hAnsi="宋体" w:cs="宋体"/>
          <w:sz w:val="24"/>
          <w:szCs w:val="24"/>
          <w:lang w:eastAsia="zh-CN"/>
        </w:rPr>
      </w:pPr>
      <w:r>
        <w:rPr>
          <w:spacing w:val="-7"/>
          <w:sz w:val="24"/>
          <w:szCs w:val="24"/>
          <w:lang w:eastAsia="zh-CN"/>
        </w:rPr>
        <w:t>(3)</w:t>
      </w:r>
      <w:r>
        <w:rPr>
          <w:rFonts w:ascii="宋体" w:eastAsia="宋体" w:hAnsi="宋体" w:cs="宋体"/>
          <w:spacing w:val="-7"/>
          <w:sz w:val="24"/>
          <w:szCs w:val="24"/>
          <w:lang w:eastAsia="zh-CN"/>
        </w:rPr>
        <w:t>图纸审查包括：</w:t>
      </w:r>
    </w:p>
    <w:p w:rsidR="00665022" w:rsidRDefault="00CE6101">
      <w:pPr>
        <w:pStyle w:val="a3"/>
        <w:kinsoku/>
        <w:topLinePunct/>
        <w:spacing w:line="440" w:lineRule="exact"/>
        <w:rPr>
          <w:rFonts w:ascii="宋体" w:eastAsia="宋体" w:hAnsi="宋体" w:cs="宋体"/>
          <w:sz w:val="24"/>
          <w:szCs w:val="24"/>
          <w:lang w:eastAsia="zh-CN"/>
        </w:rPr>
      </w:pPr>
      <w:r>
        <w:rPr>
          <w:sz w:val="24"/>
          <w:szCs w:val="24"/>
          <w:lang w:eastAsia="zh-CN"/>
        </w:rPr>
        <w:t xml:space="preserve">a. </w:t>
      </w:r>
      <w:r>
        <w:rPr>
          <w:rFonts w:ascii="宋体" w:eastAsia="宋体" w:hAnsi="宋体" w:cs="宋体"/>
          <w:sz w:val="24"/>
          <w:szCs w:val="24"/>
          <w:lang w:eastAsia="zh-CN"/>
        </w:rPr>
        <w:t>所有对土建的要求需符合现有的实际情况，包括荷载、打孔位置和</w:t>
      </w:r>
      <w:r>
        <w:rPr>
          <w:rFonts w:ascii="宋体" w:eastAsia="宋体" w:hAnsi="宋体" w:cs="宋体"/>
          <w:spacing w:val="-1"/>
          <w:sz w:val="24"/>
          <w:szCs w:val="24"/>
          <w:lang w:eastAsia="zh-CN"/>
        </w:rPr>
        <w:t>尺寸、预埋件、吊装预</w:t>
      </w:r>
      <w:r>
        <w:rPr>
          <w:rFonts w:ascii="宋体" w:eastAsia="宋体" w:hAnsi="宋体" w:cs="宋体"/>
          <w:spacing w:val="1"/>
          <w:sz w:val="24"/>
          <w:szCs w:val="24"/>
          <w:lang w:eastAsia="zh-CN"/>
        </w:rPr>
        <w:t>留孔、吊装荷载、通道、用于固定的一些细节等。所有对土建工程的要求须送交招标人审查</w:t>
      </w:r>
      <w:r>
        <w:rPr>
          <w:rFonts w:ascii="宋体" w:eastAsia="宋体" w:hAnsi="宋体" w:cs="宋体" w:hint="eastAsia"/>
          <w:spacing w:val="1"/>
          <w:sz w:val="24"/>
          <w:szCs w:val="24"/>
          <w:lang w:eastAsia="zh-CN"/>
        </w:rPr>
        <w:t>，</w:t>
      </w:r>
      <w:r>
        <w:rPr>
          <w:rFonts w:ascii="宋体" w:eastAsia="宋体" w:hAnsi="宋体" w:cs="宋体"/>
          <w:spacing w:val="-8"/>
          <w:sz w:val="24"/>
          <w:szCs w:val="24"/>
          <w:lang w:eastAsia="zh-CN"/>
        </w:rPr>
        <w:t>以便审查有效。</w:t>
      </w:r>
    </w:p>
    <w:p w:rsidR="00665022" w:rsidRDefault="00CE6101">
      <w:pPr>
        <w:pStyle w:val="a3"/>
        <w:kinsoku/>
        <w:topLinePunct/>
        <w:spacing w:line="440" w:lineRule="exact"/>
        <w:rPr>
          <w:rFonts w:ascii="宋体" w:eastAsia="宋体" w:hAnsi="宋体" w:cs="宋体"/>
          <w:sz w:val="24"/>
          <w:szCs w:val="24"/>
          <w:lang w:eastAsia="zh-CN"/>
        </w:rPr>
      </w:pPr>
      <w:r>
        <w:rPr>
          <w:sz w:val="24"/>
          <w:szCs w:val="24"/>
          <w:lang w:eastAsia="zh-CN"/>
        </w:rPr>
        <w:t xml:space="preserve">b. </w:t>
      </w:r>
      <w:r>
        <w:rPr>
          <w:rFonts w:ascii="宋体" w:eastAsia="宋体" w:hAnsi="宋体" w:cs="宋体"/>
          <w:sz w:val="24"/>
          <w:szCs w:val="24"/>
          <w:lang w:eastAsia="zh-CN"/>
        </w:rPr>
        <w:t>主要设备和装置须按额定值、外形、尺寸、表面装</w:t>
      </w:r>
      <w:r>
        <w:rPr>
          <w:rFonts w:ascii="宋体" w:eastAsia="宋体" w:hAnsi="宋体" w:cs="宋体"/>
          <w:spacing w:val="-1"/>
          <w:sz w:val="24"/>
          <w:szCs w:val="24"/>
          <w:lang w:eastAsia="zh-CN"/>
        </w:rPr>
        <w:t>饰、维修、更换、安装方法等方面加以</w:t>
      </w:r>
      <w:r>
        <w:rPr>
          <w:rFonts w:ascii="宋体" w:eastAsia="宋体" w:hAnsi="宋体" w:cs="宋体"/>
          <w:sz w:val="24"/>
          <w:szCs w:val="24"/>
          <w:lang w:eastAsia="zh-CN"/>
        </w:rPr>
        <w:t xml:space="preserve"> </w:t>
      </w:r>
      <w:r>
        <w:rPr>
          <w:rFonts w:ascii="宋体" w:eastAsia="宋体" w:hAnsi="宋体" w:cs="宋体"/>
          <w:spacing w:val="-14"/>
          <w:sz w:val="24"/>
          <w:szCs w:val="24"/>
          <w:lang w:eastAsia="zh-CN"/>
        </w:rPr>
        <w:t>阐明。</w:t>
      </w:r>
    </w:p>
    <w:p w:rsidR="00665022" w:rsidRDefault="00CE6101">
      <w:pPr>
        <w:pStyle w:val="a3"/>
        <w:kinsoku/>
        <w:topLinePunct/>
        <w:spacing w:line="440" w:lineRule="exact"/>
        <w:rPr>
          <w:rFonts w:ascii="宋体" w:eastAsia="宋体" w:hAnsi="宋体" w:cs="宋体"/>
          <w:sz w:val="24"/>
          <w:szCs w:val="24"/>
          <w:lang w:eastAsia="zh-CN"/>
        </w:rPr>
      </w:pPr>
      <w:r>
        <w:rPr>
          <w:sz w:val="24"/>
          <w:szCs w:val="24"/>
          <w:lang w:eastAsia="zh-CN"/>
        </w:rPr>
        <w:t xml:space="preserve">c. </w:t>
      </w:r>
      <w:r>
        <w:rPr>
          <w:rFonts w:ascii="宋体" w:eastAsia="宋体" w:hAnsi="宋体" w:cs="宋体"/>
          <w:sz w:val="24"/>
          <w:szCs w:val="24"/>
          <w:lang w:eastAsia="zh-CN"/>
        </w:rPr>
        <w:t>与其它设备系统</w:t>
      </w:r>
      <w:r>
        <w:rPr>
          <w:sz w:val="24"/>
          <w:szCs w:val="24"/>
          <w:lang w:eastAsia="zh-CN"/>
        </w:rPr>
        <w:t>(</w:t>
      </w:r>
      <w:r>
        <w:rPr>
          <w:rFonts w:ascii="宋体" w:eastAsia="宋体" w:hAnsi="宋体" w:cs="宋体"/>
          <w:sz w:val="24"/>
          <w:szCs w:val="24"/>
          <w:lang w:eastAsia="zh-CN"/>
        </w:rPr>
        <w:t>如防火系统、电气设备等</w:t>
      </w:r>
      <w:r>
        <w:rPr>
          <w:sz w:val="24"/>
          <w:szCs w:val="24"/>
          <w:lang w:eastAsia="zh-CN"/>
        </w:rPr>
        <w:t>)</w:t>
      </w:r>
      <w:r>
        <w:rPr>
          <w:rFonts w:ascii="宋体" w:eastAsia="宋体" w:hAnsi="宋体" w:cs="宋体"/>
          <w:sz w:val="24"/>
          <w:szCs w:val="24"/>
          <w:lang w:eastAsia="zh-CN"/>
        </w:rPr>
        <w:t>的连</w:t>
      </w:r>
      <w:r>
        <w:rPr>
          <w:rFonts w:ascii="宋体" w:eastAsia="宋体" w:hAnsi="宋体" w:cs="宋体"/>
          <w:spacing w:val="-1"/>
          <w:sz w:val="24"/>
          <w:szCs w:val="24"/>
          <w:lang w:eastAsia="zh-CN"/>
        </w:rPr>
        <w:t>接示意图及工作范围。</w:t>
      </w:r>
    </w:p>
    <w:p w:rsidR="00665022" w:rsidRDefault="00CE6101">
      <w:pPr>
        <w:pStyle w:val="a3"/>
        <w:kinsoku/>
        <w:topLinePunct/>
        <w:spacing w:line="440" w:lineRule="exact"/>
        <w:rPr>
          <w:rFonts w:ascii="宋体" w:eastAsia="宋体" w:hAnsi="宋体" w:cs="宋体"/>
          <w:sz w:val="24"/>
          <w:szCs w:val="24"/>
          <w:lang w:eastAsia="zh-CN"/>
        </w:rPr>
      </w:pPr>
      <w:r>
        <w:rPr>
          <w:sz w:val="24"/>
          <w:szCs w:val="24"/>
          <w:lang w:eastAsia="zh-CN"/>
        </w:rPr>
        <w:t>d.</w:t>
      </w:r>
      <w:r>
        <w:rPr>
          <w:spacing w:val="55"/>
          <w:w w:val="101"/>
          <w:sz w:val="24"/>
          <w:szCs w:val="24"/>
          <w:lang w:eastAsia="zh-CN"/>
        </w:rPr>
        <w:t xml:space="preserve"> </w:t>
      </w:r>
      <w:r>
        <w:rPr>
          <w:rFonts w:ascii="宋体" w:eastAsia="宋体" w:hAnsi="宋体" w:cs="宋体"/>
          <w:sz w:val="24"/>
          <w:szCs w:val="24"/>
          <w:lang w:eastAsia="zh-CN"/>
        </w:rPr>
        <w:t>设备及装置的布置图、辅助线路图等等。所有设备、</w:t>
      </w:r>
      <w:r>
        <w:rPr>
          <w:rFonts w:ascii="宋体" w:eastAsia="宋体" w:hAnsi="宋体" w:cs="宋体"/>
          <w:spacing w:val="-1"/>
          <w:sz w:val="24"/>
          <w:szCs w:val="24"/>
          <w:lang w:eastAsia="zh-CN"/>
        </w:rPr>
        <w:t>装置的线路图，都须用特殊的线标明，</w:t>
      </w:r>
      <w:r>
        <w:rPr>
          <w:rFonts w:ascii="宋体" w:eastAsia="宋体" w:hAnsi="宋体" w:cs="宋体"/>
          <w:spacing w:val="-8"/>
          <w:sz w:val="24"/>
          <w:szCs w:val="24"/>
          <w:lang w:eastAsia="zh-CN"/>
        </w:rPr>
        <w:t>以防与其它线混同。</w:t>
      </w:r>
    </w:p>
    <w:p w:rsidR="00665022" w:rsidRDefault="00CE6101">
      <w:pPr>
        <w:pStyle w:val="a3"/>
        <w:kinsoku/>
        <w:topLinePunct/>
        <w:spacing w:line="440" w:lineRule="exact"/>
        <w:rPr>
          <w:rFonts w:ascii="宋体" w:eastAsia="宋体" w:hAnsi="宋体" w:cs="宋体"/>
          <w:spacing w:val="18"/>
          <w:sz w:val="24"/>
          <w:szCs w:val="24"/>
          <w:lang w:eastAsia="zh-CN"/>
        </w:rPr>
      </w:pPr>
      <w:r>
        <w:rPr>
          <w:spacing w:val="-2"/>
          <w:sz w:val="24"/>
          <w:szCs w:val="24"/>
          <w:lang w:eastAsia="zh-CN"/>
        </w:rPr>
        <w:t xml:space="preserve">e. </w:t>
      </w:r>
      <w:r>
        <w:rPr>
          <w:rFonts w:ascii="宋体" w:eastAsia="宋体" w:hAnsi="宋体" w:cs="宋体"/>
          <w:spacing w:val="-2"/>
          <w:sz w:val="24"/>
          <w:szCs w:val="24"/>
          <w:lang w:eastAsia="zh-CN"/>
        </w:rPr>
        <w:t>主要设备的交货程序，外形尺寸、重量和预留吊装位置和吊钩。</w:t>
      </w:r>
      <w:r>
        <w:rPr>
          <w:rFonts w:ascii="宋体" w:eastAsia="宋体" w:hAnsi="宋体" w:cs="宋体"/>
          <w:spacing w:val="18"/>
          <w:sz w:val="24"/>
          <w:szCs w:val="24"/>
          <w:lang w:eastAsia="zh-CN"/>
        </w:rPr>
        <w:t xml:space="preserve"> </w:t>
      </w:r>
    </w:p>
    <w:p w:rsidR="00665022" w:rsidRDefault="00CE6101">
      <w:pPr>
        <w:pStyle w:val="a3"/>
        <w:kinsoku/>
        <w:topLinePunct/>
        <w:spacing w:line="440" w:lineRule="exact"/>
        <w:rPr>
          <w:rFonts w:ascii="宋体" w:eastAsia="宋体" w:hAnsi="宋体" w:cs="宋体"/>
          <w:sz w:val="24"/>
          <w:szCs w:val="24"/>
          <w:lang w:eastAsia="zh-CN"/>
        </w:rPr>
      </w:pPr>
      <w:r>
        <w:rPr>
          <w:spacing w:val="-2"/>
          <w:sz w:val="24"/>
          <w:szCs w:val="24"/>
          <w:lang w:eastAsia="zh-CN"/>
        </w:rPr>
        <w:t xml:space="preserve">f. </w:t>
      </w:r>
      <w:r>
        <w:rPr>
          <w:rFonts w:ascii="宋体" w:eastAsia="宋体" w:hAnsi="宋体" w:cs="宋体"/>
          <w:spacing w:val="-2"/>
          <w:sz w:val="24"/>
          <w:szCs w:val="24"/>
          <w:lang w:eastAsia="zh-CN"/>
        </w:rPr>
        <w:t>主要设备的电源负荷和通风降温要求。</w:t>
      </w:r>
    </w:p>
    <w:p w:rsidR="00665022" w:rsidRDefault="00CE6101">
      <w:pPr>
        <w:pStyle w:val="a3"/>
        <w:kinsoku/>
        <w:topLinePunct/>
        <w:spacing w:line="440" w:lineRule="exact"/>
        <w:rPr>
          <w:rFonts w:ascii="宋体" w:eastAsia="宋体" w:hAnsi="宋体" w:cs="宋体"/>
          <w:sz w:val="24"/>
          <w:szCs w:val="24"/>
          <w:lang w:eastAsia="zh-CN"/>
        </w:rPr>
      </w:pPr>
      <w:r>
        <w:rPr>
          <w:spacing w:val="-2"/>
          <w:sz w:val="24"/>
          <w:szCs w:val="24"/>
          <w:lang w:eastAsia="zh-CN"/>
        </w:rPr>
        <w:t xml:space="preserve">g. </w:t>
      </w:r>
      <w:r>
        <w:rPr>
          <w:rFonts w:ascii="宋体" w:eastAsia="宋体" w:hAnsi="宋体" w:cs="宋体"/>
          <w:spacing w:val="-2"/>
          <w:sz w:val="24"/>
          <w:szCs w:val="24"/>
          <w:lang w:eastAsia="zh-CN"/>
        </w:rPr>
        <w:t>应标明电梯机房的剖面以获得土建的认可。</w:t>
      </w:r>
    </w:p>
    <w:p w:rsidR="00665022" w:rsidRDefault="00CE6101">
      <w:pPr>
        <w:pStyle w:val="a3"/>
        <w:kinsoku/>
        <w:topLinePunct/>
        <w:spacing w:line="440" w:lineRule="exact"/>
        <w:rPr>
          <w:rFonts w:ascii="宋体" w:eastAsia="宋体" w:hAnsi="宋体" w:cs="宋体"/>
          <w:sz w:val="24"/>
          <w:szCs w:val="24"/>
          <w:lang w:eastAsia="zh-CN"/>
        </w:rPr>
      </w:pPr>
      <w:r>
        <w:rPr>
          <w:spacing w:val="-1"/>
          <w:sz w:val="24"/>
          <w:szCs w:val="24"/>
          <w:lang w:eastAsia="zh-CN"/>
        </w:rPr>
        <w:t>(4)</w:t>
      </w:r>
      <w:r>
        <w:rPr>
          <w:rFonts w:ascii="宋体" w:eastAsia="宋体" w:hAnsi="宋体" w:cs="宋体"/>
          <w:spacing w:val="-1"/>
          <w:sz w:val="24"/>
          <w:szCs w:val="24"/>
          <w:lang w:eastAsia="zh-CN"/>
        </w:rPr>
        <w:t>投标人在接到任何有关土建或结构设计的变更通知，须根</w:t>
      </w:r>
      <w:r>
        <w:rPr>
          <w:rFonts w:ascii="宋体" w:eastAsia="宋体" w:hAnsi="宋体" w:cs="宋体"/>
          <w:spacing w:val="-2"/>
          <w:sz w:val="24"/>
          <w:szCs w:val="24"/>
          <w:lang w:eastAsia="zh-CN"/>
        </w:rPr>
        <w:t>据变更提供详细土建图。</w:t>
      </w:r>
    </w:p>
    <w:p w:rsidR="00665022" w:rsidRDefault="00CE6101">
      <w:pPr>
        <w:pStyle w:val="a3"/>
        <w:kinsoku/>
        <w:topLinePunct/>
        <w:spacing w:line="440" w:lineRule="exact"/>
        <w:rPr>
          <w:rFonts w:ascii="宋体" w:eastAsia="宋体" w:hAnsi="宋体" w:cs="宋体"/>
          <w:sz w:val="24"/>
          <w:szCs w:val="24"/>
          <w:lang w:eastAsia="zh-CN"/>
        </w:rPr>
      </w:pPr>
      <w:r>
        <w:rPr>
          <w:sz w:val="24"/>
          <w:szCs w:val="24"/>
          <w:lang w:eastAsia="zh-CN"/>
        </w:rPr>
        <w:t xml:space="preserve">(5) </w:t>
      </w:r>
      <w:r>
        <w:rPr>
          <w:rFonts w:ascii="宋体" w:eastAsia="宋体" w:hAnsi="宋体" w:cs="宋体"/>
          <w:sz w:val="24"/>
          <w:szCs w:val="24"/>
          <w:lang w:eastAsia="zh-CN"/>
        </w:rPr>
        <w:t>投标人须在完成合同范围的安装和调试工作后，两星</w:t>
      </w:r>
      <w:r>
        <w:rPr>
          <w:rFonts w:ascii="宋体" w:eastAsia="宋体" w:hAnsi="宋体" w:cs="宋体"/>
          <w:spacing w:val="-1"/>
          <w:sz w:val="24"/>
          <w:szCs w:val="24"/>
          <w:lang w:eastAsia="zh-CN"/>
        </w:rPr>
        <w:t>期内提交所有相关的安装记录和工序</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验收记录，并且在一个月内编写并提交竣工图。</w:t>
      </w:r>
    </w:p>
    <w:p w:rsidR="00665022" w:rsidRDefault="00CE6101">
      <w:pPr>
        <w:pStyle w:val="a3"/>
        <w:kinsoku/>
        <w:topLinePunct/>
        <w:spacing w:line="440" w:lineRule="exact"/>
        <w:rPr>
          <w:rFonts w:ascii="宋体" w:eastAsia="宋体" w:hAnsi="宋体" w:cs="宋体"/>
          <w:sz w:val="24"/>
          <w:szCs w:val="24"/>
          <w:lang w:eastAsia="zh-CN"/>
        </w:rPr>
      </w:pPr>
      <w:r>
        <w:rPr>
          <w:spacing w:val="-2"/>
          <w:sz w:val="24"/>
          <w:szCs w:val="24"/>
          <w:lang w:eastAsia="zh-CN"/>
        </w:rPr>
        <w:t>(6)</w:t>
      </w:r>
      <w:r>
        <w:rPr>
          <w:rFonts w:ascii="宋体" w:eastAsia="宋体" w:hAnsi="宋体" w:cs="宋体"/>
          <w:spacing w:val="-2"/>
          <w:sz w:val="24"/>
          <w:szCs w:val="24"/>
          <w:lang w:eastAsia="zh-CN"/>
        </w:rPr>
        <w:t>在培训期间，投标人须免费提供中文培训材料给招标人。</w:t>
      </w:r>
    </w:p>
    <w:p w:rsidR="00665022" w:rsidRDefault="00CE6101">
      <w:pPr>
        <w:pStyle w:val="a3"/>
        <w:kinsoku/>
        <w:topLinePunct/>
        <w:spacing w:line="440" w:lineRule="exact"/>
        <w:rPr>
          <w:rFonts w:ascii="宋体" w:eastAsia="宋体" w:hAnsi="宋体" w:cs="宋体"/>
          <w:sz w:val="24"/>
          <w:szCs w:val="24"/>
          <w:lang w:eastAsia="zh-CN"/>
        </w:rPr>
      </w:pPr>
      <w:r>
        <w:rPr>
          <w:spacing w:val="-2"/>
          <w:sz w:val="24"/>
          <w:szCs w:val="24"/>
          <w:lang w:eastAsia="zh-CN"/>
        </w:rPr>
        <w:t>(7)</w:t>
      </w:r>
      <w:r>
        <w:rPr>
          <w:rFonts w:ascii="宋体" w:eastAsia="宋体" w:hAnsi="宋体" w:cs="宋体"/>
          <w:spacing w:val="-2"/>
          <w:sz w:val="24"/>
          <w:szCs w:val="24"/>
          <w:lang w:eastAsia="zh-CN"/>
        </w:rPr>
        <w:t>在试运行前两周内，投标人需提交包括竣工图、控制、操作和维护手册一式六份，</w:t>
      </w:r>
      <w:r>
        <w:rPr>
          <w:rFonts w:ascii="宋体" w:eastAsia="宋体" w:hAnsi="宋体" w:cs="宋体"/>
          <w:spacing w:val="8"/>
          <w:sz w:val="24"/>
          <w:szCs w:val="24"/>
          <w:lang w:eastAsia="zh-CN"/>
        </w:rPr>
        <w:t xml:space="preserve"> </w:t>
      </w:r>
      <w:r>
        <w:rPr>
          <w:rFonts w:ascii="宋体" w:eastAsia="宋体" w:hAnsi="宋体" w:cs="宋体"/>
          <w:spacing w:val="-2"/>
          <w:sz w:val="24"/>
          <w:szCs w:val="24"/>
          <w:lang w:eastAsia="zh-CN"/>
        </w:rPr>
        <w:t>以便于招标人和相关人员能预先对将要运行的</w:t>
      </w:r>
      <w:r>
        <w:rPr>
          <w:rFonts w:ascii="宋体" w:eastAsia="宋体" w:hAnsi="宋体" w:cs="宋体"/>
          <w:spacing w:val="-3"/>
          <w:sz w:val="24"/>
          <w:szCs w:val="24"/>
          <w:lang w:eastAsia="zh-CN"/>
        </w:rPr>
        <w:t>设备和系统有所了解。</w:t>
      </w:r>
    </w:p>
    <w:p w:rsidR="00665022" w:rsidRDefault="00CE6101">
      <w:pPr>
        <w:pStyle w:val="a3"/>
        <w:kinsoku/>
        <w:topLinePunct/>
        <w:spacing w:line="440" w:lineRule="exact"/>
        <w:rPr>
          <w:rFonts w:ascii="宋体" w:eastAsia="宋体" w:hAnsi="宋体" w:cs="宋体"/>
          <w:sz w:val="24"/>
          <w:szCs w:val="24"/>
          <w:lang w:eastAsia="zh-CN"/>
        </w:rPr>
      </w:pPr>
      <w:r>
        <w:rPr>
          <w:rFonts w:ascii="宋体" w:eastAsia="宋体" w:hAnsi="宋体" w:cs="宋体"/>
          <w:sz w:val="24"/>
          <w:szCs w:val="24"/>
          <w:lang w:eastAsia="zh-CN"/>
        </w:rPr>
        <w:t xml:space="preserve">每本手册应包括下列基本材料： </w:t>
      </w:r>
      <w:r>
        <w:rPr>
          <w:spacing w:val="-5"/>
          <w:sz w:val="24"/>
          <w:szCs w:val="24"/>
          <w:lang w:eastAsia="zh-CN"/>
        </w:rPr>
        <w:t>·</w:t>
      </w:r>
      <w:r>
        <w:rPr>
          <w:rFonts w:ascii="宋体" w:eastAsia="宋体" w:hAnsi="宋体" w:cs="宋体"/>
          <w:spacing w:val="-5"/>
          <w:sz w:val="24"/>
          <w:szCs w:val="24"/>
          <w:lang w:eastAsia="zh-CN"/>
        </w:rPr>
        <w:t>所有设备规格和详细操作说明。</w:t>
      </w:r>
    </w:p>
    <w:p w:rsidR="00665022" w:rsidRDefault="00CE6101">
      <w:pPr>
        <w:pStyle w:val="a3"/>
        <w:kinsoku/>
        <w:topLinePunct/>
        <w:spacing w:line="440" w:lineRule="exact"/>
        <w:rPr>
          <w:rFonts w:ascii="宋体" w:eastAsia="宋体" w:hAnsi="宋体" w:cs="宋体"/>
          <w:sz w:val="24"/>
          <w:szCs w:val="24"/>
          <w:lang w:eastAsia="zh-CN"/>
        </w:rPr>
      </w:pPr>
      <w:r>
        <w:rPr>
          <w:rFonts w:ascii="宋体" w:eastAsia="宋体" w:hAnsi="宋体" w:cs="宋体"/>
          <w:spacing w:val="-1"/>
          <w:sz w:val="24"/>
          <w:szCs w:val="24"/>
          <w:lang w:eastAsia="zh-CN"/>
        </w:rPr>
        <w:t>系统和主要部件常见故障说明，</w:t>
      </w:r>
      <w:r>
        <w:rPr>
          <w:rFonts w:ascii="宋体" w:eastAsia="宋体" w:hAnsi="宋体" w:cs="宋体"/>
          <w:spacing w:val="-41"/>
          <w:sz w:val="24"/>
          <w:szCs w:val="24"/>
          <w:lang w:eastAsia="zh-CN"/>
        </w:rPr>
        <w:t xml:space="preserve"> </w:t>
      </w:r>
      <w:r>
        <w:rPr>
          <w:rFonts w:ascii="宋体" w:eastAsia="宋体" w:hAnsi="宋体" w:cs="宋体"/>
          <w:spacing w:val="-1"/>
          <w:sz w:val="24"/>
          <w:szCs w:val="24"/>
          <w:lang w:eastAsia="zh-CN"/>
        </w:rPr>
        <w:t>包括零部件图和总图，说明书应包括备件清单、操作和维</w:t>
      </w:r>
    </w:p>
    <w:p w:rsidR="00665022" w:rsidRDefault="00CE6101">
      <w:pPr>
        <w:kinsoku/>
        <w:topLinePunct/>
        <w:spacing w:line="440" w:lineRule="exact"/>
        <w:rPr>
          <w:rFonts w:ascii="宋体" w:eastAsia="宋体" w:hAnsi="宋体" w:cs="宋体"/>
          <w:sz w:val="24"/>
          <w:szCs w:val="24"/>
          <w:lang w:eastAsia="zh-CN"/>
        </w:rPr>
      </w:pPr>
      <w:r>
        <w:rPr>
          <w:rFonts w:ascii="宋体" w:eastAsia="宋体" w:hAnsi="宋体" w:cs="宋体"/>
          <w:spacing w:val="-9"/>
          <w:sz w:val="24"/>
          <w:szCs w:val="24"/>
          <w:lang w:eastAsia="zh-CN"/>
        </w:rPr>
        <w:t>修方法。</w:t>
      </w:r>
    </w:p>
    <w:p w:rsidR="00665022" w:rsidRDefault="00CE6101">
      <w:pPr>
        <w:pStyle w:val="a3"/>
        <w:kinsoku/>
        <w:topLinePunct/>
        <w:spacing w:line="440" w:lineRule="exact"/>
        <w:rPr>
          <w:rFonts w:ascii="宋体" w:eastAsia="宋体" w:hAnsi="宋体" w:cs="宋体"/>
          <w:sz w:val="24"/>
          <w:szCs w:val="24"/>
          <w:lang w:eastAsia="zh-CN"/>
        </w:rPr>
      </w:pPr>
      <w:r>
        <w:rPr>
          <w:rFonts w:ascii="宋体" w:eastAsia="宋体" w:hAnsi="宋体" w:cs="宋体"/>
          <w:spacing w:val="-4"/>
          <w:sz w:val="24"/>
          <w:szCs w:val="24"/>
          <w:lang w:eastAsia="zh-CN"/>
        </w:rPr>
        <w:t>例行维修保养项目和期限的建议。</w:t>
      </w:r>
      <w:r>
        <w:rPr>
          <w:rFonts w:ascii="宋体" w:eastAsia="宋体" w:hAnsi="宋体" w:cs="宋体"/>
          <w:sz w:val="24"/>
          <w:szCs w:val="24"/>
          <w:lang w:eastAsia="zh-CN"/>
        </w:rPr>
        <w:t xml:space="preserve"> </w:t>
      </w:r>
      <w:r>
        <w:rPr>
          <w:spacing w:val="-5"/>
          <w:sz w:val="24"/>
          <w:szCs w:val="24"/>
          <w:lang w:eastAsia="zh-CN"/>
        </w:rPr>
        <w:t>·</w:t>
      </w:r>
      <w:r>
        <w:rPr>
          <w:rFonts w:ascii="宋体" w:eastAsia="宋体" w:hAnsi="宋体" w:cs="宋体"/>
          <w:spacing w:val="-5"/>
          <w:sz w:val="24"/>
          <w:szCs w:val="24"/>
          <w:lang w:eastAsia="zh-CN"/>
        </w:rPr>
        <w:t>紧急安全措施的建议。</w:t>
      </w:r>
    </w:p>
    <w:p w:rsidR="00665022" w:rsidRDefault="00CE6101">
      <w:pPr>
        <w:pStyle w:val="a3"/>
        <w:kinsoku/>
        <w:topLinePunct/>
        <w:spacing w:line="440" w:lineRule="exact"/>
        <w:rPr>
          <w:rFonts w:ascii="宋体" w:eastAsia="宋体" w:hAnsi="宋体" w:cs="宋体"/>
          <w:sz w:val="24"/>
          <w:szCs w:val="24"/>
          <w:lang w:eastAsia="zh-CN"/>
        </w:rPr>
      </w:pPr>
      <w:r>
        <w:rPr>
          <w:rFonts w:ascii="宋体" w:eastAsia="宋体" w:hAnsi="宋体" w:cs="宋体"/>
          <w:spacing w:val="-3"/>
          <w:sz w:val="24"/>
          <w:szCs w:val="24"/>
          <w:lang w:eastAsia="zh-CN"/>
        </w:rPr>
        <w:t>紧急维修中心电话号码、地址，维修人员的电话号码。</w:t>
      </w:r>
    </w:p>
    <w:p w:rsidR="00665022" w:rsidRDefault="00CE6101">
      <w:pPr>
        <w:pStyle w:val="a3"/>
        <w:numPr>
          <w:ilvl w:val="0"/>
          <w:numId w:val="2"/>
        </w:numPr>
        <w:kinsoku/>
        <w:topLinePunct/>
        <w:spacing w:line="440" w:lineRule="exact"/>
        <w:rPr>
          <w:rFonts w:ascii="宋体" w:eastAsia="宋体" w:hAnsi="宋体" w:cs="宋体"/>
          <w:sz w:val="24"/>
          <w:szCs w:val="24"/>
          <w:lang w:eastAsia="zh-CN"/>
        </w:rPr>
      </w:pPr>
      <w:r>
        <w:rPr>
          <w:rFonts w:ascii="宋体" w:eastAsia="宋体" w:hAnsi="宋体" w:cs="宋体"/>
          <w:spacing w:val="-2"/>
          <w:sz w:val="24"/>
          <w:szCs w:val="24"/>
          <w:lang w:eastAsia="zh-CN"/>
        </w:rPr>
        <w:t>在设备测试期间，供货方须提交一式</w:t>
      </w:r>
      <w:r>
        <w:rPr>
          <w:rFonts w:ascii="宋体" w:eastAsia="宋体" w:hAnsi="宋体" w:cs="宋体"/>
          <w:spacing w:val="-42"/>
          <w:sz w:val="24"/>
          <w:szCs w:val="24"/>
          <w:lang w:eastAsia="zh-CN"/>
        </w:rPr>
        <w:t xml:space="preserve"> </w:t>
      </w:r>
      <w:r>
        <w:rPr>
          <w:spacing w:val="-2"/>
          <w:sz w:val="24"/>
          <w:szCs w:val="24"/>
          <w:lang w:eastAsia="zh-CN"/>
        </w:rPr>
        <w:t xml:space="preserve">6 </w:t>
      </w:r>
      <w:r>
        <w:rPr>
          <w:rFonts w:ascii="宋体" w:eastAsia="宋体" w:hAnsi="宋体" w:cs="宋体"/>
          <w:spacing w:val="-2"/>
          <w:sz w:val="24"/>
          <w:szCs w:val="24"/>
          <w:lang w:eastAsia="zh-CN"/>
        </w:rPr>
        <w:t>份各式报告给招标人。</w:t>
      </w:r>
      <w:r>
        <w:rPr>
          <w:rFonts w:ascii="宋体" w:eastAsia="宋体" w:hAnsi="宋体" w:cs="宋体"/>
          <w:sz w:val="24"/>
          <w:szCs w:val="24"/>
          <w:lang w:eastAsia="zh-CN"/>
        </w:rPr>
        <w:t xml:space="preserve"> </w:t>
      </w:r>
    </w:p>
    <w:p w:rsidR="00665022" w:rsidRDefault="00CE6101">
      <w:pPr>
        <w:pStyle w:val="a3"/>
        <w:numPr>
          <w:ilvl w:val="0"/>
          <w:numId w:val="2"/>
        </w:numPr>
        <w:kinsoku/>
        <w:topLinePunct/>
        <w:spacing w:line="440" w:lineRule="exact"/>
        <w:rPr>
          <w:rFonts w:ascii="宋体" w:eastAsia="宋体" w:hAnsi="宋体" w:cs="宋体"/>
          <w:sz w:val="24"/>
          <w:szCs w:val="24"/>
        </w:rPr>
      </w:pPr>
      <w:r>
        <w:rPr>
          <w:spacing w:val="-1"/>
          <w:sz w:val="24"/>
          <w:szCs w:val="24"/>
        </w:rPr>
        <w:t xml:space="preserve">2.6.2 </w:t>
      </w:r>
      <w:r>
        <w:rPr>
          <w:rFonts w:ascii="宋体" w:eastAsia="宋体" w:hAnsi="宋体" w:cs="宋体"/>
          <w:spacing w:val="-1"/>
          <w:sz w:val="24"/>
          <w:szCs w:val="24"/>
        </w:rPr>
        <w:t>提供资料时间</w:t>
      </w:r>
    </w:p>
    <w:p w:rsidR="00665022" w:rsidRDefault="00CE6101">
      <w:pPr>
        <w:kinsoku/>
        <w:topLinePunct/>
        <w:spacing w:line="440" w:lineRule="exact"/>
        <w:rPr>
          <w:rFonts w:ascii="宋体" w:eastAsia="宋体" w:hAnsi="宋体" w:cs="宋体"/>
          <w:sz w:val="24"/>
          <w:szCs w:val="24"/>
          <w:lang w:eastAsia="zh-CN"/>
        </w:rPr>
      </w:pPr>
      <w:r>
        <w:rPr>
          <w:rFonts w:ascii="宋体" w:eastAsia="宋体" w:hAnsi="宋体" w:cs="宋体"/>
          <w:spacing w:val="-1"/>
          <w:sz w:val="24"/>
          <w:szCs w:val="24"/>
          <w:lang w:eastAsia="zh-CN"/>
        </w:rPr>
        <w:lastRenderedPageBreak/>
        <w:t>中标人须在合同签订后，制订出提交资料的进度表，此进度表应为招标人所认可，并应符合</w:t>
      </w:r>
      <w:r>
        <w:rPr>
          <w:rFonts w:ascii="宋体" w:eastAsia="宋体" w:hAnsi="宋体" w:cs="宋体"/>
          <w:spacing w:val="-2"/>
          <w:sz w:val="24"/>
          <w:szCs w:val="24"/>
          <w:lang w:eastAsia="zh-CN"/>
        </w:rPr>
        <w:t>设计、制造、土建、安装、调试等工程建设进度的需要。</w:t>
      </w:r>
    </w:p>
    <w:p w:rsidR="00665022" w:rsidRDefault="00CE6101">
      <w:pPr>
        <w:pStyle w:val="a3"/>
        <w:kinsoku/>
        <w:topLinePunct/>
        <w:spacing w:line="440" w:lineRule="exact"/>
        <w:rPr>
          <w:rFonts w:ascii="宋体" w:eastAsia="宋体" w:hAnsi="宋体" w:cs="宋体"/>
          <w:sz w:val="24"/>
          <w:szCs w:val="24"/>
          <w:lang w:eastAsia="zh-CN"/>
        </w:rPr>
      </w:pPr>
      <w:r>
        <w:rPr>
          <w:spacing w:val="-3"/>
          <w:sz w:val="24"/>
          <w:szCs w:val="24"/>
          <w:lang w:eastAsia="zh-CN"/>
        </w:rPr>
        <w:t>2.7</w:t>
      </w:r>
      <w:r>
        <w:rPr>
          <w:spacing w:val="18"/>
          <w:w w:val="101"/>
          <w:sz w:val="24"/>
          <w:szCs w:val="24"/>
          <w:lang w:eastAsia="zh-CN"/>
        </w:rPr>
        <w:t xml:space="preserve"> </w:t>
      </w:r>
      <w:r>
        <w:rPr>
          <w:rFonts w:ascii="宋体" w:eastAsia="宋体" w:hAnsi="宋体" w:cs="宋体"/>
          <w:spacing w:val="-3"/>
          <w:sz w:val="24"/>
          <w:szCs w:val="24"/>
          <w:lang w:eastAsia="zh-CN"/>
        </w:rPr>
        <w:t>技术培训</w:t>
      </w:r>
    </w:p>
    <w:p w:rsidR="00665022" w:rsidRDefault="00CE6101">
      <w:pPr>
        <w:pStyle w:val="a3"/>
        <w:kinsoku/>
        <w:topLinePunct/>
        <w:spacing w:line="440" w:lineRule="exact"/>
        <w:rPr>
          <w:rFonts w:ascii="宋体" w:eastAsia="宋体" w:hAnsi="宋体" w:cs="宋体"/>
          <w:sz w:val="24"/>
          <w:szCs w:val="24"/>
          <w:lang w:eastAsia="zh-CN"/>
        </w:rPr>
      </w:pPr>
      <w:r>
        <w:rPr>
          <w:spacing w:val="-1"/>
          <w:sz w:val="24"/>
          <w:szCs w:val="24"/>
          <w:lang w:eastAsia="zh-CN"/>
        </w:rPr>
        <w:t>(1)</w:t>
      </w:r>
      <w:r>
        <w:rPr>
          <w:spacing w:val="32"/>
          <w:w w:val="101"/>
          <w:sz w:val="24"/>
          <w:szCs w:val="24"/>
          <w:lang w:eastAsia="zh-CN"/>
        </w:rPr>
        <w:t xml:space="preserve"> </w:t>
      </w:r>
      <w:r>
        <w:rPr>
          <w:rFonts w:ascii="宋体" w:eastAsia="宋体" w:hAnsi="宋体" w:cs="宋体"/>
          <w:spacing w:val="-1"/>
          <w:sz w:val="24"/>
          <w:szCs w:val="24"/>
          <w:lang w:eastAsia="zh-CN"/>
        </w:rPr>
        <w:t>中标人须对招标人的</w:t>
      </w:r>
      <w:r>
        <w:rPr>
          <w:spacing w:val="-1"/>
          <w:sz w:val="24"/>
          <w:szCs w:val="24"/>
          <w:lang w:eastAsia="zh-CN"/>
        </w:rPr>
        <w:t>(3</w:t>
      </w:r>
      <w:r>
        <w:rPr>
          <w:rFonts w:ascii="宋体" w:eastAsia="宋体" w:hAnsi="宋体" w:cs="宋体"/>
          <w:spacing w:val="-1"/>
          <w:sz w:val="24"/>
          <w:szCs w:val="24"/>
          <w:lang w:eastAsia="zh-CN"/>
        </w:rPr>
        <w:t>名机械、</w:t>
      </w:r>
      <w:r>
        <w:rPr>
          <w:spacing w:val="-1"/>
          <w:sz w:val="24"/>
          <w:szCs w:val="24"/>
          <w:lang w:eastAsia="zh-CN"/>
        </w:rPr>
        <w:t>3</w:t>
      </w:r>
      <w:r>
        <w:rPr>
          <w:rFonts w:ascii="宋体" w:eastAsia="宋体" w:hAnsi="宋体" w:cs="宋体"/>
          <w:spacing w:val="-1"/>
          <w:sz w:val="24"/>
          <w:szCs w:val="24"/>
          <w:lang w:eastAsia="zh-CN"/>
        </w:rPr>
        <w:t>名电气</w:t>
      </w:r>
      <w:r>
        <w:rPr>
          <w:spacing w:val="-1"/>
          <w:sz w:val="24"/>
          <w:szCs w:val="24"/>
          <w:lang w:eastAsia="zh-CN"/>
        </w:rPr>
        <w:t>)</w:t>
      </w:r>
      <w:r>
        <w:rPr>
          <w:rFonts w:ascii="宋体" w:eastAsia="宋体" w:hAnsi="宋体" w:cs="宋体"/>
          <w:spacing w:val="-1"/>
          <w:sz w:val="24"/>
          <w:szCs w:val="24"/>
          <w:lang w:eastAsia="zh-CN"/>
        </w:rPr>
        <w:t>技术人员、维修人员及操作人员进行培训</w:t>
      </w:r>
      <w:r>
        <w:rPr>
          <w:rFonts w:ascii="宋体" w:eastAsia="宋体" w:hAnsi="宋体" w:cs="宋体"/>
          <w:spacing w:val="-2"/>
          <w:sz w:val="24"/>
          <w:szCs w:val="24"/>
          <w:lang w:eastAsia="zh-CN"/>
        </w:rPr>
        <w:t>。培训</w:t>
      </w:r>
      <w:r>
        <w:rPr>
          <w:rFonts w:ascii="宋体" w:eastAsia="宋体" w:hAnsi="宋体" w:cs="宋体"/>
          <w:sz w:val="24"/>
          <w:szCs w:val="24"/>
          <w:lang w:eastAsia="zh-CN"/>
        </w:rPr>
        <w:t xml:space="preserve"> 为工地培训。投标人须在投标文件中提供详细的培训计划，</w:t>
      </w:r>
      <w:r>
        <w:rPr>
          <w:rFonts w:ascii="宋体" w:eastAsia="宋体" w:hAnsi="宋体" w:cs="宋体"/>
          <w:spacing w:val="-1"/>
          <w:sz w:val="24"/>
          <w:szCs w:val="24"/>
          <w:lang w:eastAsia="zh-CN"/>
        </w:rPr>
        <w:t>包括培训内容、培训时间、培训</w:t>
      </w:r>
      <w:r>
        <w:rPr>
          <w:rFonts w:ascii="宋体" w:eastAsia="宋体" w:hAnsi="宋体" w:cs="宋体"/>
          <w:sz w:val="24"/>
          <w:szCs w:val="24"/>
          <w:lang w:eastAsia="zh-CN"/>
        </w:rPr>
        <w:t xml:space="preserve"> </w:t>
      </w:r>
      <w:r>
        <w:rPr>
          <w:rFonts w:ascii="宋体" w:eastAsia="宋体" w:hAnsi="宋体" w:cs="宋体"/>
          <w:spacing w:val="-9"/>
          <w:sz w:val="24"/>
          <w:szCs w:val="24"/>
          <w:lang w:eastAsia="zh-CN"/>
        </w:rPr>
        <w:t>费用等。</w:t>
      </w:r>
    </w:p>
    <w:p w:rsidR="00665022" w:rsidRDefault="00CE6101">
      <w:pPr>
        <w:pStyle w:val="a3"/>
        <w:kinsoku/>
        <w:topLinePunct/>
        <w:spacing w:line="440" w:lineRule="exact"/>
        <w:rPr>
          <w:rFonts w:ascii="宋体" w:eastAsia="宋体" w:hAnsi="宋体" w:cs="宋体"/>
          <w:sz w:val="24"/>
          <w:szCs w:val="24"/>
          <w:lang w:eastAsia="zh-CN"/>
        </w:rPr>
      </w:pPr>
      <w:r>
        <w:rPr>
          <w:spacing w:val="-1"/>
          <w:sz w:val="24"/>
          <w:szCs w:val="24"/>
          <w:lang w:eastAsia="zh-CN"/>
        </w:rPr>
        <w:t>(2)</w:t>
      </w:r>
      <w:r>
        <w:rPr>
          <w:rFonts w:ascii="宋体" w:eastAsia="宋体" w:hAnsi="宋体" w:cs="宋体"/>
          <w:spacing w:val="-1"/>
          <w:sz w:val="24"/>
          <w:szCs w:val="24"/>
          <w:lang w:eastAsia="zh-CN"/>
        </w:rPr>
        <w:t>投标人提供的负责培训的人员应具备同</w:t>
      </w:r>
      <w:r>
        <w:rPr>
          <w:rFonts w:ascii="宋体" w:eastAsia="宋体" w:hAnsi="宋体" w:cs="宋体"/>
          <w:spacing w:val="-2"/>
          <w:sz w:val="24"/>
          <w:szCs w:val="24"/>
          <w:lang w:eastAsia="zh-CN"/>
        </w:rPr>
        <w:t>类产品</w:t>
      </w:r>
      <w:r>
        <w:rPr>
          <w:spacing w:val="-2"/>
          <w:sz w:val="24"/>
          <w:szCs w:val="24"/>
          <w:lang w:eastAsia="zh-CN"/>
        </w:rPr>
        <w:t>5</w:t>
      </w:r>
      <w:r>
        <w:rPr>
          <w:rFonts w:ascii="宋体" w:eastAsia="宋体" w:hAnsi="宋体" w:cs="宋体"/>
          <w:spacing w:val="-2"/>
          <w:sz w:val="24"/>
          <w:szCs w:val="24"/>
          <w:lang w:eastAsia="zh-CN"/>
        </w:rPr>
        <w:t>年以上的维修经验。</w:t>
      </w:r>
    </w:p>
    <w:p w:rsidR="00665022" w:rsidRDefault="00665022">
      <w:pPr>
        <w:spacing w:before="203" w:line="225" w:lineRule="auto"/>
        <w:ind w:left="3107"/>
        <w:outlineLvl w:val="1"/>
        <w:rPr>
          <w:rFonts w:ascii="宋体" w:eastAsia="宋体" w:hAnsi="宋体" w:cs="宋体"/>
          <w:b/>
          <w:bCs/>
          <w:sz w:val="31"/>
          <w:szCs w:val="31"/>
          <w:lang w:eastAsia="zh-CN"/>
        </w:rPr>
      </w:pPr>
      <w:bookmarkStart w:id="60" w:name="bookmark60"/>
      <w:bookmarkEnd w:id="60"/>
    </w:p>
    <w:p w:rsidR="00665022" w:rsidRDefault="00665022">
      <w:pPr>
        <w:spacing w:before="203" w:line="225" w:lineRule="auto"/>
        <w:ind w:left="3107"/>
        <w:outlineLvl w:val="1"/>
        <w:rPr>
          <w:rFonts w:ascii="宋体" w:eastAsia="宋体" w:hAnsi="宋体" w:cs="宋体"/>
          <w:b/>
          <w:bCs/>
          <w:sz w:val="31"/>
          <w:szCs w:val="31"/>
          <w:lang w:eastAsia="zh-CN"/>
        </w:rPr>
      </w:pPr>
    </w:p>
    <w:p w:rsidR="00665022" w:rsidRDefault="00665022">
      <w:pPr>
        <w:spacing w:before="203" w:line="225" w:lineRule="auto"/>
        <w:ind w:left="3107"/>
        <w:outlineLvl w:val="1"/>
        <w:rPr>
          <w:rFonts w:ascii="宋体" w:eastAsia="宋体" w:hAnsi="宋体" w:cs="宋体"/>
          <w:b/>
          <w:bCs/>
          <w:sz w:val="31"/>
          <w:szCs w:val="31"/>
          <w:lang w:eastAsia="zh-CN"/>
        </w:rPr>
      </w:pPr>
    </w:p>
    <w:p w:rsidR="00665022" w:rsidRDefault="00665022">
      <w:pPr>
        <w:spacing w:before="203" w:line="225" w:lineRule="auto"/>
        <w:ind w:left="3107"/>
        <w:outlineLvl w:val="1"/>
        <w:rPr>
          <w:rFonts w:ascii="宋体" w:eastAsia="宋体" w:hAnsi="宋体" w:cs="宋体"/>
          <w:b/>
          <w:bCs/>
          <w:sz w:val="31"/>
          <w:szCs w:val="31"/>
          <w:lang w:eastAsia="zh-CN"/>
        </w:rPr>
      </w:pPr>
    </w:p>
    <w:p w:rsidR="00665022" w:rsidRDefault="00665022">
      <w:pPr>
        <w:spacing w:before="203" w:line="225" w:lineRule="auto"/>
        <w:ind w:left="3107"/>
        <w:outlineLvl w:val="1"/>
        <w:rPr>
          <w:rFonts w:ascii="宋体" w:eastAsia="宋体" w:hAnsi="宋体" w:cs="宋体"/>
          <w:b/>
          <w:bCs/>
          <w:sz w:val="31"/>
          <w:szCs w:val="31"/>
          <w:lang w:eastAsia="zh-CN"/>
        </w:rPr>
      </w:pPr>
    </w:p>
    <w:p w:rsidR="00665022" w:rsidRDefault="00665022">
      <w:pPr>
        <w:spacing w:before="203" w:line="225" w:lineRule="auto"/>
        <w:ind w:left="3107"/>
        <w:outlineLvl w:val="1"/>
        <w:rPr>
          <w:rFonts w:ascii="宋体" w:eastAsia="宋体" w:hAnsi="宋体" w:cs="宋体"/>
          <w:b/>
          <w:bCs/>
          <w:sz w:val="31"/>
          <w:szCs w:val="31"/>
          <w:lang w:eastAsia="zh-CN"/>
        </w:rPr>
      </w:pPr>
    </w:p>
    <w:p w:rsidR="00665022" w:rsidRDefault="00665022">
      <w:pPr>
        <w:spacing w:before="203" w:line="225" w:lineRule="auto"/>
        <w:ind w:left="3107"/>
        <w:outlineLvl w:val="1"/>
        <w:rPr>
          <w:rFonts w:ascii="宋体" w:eastAsia="宋体" w:hAnsi="宋体" w:cs="宋体"/>
          <w:b/>
          <w:bCs/>
          <w:sz w:val="31"/>
          <w:szCs w:val="31"/>
          <w:lang w:eastAsia="zh-CN"/>
        </w:rPr>
      </w:pPr>
    </w:p>
    <w:p w:rsidR="00665022" w:rsidRDefault="00665022">
      <w:pPr>
        <w:spacing w:before="203" w:line="225" w:lineRule="auto"/>
        <w:ind w:left="3107"/>
        <w:outlineLvl w:val="1"/>
        <w:rPr>
          <w:rFonts w:ascii="宋体" w:eastAsia="宋体" w:hAnsi="宋体" w:cs="宋体"/>
          <w:b/>
          <w:bCs/>
          <w:sz w:val="31"/>
          <w:szCs w:val="31"/>
          <w:lang w:eastAsia="zh-CN"/>
        </w:rPr>
      </w:pPr>
    </w:p>
    <w:p w:rsidR="00665022" w:rsidRDefault="00665022">
      <w:pPr>
        <w:spacing w:before="203" w:line="225" w:lineRule="auto"/>
        <w:ind w:left="3107"/>
        <w:outlineLvl w:val="1"/>
        <w:rPr>
          <w:rFonts w:ascii="宋体" w:eastAsia="宋体" w:hAnsi="宋体" w:cs="宋体"/>
          <w:b/>
          <w:bCs/>
          <w:sz w:val="31"/>
          <w:szCs w:val="31"/>
          <w:lang w:eastAsia="zh-CN"/>
        </w:rPr>
      </w:pPr>
    </w:p>
    <w:p w:rsidR="00665022" w:rsidRDefault="00665022">
      <w:pPr>
        <w:spacing w:before="203" w:line="225" w:lineRule="auto"/>
        <w:ind w:left="3107"/>
        <w:outlineLvl w:val="1"/>
        <w:rPr>
          <w:rFonts w:ascii="宋体" w:eastAsia="宋体" w:hAnsi="宋体" w:cs="宋体"/>
          <w:b/>
          <w:bCs/>
          <w:sz w:val="31"/>
          <w:szCs w:val="31"/>
          <w:lang w:eastAsia="zh-CN"/>
        </w:rPr>
      </w:pPr>
    </w:p>
    <w:p w:rsidR="00665022" w:rsidRDefault="00665022">
      <w:pPr>
        <w:spacing w:before="203" w:line="225" w:lineRule="auto"/>
        <w:ind w:left="3107"/>
        <w:outlineLvl w:val="1"/>
        <w:rPr>
          <w:rFonts w:ascii="宋体" w:eastAsia="宋体" w:hAnsi="宋体" w:cs="宋体"/>
          <w:b/>
          <w:bCs/>
          <w:sz w:val="31"/>
          <w:szCs w:val="31"/>
          <w:lang w:eastAsia="zh-CN"/>
        </w:rPr>
      </w:pPr>
    </w:p>
    <w:p w:rsidR="00665022" w:rsidRDefault="00665022">
      <w:pPr>
        <w:spacing w:before="203" w:line="225" w:lineRule="auto"/>
        <w:ind w:left="3107"/>
        <w:outlineLvl w:val="1"/>
        <w:rPr>
          <w:rFonts w:ascii="宋体" w:eastAsia="宋体" w:hAnsi="宋体" w:cs="宋体"/>
          <w:b/>
          <w:bCs/>
          <w:sz w:val="31"/>
          <w:szCs w:val="31"/>
          <w:lang w:eastAsia="zh-CN"/>
        </w:rPr>
      </w:pPr>
    </w:p>
    <w:p w:rsidR="00665022" w:rsidRDefault="00665022">
      <w:pPr>
        <w:spacing w:before="203" w:line="225" w:lineRule="auto"/>
        <w:ind w:left="3107"/>
        <w:outlineLvl w:val="1"/>
        <w:rPr>
          <w:rFonts w:ascii="宋体" w:eastAsia="宋体" w:hAnsi="宋体" w:cs="宋体"/>
          <w:b/>
          <w:bCs/>
          <w:sz w:val="31"/>
          <w:szCs w:val="31"/>
          <w:lang w:eastAsia="zh-CN"/>
        </w:rPr>
      </w:pPr>
    </w:p>
    <w:p w:rsidR="00665022" w:rsidRDefault="00665022">
      <w:pPr>
        <w:spacing w:before="203" w:line="225" w:lineRule="auto"/>
        <w:ind w:left="3107"/>
        <w:outlineLvl w:val="1"/>
        <w:rPr>
          <w:rFonts w:ascii="宋体" w:eastAsia="宋体" w:hAnsi="宋体" w:cs="宋体"/>
          <w:b/>
          <w:bCs/>
          <w:sz w:val="31"/>
          <w:szCs w:val="31"/>
          <w:lang w:eastAsia="zh-CN"/>
        </w:rPr>
      </w:pPr>
    </w:p>
    <w:p w:rsidR="00665022" w:rsidRDefault="00665022">
      <w:pPr>
        <w:spacing w:before="203" w:line="225" w:lineRule="auto"/>
        <w:ind w:left="3107"/>
        <w:outlineLvl w:val="1"/>
        <w:rPr>
          <w:rFonts w:ascii="宋体" w:eastAsia="宋体" w:hAnsi="宋体" w:cs="宋体"/>
          <w:b/>
          <w:bCs/>
          <w:sz w:val="31"/>
          <w:szCs w:val="31"/>
          <w:lang w:eastAsia="zh-CN"/>
        </w:rPr>
      </w:pPr>
    </w:p>
    <w:p w:rsidR="00665022" w:rsidRDefault="00665022">
      <w:pPr>
        <w:spacing w:before="203" w:line="225" w:lineRule="auto"/>
        <w:ind w:left="3107"/>
        <w:outlineLvl w:val="1"/>
        <w:rPr>
          <w:rFonts w:ascii="宋体" w:eastAsia="宋体" w:hAnsi="宋体" w:cs="宋体"/>
          <w:b/>
          <w:bCs/>
          <w:sz w:val="31"/>
          <w:szCs w:val="31"/>
          <w:lang w:eastAsia="zh-CN"/>
        </w:rPr>
      </w:pPr>
    </w:p>
    <w:p w:rsidR="00665022" w:rsidRDefault="00665022">
      <w:pPr>
        <w:spacing w:before="203" w:line="225" w:lineRule="auto"/>
        <w:ind w:left="3107"/>
        <w:outlineLvl w:val="1"/>
        <w:rPr>
          <w:rFonts w:ascii="宋体" w:eastAsia="宋体" w:hAnsi="宋体" w:cs="宋体"/>
          <w:b/>
          <w:bCs/>
          <w:sz w:val="31"/>
          <w:szCs w:val="31"/>
          <w:lang w:eastAsia="zh-CN"/>
        </w:rPr>
      </w:pPr>
    </w:p>
    <w:p w:rsidR="00665022" w:rsidRDefault="00665022">
      <w:pPr>
        <w:spacing w:before="203" w:line="225" w:lineRule="auto"/>
        <w:ind w:left="3107"/>
        <w:outlineLvl w:val="1"/>
        <w:rPr>
          <w:rFonts w:ascii="宋体" w:eastAsia="宋体" w:hAnsi="宋体" w:cs="宋体"/>
          <w:b/>
          <w:bCs/>
          <w:sz w:val="31"/>
          <w:szCs w:val="31"/>
          <w:lang w:eastAsia="zh-CN"/>
        </w:rPr>
      </w:pPr>
    </w:p>
    <w:p w:rsidR="00665022" w:rsidRDefault="00665022">
      <w:pPr>
        <w:spacing w:before="203" w:line="225" w:lineRule="auto"/>
        <w:ind w:left="3107"/>
        <w:outlineLvl w:val="1"/>
        <w:rPr>
          <w:rFonts w:ascii="宋体" w:eastAsia="宋体" w:hAnsi="宋体" w:cs="宋体"/>
          <w:b/>
          <w:bCs/>
          <w:sz w:val="31"/>
          <w:szCs w:val="31"/>
          <w:lang w:eastAsia="zh-CN"/>
        </w:rPr>
      </w:pPr>
    </w:p>
    <w:p w:rsidR="00665022" w:rsidRDefault="00CE6101">
      <w:pPr>
        <w:spacing w:before="203" w:line="225" w:lineRule="auto"/>
        <w:ind w:left="3107"/>
        <w:outlineLvl w:val="1"/>
        <w:rPr>
          <w:rFonts w:ascii="宋体" w:eastAsia="宋体" w:hAnsi="宋体" w:cs="宋体"/>
          <w:sz w:val="31"/>
          <w:szCs w:val="31"/>
          <w:lang w:eastAsia="zh-CN"/>
        </w:rPr>
      </w:pPr>
      <w:bookmarkStart w:id="61" w:name="_Toc28736"/>
      <w:r>
        <w:rPr>
          <w:rFonts w:ascii="宋体" w:eastAsia="宋体" w:hAnsi="宋体" w:cs="宋体"/>
          <w:b/>
          <w:bCs/>
          <w:sz w:val="31"/>
          <w:szCs w:val="31"/>
          <w:lang w:eastAsia="zh-CN"/>
        </w:rPr>
        <w:lastRenderedPageBreak/>
        <w:t>第三节、</w:t>
      </w:r>
      <w:r>
        <w:rPr>
          <w:rFonts w:ascii="宋体" w:eastAsia="宋体" w:hAnsi="宋体" w:cs="宋体"/>
          <w:spacing w:val="-83"/>
          <w:sz w:val="31"/>
          <w:szCs w:val="31"/>
          <w:lang w:eastAsia="zh-CN"/>
        </w:rPr>
        <w:t xml:space="preserve"> </w:t>
      </w:r>
      <w:r>
        <w:rPr>
          <w:rFonts w:ascii="宋体" w:eastAsia="宋体" w:hAnsi="宋体" w:cs="宋体"/>
          <w:b/>
          <w:bCs/>
          <w:sz w:val="31"/>
          <w:szCs w:val="31"/>
          <w:lang w:eastAsia="zh-CN"/>
        </w:rPr>
        <w:t>需要完成的工作</w:t>
      </w:r>
      <w:bookmarkEnd w:id="61"/>
    </w:p>
    <w:p w:rsidR="00665022" w:rsidRDefault="00CE6101">
      <w:pPr>
        <w:pStyle w:val="a3"/>
        <w:spacing w:line="440" w:lineRule="exact"/>
        <w:rPr>
          <w:rFonts w:ascii="宋体" w:eastAsia="宋体" w:hAnsi="宋体" w:cs="宋体"/>
          <w:sz w:val="24"/>
          <w:szCs w:val="24"/>
          <w:lang w:eastAsia="zh-CN"/>
        </w:rPr>
      </w:pPr>
      <w:r>
        <w:rPr>
          <w:spacing w:val="-1"/>
          <w:sz w:val="24"/>
          <w:szCs w:val="24"/>
          <w:lang w:eastAsia="zh-CN"/>
        </w:rPr>
        <w:t xml:space="preserve">3.1 </w:t>
      </w:r>
      <w:r>
        <w:rPr>
          <w:rFonts w:ascii="宋体" w:eastAsia="宋体" w:hAnsi="宋体" w:cs="宋体"/>
          <w:spacing w:val="-1"/>
          <w:sz w:val="24"/>
          <w:szCs w:val="24"/>
          <w:lang w:eastAsia="zh-CN"/>
        </w:rPr>
        <w:t>制造、供货、安装及协调</w:t>
      </w:r>
    </w:p>
    <w:p w:rsidR="00665022" w:rsidRDefault="00CE6101">
      <w:pPr>
        <w:pStyle w:val="a3"/>
        <w:spacing w:line="440" w:lineRule="exact"/>
        <w:rPr>
          <w:rFonts w:ascii="宋体" w:eastAsia="宋体" w:hAnsi="宋体" w:cs="宋体"/>
          <w:sz w:val="24"/>
          <w:szCs w:val="24"/>
          <w:lang w:eastAsia="zh-CN"/>
        </w:rPr>
      </w:pPr>
      <w:r>
        <w:rPr>
          <w:sz w:val="24"/>
          <w:szCs w:val="24"/>
          <w:lang w:eastAsia="zh-CN"/>
        </w:rPr>
        <w:t xml:space="preserve">(1) </w:t>
      </w:r>
      <w:r>
        <w:rPr>
          <w:rFonts w:ascii="宋体" w:eastAsia="宋体" w:hAnsi="宋体" w:cs="宋体"/>
          <w:sz w:val="24"/>
          <w:szCs w:val="24"/>
          <w:lang w:eastAsia="zh-CN"/>
        </w:rPr>
        <w:t>投标人对供货、安装、调试、试运行等负责，直至拿</w:t>
      </w:r>
      <w:r>
        <w:rPr>
          <w:rFonts w:ascii="宋体" w:eastAsia="宋体" w:hAnsi="宋体" w:cs="宋体"/>
          <w:spacing w:val="-1"/>
          <w:sz w:val="24"/>
          <w:szCs w:val="24"/>
          <w:lang w:eastAsia="zh-CN"/>
        </w:rPr>
        <w:t>到质量管理部门和技术监督局的验收</w:t>
      </w:r>
      <w:r>
        <w:rPr>
          <w:rFonts w:ascii="宋体" w:eastAsia="宋体" w:hAnsi="宋体" w:cs="宋体"/>
          <w:spacing w:val="-3"/>
          <w:sz w:val="24"/>
          <w:szCs w:val="24"/>
          <w:lang w:eastAsia="zh-CN"/>
        </w:rPr>
        <w:t>证书。验收费用包括在总价中。</w:t>
      </w:r>
    </w:p>
    <w:p w:rsidR="00665022" w:rsidRDefault="00CE6101">
      <w:pPr>
        <w:pStyle w:val="a3"/>
        <w:spacing w:line="440" w:lineRule="exact"/>
        <w:rPr>
          <w:rFonts w:ascii="宋体" w:eastAsia="宋体" w:hAnsi="宋体" w:cs="宋体"/>
          <w:sz w:val="24"/>
          <w:szCs w:val="24"/>
          <w:lang w:eastAsia="zh-CN"/>
        </w:rPr>
      </w:pPr>
      <w:r>
        <w:rPr>
          <w:spacing w:val="-4"/>
          <w:sz w:val="24"/>
          <w:szCs w:val="24"/>
          <w:lang w:eastAsia="zh-CN"/>
        </w:rPr>
        <w:t>(2)</w:t>
      </w:r>
      <w:r>
        <w:rPr>
          <w:spacing w:val="16"/>
          <w:sz w:val="24"/>
          <w:szCs w:val="24"/>
          <w:lang w:eastAsia="zh-CN"/>
        </w:rPr>
        <w:t xml:space="preserve"> </w:t>
      </w:r>
      <w:r>
        <w:rPr>
          <w:rFonts w:ascii="宋体" w:eastAsia="宋体" w:hAnsi="宋体" w:cs="宋体"/>
          <w:spacing w:val="-4"/>
          <w:sz w:val="24"/>
          <w:szCs w:val="24"/>
          <w:lang w:eastAsia="zh-CN"/>
        </w:rPr>
        <w:t>安装计划</w:t>
      </w:r>
    </w:p>
    <w:p w:rsidR="00665022" w:rsidRDefault="00CE6101">
      <w:pPr>
        <w:spacing w:line="440" w:lineRule="exact"/>
        <w:rPr>
          <w:rFonts w:ascii="宋体" w:eastAsia="宋体" w:hAnsi="宋体" w:cs="宋体"/>
          <w:sz w:val="24"/>
          <w:szCs w:val="24"/>
          <w:lang w:eastAsia="zh-CN"/>
        </w:rPr>
      </w:pPr>
      <w:r>
        <w:rPr>
          <w:rFonts w:ascii="宋体" w:eastAsia="宋体" w:hAnsi="宋体" w:cs="宋体"/>
          <w:spacing w:val="-2"/>
          <w:sz w:val="24"/>
          <w:szCs w:val="24"/>
          <w:lang w:eastAsia="zh-CN"/>
        </w:rPr>
        <w:t>投标人须提供与工程建设总进度相适应的安装计划，并须由招标人认可。</w:t>
      </w:r>
    </w:p>
    <w:p w:rsidR="00665022" w:rsidRDefault="00CE6101">
      <w:pPr>
        <w:pStyle w:val="a3"/>
        <w:spacing w:line="440" w:lineRule="exact"/>
        <w:rPr>
          <w:rFonts w:ascii="宋体" w:eastAsia="宋体" w:hAnsi="宋体" w:cs="宋体"/>
          <w:sz w:val="24"/>
          <w:szCs w:val="24"/>
          <w:lang w:eastAsia="zh-CN"/>
        </w:rPr>
      </w:pPr>
      <w:r>
        <w:rPr>
          <w:spacing w:val="-5"/>
          <w:sz w:val="24"/>
          <w:szCs w:val="24"/>
          <w:lang w:eastAsia="zh-CN"/>
        </w:rPr>
        <w:t>(3)</w:t>
      </w:r>
      <w:r>
        <w:rPr>
          <w:spacing w:val="19"/>
          <w:sz w:val="24"/>
          <w:szCs w:val="24"/>
          <w:lang w:eastAsia="zh-CN"/>
        </w:rPr>
        <w:t xml:space="preserve"> </w:t>
      </w:r>
      <w:r>
        <w:rPr>
          <w:rFonts w:ascii="宋体" w:eastAsia="宋体" w:hAnsi="宋体" w:cs="宋体"/>
          <w:spacing w:val="-5"/>
          <w:sz w:val="24"/>
          <w:szCs w:val="24"/>
          <w:lang w:eastAsia="zh-CN"/>
        </w:rPr>
        <w:t>安装期</w:t>
      </w:r>
    </w:p>
    <w:p w:rsidR="00665022" w:rsidRDefault="00CE6101">
      <w:pPr>
        <w:pStyle w:val="a3"/>
        <w:spacing w:line="440" w:lineRule="exact"/>
        <w:rPr>
          <w:sz w:val="24"/>
          <w:szCs w:val="24"/>
          <w:lang w:eastAsia="zh-CN"/>
        </w:rPr>
      </w:pPr>
      <w:r>
        <w:rPr>
          <w:rFonts w:ascii="宋体" w:eastAsia="宋体" w:hAnsi="宋体" w:cs="宋体"/>
          <w:sz w:val="24"/>
          <w:szCs w:val="24"/>
          <w:lang w:eastAsia="zh-CN"/>
        </w:rPr>
        <w:t>安装计划由投标人自行安排，确保电梯在招标人要求的日期验</w:t>
      </w:r>
      <w:r>
        <w:rPr>
          <w:rFonts w:ascii="宋体" w:eastAsia="宋体" w:hAnsi="宋体" w:cs="宋体"/>
          <w:spacing w:val="-1"/>
          <w:sz w:val="24"/>
          <w:szCs w:val="24"/>
          <w:lang w:eastAsia="zh-CN"/>
        </w:rPr>
        <w:t>收通过并移交招标人。</w:t>
      </w:r>
      <w:r>
        <w:rPr>
          <w:spacing w:val="-1"/>
          <w:sz w:val="24"/>
          <w:szCs w:val="24"/>
          <w:lang w:eastAsia="zh-CN"/>
        </w:rPr>
        <w:t>(</w:t>
      </w:r>
      <w:r>
        <w:rPr>
          <w:rFonts w:ascii="宋体" w:eastAsia="宋体" w:hAnsi="宋体" w:cs="宋体"/>
          <w:spacing w:val="-1"/>
          <w:sz w:val="24"/>
          <w:szCs w:val="24"/>
          <w:lang w:eastAsia="zh-CN"/>
        </w:rPr>
        <w:t>由投标人在投标函中提供供货周期及安装周期</w:t>
      </w:r>
      <w:r>
        <w:rPr>
          <w:spacing w:val="-1"/>
          <w:sz w:val="24"/>
          <w:szCs w:val="24"/>
          <w:lang w:eastAsia="zh-CN"/>
        </w:rPr>
        <w:t>)</w:t>
      </w:r>
    </w:p>
    <w:p w:rsidR="00665022" w:rsidRDefault="00CE6101">
      <w:pPr>
        <w:pStyle w:val="a3"/>
        <w:spacing w:line="440" w:lineRule="exact"/>
        <w:rPr>
          <w:rFonts w:ascii="宋体" w:eastAsia="宋体" w:hAnsi="宋体" w:cs="宋体"/>
          <w:sz w:val="24"/>
          <w:szCs w:val="24"/>
          <w:lang w:eastAsia="zh-CN"/>
        </w:rPr>
      </w:pPr>
      <w:r>
        <w:rPr>
          <w:spacing w:val="-1"/>
          <w:sz w:val="24"/>
          <w:szCs w:val="24"/>
          <w:lang w:eastAsia="zh-CN"/>
        </w:rPr>
        <w:t xml:space="preserve">(4) </w:t>
      </w:r>
      <w:r>
        <w:rPr>
          <w:rFonts w:ascii="宋体" w:eastAsia="宋体" w:hAnsi="宋体" w:cs="宋体"/>
          <w:spacing w:val="-1"/>
          <w:sz w:val="24"/>
          <w:szCs w:val="24"/>
          <w:lang w:eastAsia="zh-CN"/>
        </w:rPr>
        <w:t>设备的各个部件须防火、耐压、漏电保护，易清洗及易维</w:t>
      </w:r>
      <w:r>
        <w:rPr>
          <w:rFonts w:ascii="宋体" w:eastAsia="宋体" w:hAnsi="宋体" w:cs="宋体"/>
          <w:spacing w:val="-2"/>
          <w:sz w:val="24"/>
          <w:szCs w:val="24"/>
          <w:lang w:eastAsia="zh-CN"/>
        </w:rPr>
        <w:t>修，并符合有关规定。</w:t>
      </w:r>
    </w:p>
    <w:p w:rsidR="00665022" w:rsidRDefault="00CE6101">
      <w:pPr>
        <w:pStyle w:val="a3"/>
        <w:spacing w:line="440" w:lineRule="exact"/>
        <w:rPr>
          <w:rFonts w:ascii="宋体" w:eastAsia="宋体" w:hAnsi="宋体" w:cs="宋体"/>
          <w:sz w:val="24"/>
          <w:szCs w:val="24"/>
          <w:lang w:eastAsia="zh-CN"/>
        </w:rPr>
      </w:pPr>
      <w:r>
        <w:rPr>
          <w:sz w:val="24"/>
          <w:szCs w:val="24"/>
          <w:lang w:eastAsia="zh-CN"/>
        </w:rPr>
        <w:t xml:space="preserve">(5) </w:t>
      </w:r>
      <w:r>
        <w:rPr>
          <w:rFonts w:ascii="宋体" w:eastAsia="宋体" w:hAnsi="宋体" w:cs="宋体"/>
          <w:sz w:val="24"/>
          <w:szCs w:val="24"/>
          <w:lang w:eastAsia="zh-CN"/>
        </w:rPr>
        <w:t>沟槽与通道任何在土建结构内的挖掘，都须在具体施</w:t>
      </w:r>
      <w:r>
        <w:rPr>
          <w:rFonts w:ascii="宋体" w:eastAsia="宋体" w:hAnsi="宋体" w:cs="宋体"/>
          <w:spacing w:val="-1"/>
          <w:sz w:val="24"/>
          <w:szCs w:val="24"/>
          <w:lang w:eastAsia="zh-CN"/>
        </w:rPr>
        <w:t>工图中标明，并提交招标人认可。井</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道内及机房内的所有工作</w:t>
      </w:r>
      <w:r>
        <w:rPr>
          <w:spacing w:val="-1"/>
          <w:sz w:val="24"/>
          <w:szCs w:val="24"/>
          <w:lang w:eastAsia="zh-CN"/>
        </w:rPr>
        <w:t>(</w:t>
      </w:r>
      <w:r>
        <w:rPr>
          <w:rFonts w:ascii="宋体" w:eastAsia="宋体" w:hAnsi="宋体" w:cs="宋体"/>
          <w:spacing w:val="-1"/>
          <w:sz w:val="24"/>
          <w:szCs w:val="24"/>
          <w:lang w:eastAsia="zh-CN"/>
        </w:rPr>
        <w:t>包括井道照明和爬梯</w:t>
      </w:r>
      <w:r>
        <w:rPr>
          <w:spacing w:val="-2"/>
          <w:sz w:val="24"/>
          <w:szCs w:val="24"/>
          <w:lang w:eastAsia="zh-CN"/>
        </w:rPr>
        <w:t>)</w:t>
      </w:r>
      <w:r>
        <w:rPr>
          <w:rFonts w:ascii="宋体" w:eastAsia="宋体" w:hAnsi="宋体" w:cs="宋体"/>
          <w:spacing w:val="-2"/>
          <w:sz w:val="24"/>
          <w:szCs w:val="24"/>
          <w:lang w:eastAsia="zh-CN"/>
        </w:rPr>
        <w:t>均由中标单位负责。</w:t>
      </w:r>
    </w:p>
    <w:p w:rsidR="00665022" w:rsidRDefault="00CE6101">
      <w:pPr>
        <w:pStyle w:val="a3"/>
        <w:spacing w:line="440" w:lineRule="exact"/>
        <w:rPr>
          <w:rFonts w:ascii="宋体" w:eastAsia="宋体" w:hAnsi="宋体" w:cs="宋体"/>
          <w:sz w:val="24"/>
          <w:szCs w:val="24"/>
          <w:lang w:eastAsia="zh-CN"/>
        </w:rPr>
      </w:pPr>
      <w:r>
        <w:rPr>
          <w:sz w:val="24"/>
          <w:szCs w:val="24"/>
          <w:lang w:eastAsia="zh-CN"/>
        </w:rPr>
        <w:t xml:space="preserve">(6) </w:t>
      </w:r>
      <w:r>
        <w:rPr>
          <w:rFonts w:ascii="宋体" w:eastAsia="宋体" w:hAnsi="宋体" w:cs="宋体"/>
          <w:sz w:val="24"/>
          <w:szCs w:val="24"/>
          <w:lang w:eastAsia="zh-CN"/>
        </w:rPr>
        <w:t>安装管理：现场安装须符合国家的相关条例，服从监</w:t>
      </w:r>
      <w:r>
        <w:rPr>
          <w:rFonts w:ascii="宋体" w:eastAsia="宋体" w:hAnsi="宋体" w:cs="宋体"/>
          <w:spacing w:val="-1"/>
          <w:sz w:val="24"/>
          <w:szCs w:val="24"/>
          <w:lang w:eastAsia="zh-CN"/>
        </w:rPr>
        <w:t>理单位的管理和检查，中标人须派有</w:t>
      </w:r>
      <w:r>
        <w:rPr>
          <w:rFonts w:ascii="宋体" w:eastAsia="宋体" w:hAnsi="宋体" w:cs="宋体"/>
          <w:sz w:val="24"/>
          <w:szCs w:val="24"/>
          <w:lang w:eastAsia="zh-CN"/>
        </w:rPr>
        <w:t>五年以上工作经验及有相似规模工程管理经验的工程师负责安装监</w:t>
      </w:r>
      <w:r>
        <w:rPr>
          <w:rFonts w:ascii="宋体" w:eastAsia="宋体" w:hAnsi="宋体" w:cs="宋体"/>
          <w:spacing w:val="-1"/>
          <w:sz w:val="24"/>
          <w:szCs w:val="24"/>
          <w:lang w:eastAsia="zh-CN"/>
        </w:rPr>
        <w:t>督，并需在安装期内提交</w:t>
      </w:r>
      <w:r>
        <w:rPr>
          <w:rFonts w:ascii="宋体" w:eastAsia="宋体" w:hAnsi="宋体" w:cs="宋体"/>
          <w:spacing w:val="-2"/>
          <w:sz w:val="24"/>
          <w:szCs w:val="24"/>
          <w:lang w:eastAsia="zh-CN"/>
        </w:rPr>
        <w:t>他们的工作报告。招标人保留有变更人员的权力。</w:t>
      </w:r>
    </w:p>
    <w:p w:rsidR="00665022" w:rsidRDefault="00CE6101">
      <w:pPr>
        <w:pStyle w:val="a3"/>
        <w:spacing w:line="440" w:lineRule="exact"/>
        <w:rPr>
          <w:rFonts w:ascii="宋体" w:eastAsia="宋体" w:hAnsi="宋体" w:cs="宋体"/>
          <w:sz w:val="24"/>
          <w:szCs w:val="24"/>
          <w:lang w:eastAsia="zh-CN"/>
        </w:rPr>
      </w:pPr>
      <w:r>
        <w:rPr>
          <w:spacing w:val="-4"/>
          <w:sz w:val="24"/>
          <w:szCs w:val="24"/>
          <w:lang w:eastAsia="zh-CN"/>
        </w:rPr>
        <w:t>(7)</w:t>
      </w:r>
      <w:r>
        <w:rPr>
          <w:spacing w:val="9"/>
          <w:sz w:val="24"/>
          <w:szCs w:val="24"/>
          <w:lang w:eastAsia="zh-CN"/>
        </w:rPr>
        <w:t xml:space="preserve"> </w:t>
      </w:r>
      <w:r>
        <w:rPr>
          <w:rFonts w:ascii="宋体" w:eastAsia="宋体" w:hAnsi="宋体" w:cs="宋体"/>
          <w:spacing w:val="-4"/>
          <w:sz w:val="24"/>
          <w:szCs w:val="24"/>
          <w:lang w:eastAsia="zh-CN"/>
        </w:rPr>
        <w:t>认可</w:t>
      </w:r>
    </w:p>
    <w:p w:rsidR="00665022" w:rsidRDefault="00CE6101">
      <w:pPr>
        <w:spacing w:line="440" w:lineRule="exact"/>
        <w:rPr>
          <w:rFonts w:ascii="宋体" w:eastAsia="宋体" w:hAnsi="宋体" w:cs="宋体"/>
          <w:sz w:val="24"/>
          <w:szCs w:val="24"/>
          <w:lang w:eastAsia="zh-CN"/>
        </w:rPr>
      </w:pPr>
      <w:r>
        <w:rPr>
          <w:rFonts w:ascii="宋体" w:eastAsia="宋体" w:hAnsi="宋体" w:cs="宋体"/>
          <w:spacing w:val="-1"/>
          <w:sz w:val="24"/>
          <w:szCs w:val="24"/>
          <w:lang w:eastAsia="zh-CN"/>
        </w:rPr>
        <w:t>设备安装须取得有关部门的认可，中标人有责</w:t>
      </w:r>
      <w:r>
        <w:rPr>
          <w:rFonts w:ascii="宋体" w:eastAsia="宋体" w:hAnsi="宋体" w:cs="宋体"/>
          <w:spacing w:val="-2"/>
          <w:sz w:val="24"/>
          <w:szCs w:val="24"/>
          <w:lang w:eastAsia="zh-CN"/>
        </w:rPr>
        <w:t>任提供相关的认可文件及证书。</w:t>
      </w:r>
    </w:p>
    <w:p w:rsidR="00665022" w:rsidRDefault="00CE6101">
      <w:pPr>
        <w:pStyle w:val="a3"/>
        <w:spacing w:line="440" w:lineRule="exact"/>
        <w:rPr>
          <w:rFonts w:ascii="宋体" w:eastAsia="宋体" w:hAnsi="宋体" w:cs="宋体"/>
          <w:sz w:val="24"/>
          <w:szCs w:val="24"/>
          <w:lang w:eastAsia="zh-CN"/>
        </w:rPr>
      </w:pPr>
      <w:r>
        <w:rPr>
          <w:spacing w:val="-2"/>
          <w:sz w:val="24"/>
          <w:szCs w:val="24"/>
          <w:lang w:eastAsia="zh-CN"/>
        </w:rPr>
        <w:t xml:space="preserve">(8) </w:t>
      </w:r>
      <w:r>
        <w:rPr>
          <w:rFonts w:ascii="宋体" w:eastAsia="宋体" w:hAnsi="宋体" w:cs="宋体"/>
          <w:spacing w:val="-2"/>
          <w:sz w:val="24"/>
          <w:szCs w:val="24"/>
          <w:lang w:eastAsia="zh-CN"/>
        </w:rPr>
        <w:t>保证设备在起吊、运输装卸过程中的安</w:t>
      </w:r>
      <w:r>
        <w:rPr>
          <w:rFonts w:ascii="宋体" w:eastAsia="宋体" w:hAnsi="宋体" w:cs="宋体"/>
          <w:spacing w:val="-3"/>
          <w:sz w:val="24"/>
          <w:szCs w:val="24"/>
          <w:lang w:eastAsia="zh-CN"/>
        </w:rPr>
        <w:t>全。</w:t>
      </w:r>
    </w:p>
    <w:p w:rsidR="00665022" w:rsidRDefault="00CE6101">
      <w:pPr>
        <w:spacing w:line="440" w:lineRule="exact"/>
        <w:rPr>
          <w:rFonts w:ascii="宋体" w:eastAsia="宋体" w:hAnsi="宋体" w:cs="宋体"/>
          <w:sz w:val="24"/>
          <w:szCs w:val="24"/>
          <w:lang w:eastAsia="zh-CN"/>
        </w:rPr>
      </w:pPr>
      <w:r>
        <w:rPr>
          <w:rFonts w:ascii="宋体" w:eastAsia="宋体" w:hAnsi="宋体" w:cs="宋体"/>
          <w:sz w:val="24"/>
          <w:szCs w:val="24"/>
          <w:lang w:eastAsia="zh-CN"/>
        </w:rPr>
        <w:t>在安装期间，中标人负责运输、卸货、安装中需要的起重、运输所需</w:t>
      </w:r>
      <w:r>
        <w:rPr>
          <w:rFonts w:ascii="宋体" w:eastAsia="宋体" w:hAnsi="宋体" w:cs="宋体"/>
          <w:spacing w:val="-1"/>
          <w:sz w:val="24"/>
          <w:szCs w:val="24"/>
          <w:lang w:eastAsia="zh-CN"/>
        </w:rPr>
        <w:t>辅助设备，所有这些设</w:t>
      </w:r>
      <w:r>
        <w:rPr>
          <w:rFonts w:ascii="宋体" w:eastAsia="宋体" w:hAnsi="宋体" w:cs="宋体"/>
          <w:spacing w:val="-4"/>
          <w:sz w:val="24"/>
          <w:szCs w:val="24"/>
          <w:lang w:eastAsia="zh-CN"/>
        </w:rPr>
        <w:t>备都须符合安全作业要求。</w:t>
      </w:r>
    </w:p>
    <w:p w:rsidR="00665022" w:rsidRDefault="00CE6101">
      <w:pPr>
        <w:pStyle w:val="a3"/>
        <w:spacing w:line="440" w:lineRule="exact"/>
        <w:rPr>
          <w:rFonts w:ascii="宋体" w:eastAsia="宋体" w:hAnsi="宋体" w:cs="宋体"/>
          <w:sz w:val="24"/>
          <w:szCs w:val="24"/>
          <w:lang w:eastAsia="zh-CN"/>
        </w:rPr>
      </w:pPr>
      <w:r>
        <w:rPr>
          <w:spacing w:val="-4"/>
          <w:sz w:val="24"/>
          <w:szCs w:val="24"/>
          <w:lang w:eastAsia="zh-CN"/>
        </w:rPr>
        <w:t>(9)</w:t>
      </w:r>
      <w:r>
        <w:rPr>
          <w:spacing w:val="15"/>
          <w:sz w:val="24"/>
          <w:szCs w:val="24"/>
          <w:lang w:eastAsia="zh-CN"/>
        </w:rPr>
        <w:t xml:space="preserve"> </w:t>
      </w:r>
      <w:r>
        <w:rPr>
          <w:rFonts w:ascii="宋体" w:eastAsia="宋体" w:hAnsi="宋体" w:cs="宋体"/>
          <w:spacing w:val="-4"/>
          <w:sz w:val="24"/>
          <w:szCs w:val="24"/>
          <w:lang w:eastAsia="zh-CN"/>
        </w:rPr>
        <w:t>完工装修</w:t>
      </w:r>
    </w:p>
    <w:p w:rsidR="00665022" w:rsidRDefault="00CE6101">
      <w:pPr>
        <w:spacing w:line="440" w:lineRule="exact"/>
        <w:rPr>
          <w:rFonts w:ascii="宋体" w:eastAsia="宋体" w:hAnsi="宋体" w:cs="宋体"/>
          <w:sz w:val="24"/>
          <w:szCs w:val="24"/>
          <w:lang w:eastAsia="zh-CN"/>
        </w:rPr>
      </w:pPr>
      <w:r>
        <w:rPr>
          <w:rFonts w:ascii="宋体" w:eastAsia="宋体" w:hAnsi="宋体" w:cs="宋体"/>
          <w:spacing w:val="2"/>
          <w:sz w:val="24"/>
          <w:szCs w:val="24"/>
          <w:lang w:eastAsia="zh-CN"/>
        </w:rPr>
        <w:t>在进入完工装修之前，所有不需要特殊装修并</w:t>
      </w:r>
      <w:r>
        <w:rPr>
          <w:rFonts w:ascii="宋体" w:eastAsia="宋体" w:hAnsi="宋体" w:cs="宋体"/>
          <w:spacing w:val="1"/>
          <w:sz w:val="24"/>
          <w:szCs w:val="24"/>
          <w:lang w:eastAsia="zh-CN"/>
        </w:rPr>
        <w:t>且是暴露的钢制件应在表面进行除锈防腐处理，</w:t>
      </w:r>
      <w:r>
        <w:rPr>
          <w:rFonts w:ascii="宋体" w:eastAsia="宋体" w:hAnsi="宋体" w:cs="宋体"/>
          <w:sz w:val="24"/>
          <w:szCs w:val="24"/>
          <w:lang w:eastAsia="zh-CN"/>
        </w:rPr>
        <w:t>若是非暴露的零件、部件、机器等，可在制造时进行除锈、防腐</w:t>
      </w:r>
      <w:r>
        <w:rPr>
          <w:rFonts w:ascii="宋体" w:eastAsia="宋体" w:hAnsi="宋体" w:cs="宋体"/>
          <w:spacing w:val="-1"/>
          <w:sz w:val="24"/>
          <w:szCs w:val="24"/>
          <w:lang w:eastAsia="zh-CN"/>
        </w:rPr>
        <w:t>蚀处理，其防腐蚀措施必须</w:t>
      </w:r>
      <w:r>
        <w:rPr>
          <w:rFonts w:ascii="宋体" w:eastAsia="宋体" w:hAnsi="宋体" w:cs="宋体"/>
          <w:spacing w:val="-5"/>
          <w:sz w:val="24"/>
          <w:szCs w:val="24"/>
          <w:lang w:eastAsia="zh-CN"/>
        </w:rPr>
        <w:t>得到招标人的认可。</w:t>
      </w:r>
    </w:p>
    <w:p w:rsidR="00665022" w:rsidRDefault="00CE6101">
      <w:pPr>
        <w:pStyle w:val="a3"/>
        <w:spacing w:line="440" w:lineRule="exact"/>
        <w:rPr>
          <w:rFonts w:ascii="宋体" w:eastAsia="宋体" w:hAnsi="宋体" w:cs="宋体"/>
          <w:sz w:val="24"/>
          <w:szCs w:val="24"/>
          <w:lang w:eastAsia="zh-CN"/>
        </w:rPr>
      </w:pPr>
      <w:r>
        <w:rPr>
          <w:spacing w:val="-1"/>
          <w:sz w:val="24"/>
          <w:szCs w:val="24"/>
          <w:lang w:eastAsia="zh-CN"/>
        </w:rPr>
        <w:t xml:space="preserve">3.2 </w:t>
      </w:r>
      <w:r>
        <w:rPr>
          <w:rFonts w:ascii="宋体" w:eastAsia="宋体" w:hAnsi="宋体" w:cs="宋体"/>
          <w:spacing w:val="-1"/>
          <w:sz w:val="24"/>
          <w:szCs w:val="24"/>
          <w:lang w:eastAsia="zh-CN"/>
        </w:rPr>
        <w:t>测试和试运行</w:t>
      </w:r>
    </w:p>
    <w:p w:rsidR="00665022" w:rsidRDefault="00CE6101">
      <w:pPr>
        <w:pStyle w:val="a3"/>
        <w:spacing w:line="440" w:lineRule="exact"/>
        <w:rPr>
          <w:rFonts w:ascii="宋体" w:eastAsia="宋体" w:hAnsi="宋体" w:cs="宋体"/>
          <w:sz w:val="24"/>
          <w:szCs w:val="24"/>
          <w:lang w:eastAsia="zh-CN"/>
        </w:rPr>
      </w:pPr>
      <w:r>
        <w:rPr>
          <w:spacing w:val="-1"/>
          <w:sz w:val="24"/>
          <w:szCs w:val="24"/>
          <w:lang w:eastAsia="zh-CN"/>
        </w:rPr>
        <w:t xml:space="preserve">(1) </w:t>
      </w:r>
      <w:r>
        <w:rPr>
          <w:rFonts w:ascii="宋体" w:eastAsia="宋体" w:hAnsi="宋体" w:cs="宋体"/>
          <w:spacing w:val="-1"/>
          <w:sz w:val="24"/>
          <w:szCs w:val="24"/>
          <w:lang w:eastAsia="zh-CN"/>
        </w:rPr>
        <w:t>工具、材料、仪器设备和劳务人员</w:t>
      </w:r>
    </w:p>
    <w:p w:rsidR="00665022" w:rsidRDefault="00CE6101">
      <w:pPr>
        <w:spacing w:line="440" w:lineRule="exact"/>
        <w:rPr>
          <w:rFonts w:ascii="宋体" w:eastAsia="宋体" w:hAnsi="宋体" w:cs="宋体"/>
          <w:sz w:val="24"/>
          <w:szCs w:val="24"/>
          <w:lang w:eastAsia="zh-CN"/>
        </w:rPr>
      </w:pPr>
      <w:r>
        <w:rPr>
          <w:rFonts w:ascii="宋体" w:eastAsia="宋体" w:hAnsi="宋体" w:cs="宋体"/>
          <w:spacing w:val="-1"/>
          <w:sz w:val="24"/>
          <w:szCs w:val="24"/>
          <w:lang w:eastAsia="zh-CN"/>
        </w:rPr>
        <w:t>中标人应派有五年以上工作经验的工程师在现场负责测试和调试，以检测其设计、制造、运</w:t>
      </w:r>
      <w:r>
        <w:rPr>
          <w:rFonts w:ascii="宋体" w:eastAsia="宋体" w:hAnsi="宋体" w:cs="宋体"/>
          <w:spacing w:val="-2"/>
          <w:sz w:val="24"/>
          <w:szCs w:val="24"/>
          <w:lang w:eastAsia="zh-CN"/>
        </w:rPr>
        <w:t>行效果等。并提供所有测试和调试所需的工具、材料、仪器和劳务人员。</w:t>
      </w:r>
    </w:p>
    <w:p w:rsidR="00665022" w:rsidRDefault="00CE6101">
      <w:pPr>
        <w:pStyle w:val="a3"/>
        <w:spacing w:line="440" w:lineRule="exact"/>
        <w:rPr>
          <w:rFonts w:ascii="宋体" w:eastAsia="宋体" w:hAnsi="宋体" w:cs="宋体"/>
          <w:sz w:val="24"/>
          <w:szCs w:val="24"/>
          <w:lang w:eastAsia="zh-CN"/>
        </w:rPr>
      </w:pPr>
      <w:r>
        <w:rPr>
          <w:spacing w:val="-2"/>
          <w:sz w:val="24"/>
          <w:szCs w:val="24"/>
          <w:lang w:eastAsia="zh-CN"/>
        </w:rPr>
        <w:t xml:space="preserve">(2) </w:t>
      </w:r>
      <w:r>
        <w:rPr>
          <w:rFonts w:ascii="宋体" w:eastAsia="宋体" w:hAnsi="宋体" w:cs="宋体"/>
          <w:spacing w:val="-2"/>
          <w:sz w:val="24"/>
          <w:szCs w:val="24"/>
          <w:lang w:eastAsia="zh-CN"/>
        </w:rPr>
        <w:t>程序和表格</w:t>
      </w:r>
    </w:p>
    <w:p w:rsidR="00665022" w:rsidRDefault="00CE6101">
      <w:pPr>
        <w:pStyle w:val="a3"/>
        <w:spacing w:line="440" w:lineRule="exact"/>
        <w:rPr>
          <w:rFonts w:ascii="宋体" w:eastAsia="宋体" w:hAnsi="宋体" w:cs="宋体"/>
          <w:sz w:val="24"/>
          <w:szCs w:val="24"/>
          <w:lang w:eastAsia="zh-CN"/>
        </w:rPr>
      </w:pPr>
      <w:r>
        <w:rPr>
          <w:rFonts w:ascii="宋体" w:eastAsia="宋体" w:hAnsi="宋体" w:cs="宋体"/>
          <w:spacing w:val="-2"/>
          <w:sz w:val="24"/>
          <w:szCs w:val="24"/>
          <w:lang w:eastAsia="zh-CN"/>
        </w:rPr>
        <w:t>中标人须在安装结束前</w:t>
      </w:r>
      <w:r>
        <w:rPr>
          <w:spacing w:val="-2"/>
          <w:sz w:val="24"/>
          <w:szCs w:val="24"/>
          <w:lang w:eastAsia="zh-CN"/>
        </w:rPr>
        <w:t>4</w:t>
      </w:r>
      <w:r>
        <w:rPr>
          <w:rFonts w:ascii="宋体" w:eastAsia="宋体" w:hAnsi="宋体" w:cs="宋体"/>
          <w:spacing w:val="-2"/>
          <w:sz w:val="24"/>
          <w:szCs w:val="24"/>
          <w:lang w:eastAsia="zh-CN"/>
        </w:rPr>
        <w:t>个星期，提交测试和调试方法及记录表格给招标人。</w:t>
      </w:r>
    </w:p>
    <w:p w:rsidR="00665022" w:rsidRDefault="00CE6101">
      <w:pPr>
        <w:pStyle w:val="a3"/>
        <w:spacing w:line="440" w:lineRule="exact"/>
        <w:rPr>
          <w:rFonts w:ascii="宋体" w:eastAsia="宋体" w:hAnsi="宋体" w:cs="宋体"/>
          <w:sz w:val="24"/>
          <w:szCs w:val="24"/>
          <w:lang w:eastAsia="zh-CN"/>
        </w:rPr>
      </w:pPr>
      <w:r>
        <w:rPr>
          <w:spacing w:val="-6"/>
          <w:sz w:val="24"/>
          <w:szCs w:val="24"/>
          <w:lang w:eastAsia="zh-CN"/>
        </w:rPr>
        <w:t>(3)</w:t>
      </w:r>
      <w:r>
        <w:rPr>
          <w:spacing w:val="14"/>
          <w:sz w:val="24"/>
          <w:szCs w:val="24"/>
          <w:lang w:eastAsia="zh-CN"/>
        </w:rPr>
        <w:t xml:space="preserve"> </w:t>
      </w:r>
      <w:r>
        <w:rPr>
          <w:rFonts w:ascii="宋体" w:eastAsia="宋体" w:hAnsi="宋体" w:cs="宋体"/>
          <w:spacing w:val="-6"/>
          <w:sz w:val="24"/>
          <w:szCs w:val="24"/>
          <w:lang w:eastAsia="zh-CN"/>
        </w:rPr>
        <w:t>测</w:t>
      </w:r>
      <w:r>
        <w:rPr>
          <w:rFonts w:ascii="宋体" w:eastAsia="宋体" w:hAnsi="宋体" w:cs="宋体"/>
          <w:spacing w:val="-43"/>
          <w:sz w:val="24"/>
          <w:szCs w:val="24"/>
          <w:lang w:eastAsia="zh-CN"/>
        </w:rPr>
        <w:t xml:space="preserve"> </w:t>
      </w:r>
      <w:r>
        <w:rPr>
          <w:rFonts w:ascii="宋体" w:eastAsia="宋体" w:hAnsi="宋体" w:cs="宋体"/>
          <w:spacing w:val="-6"/>
          <w:sz w:val="24"/>
          <w:szCs w:val="24"/>
          <w:lang w:eastAsia="zh-CN"/>
        </w:rPr>
        <w:t>试</w:t>
      </w:r>
    </w:p>
    <w:p w:rsidR="00665022" w:rsidRDefault="00CE6101">
      <w:pPr>
        <w:pStyle w:val="a3"/>
        <w:spacing w:line="440" w:lineRule="exact"/>
        <w:rPr>
          <w:rFonts w:ascii="宋体" w:eastAsia="宋体" w:hAnsi="宋体" w:cs="宋体"/>
          <w:sz w:val="24"/>
          <w:szCs w:val="24"/>
          <w:lang w:eastAsia="zh-CN"/>
        </w:rPr>
      </w:pPr>
      <w:r>
        <w:rPr>
          <w:rFonts w:ascii="宋体" w:eastAsia="宋体" w:hAnsi="宋体" w:cs="宋体"/>
          <w:sz w:val="24"/>
          <w:szCs w:val="24"/>
          <w:lang w:eastAsia="zh-CN"/>
        </w:rPr>
        <w:t>部分或全部测试需根据实际情况在安装期内或后进行，中标人在调试</w:t>
      </w:r>
      <w:r>
        <w:rPr>
          <w:rFonts w:ascii="宋体" w:eastAsia="宋体" w:hAnsi="宋体" w:cs="宋体"/>
          <w:spacing w:val="-1"/>
          <w:sz w:val="24"/>
          <w:szCs w:val="24"/>
          <w:lang w:eastAsia="zh-CN"/>
        </w:rPr>
        <w:t>测试后</w:t>
      </w:r>
      <w:r>
        <w:rPr>
          <w:spacing w:val="-1"/>
          <w:sz w:val="24"/>
          <w:szCs w:val="24"/>
          <w:lang w:eastAsia="zh-CN"/>
        </w:rPr>
        <w:t>5</w:t>
      </w:r>
      <w:r>
        <w:rPr>
          <w:rFonts w:ascii="宋体" w:eastAsia="宋体" w:hAnsi="宋体" w:cs="宋体"/>
          <w:spacing w:val="-1"/>
          <w:sz w:val="24"/>
          <w:szCs w:val="24"/>
          <w:lang w:eastAsia="zh-CN"/>
        </w:rPr>
        <w:t>个工作日内提交</w:t>
      </w:r>
      <w:r>
        <w:rPr>
          <w:rFonts w:ascii="宋体" w:eastAsia="宋体" w:hAnsi="宋体" w:cs="宋体"/>
          <w:sz w:val="24"/>
          <w:szCs w:val="24"/>
          <w:lang w:eastAsia="zh-CN"/>
        </w:rPr>
        <w:t>测试报告给招标人。如招标人对测试报告有疑问，招标人有权指</w:t>
      </w:r>
      <w:r>
        <w:rPr>
          <w:rFonts w:ascii="宋体" w:eastAsia="宋体" w:hAnsi="宋体" w:cs="宋体"/>
          <w:spacing w:val="-1"/>
          <w:sz w:val="24"/>
          <w:szCs w:val="24"/>
          <w:lang w:eastAsia="zh-CN"/>
        </w:rPr>
        <w:t>定有关部门进行测试，</w:t>
      </w:r>
      <w:r>
        <w:rPr>
          <w:rFonts w:ascii="宋体" w:eastAsia="宋体" w:hAnsi="宋体" w:cs="宋体"/>
          <w:spacing w:val="-1"/>
          <w:sz w:val="24"/>
          <w:szCs w:val="24"/>
          <w:lang w:eastAsia="zh-CN"/>
        </w:rPr>
        <w:lastRenderedPageBreak/>
        <w:t>如所</w:t>
      </w:r>
      <w:r>
        <w:rPr>
          <w:rFonts w:ascii="宋体" w:eastAsia="宋体" w:hAnsi="宋体" w:cs="宋体"/>
          <w:sz w:val="24"/>
          <w:szCs w:val="24"/>
          <w:lang w:eastAsia="zh-CN"/>
        </w:rPr>
        <w:t>疑属实，测试费用由中标方负责，中标方负责处理问题，直至合</w:t>
      </w:r>
      <w:r>
        <w:rPr>
          <w:rFonts w:ascii="宋体" w:eastAsia="宋体" w:hAnsi="宋体" w:cs="宋体"/>
          <w:spacing w:val="-1"/>
          <w:sz w:val="24"/>
          <w:szCs w:val="24"/>
          <w:lang w:eastAsia="zh-CN"/>
        </w:rPr>
        <w:t>格。如所疑不实，测试费用</w:t>
      </w:r>
      <w:r>
        <w:rPr>
          <w:rFonts w:ascii="宋体" w:eastAsia="宋体" w:hAnsi="宋体" w:cs="宋体"/>
          <w:spacing w:val="-6"/>
          <w:sz w:val="24"/>
          <w:szCs w:val="24"/>
          <w:lang w:eastAsia="zh-CN"/>
        </w:rPr>
        <w:t>由招标人自负。</w:t>
      </w:r>
    </w:p>
    <w:p w:rsidR="00665022" w:rsidRDefault="00CE6101">
      <w:pPr>
        <w:pStyle w:val="a3"/>
        <w:spacing w:line="440" w:lineRule="exact"/>
        <w:rPr>
          <w:rFonts w:ascii="宋体" w:eastAsia="宋体" w:hAnsi="宋体" w:cs="宋体"/>
          <w:sz w:val="24"/>
          <w:szCs w:val="24"/>
          <w:lang w:eastAsia="zh-CN"/>
        </w:rPr>
      </w:pPr>
      <w:r>
        <w:rPr>
          <w:spacing w:val="-4"/>
          <w:sz w:val="24"/>
          <w:szCs w:val="24"/>
          <w:lang w:eastAsia="zh-CN"/>
        </w:rPr>
        <w:t>(4)</w:t>
      </w:r>
      <w:r>
        <w:rPr>
          <w:spacing w:val="11"/>
          <w:sz w:val="24"/>
          <w:szCs w:val="24"/>
          <w:lang w:eastAsia="zh-CN"/>
        </w:rPr>
        <w:t xml:space="preserve"> </w:t>
      </w:r>
      <w:r>
        <w:rPr>
          <w:rFonts w:ascii="宋体" w:eastAsia="宋体" w:hAnsi="宋体" w:cs="宋体"/>
          <w:spacing w:val="-4"/>
          <w:sz w:val="24"/>
          <w:szCs w:val="24"/>
          <w:lang w:eastAsia="zh-CN"/>
        </w:rPr>
        <w:t>试运行</w:t>
      </w:r>
    </w:p>
    <w:p w:rsidR="00665022" w:rsidRDefault="00CE6101">
      <w:pPr>
        <w:pStyle w:val="a3"/>
        <w:spacing w:line="440" w:lineRule="exact"/>
        <w:rPr>
          <w:rFonts w:ascii="宋体" w:eastAsia="宋体" w:hAnsi="宋体" w:cs="宋体"/>
          <w:spacing w:val="3"/>
          <w:sz w:val="24"/>
          <w:szCs w:val="24"/>
          <w:lang w:eastAsia="zh-CN"/>
        </w:rPr>
      </w:pPr>
      <w:r>
        <w:rPr>
          <w:rFonts w:ascii="宋体" w:eastAsia="宋体" w:hAnsi="宋体" w:cs="宋体"/>
          <w:spacing w:val="-2"/>
          <w:sz w:val="24"/>
          <w:szCs w:val="24"/>
          <w:lang w:eastAsia="zh-CN"/>
        </w:rPr>
        <w:t>设备试运行应在有关部门及招标人有关人员的监督下进行。</w:t>
      </w:r>
      <w:r>
        <w:rPr>
          <w:rFonts w:ascii="宋体" w:eastAsia="宋体" w:hAnsi="宋体" w:cs="宋体"/>
          <w:spacing w:val="3"/>
          <w:sz w:val="24"/>
          <w:szCs w:val="24"/>
          <w:lang w:eastAsia="zh-CN"/>
        </w:rPr>
        <w:t xml:space="preserve"> </w:t>
      </w:r>
    </w:p>
    <w:p w:rsidR="00665022" w:rsidRDefault="00CE6101">
      <w:pPr>
        <w:pStyle w:val="a3"/>
        <w:spacing w:line="440" w:lineRule="exact"/>
        <w:rPr>
          <w:rFonts w:ascii="宋体" w:eastAsia="宋体" w:hAnsi="宋体" w:cs="宋体"/>
          <w:sz w:val="24"/>
          <w:szCs w:val="24"/>
          <w:lang w:eastAsia="zh-CN"/>
        </w:rPr>
      </w:pPr>
      <w:r>
        <w:rPr>
          <w:spacing w:val="-4"/>
          <w:sz w:val="24"/>
          <w:szCs w:val="24"/>
          <w:lang w:eastAsia="zh-CN"/>
        </w:rPr>
        <w:t>3.3</w:t>
      </w:r>
      <w:r>
        <w:rPr>
          <w:spacing w:val="12"/>
          <w:sz w:val="24"/>
          <w:szCs w:val="24"/>
          <w:lang w:eastAsia="zh-CN"/>
        </w:rPr>
        <w:t xml:space="preserve"> </w:t>
      </w:r>
      <w:r>
        <w:rPr>
          <w:rFonts w:ascii="宋体" w:eastAsia="宋体" w:hAnsi="宋体" w:cs="宋体"/>
          <w:spacing w:val="-4"/>
          <w:sz w:val="24"/>
          <w:szCs w:val="24"/>
          <w:lang w:eastAsia="zh-CN"/>
        </w:rPr>
        <w:t>验</w:t>
      </w:r>
      <w:r>
        <w:rPr>
          <w:rFonts w:ascii="宋体" w:eastAsia="宋体" w:hAnsi="宋体" w:cs="宋体"/>
          <w:spacing w:val="30"/>
          <w:sz w:val="24"/>
          <w:szCs w:val="24"/>
          <w:lang w:eastAsia="zh-CN"/>
        </w:rPr>
        <w:t xml:space="preserve"> </w:t>
      </w:r>
      <w:r>
        <w:rPr>
          <w:rFonts w:ascii="宋体" w:eastAsia="宋体" w:hAnsi="宋体" w:cs="宋体"/>
          <w:spacing w:val="-4"/>
          <w:sz w:val="24"/>
          <w:szCs w:val="24"/>
          <w:lang w:eastAsia="zh-CN"/>
        </w:rPr>
        <w:t>收</w:t>
      </w:r>
    </w:p>
    <w:p w:rsidR="00665022" w:rsidRDefault="00CE6101">
      <w:pPr>
        <w:pStyle w:val="a3"/>
        <w:spacing w:line="440" w:lineRule="exact"/>
        <w:rPr>
          <w:rFonts w:ascii="宋体" w:eastAsia="宋体" w:hAnsi="宋体" w:cs="宋体"/>
          <w:sz w:val="24"/>
          <w:szCs w:val="24"/>
          <w:lang w:eastAsia="zh-CN"/>
        </w:rPr>
      </w:pPr>
      <w:r>
        <w:rPr>
          <w:spacing w:val="-2"/>
          <w:sz w:val="24"/>
          <w:szCs w:val="24"/>
          <w:lang w:eastAsia="zh-CN"/>
        </w:rPr>
        <w:t xml:space="preserve">(1) </w:t>
      </w:r>
      <w:r>
        <w:rPr>
          <w:rFonts w:ascii="宋体" w:eastAsia="宋体" w:hAnsi="宋体" w:cs="宋体"/>
          <w:spacing w:val="-2"/>
          <w:sz w:val="24"/>
          <w:szCs w:val="24"/>
          <w:lang w:eastAsia="zh-CN"/>
        </w:rPr>
        <w:t>产品保护</w:t>
      </w:r>
    </w:p>
    <w:p w:rsidR="00665022" w:rsidRDefault="00CE6101">
      <w:pPr>
        <w:spacing w:line="440" w:lineRule="exact"/>
        <w:jc w:val="both"/>
        <w:rPr>
          <w:rFonts w:ascii="宋体" w:eastAsia="宋体" w:hAnsi="宋体" w:cs="宋体"/>
          <w:sz w:val="24"/>
          <w:szCs w:val="24"/>
          <w:lang w:eastAsia="zh-CN"/>
        </w:rPr>
      </w:pPr>
      <w:r>
        <w:rPr>
          <w:rFonts w:ascii="宋体" w:eastAsia="宋体" w:hAnsi="宋体" w:cs="宋体"/>
          <w:sz w:val="24"/>
          <w:szCs w:val="24"/>
          <w:lang w:eastAsia="zh-CN"/>
        </w:rPr>
        <w:t>工程完成后，中标人须负责全部设备的保护和清洁工作，直</w:t>
      </w:r>
      <w:r>
        <w:rPr>
          <w:rFonts w:ascii="宋体" w:eastAsia="宋体" w:hAnsi="宋体" w:cs="宋体"/>
          <w:spacing w:val="-1"/>
          <w:sz w:val="24"/>
          <w:szCs w:val="24"/>
          <w:lang w:eastAsia="zh-CN"/>
        </w:rPr>
        <w:t>至设备验收合格并正常运行后为</w:t>
      </w:r>
      <w:r>
        <w:rPr>
          <w:rFonts w:ascii="宋体" w:eastAsia="宋体" w:hAnsi="宋体" w:cs="宋体"/>
          <w:sz w:val="24"/>
          <w:szCs w:val="24"/>
          <w:lang w:eastAsia="zh-CN"/>
        </w:rPr>
        <w:t>止。在安装过程中，如由于中标方原因导致建筑结构或其它设备</w:t>
      </w:r>
      <w:r>
        <w:rPr>
          <w:rFonts w:ascii="宋体" w:eastAsia="宋体" w:hAnsi="宋体" w:cs="宋体"/>
          <w:spacing w:val="-1"/>
          <w:sz w:val="24"/>
          <w:szCs w:val="24"/>
          <w:lang w:eastAsia="zh-CN"/>
        </w:rPr>
        <w:t>被损坏，中标人将要负责修</w:t>
      </w:r>
      <w:r>
        <w:rPr>
          <w:rFonts w:ascii="宋体" w:eastAsia="宋体" w:hAnsi="宋体" w:cs="宋体"/>
          <w:sz w:val="24"/>
          <w:szCs w:val="24"/>
          <w:lang w:eastAsia="zh-CN"/>
        </w:rPr>
        <w:t xml:space="preserve"> </w:t>
      </w:r>
      <w:r>
        <w:rPr>
          <w:rFonts w:ascii="宋体" w:eastAsia="宋体" w:hAnsi="宋体" w:cs="宋体"/>
          <w:spacing w:val="-6"/>
          <w:sz w:val="24"/>
          <w:szCs w:val="24"/>
          <w:lang w:eastAsia="zh-CN"/>
        </w:rPr>
        <w:t>理或赔偿损失。</w:t>
      </w:r>
    </w:p>
    <w:p w:rsidR="00665022" w:rsidRDefault="00CE6101">
      <w:pPr>
        <w:pStyle w:val="a3"/>
        <w:spacing w:line="440" w:lineRule="exact"/>
        <w:rPr>
          <w:rFonts w:ascii="宋体" w:eastAsia="宋体" w:hAnsi="宋体" w:cs="宋体"/>
          <w:sz w:val="24"/>
          <w:szCs w:val="24"/>
          <w:lang w:eastAsia="zh-CN"/>
        </w:rPr>
      </w:pPr>
      <w:r>
        <w:rPr>
          <w:spacing w:val="-2"/>
          <w:sz w:val="24"/>
          <w:szCs w:val="24"/>
          <w:lang w:eastAsia="zh-CN"/>
        </w:rPr>
        <w:t xml:space="preserve">(2) </w:t>
      </w:r>
      <w:r>
        <w:rPr>
          <w:rFonts w:ascii="宋体" w:eastAsia="宋体" w:hAnsi="宋体" w:cs="宋体"/>
          <w:spacing w:val="-2"/>
          <w:sz w:val="24"/>
          <w:szCs w:val="24"/>
          <w:lang w:eastAsia="zh-CN"/>
        </w:rPr>
        <w:t>验收合格条件</w:t>
      </w:r>
    </w:p>
    <w:p w:rsidR="00665022" w:rsidRDefault="00CE6101">
      <w:pPr>
        <w:pStyle w:val="a3"/>
        <w:spacing w:line="440" w:lineRule="exact"/>
        <w:rPr>
          <w:rFonts w:ascii="宋体" w:eastAsia="宋体" w:hAnsi="宋体" w:cs="宋体"/>
          <w:sz w:val="24"/>
          <w:szCs w:val="24"/>
          <w:lang w:eastAsia="zh-CN"/>
        </w:rPr>
      </w:pPr>
      <w:r>
        <w:rPr>
          <w:spacing w:val="-3"/>
          <w:sz w:val="24"/>
          <w:szCs w:val="24"/>
          <w:lang w:eastAsia="zh-CN"/>
        </w:rPr>
        <w:t>a</w:t>
      </w:r>
      <w:r>
        <w:rPr>
          <w:spacing w:val="-34"/>
          <w:sz w:val="24"/>
          <w:szCs w:val="24"/>
          <w:lang w:eastAsia="zh-CN"/>
        </w:rPr>
        <w:t xml:space="preserve"> </w:t>
      </w:r>
      <w:r>
        <w:rPr>
          <w:rFonts w:ascii="宋体" w:eastAsia="宋体" w:hAnsi="宋体" w:cs="宋体"/>
          <w:spacing w:val="-3"/>
          <w:sz w:val="24"/>
          <w:szCs w:val="24"/>
          <w:lang w:eastAsia="zh-CN"/>
        </w:rPr>
        <w:t>．运行结果符合产品标准和技术规格书及合同</w:t>
      </w:r>
      <w:r>
        <w:rPr>
          <w:rFonts w:ascii="宋体" w:eastAsia="宋体" w:hAnsi="宋体" w:cs="宋体"/>
          <w:spacing w:val="-4"/>
          <w:sz w:val="24"/>
          <w:szCs w:val="24"/>
          <w:lang w:eastAsia="zh-CN"/>
        </w:rPr>
        <w:t>要求。</w:t>
      </w:r>
    </w:p>
    <w:p w:rsidR="00665022" w:rsidRDefault="00CE6101">
      <w:pPr>
        <w:pStyle w:val="a3"/>
        <w:spacing w:line="440" w:lineRule="exact"/>
        <w:rPr>
          <w:lang w:eastAsia="zh-CN"/>
        </w:rPr>
      </w:pPr>
      <w:r>
        <w:rPr>
          <w:spacing w:val="-2"/>
          <w:sz w:val="24"/>
          <w:szCs w:val="24"/>
          <w:lang w:eastAsia="zh-CN"/>
        </w:rPr>
        <w:t>b</w:t>
      </w:r>
      <w:r>
        <w:rPr>
          <w:spacing w:val="-33"/>
          <w:sz w:val="24"/>
          <w:szCs w:val="24"/>
          <w:lang w:eastAsia="zh-CN"/>
        </w:rPr>
        <w:t xml:space="preserve"> </w:t>
      </w:r>
      <w:r>
        <w:rPr>
          <w:rFonts w:ascii="宋体" w:eastAsia="宋体" w:hAnsi="宋体" w:cs="宋体"/>
          <w:spacing w:val="-2"/>
          <w:sz w:val="24"/>
          <w:szCs w:val="24"/>
          <w:lang w:eastAsia="zh-CN"/>
        </w:rPr>
        <w:t>．在进行测试和验收运行过程中发生的故</w:t>
      </w:r>
      <w:r>
        <w:rPr>
          <w:rFonts w:ascii="宋体" w:eastAsia="宋体" w:hAnsi="宋体" w:cs="宋体"/>
          <w:spacing w:val="-3"/>
          <w:sz w:val="24"/>
          <w:szCs w:val="24"/>
          <w:lang w:eastAsia="zh-CN"/>
        </w:rPr>
        <w:t>障已被消除并得到招标人的认可。</w:t>
      </w:r>
    </w:p>
    <w:p w:rsidR="00665022" w:rsidRDefault="00CE6101">
      <w:pPr>
        <w:pStyle w:val="a3"/>
        <w:spacing w:line="440" w:lineRule="exact"/>
        <w:rPr>
          <w:rFonts w:ascii="宋体" w:eastAsia="宋体" w:hAnsi="宋体" w:cs="宋体"/>
          <w:sz w:val="24"/>
          <w:szCs w:val="24"/>
          <w:lang w:eastAsia="zh-CN"/>
        </w:rPr>
      </w:pPr>
      <w:r>
        <w:rPr>
          <w:spacing w:val="-4"/>
          <w:sz w:val="24"/>
          <w:szCs w:val="24"/>
          <w:lang w:eastAsia="zh-CN"/>
        </w:rPr>
        <w:t>c</w:t>
      </w:r>
      <w:r>
        <w:rPr>
          <w:spacing w:val="-30"/>
          <w:sz w:val="24"/>
          <w:szCs w:val="24"/>
          <w:lang w:eastAsia="zh-CN"/>
        </w:rPr>
        <w:t xml:space="preserve"> </w:t>
      </w:r>
      <w:r>
        <w:rPr>
          <w:rFonts w:ascii="宋体" w:eastAsia="宋体" w:hAnsi="宋体" w:cs="宋体"/>
          <w:spacing w:val="-4"/>
          <w:sz w:val="24"/>
          <w:szCs w:val="24"/>
          <w:lang w:eastAsia="zh-CN"/>
        </w:rPr>
        <w:t>．所有合同中规定的货物和材料都已提交。</w:t>
      </w:r>
    </w:p>
    <w:p w:rsidR="00665022" w:rsidRDefault="00CE6101">
      <w:pPr>
        <w:pStyle w:val="a3"/>
        <w:spacing w:line="440" w:lineRule="exact"/>
        <w:rPr>
          <w:rFonts w:ascii="宋体" w:eastAsia="宋体" w:hAnsi="宋体" w:cs="宋体"/>
          <w:sz w:val="24"/>
          <w:szCs w:val="24"/>
          <w:lang w:eastAsia="zh-CN"/>
        </w:rPr>
      </w:pPr>
      <w:r>
        <w:rPr>
          <w:spacing w:val="-2"/>
          <w:sz w:val="24"/>
          <w:szCs w:val="24"/>
          <w:lang w:eastAsia="zh-CN"/>
        </w:rPr>
        <w:t>d</w:t>
      </w:r>
      <w:r>
        <w:rPr>
          <w:spacing w:val="-33"/>
          <w:sz w:val="24"/>
          <w:szCs w:val="24"/>
          <w:lang w:eastAsia="zh-CN"/>
        </w:rPr>
        <w:t xml:space="preserve"> </w:t>
      </w:r>
      <w:r>
        <w:rPr>
          <w:rFonts w:ascii="宋体" w:eastAsia="宋体" w:hAnsi="宋体" w:cs="宋体"/>
          <w:spacing w:val="-2"/>
          <w:sz w:val="24"/>
          <w:szCs w:val="24"/>
          <w:lang w:eastAsia="zh-CN"/>
        </w:rPr>
        <w:t>．设备在交由招标人使用之前已通过技术监督局及有关部门的验收并得到使用证书。</w:t>
      </w:r>
    </w:p>
    <w:p w:rsidR="00665022" w:rsidRDefault="00CE6101">
      <w:pPr>
        <w:pStyle w:val="a3"/>
        <w:spacing w:line="440" w:lineRule="exact"/>
        <w:rPr>
          <w:rFonts w:ascii="宋体" w:eastAsia="宋体" w:hAnsi="宋体" w:cs="宋体"/>
          <w:sz w:val="24"/>
          <w:szCs w:val="24"/>
          <w:lang w:eastAsia="zh-CN"/>
        </w:rPr>
      </w:pPr>
      <w:r>
        <w:rPr>
          <w:spacing w:val="-4"/>
          <w:sz w:val="24"/>
          <w:szCs w:val="24"/>
          <w:lang w:eastAsia="zh-CN"/>
        </w:rPr>
        <w:t>e</w:t>
      </w:r>
      <w:r>
        <w:rPr>
          <w:spacing w:val="-19"/>
          <w:sz w:val="24"/>
          <w:szCs w:val="24"/>
          <w:lang w:eastAsia="zh-CN"/>
        </w:rPr>
        <w:t xml:space="preserve"> </w:t>
      </w:r>
      <w:r>
        <w:rPr>
          <w:rFonts w:ascii="宋体" w:eastAsia="宋体" w:hAnsi="宋体" w:cs="宋体"/>
          <w:spacing w:val="-4"/>
          <w:sz w:val="24"/>
          <w:szCs w:val="24"/>
          <w:lang w:eastAsia="zh-CN"/>
        </w:rPr>
        <w:t>．整套设备图纸及技术文件都已提交并得到接受。</w:t>
      </w:r>
      <w:r>
        <w:rPr>
          <w:rFonts w:ascii="宋体" w:eastAsia="宋体" w:hAnsi="宋体" w:cs="宋体"/>
          <w:sz w:val="24"/>
          <w:szCs w:val="24"/>
          <w:lang w:eastAsia="zh-CN"/>
        </w:rPr>
        <w:t xml:space="preserve"> </w:t>
      </w:r>
    </w:p>
    <w:p w:rsidR="00665022" w:rsidRDefault="00CE6101">
      <w:pPr>
        <w:pStyle w:val="a3"/>
        <w:spacing w:line="440" w:lineRule="exact"/>
        <w:rPr>
          <w:rFonts w:ascii="宋体" w:eastAsia="宋体" w:hAnsi="宋体" w:cs="宋体"/>
          <w:sz w:val="24"/>
          <w:szCs w:val="24"/>
          <w:lang w:eastAsia="zh-CN"/>
        </w:rPr>
      </w:pPr>
      <w:r>
        <w:rPr>
          <w:spacing w:val="-3"/>
          <w:sz w:val="24"/>
          <w:szCs w:val="24"/>
          <w:lang w:eastAsia="zh-CN"/>
        </w:rPr>
        <w:t>3.4</w:t>
      </w:r>
      <w:r>
        <w:rPr>
          <w:spacing w:val="15"/>
          <w:sz w:val="24"/>
          <w:szCs w:val="24"/>
          <w:lang w:eastAsia="zh-CN"/>
        </w:rPr>
        <w:t xml:space="preserve"> </w:t>
      </w:r>
      <w:r>
        <w:rPr>
          <w:rFonts w:ascii="宋体" w:eastAsia="宋体" w:hAnsi="宋体" w:cs="宋体"/>
          <w:spacing w:val="-3"/>
          <w:sz w:val="24"/>
          <w:szCs w:val="24"/>
          <w:lang w:eastAsia="zh-CN"/>
        </w:rPr>
        <w:t>售后服务</w:t>
      </w:r>
    </w:p>
    <w:p w:rsidR="00665022" w:rsidRDefault="00CE6101">
      <w:pPr>
        <w:pStyle w:val="a3"/>
        <w:spacing w:line="440" w:lineRule="exact"/>
        <w:rPr>
          <w:rFonts w:ascii="宋体" w:eastAsia="宋体" w:hAnsi="宋体" w:cs="宋体"/>
          <w:sz w:val="24"/>
          <w:szCs w:val="24"/>
          <w:lang w:eastAsia="zh-CN"/>
        </w:rPr>
      </w:pPr>
      <w:r>
        <w:rPr>
          <w:spacing w:val="-1"/>
          <w:sz w:val="24"/>
          <w:szCs w:val="24"/>
          <w:lang w:eastAsia="zh-CN"/>
        </w:rPr>
        <w:t>(1)</w:t>
      </w:r>
      <w:r>
        <w:rPr>
          <w:spacing w:val="33"/>
          <w:sz w:val="24"/>
          <w:szCs w:val="24"/>
          <w:lang w:eastAsia="zh-CN"/>
        </w:rPr>
        <w:t xml:space="preserve"> </w:t>
      </w:r>
      <w:r>
        <w:rPr>
          <w:rFonts w:ascii="宋体" w:eastAsia="宋体" w:hAnsi="宋体" w:cs="宋体"/>
          <w:spacing w:val="-1"/>
          <w:sz w:val="24"/>
          <w:szCs w:val="24"/>
          <w:lang w:eastAsia="zh-CN"/>
        </w:rPr>
        <w:t>中标人须在台州设立维修点，维修人员接到维修电话后须在</w:t>
      </w:r>
      <w:r>
        <w:rPr>
          <w:spacing w:val="-1"/>
          <w:sz w:val="24"/>
          <w:szCs w:val="24"/>
          <w:lang w:eastAsia="zh-CN"/>
        </w:rPr>
        <w:t>60</w:t>
      </w:r>
      <w:r>
        <w:rPr>
          <w:rFonts w:ascii="宋体" w:eastAsia="宋体" w:hAnsi="宋体" w:cs="宋体"/>
          <w:spacing w:val="-1"/>
          <w:sz w:val="24"/>
          <w:szCs w:val="24"/>
          <w:lang w:eastAsia="zh-CN"/>
        </w:rPr>
        <w:t>分钟内赶到</w:t>
      </w:r>
      <w:r>
        <w:rPr>
          <w:rFonts w:ascii="宋体" w:eastAsia="宋体" w:hAnsi="宋体" w:cs="宋体"/>
          <w:spacing w:val="-2"/>
          <w:sz w:val="24"/>
          <w:szCs w:val="24"/>
          <w:lang w:eastAsia="zh-CN"/>
        </w:rPr>
        <w:t>现场，并提供</w:t>
      </w:r>
      <w:r>
        <w:rPr>
          <w:rFonts w:ascii="宋体" w:eastAsia="宋体" w:hAnsi="宋体" w:cs="宋体"/>
          <w:sz w:val="24"/>
          <w:szCs w:val="24"/>
          <w:lang w:eastAsia="zh-CN"/>
        </w:rPr>
        <w:t xml:space="preserve">  不间断的服务直到结束。维修点需提供足够的备件以适应维修需求，而且</w:t>
      </w:r>
      <w:r>
        <w:rPr>
          <w:rFonts w:ascii="宋体" w:eastAsia="宋体" w:hAnsi="宋体" w:cs="宋体"/>
          <w:spacing w:val="-1"/>
          <w:sz w:val="24"/>
          <w:szCs w:val="24"/>
          <w:lang w:eastAsia="zh-CN"/>
        </w:rPr>
        <w:t>必须具备</w:t>
      </w:r>
      <w:r>
        <w:rPr>
          <w:spacing w:val="-1"/>
          <w:sz w:val="24"/>
          <w:szCs w:val="24"/>
          <w:lang w:eastAsia="zh-CN"/>
        </w:rPr>
        <w:t>24</w:t>
      </w:r>
      <w:r>
        <w:rPr>
          <w:rFonts w:ascii="宋体" w:eastAsia="宋体" w:hAnsi="宋体" w:cs="宋体"/>
          <w:spacing w:val="-1"/>
          <w:sz w:val="24"/>
          <w:szCs w:val="24"/>
          <w:lang w:eastAsia="zh-CN"/>
        </w:rPr>
        <w:t>小时服</w:t>
      </w:r>
      <w:r>
        <w:rPr>
          <w:rFonts w:ascii="宋体" w:eastAsia="宋体" w:hAnsi="宋体" w:cs="宋体"/>
          <w:spacing w:val="-4"/>
          <w:sz w:val="24"/>
          <w:szCs w:val="24"/>
          <w:lang w:eastAsia="zh-CN"/>
        </w:rPr>
        <w:t>务和承担所有维修服务的能力。</w:t>
      </w:r>
    </w:p>
    <w:p w:rsidR="00665022" w:rsidRDefault="00CE6101">
      <w:pPr>
        <w:pStyle w:val="a3"/>
        <w:spacing w:line="440" w:lineRule="exact"/>
        <w:rPr>
          <w:rFonts w:ascii="宋体" w:eastAsia="宋体" w:hAnsi="宋体" w:cs="宋体"/>
          <w:sz w:val="24"/>
          <w:szCs w:val="24"/>
          <w:lang w:eastAsia="zh-CN"/>
        </w:rPr>
      </w:pPr>
      <w:r>
        <w:rPr>
          <w:spacing w:val="-1"/>
          <w:sz w:val="24"/>
          <w:szCs w:val="24"/>
          <w:lang w:eastAsia="zh-CN"/>
        </w:rPr>
        <w:t>(2)</w:t>
      </w:r>
      <w:r>
        <w:rPr>
          <w:spacing w:val="32"/>
          <w:w w:val="101"/>
          <w:sz w:val="24"/>
          <w:szCs w:val="24"/>
          <w:lang w:eastAsia="zh-CN"/>
        </w:rPr>
        <w:t xml:space="preserve"> </w:t>
      </w:r>
      <w:r>
        <w:rPr>
          <w:rFonts w:ascii="宋体" w:eastAsia="宋体" w:hAnsi="宋体" w:cs="宋体"/>
          <w:spacing w:val="-1"/>
          <w:sz w:val="24"/>
          <w:szCs w:val="24"/>
          <w:lang w:eastAsia="zh-CN"/>
        </w:rPr>
        <w:t>中标人须对合同中规定的整套电梯提供至少</w:t>
      </w:r>
      <w:r>
        <w:rPr>
          <w:spacing w:val="-1"/>
          <w:sz w:val="24"/>
          <w:szCs w:val="24"/>
          <w:lang w:eastAsia="zh-CN"/>
        </w:rPr>
        <w:t>24</w:t>
      </w:r>
      <w:r>
        <w:rPr>
          <w:rFonts w:ascii="宋体" w:eastAsia="宋体" w:hAnsi="宋体" w:cs="宋体"/>
          <w:spacing w:val="-1"/>
          <w:sz w:val="24"/>
          <w:szCs w:val="24"/>
          <w:lang w:eastAsia="zh-CN"/>
        </w:rPr>
        <w:t>个月的质保期及免费维修和</w:t>
      </w:r>
      <w:r>
        <w:rPr>
          <w:rFonts w:ascii="宋体" w:eastAsia="宋体" w:hAnsi="宋体" w:cs="宋体"/>
          <w:spacing w:val="-2"/>
          <w:sz w:val="24"/>
          <w:szCs w:val="24"/>
          <w:lang w:eastAsia="zh-CN"/>
        </w:rPr>
        <w:t>保养，时间从</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验收通过、招标人接受之日算起。</w:t>
      </w:r>
    </w:p>
    <w:p w:rsidR="00665022" w:rsidRDefault="00CE6101">
      <w:pPr>
        <w:pStyle w:val="a3"/>
        <w:spacing w:line="440" w:lineRule="exact"/>
        <w:rPr>
          <w:rFonts w:ascii="宋体" w:eastAsia="宋体" w:hAnsi="宋体" w:cs="宋体"/>
          <w:sz w:val="24"/>
          <w:szCs w:val="24"/>
          <w:lang w:eastAsia="zh-CN"/>
        </w:rPr>
      </w:pPr>
      <w:r>
        <w:rPr>
          <w:sz w:val="24"/>
          <w:szCs w:val="24"/>
          <w:lang w:eastAsia="zh-CN"/>
        </w:rPr>
        <w:t xml:space="preserve">(3) </w:t>
      </w:r>
      <w:r>
        <w:rPr>
          <w:rFonts w:ascii="宋体" w:eastAsia="宋体" w:hAnsi="宋体" w:cs="宋体"/>
          <w:sz w:val="24"/>
          <w:szCs w:val="24"/>
          <w:lang w:eastAsia="zh-CN"/>
        </w:rPr>
        <w:t>在质保期内的工作应包括对所有电梯每月至少</w:t>
      </w:r>
      <w:r>
        <w:rPr>
          <w:sz w:val="24"/>
          <w:szCs w:val="24"/>
          <w:lang w:eastAsia="zh-CN"/>
        </w:rPr>
        <w:t>2</w:t>
      </w:r>
      <w:r>
        <w:rPr>
          <w:rFonts w:ascii="宋体" w:eastAsia="宋体" w:hAnsi="宋体" w:cs="宋体"/>
          <w:sz w:val="24"/>
          <w:szCs w:val="24"/>
          <w:lang w:eastAsia="zh-CN"/>
        </w:rPr>
        <w:t>次的常规</w:t>
      </w:r>
      <w:r>
        <w:rPr>
          <w:rFonts w:ascii="宋体" w:eastAsia="宋体" w:hAnsi="宋体" w:cs="宋体"/>
          <w:spacing w:val="-1"/>
          <w:sz w:val="24"/>
          <w:szCs w:val="24"/>
          <w:lang w:eastAsia="zh-CN"/>
        </w:rPr>
        <w:t>检查、调整和润滑。具体的操作</w:t>
      </w:r>
      <w:r>
        <w:rPr>
          <w:rFonts w:ascii="宋体" w:eastAsia="宋体" w:hAnsi="宋体" w:cs="宋体"/>
          <w:spacing w:val="-4"/>
          <w:sz w:val="24"/>
          <w:szCs w:val="24"/>
          <w:lang w:eastAsia="zh-CN"/>
        </w:rPr>
        <w:t>程序和内容须在投标时说明。</w:t>
      </w:r>
    </w:p>
    <w:p w:rsidR="00665022" w:rsidRDefault="00CE6101">
      <w:pPr>
        <w:pStyle w:val="a3"/>
        <w:spacing w:line="440" w:lineRule="exact"/>
        <w:rPr>
          <w:rFonts w:ascii="宋体" w:eastAsia="宋体" w:hAnsi="宋体" w:cs="宋体"/>
          <w:sz w:val="24"/>
          <w:szCs w:val="24"/>
          <w:lang w:eastAsia="zh-CN"/>
        </w:rPr>
      </w:pPr>
      <w:r>
        <w:rPr>
          <w:sz w:val="24"/>
          <w:szCs w:val="24"/>
          <w:lang w:eastAsia="zh-CN"/>
        </w:rPr>
        <w:t xml:space="preserve">(4) </w:t>
      </w:r>
      <w:r>
        <w:rPr>
          <w:rFonts w:ascii="宋体" w:eastAsia="宋体" w:hAnsi="宋体" w:cs="宋体"/>
          <w:sz w:val="24"/>
          <w:szCs w:val="24"/>
          <w:lang w:eastAsia="zh-CN"/>
        </w:rPr>
        <w:t>质保期内投标人须自行付费，负责修理和替换任何由</w:t>
      </w:r>
      <w:r>
        <w:rPr>
          <w:rFonts w:ascii="宋体" w:eastAsia="宋体" w:hAnsi="宋体" w:cs="宋体"/>
          <w:spacing w:val="-1"/>
          <w:sz w:val="24"/>
          <w:szCs w:val="24"/>
          <w:lang w:eastAsia="zh-CN"/>
        </w:rPr>
        <w:t>于设备自身的质量问题造成的损坏及</w:t>
      </w:r>
      <w:r>
        <w:rPr>
          <w:rFonts w:ascii="宋体" w:eastAsia="宋体" w:hAnsi="宋体" w:cs="宋体"/>
          <w:spacing w:val="-5"/>
          <w:sz w:val="24"/>
          <w:szCs w:val="24"/>
          <w:lang w:eastAsia="zh-CN"/>
        </w:rPr>
        <w:t>故障。</w:t>
      </w:r>
    </w:p>
    <w:p w:rsidR="00665022" w:rsidRDefault="00CE6101">
      <w:pPr>
        <w:pStyle w:val="a3"/>
        <w:spacing w:line="440" w:lineRule="exact"/>
        <w:rPr>
          <w:rFonts w:ascii="宋体" w:eastAsia="宋体" w:hAnsi="宋体" w:cs="宋体"/>
          <w:sz w:val="24"/>
          <w:szCs w:val="24"/>
          <w:lang w:eastAsia="zh-CN"/>
        </w:rPr>
      </w:pPr>
      <w:r>
        <w:rPr>
          <w:sz w:val="24"/>
          <w:szCs w:val="24"/>
          <w:lang w:eastAsia="zh-CN"/>
        </w:rPr>
        <w:t xml:space="preserve">(5) </w:t>
      </w:r>
      <w:r>
        <w:rPr>
          <w:rFonts w:ascii="宋体" w:eastAsia="宋体" w:hAnsi="宋体" w:cs="宋体"/>
          <w:sz w:val="24"/>
          <w:szCs w:val="24"/>
          <w:lang w:eastAsia="zh-CN"/>
        </w:rPr>
        <w:t>在缺陷保修结束时，须由专业工程师对电梯进行另一</w:t>
      </w:r>
      <w:r>
        <w:rPr>
          <w:rFonts w:ascii="宋体" w:eastAsia="宋体" w:hAnsi="宋体" w:cs="宋体"/>
          <w:spacing w:val="-1"/>
          <w:sz w:val="24"/>
          <w:szCs w:val="24"/>
          <w:lang w:eastAsia="zh-CN"/>
        </w:rPr>
        <w:t>次测试，任何故障须由中标人自费解</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决并取得招标人的同意。</w:t>
      </w:r>
    </w:p>
    <w:p w:rsidR="00665022" w:rsidRDefault="00CE6101">
      <w:pPr>
        <w:pStyle w:val="a3"/>
        <w:spacing w:line="440" w:lineRule="exact"/>
        <w:rPr>
          <w:rFonts w:ascii="宋体" w:eastAsia="宋体" w:hAnsi="宋体" w:cs="宋体"/>
          <w:sz w:val="24"/>
          <w:szCs w:val="24"/>
          <w:lang w:eastAsia="zh-CN"/>
        </w:rPr>
      </w:pPr>
      <w:r>
        <w:rPr>
          <w:sz w:val="24"/>
          <w:szCs w:val="24"/>
          <w:lang w:eastAsia="zh-CN"/>
        </w:rPr>
        <w:t xml:space="preserve">(6) </w:t>
      </w:r>
      <w:r>
        <w:rPr>
          <w:rFonts w:ascii="宋体" w:eastAsia="宋体" w:hAnsi="宋体" w:cs="宋体"/>
          <w:sz w:val="24"/>
          <w:szCs w:val="24"/>
          <w:lang w:eastAsia="zh-CN"/>
        </w:rPr>
        <w:t>修好后，中标人需一式两份报告给招标人，包括故障</w:t>
      </w:r>
      <w:r>
        <w:rPr>
          <w:rFonts w:ascii="宋体" w:eastAsia="宋体" w:hAnsi="宋体" w:cs="宋体"/>
          <w:spacing w:val="-1"/>
          <w:sz w:val="24"/>
          <w:szCs w:val="24"/>
          <w:lang w:eastAsia="zh-CN"/>
        </w:rPr>
        <w:t>原因，解决措施，完成修理所费时间</w:t>
      </w:r>
      <w:r>
        <w:rPr>
          <w:rFonts w:ascii="宋体" w:eastAsia="宋体" w:hAnsi="宋体" w:cs="宋体"/>
          <w:spacing w:val="-4"/>
          <w:sz w:val="24"/>
          <w:szCs w:val="24"/>
          <w:lang w:eastAsia="zh-CN"/>
        </w:rPr>
        <w:t>及恢复正常运行日期。</w:t>
      </w:r>
    </w:p>
    <w:p w:rsidR="00665022" w:rsidRDefault="00CE6101">
      <w:pPr>
        <w:pStyle w:val="a3"/>
        <w:spacing w:line="440" w:lineRule="exact"/>
        <w:rPr>
          <w:rFonts w:ascii="宋体" w:eastAsia="宋体" w:hAnsi="宋体" w:cs="宋体"/>
          <w:sz w:val="24"/>
          <w:szCs w:val="24"/>
          <w:lang w:eastAsia="zh-CN"/>
        </w:rPr>
      </w:pPr>
      <w:r>
        <w:rPr>
          <w:spacing w:val="-3"/>
          <w:sz w:val="24"/>
          <w:szCs w:val="24"/>
          <w:lang w:eastAsia="zh-CN"/>
        </w:rPr>
        <w:t>3.5</w:t>
      </w:r>
      <w:r>
        <w:rPr>
          <w:spacing w:val="16"/>
          <w:sz w:val="24"/>
          <w:szCs w:val="24"/>
          <w:lang w:eastAsia="zh-CN"/>
        </w:rPr>
        <w:t xml:space="preserve"> </w:t>
      </w:r>
      <w:r>
        <w:rPr>
          <w:rFonts w:ascii="宋体" w:eastAsia="宋体" w:hAnsi="宋体" w:cs="宋体"/>
          <w:spacing w:val="-3"/>
          <w:sz w:val="24"/>
          <w:szCs w:val="24"/>
          <w:lang w:eastAsia="zh-CN"/>
        </w:rPr>
        <w:t>备件供应</w:t>
      </w:r>
    </w:p>
    <w:p w:rsidR="00665022" w:rsidRDefault="00CE6101">
      <w:pPr>
        <w:spacing w:line="440" w:lineRule="exact"/>
        <w:rPr>
          <w:rFonts w:ascii="宋体" w:eastAsia="宋体" w:hAnsi="宋体" w:cs="宋体"/>
          <w:sz w:val="24"/>
          <w:szCs w:val="24"/>
          <w:lang w:eastAsia="zh-CN"/>
        </w:rPr>
      </w:pPr>
      <w:r>
        <w:rPr>
          <w:rFonts w:ascii="宋体" w:eastAsia="宋体" w:hAnsi="宋体" w:cs="宋体"/>
          <w:sz w:val="24"/>
          <w:szCs w:val="24"/>
          <w:lang w:eastAsia="zh-CN"/>
        </w:rPr>
        <w:t>投标人对各种型号的设备须提供足够的备件、附件和易损件</w:t>
      </w:r>
      <w:r>
        <w:rPr>
          <w:rFonts w:ascii="宋体" w:eastAsia="宋体" w:hAnsi="宋体" w:cs="宋体"/>
          <w:spacing w:val="-1"/>
          <w:sz w:val="24"/>
          <w:szCs w:val="24"/>
          <w:lang w:eastAsia="zh-CN"/>
        </w:rPr>
        <w:t>并保证是原厂生产的产品，以满</w:t>
      </w:r>
      <w:r>
        <w:rPr>
          <w:rFonts w:ascii="宋体" w:eastAsia="宋体" w:hAnsi="宋体" w:cs="宋体"/>
          <w:spacing w:val="-4"/>
          <w:sz w:val="24"/>
          <w:szCs w:val="24"/>
          <w:lang w:eastAsia="zh-CN"/>
        </w:rPr>
        <w:t>足设备正常运行的需要。</w:t>
      </w:r>
    </w:p>
    <w:p w:rsidR="00665022" w:rsidRDefault="00CE6101">
      <w:pPr>
        <w:pStyle w:val="a3"/>
        <w:spacing w:line="440" w:lineRule="exact"/>
        <w:rPr>
          <w:rFonts w:ascii="宋体" w:eastAsia="宋体" w:hAnsi="宋体" w:cs="宋体"/>
          <w:sz w:val="24"/>
          <w:szCs w:val="24"/>
          <w:lang w:eastAsia="zh-CN"/>
        </w:rPr>
      </w:pPr>
      <w:r>
        <w:rPr>
          <w:spacing w:val="-1"/>
          <w:sz w:val="24"/>
          <w:szCs w:val="24"/>
          <w:lang w:eastAsia="zh-CN"/>
        </w:rPr>
        <w:t xml:space="preserve">3.6 </w:t>
      </w:r>
      <w:r>
        <w:rPr>
          <w:rFonts w:ascii="宋体" w:eastAsia="宋体" w:hAnsi="宋体" w:cs="宋体"/>
          <w:spacing w:val="-1"/>
          <w:sz w:val="24"/>
          <w:szCs w:val="24"/>
          <w:lang w:eastAsia="zh-CN"/>
        </w:rPr>
        <w:t>检验和维修设备及工具</w:t>
      </w:r>
    </w:p>
    <w:p w:rsidR="00665022" w:rsidRDefault="00CE6101">
      <w:pPr>
        <w:pStyle w:val="a3"/>
        <w:spacing w:line="440" w:lineRule="exact"/>
        <w:rPr>
          <w:rFonts w:ascii="宋体" w:eastAsia="宋体" w:hAnsi="宋体" w:cs="宋体"/>
          <w:sz w:val="24"/>
          <w:szCs w:val="24"/>
          <w:lang w:eastAsia="zh-CN"/>
        </w:rPr>
      </w:pPr>
      <w:r>
        <w:rPr>
          <w:sz w:val="24"/>
          <w:szCs w:val="24"/>
          <w:lang w:eastAsia="zh-CN"/>
        </w:rPr>
        <w:lastRenderedPageBreak/>
        <w:t xml:space="preserve">(1) </w:t>
      </w:r>
      <w:r>
        <w:rPr>
          <w:rFonts w:ascii="宋体" w:eastAsia="宋体" w:hAnsi="宋体" w:cs="宋体"/>
          <w:sz w:val="24"/>
          <w:szCs w:val="24"/>
          <w:lang w:eastAsia="zh-CN"/>
        </w:rPr>
        <w:t>须免费提供足够的常用检修设备。推荐的检修设备须</w:t>
      </w:r>
      <w:r>
        <w:rPr>
          <w:rFonts w:ascii="宋体" w:eastAsia="宋体" w:hAnsi="宋体" w:cs="宋体"/>
          <w:spacing w:val="-1"/>
          <w:sz w:val="24"/>
          <w:szCs w:val="24"/>
          <w:lang w:eastAsia="zh-CN"/>
        </w:rPr>
        <w:t>在投标文件中说明。这些设备及工具</w:t>
      </w:r>
      <w:r>
        <w:rPr>
          <w:rFonts w:ascii="宋体" w:eastAsia="宋体" w:hAnsi="宋体" w:cs="宋体"/>
          <w:spacing w:val="-5"/>
          <w:sz w:val="24"/>
          <w:szCs w:val="24"/>
          <w:lang w:eastAsia="zh-CN"/>
        </w:rPr>
        <w:t>不能在安装时使用。</w:t>
      </w:r>
    </w:p>
    <w:p w:rsidR="00665022" w:rsidRDefault="00CE6101">
      <w:pPr>
        <w:pStyle w:val="a3"/>
        <w:spacing w:line="440" w:lineRule="exact"/>
        <w:rPr>
          <w:rFonts w:ascii="宋体" w:eastAsia="宋体" w:hAnsi="宋体" w:cs="宋体"/>
          <w:sz w:val="24"/>
          <w:szCs w:val="24"/>
          <w:lang w:eastAsia="zh-CN"/>
        </w:rPr>
      </w:pPr>
      <w:r>
        <w:rPr>
          <w:spacing w:val="-1"/>
          <w:sz w:val="24"/>
          <w:szCs w:val="24"/>
          <w:lang w:eastAsia="zh-CN"/>
        </w:rPr>
        <w:t xml:space="preserve">(2) </w:t>
      </w:r>
      <w:r>
        <w:rPr>
          <w:rFonts w:ascii="宋体" w:eastAsia="宋体" w:hAnsi="宋体" w:cs="宋体"/>
          <w:spacing w:val="-1"/>
          <w:sz w:val="24"/>
          <w:szCs w:val="24"/>
          <w:lang w:eastAsia="zh-CN"/>
        </w:rPr>
        <w:t>所有测试需要的附件、零部件和中文操作维修手册应与检修设备一并</w:t>
      </w:r>
      <w:r>
        <w:rPr>
          <w:rFonts w:ascii="宋体" w:eastAsia="宋体" w:hAnsi="宋体" w:cs="宋体"/>
          <w:spacing w:val="-2"/>
          <w:sz w:val="24"/>
          <w:szCs w:val="24"/>
          <w:lang w:eastAsia="zh-CN"/>
        </w:rPr>
        <w:t>免费提供。</w:t>
      </w:r>
    </w:p>
    <w:p w:rsidR="00665022" w:rsidRDefault="00CE6101">
      <w:pPr>
        <w:pStyle w:val="a3"/>
        <w:spacing w:line="440" w:lineRule="exact"/>
        <w:rPr>
          <w:rFonts w:ascii="宋体" w:eastAsia="宋体" w:hAnsi="宋体" w:cs="宋体"/>
          <w:sz w:val="24"/>
          <w:szCs w:val="24"/>
          <w:lang w:eastAsia="zh-CN"/>
        </w:rPr>
      </w:pPr>
      <w:r>
        <w:rPr>
          <w:spacing w:val="-1"/>
          <w:sz w:val="24"/>
          <w:szCs w:val="24"/>
          <w:lang w:eastAsia="zh-CN"/>
        </w:rPr>
        <w:t xml:space="preserve">(3) </w:t>
      </w:r>
      <w:r>
        <w:rPr>
          <w:rFonts w:ascii="宋体" w:eastAsia="宋体" w:hAnsi="宋体" w:cs="宋体"/>
          <w:spacing w:val="-1"/>
          <w:sz w:val="24"/>
          <w:szCs w:val="24"/>
          <w:lang w:eastAsia="zh-CN"/>
        </w:rPr>
        <w:t>所有检修设备使用的交流电应为</w:t>
      </w:r>
      <w:r>
        <w:rPr>
          <w:spacing w:val="-1"/>
          <w:sz w:val="24"/>
          <w:szCs w:val="24"/>
          <w:lang w:eastAsia="zh-CN"/>
        </w:rPr>
        <w:t>50</w:t>
      </w:r>
      <w:r>
        <w:rPr>
          <w:spacing w:val="-2"/>
          <w:sz w:val="24"/>
          <w:szCs w:val="24"/>
          <w:lang w:eastAsia="zh-CN"/>
        </w:rPr>
        <w:t>Hz</w:t>
      </w:r>
      <w:r>
        <w:rPr>
          <w:rFonts w:ascii="宋体" w:eastAsia="宋体" w:hAnsi="宋体" w:cs="宋体"/>
          <w:spacing w:val="-2"/>
          <w:sz w:val="24"/>
          <w:szCs w:val="24"/>
          <w:lang w:eastAsia="zh-CN"/>
        </w:rPr>
        <w:t>、</w:t>
      </w:r>
      <w:r>
        <w:rPr>
          <w:spacing w:val="-2"/>
          <w:sz w:val="24"/>
          <w:szCs w:val="24"/>
          <w:lang w:eastAsia="zh-CN"/>
        </w:rPr>
        <w:t>220V</w:t>
      </w:r>
      <w:r>
        <w:rPr>
          <w:rFonts w:ascii="宋体" w:eastAsia="宋体" w:hAnsi="宋体" w:cs="宋体"/>
          <w:spacing w:val="-2"/>
          <w:sz w:val="24"/>
          <w:szCs w:val="24"/>
          <w:lang w:eastAsia="zh-CN"/>
        </w:rPr>
        <w:t>、单相、三线。</w:t>
      </w:r>
      <w:r>
        <w:rPr>
          <w:rFonts w:ascii="宋体" w:eastAsia="宋体" w:hAnsi="宋体" w:cs="宋体"/>
          <w:sz w:val="24"/>
          <w:szCs w:val="24"/>
          <w:lang w:eastAsia="zh-CN"/>
        </w:rPr>
        <w:t xml:space="preserve"> </w:t>
      </w:r>
      <w:r>
        <w:rPr>
          <w:spacing w:val="-3"/>
          <w:sz w:val="24"/>
          <w:szCs w:val="24"/>
          <w:lang w:eastAsia="zh-CN"/>
        </w:rPr>
        <w:t>3.7</w:t>
      </w:r>
      <w:r>
        <w:rPr>
          <w:spacing w:val="19"/>
          <w:sz w:val="24"/>
          <w:szCs w:val="24"/>
          <w:lang w:eastAsia="zh-CN"/>
        </w:rPr>
        <w:t xml:space="preserve"> </w:t>
      </w:r>
      <w:r>
        <w:rPr>
          <w:rFonts w:ascii="宋体" w:eastAsia="宋体" w:hAnsi="宋体" w:cs="宋体"/>
          <w:spacing w:val="-3"/>
          <w:sz w:val="24"/>
          <w:szCs w:val="24"/>
          <w:lang w:eastAsia="zh-CN"/>
        </w:rPr>
        <w:t>商标与铭牌</w:t>
      </w:r>
    </w:p>
    <w:p w:rsidR="00665022" w:rsidRDefault="00CE6101">
      <w:pPr>
        <w:spacing w:line="440" w:lineRule="exact"/>
        <w:rPr>
          <w:rFonts w:ascii="宋体" w:eastAsia="宋体" w:hAnsi="宋体" w:cs="宋体"/>
          <w:sz w:val="24"/>
          <w:szCs w:val="24"/>
          <w:lang w:eastAsia="zh-CN"/>
        </w:rPr>
      </w:pPr>
      <w:r>
        <w:rPr>
          <w:rFonts w:ascii="宋体" w:eastAsia="宋体" w:hAnsi="宋体" w:cs="宋体"/>
          <w:spacing w:val="-1"/>
          <w:sz w:val="24"/>
          <w:szCs w:val="24"/>
          <w:lang w:eastAsia="zh-CN"/>
        </w:rPr>
        <w:t>投标人提供的设备，其铭牌、使用标记、警示</w:t>
      </w:r>
      <w:r>
        <w:rPr>
          <w:rFonts w:ascii="宋体" w:eastAsia="宋体" w:hAnsi="宋体" w:cs="宋体"/>
          <w:spacing w:val="-2"/>
          <w:sz w:val="24"/>
          <w:szCs w:val="24"/>
          <w:lang w:eastAsia="zh-CN"/>
        </w:rPr>
        <w:t>标记都应标示清楚。</w:t>
      </w:r>
    </w:p>
    <w:p w:rsidR="00665022" w:rsidRDefault="00665022">
      <w:pPr>
        <w:spacing w:line="440" w:lineRule="exact"/>
        <w:rPr>
          <w:rFonts w:ascii="宋体" w:eastAsia="宋体" w:hAnsi="宋体" w:cs="宋体"/>
          <w:sz w:val="24"/>
          <w:szCs w:val="24"/>
          <w:lang w:eastAsia="zh-CN"/>
        </w:rPr>
        <w:sectPr w:rsidR="00665022">
          <w:headerReference w:type="default" r:id="rId63"/>
          <w:footerReference w:type="default" r:id="rId64"/>
          <w:pgSz w:w="11900" w:h="16843"/>
          <w:pgMar w:top="1088" w:right="1298" w:bottom="1111" w:left="1094" w:header="0" w:footer="850" w:gutter="0"/>
          <w:cols w:space="0"/>
        </w:sectPr>
      </w:pPr>
    </w:p>
    <w:p w:rsidR="00665022" w:rsidRDefault="00055210">
      <w:pPr>
        <w:pStyle w:val="a3"/>
        <w:spacing w:line="245" w:lineRule="auto"/>
        <w:rPr>
          <w:lang w:eastAsia="zh-CN"/>
        </w:rPr>
      </w:pPr>
      <w:r>
        <w:lastRenderedPageBreak/>
        <w:pict>
          <v:shape id="_x0000_s1035" style="position:absolute;margin-left:13.3pt;margin-top:9.15pt;width:459.25pt;height:.5pt;z-index:251674624;mso-width-relative:page;mso-height-relative:page" coordsize="9185,10" path="m,9r9184,l9184,,,,,9xe" fillcolor="black" stroked="f"/>
        </w:pict>
      </w:r>
    </w:p>
    <w:p w:rsidR="00665022" w:rsidRDefault="00CE6101">
      <w:pPr>
        <w:spacing w:before="100" w:line="225" w:lineRule="auto"/>
        <w:ind w:left="2782"/>
        <w:outlineLvl w:val="1"/>
        <w:rPr>
          <w:rFonts w:ascii="宋体" w:eastAsia="宋体" w:hAnsi="宋体" w:cs="宋体"/>
          <w:sz w:val="31"/>
          <w:szCs w:val="31"/>
          <w:lang w:eastAsia="zh-CN"/>
        </w:rPr>
      </w:pPr>
      <w:bookmarkStart w:id="62" w:name="bookmark62"/>
      <w:bookmarkStart w:id="63" w:name="_Toc29369"/>
      <w:bookmarkEnd w:id="62"/>
      <w:r>
        <w:rPr>
          <w:rFonts w:ascii="宋体" w:eastAsia="宋体" w:hAnsi="宋体" w:cs="宋体"/>
          <w:b/>
          <w:bCs/>
          <w:spacing w:val="6"/>
          <w:sz w:val="31"/>
          <w:szCs w:val="31"/>
          <w:lang w:eastAsia="zh-CN"/>
        </w:rPr>
        <w:t>第四节、主要技术规格及要求</w:t>
      </w:r>
      <w:bookmarkEnd w:id="63"/>
    </w:p>
    <w:p w:rsidR="00665022" w:rsidRDefault="00CE6101">
      <w:pPr>
        <w:kinsoku/>
        <w:topLinePunct/>
        <w:spacing w:line="347" w:lineRule="auto"/>
        <w:ind w:firstLineChars="200" w:firstLine="480"/>
        <w:rPr>
          <w:rFonts w:ascii="宋体" w:eastAsia="宋体" w:hAnsi="宋体" w:cs="宋体"/>
          <w:sz w:val="24"/>
          <w:szCs w:val="24"/>
          <w:lang w:eastAsia="zh-CN"/>
        </w:rPr>
      </w:pPr>
      <w:r>
        <w:rPr>
          <w:rFonts w:ascii="宋体" w:eastAsia="宋体" w:hAnsi="宋体" w:cs="宋体"/>
          <w:sz w:val="24"/>
          <w:szCs w:val="24"/>
          <w:lang w:eastAsia="zh-CN"/>
        </w:rPr>
        <w:t>基本要求：电梯系统在启、制动及额定负荷状态下运行时应保证安</w:t>
      </w:r>
      <w:r>
        <w:rPr>
          <w:rFonts w:ascii="宋体" w:eastAsia="宋体" w:hAnsi="宋体" w:cs="宋体"/>
          <w:spacing w:val="-1"/>
          <w:sz w:val="24"/>
          <w:szCs w:val="24"/>
          <w:lang w:eastAsia="zh-CN"/>
        </w:rPr>
        <w:t>全、平稳、舒适、无抖动</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和冲击感觉，运行曲线应平滑，运行效率高，运行速度在要求范围内。</w:t>
      </w:r>
    </w:p>
    <w:p w:rsidR="00665022" w:rsidRDefault="00CE6101" w:rsidP="00E3264D">
      <w:pPr>
        <w:pStyle w:val="a3"/>
        <w:kinsoku/>
        <w:topLinePunct/>
        <w:spacing w:line="346" w:lineRule="auto"/>
        <w:ind w:firstLineChars="200" w:firstLine="474"/>
        <w:rPr>
          <w:sz w:val="24"/>
          <w:szCs w:val="24"/>
          <w:lang w:eastAsia="zh-CN"/>
        </w:rPr>
      </w:pPr>
      <w:r>
        <w:rPr>
          <w:rFonts w:ascii="宋体" w:eastAsia="宋体" w:hAnsi="宋体" w:cs="宋体"/>
          <w:spacing w:val="-3"/>
          <w:sz w:val="24"/>
          <w:szCs w:val="24"/>
          <w:lang w:eastAsia="zh-CN"/>
        </w:rPr>
        <w:t>本次采购的电梯应满足以下标准功能要求和基本性能要求：</w:t>
      </w:r>
      <w:r>
        <w:rPr>
          <w:rFonts w:ascii="宋体" w:eastAsia="宋体" w:hAnsi="宋体" w:cs="宋体"/>
          <w:spacing w:val="11"/>
          <w:sz w:val="24"/>
          <w:szCs w:val="24"/>
          <w:lang w:eastAsia="zh-CN"/>
        </w:rPr>
        <w:t xml:space="preserve"> </w:t>
      </w:r>
      <w:r>
        <w:rPr>
          <w:rFonts w:ascii="宋体" w:eastAsia="宋体" w:hAnsi="宋体" w:cs="宋体"/>
          <w:spacing w:val="-2"/>
          <w:sz w:val="24"/>
          <w:szCs w:val="24"/>
          <w:lang w:eastAsia="zh-CN"/>
        </w:rPr>
        <w:t>电梯标准功能要求</w:t>
      </w:r>
      <w:r>
        <w:rPr>
          <w:spacing w:val="-2"/>
          <w:sz w:val="24"/>
          <w:szCs w:val="24"/>
          <w:lang w:eastAsia="zh-CN"/>
        </w:rPr>
        <w:t>(</w:t>
      </w:r>
      <w:r>
        <w:rPr>
          <w:rFonts w:ascii="宋体" w:eastAsia="宋体" w:hAnsi="宋体" w:cs="宋体"/>
          <w:spacing w:val="-2"/>
          <w:sz w:val="24"/>
          <w:szCs w:val="24"/>
          <w:lang w:eastAsia="zh-CN"/>
        </w:rPr>
        <w:t>详见电梯主要技术参数及功能要求表</w:t>
      </w:r>
      <w:r>
        <w:rPr>
          <w:spacing w:val="-2"/>
          <w:sz w:val="24"/>
          <w:szCs w:val="24"/>
          <w:lang w:eastAsia="zh-CN"/>
        </w:rPr>
        <w:t>)</w:t>
      </w:r>
    </w:p>
    <w:p w:rsidR="00665022" w:rsidRDefault="00665022">
      <w:pPr>
        <w:spacing w:line="32" w:lineRule="auto"/>
        <w:rPr>
          <w:sz w:val="2"/>
          <w:lang w:eastAsia="zh-CN"/>
        </w:rPr>
      </w:pPr>
    </w:p>
    <w:tbl>
      <w:tblPr>
        <w:tblStyle w:val="TableNormal"/>
        <w:tblW w:w="977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0"/>
        <w:gridCol w:w="1324"/>
        <w:gridCol w:w="7464"/>
      </w:tblGrid>
      <w:tr w:rsidR="00665022">
        <w:trPr>
          <w:trHeight w:val="477"/>
        </w:trPr>
        <w:tc>
          <w:tcPr>
            <w:tcW w:w="564" w:type="dxa"/>
            <w:vAlign w:val="center"/>
          </w:tcPr>
          <w:p w:rsidR="00665022" w:rsidRDefault="00CE6101">
            <w:pPr>
              <w:pStyle w:val="TableText"/>
              <w:spacing w:line="221" w:lineRule="auto"/>
              <w:jc w:val="center"/>
            </w:pPr>
            <w:r>
              <w:rPr>
                <w:spacing w:val="-3"/>
              </w:rPr>
              <w:t>序号</w:t>
            </w:r>
          </w:p>
        </w:tc>
        <w:tc>
          <w:tcPr>
            <w:tcW w:w="9208" w:type="dxa"/>
            <w:gridSpan w:val="3"/>
            <w:vAlign w:val="center"/>
          </w:tcPr>
          <w:p w:rsidR="00665022" w:rsidRDefault="00CE6101">
            <w:pPr>
              <w:pStyle w:val="TableText"/>
              <w:spacing w:line="221" w:lineRule="auto"/>
              <w:jc w:val="center"/>
            </w:pPr>
            <w:r>
              <w:rPr>
                <w:spacing w:val="-7"/>
              </w:rPr>
              <w:t>功</w:t>
            </w:r>
            <w:r>
              <w:rPr>
                <w:spacing w:val="100"/>
              </w:rPr>
              <w:t xml:space="preserve"> </w:t>
            </w:r>
            <w:r>
              <w:rPr>
                <w:spacing w:val="-7"/>
              </w:rPr>
              <w:t>能</w:t>
            </w:r>
          </w:p>
        </w:tc>
      </w:tr>
      <w:tr w:rsidR="00665022">
        <w:trPr>
          <w:trHeight w:val="473"/>
        </w:trPr>
        <w:tc>
          <w:tcPr>
            <w:tcW w:w="564" w:type="dxa"/>
            <w:vAlign w:val="center"/>
          </w:tcPr>
          <w:p w:rsidR="00665022" w:rsidRDefault="00CE6101">
            <w:pPr>
              <w:spacing w:line="194" w:lineRule="auto"/>
              <w:jc w:val="center"/>
              <w:rPr>
                <w:sz w:val="24"/>
                <w:szCs w:val="24"/>
              </w:rPr>
            </w:pPr>
            <w:r>
              <w:rPr>
                <w:sz w:val="24"/>
                <w:szCs w:val="24"/>
              </w:rPr>
              <w:t>1</w:t>
            </w:r>
          </w:p>
        </w:tc>
        <w:tc>
          <w:tcPr>
            <w:tcW w:w="1744" w:type="dxa"/>
            <w:gridSpan w:val="2"/>
            <w:vAlign w:val="center"/>
          </w:tcPr>
          <w:p w:rsidR="00665022" w:rsidRDefault="00CE6101">
            <w:pPr>
              <w:pStyle w:val="TableText"/>
              <w:spacing w:line="220" w:lineRule="auto"/>
              <w:jc w:val="center"/>
            </w:pPr>
            <w:r>
              <w:rPr>
                <w:spacing w:val="-8"/>
              </w:rPr>
              <w:t>电梯类型</w:t>
            </w:r>
          </w:p>
        </w:tc>
        <w:tc>
          <w:tcPr>
            <w:tcW w:w="7464" w:type="dxa"/>
            <w:vAlign w:val="center"/>
          </w:tcPr>
          <w:p w:rsidR="00665022" w:rsidRDefault="00CE6101">
            <w:pPr>
              <w:pStyle w:val="TableText"/>
              <w:spacing w:line="220" w:lineRule="auto"/>
              <w:jc w:val="center"/>
            </w:pPr>
            <w:r>
              <w:rPr>
                <w:spacing w:val="-2"/>
              </w:rPr>
              <w:t>乘客电梯</w:t>
            </w:r>
          </w:p>
        </w:tc>
      </w:tr>
      <w:tr w:rsidR="00665022">
        <w:trPr>
          <w:trHeight w:val="466"/>
        </w:trPr>
        <w:tc>
          <w:tcPr>
            <w:tcW w:w="564" w:type="dxa"/>
            <w:vAlign w:val="center"/>
          </w:tcPr>
          <w:p w:rsidR="00665022" w:rsidRDefault="00CE6101">
            <w:pPr>
              <w:spacing w:line="194" w:lineRule="auto"/>
              <w:jc w:val="center"/>
              <w:rPr>
                <w:sz w:val="24"/>
                <w:szCs w:val="24"/>
              </w:rPr>
            </w:pPr>
            <w:r>
              <w:rPr>
                <w:sz w:val="24"/>
                <w:szCs w:val="24"/>
              </w:rPr>
              <w:t>2</w:t>
            </w:r>
          </w:p>
        </w:tc>
        <w:tc>
          <w:tcPr>
            <w:tcW w:w="420" w:type="dxa"/>
            <w:vMerge w:val="restart"/>
            <w:textDirection w:val="tbRlV"/>
            <w:vAlign w:val="center"/>
          </w:tcPr>
          <w:p w:rsidR="00665022" w:rsidRDefault="00CE6101">
            <w:pPr>
              <w:pStyle w:val="TableText"/>
              <w:spacing w:line="210" w:lineRule="auto"/>
              <w:jc w:val="center"/>
            </w:pPr>
            <w:r>
              <w:rPr>
                <w:spacing w:val="16"/>
              </w:rPr>
              <w:t>讯</w:t>
            </w:r>
            <w:r>
              <w:rPr>
                <w:spacing w:val="-51"/>
              </w:rPr>
              <w:t xml:space="preserve"> </w:t>
            </w:r>
            <w:r>
              <w:rPr>
                <w:spacing w:val="16"/>
              </w:rPr>
              <w:t>号</w:t>
            </w:r>
            <w:r>
              <w:rPr>
                <w:spacing w:val="-53"/>
              </w:rPr>
              <w:t xml:space="preserve"> </w:t>
            </w:r>
            <w:r>
              <w:rPr>
                <w:spacing w:val="16"/>
              </w:rPr>
              <w:t>装置</w:t>
            </w:r>
          </w:p>
        </w:tc>
        <w:tc>
          <w:tcPr>
            <w:tcW w:w="1324" w:type="dxa"/>
            <w:vMerge w:val="restart"/>
            <w:vAlign w:val="center"/>
          </w:tcPr>
          <w:p w:rsidR="00665022" w:rsidRDefault="00665022">
            <w:pPr>
              <w:spacing w:line="363" w:lineRule="auto"/>
              <w:jc w:val="center"/>
            </w:pPr>
          </w:p>
          <w:p w:rsidR="00665022" w:rsidRDefault="00CE6101">
            <w:pPr>
              <w:pStyle w:val="TableText"/>
              <w:spacing w:line="220" w:lineRule="auto"/>
              <w:jc w:val="center"/>
            </w:pPr>
            <w:r>
              <w:rPr>
                <w:spacing w:val="-3"/>
              </w:rPr>
              <w:t>候梯厅</w:t>
            </w:r>
          </w:p>
        </w:tc>
        <w:tc>
          <w:tcPr>
            <w:tcW w:w="7464" w:type="dxa"/>
            <w:vAlign w:val="center"/>
          </w:tcPr>
          <w:p w:rsidR="00665022" w:rsidRDefault="00CE6101">
            <w:pPr>
              <w:pStyle w:val="TableText"/>
              <w:spacing w:line="220" w:lineRule="auto"/>
              <w:jc w:val="center"/>
              <w:rPr>
                <w:lang w:eastAsia="zh-CN"/>
              </w:rPr>
            </w:pPr>
            <w:r>
              <w:rPr>
                <w:spacing w:val="-3"/>
                <w:lang w:eastAsia="zh-CN"/>
              </w:rPr>
              <w:t>设呼梯按钮</w:t>
            </w:r>
            <w:r>
              <w:rPr>
                <w:rFonts w:ascii="Arial" w:eastAsia="Arial" w:hAnsi="Arial" w:cs="Arial"/>
                <w:spacing w:val="-3"/>
                <w:lang w:eastAsia="zh-CN"/>
              </w:rPr>
              <w:t>“</w:t>
            </w:r>
            <w:r>
              <w:rPr>
                <w:spacing w:val="-3"/>
                <w:lang w:eastAsia="zh-CN"/>
              </w:rPr>
              <w:t>上、下</w:t>
            </w:r>
            <w:r>
              <w:rPr>
                <w:rFonts w:ascii="Arial" w:eastAsia="Arial" w:hAnsi="Arial" w:cs="Arial"/>
                <w:spacing w:val="-3"/>
                <w:lang w:eastAsia="zh-CN"/>
              </w:rPr>
              <w:t>”</w:t>
            </w:r>
            <w:r>
              <w:rPr>
                <w:spacing w:val="-3"/>
                <w:lang w:eastAsia="zh-CN"/>
              </w:rPr>
              <w:t>箭头指示。</w:t>
            </w:r>
          </w:p>
        </w:tc>
      </w:tr>
      <w:tr w:rsidR="00665022">
        <w:trPr>
          <w:trHeight w:val="472"/>
        </w:trPr>
        <w:tc>
          <w:tcPr>
            <w:tcW w:w="564" w:type="dxa"/>
            <w:vAlign w:val="center"/>
          </w:tcPr>
          <w:p w:rsidR="00665022" w:rsidRDefault="00CE6101">
            <w:pPr>
              <w:spacing w:line="194" w:lineRule="auto"/>
              <w:jc w:val="center"/>
              <w:rPr>
                <w:sz w:val="24"/>
                <w:szCs w:val="24"/>
              </w:rPr>
            </w:pPr>
            <w:r>
              <w:rPr>
                <w:sz w:val="24"/>
                <w:szCs w:val="24"/>
              </w:rPr>
              <w:t>3</w:t>
            </w:r>
          </w:p>
        </w:tc>
        <w:tc>
          <w:tcPr>
            <w:tcW w:w="420" w:type="dxa"/>
            <w:vMerge/>
            <w:textDirection w:val="tbRlV"/>
            <w:vAlign w:val="center"/>
          </w:tcPr>
          <w:p w:rsidR="00665022" w:rsidRDefault="00665022">
            <w:pPr>
              <w:jc w:val="center"/>
            </w:pPr>
          </w:p>
        </w:tc>
        <w:tc>
          <w:tcPr>
            <w:tcW w:w="1324" w:type="dxa"/>
            <w:vMerge/>
            <w:vAlign w:val="center"/>
          </w:tcPr>
          <w:p w:rsidR="00665022" w:rsidRDefault="00665022">
            <w:pPr>
              <w:jc w:val="center"/>
            </w:pPr>
          </w:p>
        </w:tc>
        <w:tc>
          <w:tcPr>
            <w:tcW w:w="7464" w:type="dxa"/>
            <w:vAlign w:val="center"/>
          </w:tcPr>
          <w:p w:rsidR="00665022" w:rsidRDefault="00CE6101">
            <w:pPr>
              <w:pStyle w:val="TableText"/>
              <w:spacing w:line="212" w:lineRule="auto"/>
              <w:jc w:val="center"/>
              <w:rPr>
                <w:rFonts w:ascii="Arial" w:eastAsia="Arial" w:hAnsi="Arial" w:cs="Arial"/>
                <w:lang w:eastAsia="zh-CN"/>
              </w:rPr>
            </w:pPr>
            <w:r>
              <w:rPr>
                <w:spacing w:val="-1"/>
                <w:lang w:eastAsia="zh-CN"/>
              </w:rPr>
              <w:t>每层设方向显示一体式指示器</w:t>
            </w:r>
            <w:r>
              <w:rPr>
                <w:rFonts w:ascii="Arial" w:eastAsia="Arial" w:hAnsi="Arial" w:cs="Arial"/>
                <w:spacing w:val="-1"/>
                <w:lang w:eastAsia="zh-CN"/>
              </w:rPr>
              <w:t>*</w:t>
            </w:r>
            <w:r>
              <w:rPr>
                <w:rFonts w:ascii="Arial" w:eastAsia="Arial" w:hAnsi="Arial" w:cs="Arial"/>
                <w:spacing w:val="-37"/>
                <w:lang w:eastAsia="zh-CN"/>
              </w:rPr>
              <w:t xml:space="preserve"> </w:t>
            </w:r>
            <w:r>
              <w:rPr>
                <w:spacing w:val="-1"/>
                <w:lang w:eastAsia="zh-CN"/>
              </w:rPr>
              <w:t>，</w:t>
            </w:r>
            <w:r>
              <w:rPr>
                <w:rFonts w:ascii="Arial" w:eastAsia="Arial" w:hAnsi="Arial" w:cs="Arial"/>
                <w:spacing w:val="-1"/>
                <w:lang w:eastAsia="zh-CN"/>
              </w:rPr>
              <w:t>LED</w:t>
            </w:r>
            <w:r>
              <w:rPr>
                <w:spacing w:val="-1"/>
                <w:lang w:eastAsia="zh-CN"/>
              </w:rPr>
              <w:t>方向显示指示器</w:t>
            </w:r>
            <w:r>
              <w:rPr>
                <w:rFonts w:ascii="Arial" w:eastAsia="Arial" w:hAnsi="Arial" w:cs="Arial"/>
                <w:spacing w:val="-1"/>
                <w:lang w:eastAsia="zh-CN"/>
              </w:rPr>
              <w:t>(4.</w:t>
            </w:r>
            <w:r>
              <w:rPr>
                <w:rFonts w:ascii="Arial" w:eastAsia="Arial" w:hAnsi="Arial" w:cs="Arial"/>
                <w:spacing w:val="-2"/>
                <w:lang w:eastAsia="zh-CN"/>
              </w:rPr>
              <w:t>3</w:t>
            </w:r>
            <w:r>
              <w:rPr>
                <w:spacing w:val="-2"/>
                <w:lang w:eastAsia="zh-CN"/>
              </w:rPr>
              <w:t>英寸</w:t>
            </w:r>
            <w:r>
              <w:rPr>
                <w:rFonts w:ascii="Arial" w:eastAsia="Arial" w:hAnsi="Arial" w:cs="Arial"/>
                <w:spacing w:val="-2"/>
                <w:lang w:eastAsia="zh-CN"/>
              </w:rPr>
              <w:t>)</w:t>
            </w:r>
          </w:p>
        </w:tc>
      </w:tr>
      <w:tr w:rsidR="00665022">
        <w:trPr>
          <w:trHeight w:val="470"/>
        </w:trPr>
        <w:tc>
          <w:tcPr>
            <w:tcW w:w="564" w:type="dxa"/>
            <w:vAlign w:val="center"/>
          </w:tcPr>
          <w:p w:rsidR="00665022" w:rsidRDefault="00CE6101">
            <w:pPr>
              <w:spacing w:line="194" w:lineRule="auto"/>
              <w:jc w:val="center"/>
              <w:rPr>
                <w:sz w:val="24"/>
                <w:szCs w:val="24"/>
              </w:rPr>
            </w:pPr>
            <w:r>
              <w:rPr>
                <w:sz w:val="24"/>
                <w:szCs w:val="24"/>
              </w:rPr>
              <w:t>4</w:t>
            </w:r>
          </w:p>
        </w:tc>
        <w:tc>
          <w:tcPr>
            <w:tcW w:w="420" w:type="dxa"/>
            <w:vMerge/>
            <w:textDirection w:val="tbRlV"/>
            <w:vAlign w:val="center"/>
          </w:tcPr>
          <w:p w:rsidR="00665022" w:rsidRDefault="00665022">
            <w:pPr>
              <w:jc w:val="center"/>
            </w:pPr>
          </w:p>
        </w:tc>
        <w:tc>
          <w:tcPr>
            <w:tcW w:w="1324" w:type="dxa"/>
            <w:vMerge/>
            <w:vAlign w:val="center"/>
          </w:tcPr>
          <w:p w:rsidR="00665022" w:rsidRDefault="00665022">
            <w:pPr>
              <w:jc w:val="center"/>
            </w:pPr>
          </w:p>
        </w:tc>
        <w:tc>
          <w:tcPr>
            <w:tcW w:w="7464" w:type="dxa"/>
            <w:vAlign w:val="center"/>
          </w:tcPr>
          <w:p w:rsidR="00665022" w:rsidRDefault="00CE6101">
            <w:pPr>
              <w:pStyle w:val="TableText"/>
              <w:spacing w:line="219" w:lineRule="auto"/>
              <w:jc w:val="center"/>
              <w:rPr>
                <w:rFonts w:ascii="Arial" w:eastAsia="Arial" w:hAnsi="Arial" w:cs="Arial"/>
                <w:lang w:eastAsia="zh-CN"/>
              </w:rPr>
            </w:pPr>
            <w:r>
              <w:rPr>
                <w:spacing w:val="-1"/>
                <w:lang w:eastAsia="zh-CN"/>
              </w:rPr>
              <w:t>无底盒超薄外呼面板，材质为发纹不锈钢，首层每台设锁梯锁</w:t>
            </w:r>
            <w:r>
              <w:rPr>
                <w:rFonts w:ascii="Arial" w:eastAsia="Arial" w:hAnsi="Arial" w:cs="Arial"/>
                <w:spacing w:val="-1"/>
                <w:lang w:eastAsia="zh-CN"/>
              </w:rPr>
              <w:t>*</w:t>
            </w:r>
          </w:p>
        </w:tc>
      </w:tr>
      <w:tr w:rsidR="00665022">
        <w:trPr>
          <w:trHeight w:val="468"/>
        </w:trPr>
        <w:tc>
          <w:tcPr>
            <w:tcW w:w="564" w:type="dxa"/>
            <w:vAlign w:val="center"/>
          </w:tcPr>
          <w:p w:rsidR="00665022" w:rsidRDefault="00CE6101">
            <w:pPr>
              <w:spacing w:line="191" w:lineRule="auto"/>
              <w:jc w:val="center"/>
              <w:rPr>
                <w:sz w:val="24"/>
                <w:szCs w:val="24"/>
              </w:rPr>
            </w:pPr>
            <w:r>
              <w:rPr>
                <w:sz w:val="24"/>
                <w:szCs w:val="24"/>
              </w:rPr>
              <w:t>5</w:t>
            </w:r>
          </w:p>
        </w:tc>
        <w:tc>
          <w:tcPr>
            <w:tcW w:w="420" w:type="dxa"/>
            <w:vMerge/>
            <w:textDirection w:val="tbRlV"/>
            <w:vAlign w:val="center"/>
          </w:tcPr>
          <w:p w:rsidR="00665022" w:rsidRDefault="00665022">
            <w:pPr>
              <w:jc w:val="center"/>
            </w:pPr>
          </w:p>
        </w:tc>
        <w:tc>
          <w:tcPr>
            <w:tcW w:w="1324" w:type="dxa"/>
            <w:vAlign w:val="center"/>
          </w:tcPr>
          <w:p w:rsidR="00665022" w:rsidRDefault="00CE6101">
            <w:pPr>
              <w:pStyle w:val="TableText"/>
              <w:spacing w:line="220" w:lineRule="auto"/>
              <w:jc w:val="center"/>
            </w:pPr>
            <w:r>
              <w:rPr>
                <w:spacing w:val="-3"/>
              </w:rPr>
              <w:t>轿厢</w:t>
            </w:r>
          </w:p>
        </w:tc>
        <w:tc>
          <w:tcPr>
            <w:tcW w:w="7464" w:type="dxa"/>
            <w:vAlign w:val="center"/>
          </w:tcPr>
          <w:p w:rsidR="00665022" w:rsidRDefault="00CE6101">
            <w:pPr>
              <w:pStyle w:val="TableText"/>
              <w:spacing w:line="212" w:lineRule="auto"/>
              <w:jc w:val="center"/>
              <w:rPr>
                <w:rFonts w:ascii="Arial" w:eastAsia="Arial" w:hAnsi="Arial" w:cs="Arial"/>
                <w:lang w:eastAsia="zh-CN"/>
              </w:rPr>
            </w:pPr>
            <w:r>
              <w:rPr>
                <w:lang w:eastAsia="zh-CN"/>
              </w:rPr>
              <w:t>设轻触式不锈钢微动按钮，</w:t>
            </w:r>
            <w:r>
              <w:rPr>
                <w:rFonts w:ascii="Arial" w:eastAsia="Arial" w:hAnsi="Arial" w:cs="Arial"/>
                <w:lang w:eastAsia="zh-CN"/>
              </w:rPr>
              <w:t>LED</w:t>
            </w:r>
            <w:r>
              <w:rPr>
                <w:lang w:eastAsia="zh-CN"/>
              </w:rPr>
              <w:t>方向显示</w:t>
            </w:r>
            <w:r>
              <w:rPr>
                <w:spacing w:val="-1"/>
                <w:lang w:eastAsia="zh-CN"/>
              </w:rPr>
              <w:t>指示器</w:t>
            </w:r>
            <w:r>
              <w:rPr>
                <w:rFonts w:ascii="Arial" w:eastAsia="Arial" w:hAnsi="Arial" w:cs="Arial"/>
                <w:spacing w:val="-1"/>
                <w:lang w:eastAsia="zh-CN"/>
              </w:rPr>
              <w:t>(6.4</w:t>
            </w:r>
            <w:r>
              <w:rPr>
                <w:spacing w:val="-1"/>
                <w:lang w:eastAsia="zh-CN"/>
              </w:rPr>
              <w:t>英寸</w:t>
            </w:r>
            <w:r>
              <w:rPr>
                <w:rFonts w:ascii="Arial" w:eastAsia="Arial" w:hAnsi="Arial" w:cs="Arial"/>
                <w:spacing w:val="-1"/>
                <w:lang w:eastAsia="zh-CN"/>
              </w:rPr>
              <w:t>)</w:t>
            </w:r>
          </w:p>
        </w:tc>
      </w:tr>
      <w:tr w:rsidR="00665022">
        <w:trPr>
          <w:trHeight w:val="933"/>
        </w:trPr>
        <w:tc>
          <w:tcPr>
            <w:tcW w:w="564" w:type="dxa"/>
            <w:vAlign w:val="center"/>
          </w:tcPr>
          <w:p w:rsidR="00665022" w:rsidRDefault="00665022">
            <w:pPr>
              <w:spacing w:line="390" w:lineRule="auto"/>
              <w:jc w:val="center"/>
              <w:rPr>
                <w:lang w:eastAsia="zh-CN"/>
              </w:rPr>
            </w:pPr>
          </w:p>
          <w:p w:rsidR="00665022" w:rsidRDefault="00CE6101">
            <w:pPr>
              <w:spacing w:line="194" w:lineRule="auto"/>
              <w:jc w:val="center"/>
              <w:rPr>
                <w:sz w:val="24"/>
                <w:szCs w:val="24"/>
              </w:rPr>
            </w:pPr>
            <w:r>
              <w:rPr>
                <w:sz w:val="24"/>
                <w:szCs w:val="24"/>
              </w:rPr>
              <w:t>6</w:t>
            </w:r>
          </w:p>
        </w:tc>
        <w:tc>
          <w:tcPr>
            <w:tcW w:w="420" w:type="dxa"/>
            <w:vMerge/>
            <w:textDirection w:val="tbRlV"/>
            <w:vAlign w:val="center"/>
          </w:tcPr>
          <w:p w:rsidR="00665022" w:rsidRDefault="00665022">
            <w:pPr>
              <w:jc w:val="center"/>
            </w:pPr>
          </w:p>
        </w:tc>
        <w:tc>
          <w:tcPr>
            <w:tcW w:w="1324" w:type="dxa"/>
            <w:vAlign w:val="center"/>
          </w:tcPr>
          <w:p w:rsidR="00665022" w:rsidRDefault="00CE6101">
            <w:pPr>
              <w:pStyle w:val="TableText"/>
              <w:spacing w:line="343" w:lineRule="auto"/>
              <w:jc w:val="center"/>
            </w:pPr>
            <w:r>
              <w:rPr>
                <w:spacing w:val="-2"/>
              </w:rPr>
              <w:t>轿厢内控制</w:t>
            </w:r>
            <w:r>
              <w:t xml:space="preserve"> 板</w:t>
            </w:r>
          </w:p>
        </w:tc>
        <w:tc>
          <w:tcPr>
            <w:tcW w:w="7464" w:type="dxa"/>
            <w:vAlign w:val="center"/>
          </w:tcPr>
          <w:p w:rsidR="00665022" w:rsidRDefault="00CE6101">
            <w:pPr>
              <w:pStyle w:val="TableText"/>
              <w:spacing w:line="343" w:lineRule="auto"/>
              <w:jc w:val="center"/>
              <w:rPr>
                <w:rFonts w:ascii="Arial" w:eastAsia="Arial" w:hAnsi="Arial" w:cs="Arial"/>
                <w:lang w:eastAsia="zh-CN"/>
              </w:rPr>
            </w:pPr>
            <w:r>
              <w:rPr>
                <w:rFonts w:ascii="Arial" w:eastAsia="Arial" w:hAnsi="Arial" w:cs="Arial"/>
                <w:lang w:eastAsia="zh-CN"/>
              </w:rPr>
              <w:t>*</w:t>
            </w:r>
            <w:r>
              <w:rPr>
                <w:lang w:eastAsia="zh-CN"/>
              </w:rPr>
              <w:t>设停层按钮；开、关门按钮；</w:t>
            </w:r>
            <w:r>
              <w:rPr>
                <w:rFonts w:ascii="Arial" w:eastAsia="Arial" w:hAnsi="Arial" w:cs="Arial"/>
                <w:lang w:eastAsia="zh-CN"/>
              </w:rPr>
              <w:t>LED</w:t>
            </w:r>
            <w:r>
              <w:rPr>
                <w:lang w:eastAsia="zh-CN"/>
              </w:rPr>
              <w:t>方向显示；超载警</w:t>
            </w:r>
            <w:r>
              <w:rPr>
                <w:spacing w:val="-1"/>
                <w:lang w:eastAsia="zh-CN"/>
              </w:rPr>
              <w:t>报及指示；消防</w:t>
            </w:r>
            <w:r>
              <w:rPr>
                <w:lang w:eastAsia="zh-CN"/>
              </w:rPr>
              <w:t xml:space="preserve"> </w:t>
            </w:r>
            <w:r>
              <w:rPr>
                <w:spacing w:val="-1"/>
                <w:lang w:eastAsia="zh-CN"/>
              </w:rPr>
              <w:t>紧急运行指示；轿厢与机房</w:t>
            </w:r>
            <w:r>
              <w:rPr>
                <w:rFonts w:ascii="Arial" w:eastAsia="Arial" w:hAnsi="Arial" w:cs="Arial"/>
                <w:spacing w:val="-1"/>
                <w:lang w:eastAsia="zh-CN"/>
              </w:rPr>
              <w:t>(</w:t>
            </w:r>
            <w:r>
              <w:rPr>
                <w:spacing w:val="-1"/>
                <w:lang w:eastAsia="zh-CN"/>
              </w:rPr>
              <w:t>停梯、转换运行方式、维修等用</w:t>
            </w:r>
            <w:r>
              <w:rPr>
                <w:rFonts w:ascii="Arial" w:eastAsia="Arial" w:hAnsi="Arial" w:cs="Arial"/>
                <w:spacing w:val="-1"/>
                <w:lang w:eastAsia="zh-CN"/>
              </w:rPr>
              <w:t>)</w:t>
            </w:r>
          </w:p>
        </w:tc>
      </w:tr>
      <w:tr w:rsidR="00665022">
        <w:trPr>
          <w:trHeight w:val="465"/>
        </w:trPr>
        <w:tc>
          <w:tcPr>
            <w:tcW w:w="564" w:type="dxa"/>
            <w:vAlign w:val="center"/>
          </w:tcPr>
          <w:p w:rsidR="00665022" w:rsidRDefault="00CE6101">
            <w:pPr>
              <w:spacing w:line="192" w:lineRule="auto"/>
              <w:jc w:val="center"/>
              <w:rPr>
                <w:sz w:val="24"/>
                <w:szCs w:val="24"/>
              </w:rPr>
            </w:pPr>
            <w:r>
              <w:rPr>
                <w:sz w:val="24"/>
                <w:szCs w:val="24"/>
              </w:rPr>
              <w:t>7</w:t>
            </w:r>
          </w:p>
        </w:tc>
        <w:tc>
          <w:tcPr>
            <w:tcW w:w="420" w:type="dxa"/>
            <w:vMerge/>
            <w:textDirection w:val="tbRlV"/>
            <w:vAlign w:val="center"/>
          </w:tcPr>
          <w:p w:rsidR="00665022" w:rsidRDefault="00665022">
            <w:pPr>
              <w:jc w:val="center"/>
            </w:pPr>
          </w:p>
        </w:tc>
        <w:tc>
          <w:tcPr>
            <w:tcW w:w="1324" w:type="dxa"/>
            <w:vAlign w:val="center"/>
          </w:tcPr>
          <w:p w:rsidR="00665022" w:rsidRDefault="00CE6101">
            <w:pPr>
              <w:pStyle w:val="TableText"/>
              <w:spacing w:line="220" w:lineRule="auto"/>
              <w:jc w:val="center"/>
            </w:pPr>
            <w:r>
              <w:rPr>
                <w:spacing w:val="-2"/>
              </w:rPr>
              <w:t>轿厢内铭牌</w:t>
            </w:r>
          </w:p>
        </w:tc>
        <w:tc>
          <w:tcPr>
            <w:tcW w:w="7464" w:type="dxa"/>
            <w:vAlign w:val="center"/>
          </w:tcPr>
          <w:p w:rsidR="00665022" w:rsidRDefault="00CE6101">
            <w:pPr>
              <w:pStyle w:val="TableText"/>
              <w:spacing w:line="231" w:lineRule="auto"/>
              <w:jc w:val="center"/>
              <w:rPr>
                <w:lang w:eastAsia="zh-CN"/>
              </w:rPr>
            </w:pPr>
            <w:r>
              <w:rPr>
                <w:lang w:eastAsia="zh-CN"/>
              </w:rPr>
              <w:t>标明电梯品牌、规格、额定载重量</w:t>
            </w:r>
            <w:r>
              <w:rPr>
                <w:rFonts w:ascii="Arial" w:eastAsia="Arial" w:hAnsi="Arial" w:cs="Arial"/>
                <w:lang w:eastAsia="zh-CN"/>
              </w:rPr>
              <w:t>/</w:t>
            </w:r>
            <w:r>
              <w:rPr>
                <w:lang w:eastAsia="zh-CN"/>
              </w:rPr>
              <w:t>人数、不</w:t>
            </w:r>
            <w:r>
              <w:rPr>
                <w:spacing w:val="-1"/>
                <w:lang w:eastAsia="zh-CN"/>
              </w:rPr>
              <w:t>准吸烟等告示及图示等</w:t>
            </w:r>
          </w:p>
        </w:tc>
      </w:tr>
      <w:tr w:rsidR="00665022">
        <w:trPr>
          <w:trHeight w:val="938"/>
        </w:trPr>
        <w:tc>
          <w:tcPr>
            <w:tcW w:w="564" w:type="dxa"/>
            <w:vAlign w:val="center"/>
          </w:tcPr>
          <w:p w:rsidR="00665022" w:rsidRDefault="00CE6101">
            <w:pPr>
              <w:spacing w:line="194" w:lineRule="auto"/>
              <w:jc w:val="center"/>
              <w:rPr>
                <w:sz w:val="24"/>
                <w:szCs w:val="24"/>
              </w:rPr>
            </w:pPr>
            <w:r>
              <w:rPr>
                <w:sz w:val="24"/>
                <w:szCs w:val="24"/>
              </w:rPr>
              <w:t>8</w:t>
            </w:r>
          </w:p>
        </w:tc>
        <w:tc>
          <w:tcPr>
            <w:tcW w:w="1744" w:type="dxa"/>
            <w:gridSpan w:val="2"/>
            <w:vAlign w:val="center"/>
          </w:tcPr>
          <w:p w:rsidR="00665022" w:rsidRDefault="00CE6101">
            <w:pPr>
              <w:pStyle w:val="TableText"/>
              <w:spacing w:line="220" w:lineRule="auto"/>
              <w:jc w:val="center"/>
            </w:pPr>
            <w:r>
              <w:rPr>
                <w:spacing w:val="-2"/>
              </w:rPr>
              <w:t>轿厢通风</w:t>
            </w:r>
          </w:p>
        </w:tc>
        <w:tc>
          <w:tcPr>
            <w:tcW w:w="7464" w:type="dxa"/>
            <w:vAlign w:val="center"/>
          </w:tcPr>
          <w:p w:rsidR="00665022" w:rsidRDefault="00CE6101">
            <w:pPr>
              <w:pStyle w:val="TableText"/>
              <w:spacing w:line="335" w:lineRule="auto"/>
              <w:jc w:val="center"/>
              <w:rPr>
                <w:rFonts w:ascii="Arial" w:eastAsia="Arial" w:hAnsi="Arial" w:cs="Arial"/>
                <w:lang w:eastAsia="zh-CN"/>
              </w:rPr>
            </w:pPr>
            <w:r>
              <w:rPr>
                <w:lang w:eastAsia="zh-CN"/>
              </w:rPr>
              <w:t>乘客电梯设低噪音送风机，吊顶</w:t>
            </w:r>
            <w:r>
              <w:rPr>
                <w:rFonts w:ascii="Arial" w:eastAsia="Arial" w:hAnsi="Arial" w:cs="Arial"/>
                <w:lang w:eastAsia="zh-CN"/>
              </w:rPr>
              <w:t>(</w:t>
            </w:r>
            <w:r>
              <w:rPr>
                <w:lang w:eastAsia="zh-CN"/>
              </w:rPr>
              <w:t>中标后由买</w:t>
            </w:r>
            <w:r>
              <w:rPr>
                <w:spacing w:val="-1"/>
                <w:lang w:eastAsia="zh-CN"/>
              </w:rPr>
              <w:t>方从卖方提供的轿顶系列</w:t>
            </w:r>
            <w:r>
              <w:rPr>
                <w:lang w:eastAsia="zh-CN"/>
              </w:rPr>
              <w:t xml:space="preserve"> </w:t>
            </w:r>
            <w:r>
              <w:rPr>
                <w:spacing w:val="-8"/>
                <w:lang w:eastAsia="zh-CN"/>
              </w:rPr>
              <w:t>中选择</w:t>
            </w:r>
            <w:r>
              <w:rPr>
                <w:rFonts w:ascii="Arial" w:eastAsia="Arial" w:hAnsi="Arial" w:cs="Arial"/>
                <w:spacing w:val="-8"/>
                <w:lang w:eastAsia="zh-CN"/>
              </w:rPr>
              <w:t>)</w:t>
            </w:r>
          </w:p>
        </w:tc>
      </w:tr>
      <w:tr w:rsidR="00665022">
        <w:trPr>
          <w:trHeight w:val="472"/>
        </w:trPr>
        <w:tc>
          <w:tcPr>
            <w:tcW w:w="564" w:type="dxa"/>
            <w:vAlign w:val="center"/>
          </w:tcPr>
          <w:p w:rsidR="00665022" w:rsidRDefault="00CE6101">
            <w:pPr>
              <w:spacing w:line="194" w:lineRule="auto"/>
              <w:jc w:val="center"/>
              <w:rPr>
                <w:sz w:val="24"/>
                <w:szCs w:val="24"/>
              </w:rPr>
            </w:pPr>
            <w:r>
              <w:rPr>
                <w:sz w:val="24"/>
                <w:szCs w:val="24"/>
              </w:rPr>
              <w:t>9</w:t>
            </w:r>
          </w:p>
        </w:tc>
        <w:tc>
          <w:tcPr>
            <w:tcW w:w="1744" w:type="dxa"/>
            <w:gridSpan w:val="2"/>
            <w:vAlign w:val="center"/>
          </w:tcPr>
          <w:p w:rsidR="00665022" w:rsidRDefault="00CE6101">
            <w:pPr>
              <w:pStyle w:val="TableText"/>
              <w:spacing w:line="220" w:lineRule="auto"/>
              <w:jc w:val="center"/>
            </w:pPr>
            <w:r>
              <w:rPr>
                <w:spacing w:val="-2"/>
              </w:rPr>
              <w:t>轿厢照明</w:t>
            </w:r>
          </w:p>
        </w:tc>
        <w:tc>
          <w:tcPr>
            <w:tcW w:w="7464" w:type="dxa"/>
            <w:vAlign w:val="center"/>
          </w:tcPr>
          <w:p w:rsidR="00665022" w:rsidRDefault="00CE6101">
            <w:pPr>
              <w:pStyle w:val="TableText"/>
              <w:spacing w:line="220" w:lineRule="auto"/>
              <w:jc w:val="center"/>
            </w:pPr>
            <w:r>
              <w:rPr>
                <w:rFonts w:ascii="Arial" w:eastAsia="Arial" w:hAnsi="Arial" w:cs="Arial"/>
                <w:spacing w:val="-1"/>
              </w:rPr>
              <w:t xml:space="preserve">*LED </w:t>
            </w:r>
            <w:r>
              <w:rPr>
                <w:spacing w:val="-1"/>
              </w:rPr>
              <w:t>节能照明</w:t>
            </w:r>
          </w:p>
        </w:tc>
      </w:tr>
      <w:tr w:rsidR="00665022">
        <w:trPr>
          <w:trHeight w:val="470"/>
        </w:trPr>
        <w:tc>
          <w:tcPr>
            <w:tcW w:w="564" w:type="dxa"/>
            <w:vAlign w:val="center"/>
          </w:tcPr>
          <w:p w:rsidR="00665022" w:rsidRDefault="00CE6101">
            <w:pPr>
              <w:spacing w:line="194" w:lineRule="auto"/>
              <w:jc w:val="center"/>
              <w:rPr>
                <w:sz w:val="24"/>
                <w:szCs w:val="24"/>
              </w:rPr>
            </w:pPr>
            <w:r>
              <w:rPr>
                <w:spacing w:val="-7"/>
                <w:sz w:val="24"/>
                <w:szCs w:val="24"/>
              </w:rPr>
              <w:t>10</w:t>
            </w:r>
          </w:p>
        </w:tc>
        <w:tc>
          <w:tcPr>
            <w:tcW w:w="1744" w:type="dxa"/>
            <w:gridSpan w:val="2"/>
            <w:vMerge w:val="restart"/>
            <w:vAlign w:val="center"/>
          </w:tcPr>
          <w:p w:rsidR="00665022" w:rsidRDefault="00665022">
            <w:pPr>
              <w:jc w:val="center"/>
            </w:pPr>
          </w:p>
        </w:tc>
        <w:tc>
          <w:tcPr>
            <w:tcW w:w="7464" w:type="dxa"/>
            <w:vAlign w:val="center"/>
          </w:tcPr>
          <w:p w:rsidR="00665022" w:rsidRDefault="00CE6101">
            <w:pPr>
              <w:pStyle w:val="TableText"/>
              <w:spacing w:line="212" w:lineRule="auto"/>
              <w:jc w:val="center"/>
              <w:rPr>
                <w:rFonts w:ascii="Arial" w:eastAsia="Arial" w:hAnsi="Arial" w:cs="Arial"/>
                <w:lang w:eastAsia="zh-CN"/>
              </w:rPr>
            </w:pPr>
            <w:r>
              <w:rPr>
                <w:spacing w:val="-1"/>
                <w:lang w:eastAsia="zh-CN"/>
              </w:rPr>
              <w:t>照明和风机自动启停控制</w:t>
            </w:r>
            <w:r>
              <w:rPr>
                <w:rFonts w:ascii="Arial" w:eastAsia="Arial" w:hAnsi="Arial" w:cs="Arial"/>
                <w:spacing w:val="-1"/>
                <w:lang w:eastAsia="zh-CN"/>
              </w:rPr>
              <w:t>(</w:t>
            </w:r>
            <w:r>
              <w:rPr>
                <w:spacing w:val="-1"/>
                <w:lang w:eastAsia="zh-CN"/>
              </w:rPr>
              <w:t>延时</w:t>
            </w:r>
            <w:r>
              <w:rPr>
                <w:rFonts w:ascii="Arial" w:eastAsia="Arial" w:hAnsi="Arial" w:cs="Arial"/>
                <w:spacing w:val="-1"/>
                <w:lang w:eastAsia="zh-CN"/>
              </w:rPr>
              <w:t>5</w:t>
            </w:r>
            <w:r>
              <w:rPr>
                <w:spacing w:val="-1"/>
                <w:lang w:eastAsia="zh-CN"/>
              </w:rPr>
              <w:t>分钟关闭，并可因需要调整</w:t>
            </w:r>
            <w:r>
              <w:rPr>
                <w:rFonts w:ascii="Arial" w:eastAsia="Arial" w:hAnsi="Arial" w:cs="Arial"/>
                <w:spacing w:val="-1"/>
                <w:lang w:eastAsia="zh-CN"/>
              </w:rPr>
              <w:t>)</w:t>
            </w:r>
          </w:p>
        </w:tc>
      </w:tr>
      <w:tr w:rsidR="00665022">
        <w:trPr>
          <w:trHeight w:val="472"/>
        </w:trPr>
        <w:tc>
          <w:tcPr>
            <w:tcW w:w="564" w:type="dxa"/>
            <w:vAlign w:val="center"/>
          </w:tcPr>
          <w:p w:rsidR="00665022" w:rsidRDefault="00CE6101">
            <w:pPr>
              <w:spacing w:line="194" w:lineRule="auto"/>
              <w:jc w:val="center"/>
              <w:rPr>
                <w:sz w:val="24"/>
                <w:szCs w:val="24"/>
              </w:rPr>
            </w:pPr>
            <w:r>
              <w:rPr>
                <w:spacing w:val="-7"/>
                <w:sz w:val="24"/>
                <w:szCs w:val="24"/>
              </w:rPr>
              <w:t>11</w:t>
            </w:r>
          </w:p>
        </w:tc>
        <w:tc>
          <w:tcPr>
            <w:tcW w:w="1744" w:type="dxa"/>
            <w:gridSpan w:val="2"/>
            <w:vMerge/>
            <w:vAlign w:val="center"/>
          </w:tcPr>
          <w:p w:rsidR="00665022" w:rsidRDefault="00665022">
            <w:pPr>
              <w:jc w:val="center"/>
            </w:pPr>
          </w:p>
        </w:tc>
        <w:tc>
          <w:tcPr>
            <w:tcW w:w="7464" w:type="dxa"/>
            <w:vAlign w:val="center"/>
          </w:tcPr>
          <w:p w:rsidR="00665022" w:rsidRDefault="00CE6101">
            <w:pPr>
              <w:pStyle w:val="TableText"/>
              <w:spacing w:line="220" w:lineRule="auto"/>
              <w:jc w:val="center"/>
              <w:rPr>
                <w:lang w:eastAsia="zh-CN"/>
              </w:rPr>
            </w:pPr>
            <w:r>
              <w:rPr>
                <w:spacing w:val="-1"/>
                <w:lang w:eastAsia="zh-CN"/>
              </w:rPr>
              <w:t>停电时轿厢内应急照明</w:t>
            </w:r>
          </w:p>
        </w:tc>
      </w:tr>
      <w:tr w:rsidR="00665022">
        <w:trPr>
          <w:trHeight w:val="470"/>
        </w:trPr>
        <w:tc>
          <w:tcPr>
            <w:tcW w:w="564" w:type="dxa"/>
            <w:vAlign w:val="center"/>
          </w:tcPr>
          <w:p w:rsidR="00665022" w:rsidRDefault="00CE6101">
            <w:pPr>
              <w:spacing w:line="194" w:lineRule="auto"/>
              <w:jc w:val="center"/>
              <w:rPr>
                <w:sz w:val="24"/>
                <w:szCs w:val="24"/>
              </w:rPr>
            </w:pPr>
            <w:r>
              <w:rPr>
                <w:spacing w:val="-7"/>
                <w:sz w:val="24"/>
                <w:szCs w:val="24"/>
              </w:rPr>
              <w:t>12</w:t>
            </w:r>
          </w:p>
        </w:tc>
        <w:tc>
          <w:tcPr>
            <w:tcW w:w="1744" w:type="dxa"/>
            <w:gridSpan w:val="2"/>
            <w:vMerge/>
            <w:vAlign w:val="center"/>
          </w:tcPr>
          <w:p w:rsidR="00665022" w:rsidRDefault="00665022">
            <w:pPr>
              <w:jc w:val="center"/>
            </w:pPr>
          </w:p>
        </w:tc>
        <w:tc>
          <w:tcPr>
            <w:tcW w:w="7464" w:type="dxa"/>
            <w:vAlign w:val="center"/>
          </w:tcPr>
          <w:p w:rsidR="00665022" w:rsidRDefault="00CE6101">
            <w:pPr>
              <w:pStyle w:val="TableText"/>
              <w:spacing w:line="220" w:lineRule="auto"/>
              <w:jc w:val="center"/>
            </w:pPr>
            <w:r>
              <w:rPr>
                <w:spacing w:val="-3"/>
              </w:rPr>
              <w:t>断相及相序保护</w:t>
            </w:r>
          </w:p>
        </w:tc>
      </w:tr>
      <w:tr w:rsidR="00665022">
        <w:trPr>
          <w:trHeight w:val="472"/>
        </w:trPr>
        <w:tc>
          <w:tcPr>
            <w:tcW w:w="564" w:type="dxa"/>
            <w:vAlign w:val="center"/>
          </w:tcPr>
          <w:p w:rsidR="00665022" w:rsidRDefault="00CE6101">
            <w:pPr>
              <w:spacing w:line="194" w:lineRule="auto"/>
              <w:jc w:val="center"/>
              <w:rPr>
                <w:sz w:val="24"/>
                <w:szCs w:val="24"/>
              </w:rPr>
            </w:pPr>
            <w:r>
              <w:rPr>
                <w:spacing w:val="-7"/>
                <w:sz w:val="24"/>
                <w:szCs w:val="24"/>
              </w:rPr>
              <w:t>13</w:t>
            </w:r>
          </w:p>
        </w:tc>
        <w:tc>
          <w:tcPr>
            <w:tcW w:w="1744" w:type="dxa"/>
            <w:gridSpan w:val="2"/>
            <w:vMerge/>
            <w:vAlign w:val="center"/>
          </w:tcPr>
          <w:p w:rsidR="00665022" w:rsidRDefault="00665022">
            <w:pPr>
              <w:jc w:val="center"/>
            </w:pPr>
          </w:p>
        </w:tc>
        <w:tc>
          <w:tcPr>
            <w:tcW w:w="7464" w:type="dxa"/>
            <w:vAlign w:val="center"/>
          </w:tcPr>
          <w:p w:rsidR="00665022" w:rsidRDefault="00CE6101">
            <w:pPr>
              <w:pStyle w:val="TableText"/>
              <w:spacing w:line="220" w:lineRule="auto"/>
              <w:jc w:val="center"/>
              <w:rPr>
                <w:lang w:eastAsia="zh-CN"/>
              </w:rPr>
            </w:pPr>
            <w:r>
              <w:rPr>
                <w:spacing w:val="-3"/>
                <w:lang w:eastAsia="zh-CN"/>
              </w:rPr>
              <w:t>自动开关门时间控制，预定时间强制关门控制</w:t>
            </w:r>
          </w:p>
        </w:tc>
      </w:tr>
      <w:tr w:rsidR="00665022">
        <w:trPr>
          <w:trHeight w:val="492"/>
        </w:trPr>
        <w:tc>
          <w:tcPr>
            <w:tcW w:w="564" w:type="dxa"/>
            <w:vAlign w:val="center"/>
          </w:tcPr>
          <w:p w:rsidR="00665022" w:rsidRDefault="00CE6101">
            <w:pPr>
              <w:spacing w:line="194" w:lineRule="auto"/>
              <w:jc w:val="center"/>
              <w:rPr>
                <w:sz w:val="24"/>
                <w:szCs w:val="24"/>
              </w:rPr>
            </w:pPr>
            <w:r>
              <w:rPr>
                <w:spacing w:val="-7"/>
                <w:sz w:val="24"/>
                <w:szCs w:val="24"/>
              </w:rPr>
              <w:t>14</w:t>
            </w:r>
          </w:p>
        </w:tc>
        <w:tc>
          <w:tcPr>
            <w:tcW w:w="1744" w:type="dxa"/>
            <w:gridSpan w:val="2"/>
            <w:vMerge/>
            <w:vAlign w:val="center"/>
          </w:tcPr>
          <w:p w:rsidR="00665022" w:rsidRDefault="00665022">
            <w:pPr>
              <w:jc w:val="center"/>
            </w:pPr>
          </w:p>
        </w:tc>
        <w:tc>
          <w:tcPr>
            <w:tcW w:w="7464" w:type="dxa"/>
            <w:vAlign w:val="center"/>
          </w:tcPr>
          <w:p w:rsidR="00665022" w:rsidRDefault="00CE6101">
            <w:pPr>
              <w:pStyle w:val="TableText"/>
              <w:spacing w:line="220" w:lineRule="auto"/>
              <w:jc w:val="center"/>
              <w:rPr>
                <w:lang w:eastAsia="zh-CN"/>
              </w:rPr>
            </w:pPr>
            <w:r>
              <w:rPr>
                <w:spacing w:val="-2"/>
                <w:lang w:eastAsia="zh-CN"/>
              </w:rPr>
              <w:t>电梯故障在目的层打不开门，自动驶往就近层停靠</w:t>
            </w:r>
          </w:p>
        </w:tc>
      </w:tr>
      <w:tr w:rsidR="00665022">
        <w:trPr>
          <w:trHeight w:val="470"/>
        </w:trPr>
        <w:tc>
          <w:tcPr>
            <w:tcW w:w="564" w:type="dxa"/>
            <w:vAlign w:val="center"/>
          </w:tcPr>
          <w:p w:rsidR="00665022" w:rsidRDefault="00CE6101">
            <w:pPr>
              <w:spacing w:line="194" w:lineRule="auto"/>
              <w:jc w:val="center"/>
              <w:rPr>
                <w:sz w:val="24"/>
                <w:szCs w:val="24"/>
              </w:rPr>
            </w:pPr>
            <w:r>
              <w:rPr>
                <w:spacing w:val="-7"/>
                <w:sz w:val="24"/>
                <w:szCs w:val="24"/>
              </w:rPr>
              <w:t>16</w:t>
            </w:r>
          </w:p>
        </w:tc>
        <w:tc>
          <w:tcPr>
            <w:tcW w:w="1744" w:type="dxa"/>
            <w:gridSpan w:val="2"/>
            <w:vMerge/>
            <w:vAlign w:val="center"/>
          </w:tcPr>
          <w:p w:rsidR="00665022" w:rsidRDefault="00665022">
            <w:pPr>
              <w:jc w:val="center"/>
            </w:pPr>
          </w:p>
        </w:tc>
        <w:tc>
          <w:tcPr>
            <w:tcW w:w="7464" w:type="dxa"/>
            <w:vAlign w:val="center"/>
          </w:tcPr>
          <w:p w:rsidR="00665022" w:rsidRDefault="00CE6101">
            <w:pPr>
              <w:pStyle w:val="TableText"/>
              <w:spacing w:line="220" w:lineRule="auto"/>
              <w:jc w:val="center"/>
            </w:pPr>
            <w:r>
              <w:rPr>
                <w:spacing w:val="-1"/>
              </w:rPr>
              <w:t>楼层召唤自动登记</w:t>
            </w:r>
          </w:p>
        </w:tc>
      </w:tr>
      <w:tr w:rsidR="00665022">
        <w:trPr>
          <w:trHeight w:val="473"/>
        </w:trPr>
        <w:tc>
          <w:tcPr>
            <w:tcW w:w="564" w:type="dxa"/>
            <w:vAlign w:val="center"/>
          </w:tcPr>
          <w:p w:rsidR="00665022" w:rsidRDefault="00CE6101">
            <w:pPr>
              <w:spacing w:line="194" w:lineRule="auto"/>
              <w:jc w:val="center"/>
              <w:rPr>
                <w:sz w:val="24"/>
                <w:szCs w:val="24"/>
              </w:rPr>
            </w:pPr>
            <w:r>
              <w:rPr>
                <w:spacing w:val="-7"/>
                <w:sz w:val="24"/>
                <w:szCs w:val="24"/>
              </w:rPr>
              <w:t>15</w:t>
            </w:r>
          </w:p>
        </w:tc>
        <w:tc>
          <w:tcPr>
            <w:tcW w:w="1744" w:type="dxa"/>
            <w:gridSpan w:val="2"/>
            <w:vMerge/>
            <w:vAlign w:val="center"/>
          </w:tcPr>
          <w:p w:rsidR="00665022" w:rsidRDefault="00665022">
            <w:pPr>
              <w:jc w:val="center"/>
            </w:pPr>
          </w:p>
        </w:tc>
        <w:tc>
          <w:tcPr>
            <w:tcW w:w="7464" w:type="dxa"/>
            <w:vAlign w:val="center"/>
          </w:tcPr>
          <w:p w:rsidR="00665022" w:rsidRDefault="00CE6101">
            <w:pPr>
              <w:pStyle w:val="TableText"/>
              <w:spacing w:line="220" w:lineRule="auto"/>
              <w:jc w:val="center"/>
            </w:pPr>
            <w:r>
              <w:rPr>
                <w:spacing w:val="-2"/>
              </w:rPr>
              <w:t>检修操作</w:t>
            </w:r>
          </w:p>
        </w:tc>
      </w:tr>
      <w:tr w:rsidR="00665022">
        <w:trPr>
          <w:trHeight w:val="470"/>
        </w:trPr>
        <w:tc>
          <w:tcPr>
            <w:tcW w:w="564" w:type="dxa"/>
            <w:vAlign w:val="center"/>
          </w:tcPr>
          <w:p w:rsidR="00665022" w:rsidRDefault="00CE6101">
            <w:pPr>
              <w:spacing w:line="194" w:lineRule="auto"/>
              <w:jc w:val="center"/>
              <w:rPr>
                <w:sz w:val="24"/>
                <w:szCs w:val="24"/>
              </w:rPr>
            </w:pPr>
            <w:r>
              <w:rPr>
                <w:spacing w:val="-7"/>
                <w:sz w:val="24"/>
                <w:szCs w:val="24"/>
              </w:rPr>
              <w:t>16</w:t>
            </w:r>
          </w:p>
        </w:tc>
        <w:tc>
          <w:tcPr>
            <w:tcW w:w="1744" w:type="dxa"/>
            <w:gridSpan w:val="2"/>
            <w:vMerge/>
            <w:vAlign w:val="center"/>
          </w:tcPr>
          <w:p w:rsidR="00665022" w:rsidRDefault="00665022">
            <w:pPr>
              <w:jc w:val="center"/>
            </w:pPr>
          </w:p>
        </w:tc>
        <w:tc>
          <w:tcPr>
            <w:tcW w:w="7464" w:type="dxa"/>
            <w:vAlign w:val="center"/>
          </w:tcPr>
          <w:p w:rsidR="00665022" w:rsidRDefault="00CE6101">
            <w:pPr>
              <w:pStyle w:val="TableText"/>
              <w:spacing w:line="219" w:lineRule="auto"/>
              <w:jc w:val="center"/>
            </w:pPr>
            <w:r>
              <w:rPr>
                <w:spacing w:val="-2"/>
              </w:rPr>
              <w:t>光幕保护功能</w:t>
            </w:r>
          </w:p>
        </w:tc>
      </w:tr>
      <w:tr w:rsidR="00665022">
        <w:trPr>
          <w:trHeight w:val="472"/>
        </w:trPr>
        <w:tc>
          <w:tcPr>
            <w:tcW w:w="564" w:type="dxa"/>
            <w:vAlign w:val="center"/>
          </w:tcPr>
          <w:p w:rsidR="00665022" w:rsidRDefault="00CE6101">
            <w:pPr>
              <w:spacing w:line="194" w:lineRule="auto"/>
              <w:jc w:val="center"/>
              <w:rPr>
                <w:sz w:val="24"/>
                <w:szCs w:val="24"/>
              </w:rPr>
            </w:pPr>
            <w:r>
              <w:rPr>
                <w:spacing w:val="-7"/>
                <w:sz w:val="24"/>
                <w:szCs w:val="24"/>
              </w:rPr>
              <w:t>17</w:t>
            </w:r>
          </w:p>
        </w:tc>
        <w:tc>
          <w:tcPr>
            <w:tcW w:w="1744" w:type="dxa"/>
            <w:gridSpan w:val="2"/>
            <w:vMerge/>
            <w:vAlign w:val="center"/>
          </w:tcPr>
          <w:p w:rsidR="00665022" w:rsidRDefault="00665022">
            <w:pPr>
              <w:jc w:val="center"/>
            </w:pPr>
          </w:p>
        </w:tc>
        <w:tc>
          <w:tcPr>
            <w:tcW w:w="7464" w:type="dxa"/>
            <w:vAlign w:val="center"/>
          </w:tcPr>
          <w:p w:rsidR="00665022" w:rsidRDefault="00CE6101">
            <w:pPr>
              <w:pStyle w:val="TableText"/>
              <w:spacing w:line="220" w:lineRule="auto"/>
              <w:jc w:val="center"/>
            </w:pPr>
            <w:r>
              <w:rPr>
                <w:spacing w:val="-2"/>
              </w:rPr>
              <w:t>开关门故障保护功能</w:t>
            </w:r>
          </w:p>
        </w:tc>
      </w:tr>
      <w:tr w:rsidR="00665022">
        <w:trPr>
          <w:trHeight w:val="470"/>
        </w:trPr>
        <w:tc>
          <w:tcPr>
            <w:tcW w:w="564" w:type="dxa"/>
            <w:vAlign w:val="center"/>
          </w:tcPr>
          <w:p w:rsidR="00665022" w:rsidRDefault="00CE6101">
            <w:pPr>
              <w:spacing w:line="194" w:lineRule="auto"/>
              <w:jc w:val="center"/>
              <w:rPr>
                <w:sz w:val="24"/>
                <w:szCs w:val="24"/>
              </w:rPr>
            </w:pPr>
            <w:r>
              <w:rPr>
                <w:spacing w:val="-7"/>
                <w:sz w:val="24"/>
                <w:szCs w:val="24"/>
              </w:rPr>
              <w:t>18</w:t>
            </w:r>
          </w:p>
        </w:tc>
        <w:tc>
          <w:tcPr>
            <w:tcW w:w="1744" w:type="dxa"/>
            <w:gridSpan w:val="2"/>
            <w:vMerge/>
            <w:vAlign w:val="center"/>
          </w:tcPr>
          <w:p w:rsidR="00665022" w:rsidRDefault="00665022">
            <w:pPr>
              <w:jc w:val="center"/>
            </w:pPr>
          </w:p>
        </w:tc>
        <w:tc>
          <w:tcPr>
            <w:tcW w:w="7464" w:type="dxa"/>
            <w:vAlign w:val="center"/>
          </w:tcPr>
          <w:p w:rsidR="00665022" w:rsidRDefault="00CE6101">
            <w:pPr>
              <w:pStyle w:val="TableText"/>
              <w:spacing w:line="220" w:lineRule="auto"/>
              <w:jc w:val="center"/>
            </w:pPr>
            <w:r>
              <w:rPr>
                <w:spacing w:val="-2"/>
              </w:rPr>
              <w:t>可调整开关门时间</w:t>
            </w:r>
          </w:p>
        </w:tc>
      </w:tr>
      <w:tr w:rsidR="00665022">
        <w:trPr>
          <w:trHeight w:val="470"/>
        </w:trPr>
        <w:tc>
          <w:tcPr>
            <w:tcW w:w="564" w:type="dxa"/>
            <w:vAlign w:val="center"/>
          </w:tcPr>
          <w:p w:rsidR="00665022" w:rsidRDefault="00CE6101">
            <w:pPr>
              <w:spacing w:line="194" w:lineRule="auto"/>
              <w:jc w:val="center"/>
              <w:rPr>
                <w:sz w:val="24"/>
                <w:szCs w:val="24"/>
              </w:rPr>
            </w:pPr>
            <w:r>
              <w:rPr>
                <w:spacing w:val="-7"/>
                <w:sz w:val="24"/>
                <w:szCs w:val="24"/>
              </w:rPr>
              <w:t>19</w:t>
            </w:r>
          </w:p>
        </w:tc>
        <w:tc>
          <w:tcPr>
            <w:tcW w:w="1744" w:type="dxa"/>
            <w:gridSpan w:val="2"/>
            <w:vMerge/>
            <w:vAlign w:val="center"/>
          </w:tcPr>
          <w:p w:rsidR="00665022" w:rsidRDefault="00665022">
            <w:pPr>
              <w:jc w:val="center"/>
            </w:pPr>
          </w:p>
        </w:tc>
        <w:tc>
          <w:tcPr>
            <w:tcW w:w="7464" w:type="dxa"/>
            <w:vAlign w:val="center"/>
          </w:tcPr>
          <w:p w:rsidR="00665022" w:rsidRDefault="00CE6101">
            <w:pPr>
              <w:pStyle w:val="TableText"/>
              <w:spacing w:line="220" w:lineRule="auto"/>
              <w:jc w:val="center"/>
              <w:rPr>
                <w:lang w:eastAsia="zh-CN"/>
              </w:rPr>
            </w:pPr>
            <w:r>
              <w:rPr>
                <w:spacing w:val="-1"/>
                <w:lang w:eastAsia="zh-CN"/>
              </w:rPr>
              <w:t>通过门厅按钮重新打开已关上的梯门</w:t>
            </w:r>
          </w:p>
        </w:tc>
      </w:tr>
      <w:tr w:rsidR="00665022">
        <w:trPr>
          <w:trHeight w:val="475"/>
        </w:trPr>
        <w:tc>
          <w:tcPr>
            <w:tcW w:w="564" w:type="dxa"/>
            <w:vAlign w:val="center"/>
          </w:tcPr>
          <w:p w:rsidR="00665022" w:rsidRDefault="00CE6101">
            <w:pPr>
              <w:spacing w:line="194" w:lineRule="auto"/>
              <w:jc w:val="center"/>
              <w:rPr>
                <w:sz w:val="24"/>
                <w:szCs w:val="24"/>
              </w:rPr>
            </w:pPr>
            <w:r>
              <w:rPr>
                <w:spacing w:val="-2"/>
                <w:sz w:val="24"/>
                <w:szCs w:val="24"/>
              </w:rPr>
              <w:t>20</w:t>
            </w:r>
          </w:p>
        </w:tc>
        <w:tc>
          <w:tcPr>
            <w:tcW w:w="1744" w:type="dxa"/>
            <w:gridSpan w:val="2"/>
            <w:vMerge/>
            <w:vAlign w:val="center"/>
          </w:tcPr>
          <w:p w:rsidR="00665022" w:rsidRDefault="00665022">
            <w:pPr>
              <w:jc w:val="center"/>
            </w:pPr>
          </w:p>
        </w:tc>
        <w:tc>
          <w:tcPr>
            <w:tcW w:w="7464" w:type="dxa"/>
            <w:vAlign w:val="center"/>
          </w:tcPr>
          <w:p w:rsidR="00665022" w:rsidRDefault="00CE6101">
            <w:pPr>
              <w:pStyle w:val="TableText"/>
              <w:spacing w:line="220" w:lineRule="auto"/>
              <w:jc w:val="center"/>
              <w:rPr>
                <w:lang w:eastAsia="zh-CN"/>
              </w:rPr>
            </w:pPr>
            <w:r>
              <w:rPr>
                <w:spacing w:val="-1"/>
                <w:lang w:eastAsia="zh-CN"/>
              </w:rPr>
              <w:t>梯门打开超时强制自动关闭</w:t>
            </w:r>
          </w:p>
        </w:tc>
      </w:tr>
    </w:tbl>
    <w:p w:rsidR="00665022" w:rsidRDefault="00665022">
      <w:pPr>
        <w:pStyle w:val="a3"/>
        <w:rPr>
          <w:lang w:eastAsia="zh-CN"/>
        </w:rPr>
      </w:pPr>
    </w:p>
    <w:p w:rsidR="00665022" w:rsidRDefault="00665022">
      <w:pPr>
        <w:rPr>
          <w:lang w:eastAsia="zh-CN"/>
        </w:rPr>
        <w:sectPr w:rsidR="00665022">
          <w:footerReference w:type="default" r:id="rId65"/>
          <w:pgSz w:w="11900" w:h="16843"/>
          <w:pgMar w:top="1088" w:right="1298" w:bottom="1111" w:left="1094" w:header="0" w:footer="850" w:gutter="0"/>
          <w:cols w:space="0"/>
        </w:sectPr>
      </w:pPr>
    </w:p>
    <w:p w:rsidR="00665022" w:rsidRDefault="00665022">
      <w:pPr>
        <w:spacing w:before="18"/>
        <w:rPr>
          <w:lang w:eastAsia="zh-CN"/>
        </w:rPr>
      </w:pPr>
    </w:p>
    <w:tbl>
      <w:tblPr>
        <w:tblStyle w:val="TableNormal"/>
        <w:tblW w:w="9772"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744"/>
        <w:gridCol w:w="7464"/>
      </w:tblGrid>
      <w:tr w:rsidR="00665022">
        <w:trPr>
          <w:trHeight w:val="477"/>
        </w:trPr>
        <w:tc>
          <w:tcPr>
            <w:tcW w:w="564" w:type="dxa"/>
            <w:vAlign w:val="center"/>
          </w:tcPr>
          <w:p w:rsidR="00665022" w:rsidRDefault="00CE6101">
            <w:pPr>
              <w:spacing w:line="194" w:lineRule="auto"/>
              <w:jc w:val="center"/>
              <w:rPr>
                <w:sz w:val="24"/>
                <w:szCs w:val="24"/>
              </w:rPr>
            </w:pPr>
            <w:r>
              <w:rPr>
                <w:spacing w:val="-2"/>
                <w:sz w:val="24"/>
                <w:szCs w:val="24"/>
              </w:rPr>
              <w:t>21</w:t>
            </w:r>
          </w:p>
        </w:tc>
        <w:tc>
          <w:tcPr>
            <w:tcW w:w="1744" w:type="dxa"/>
            <w:vAlign w:val="center"/>
          </w:tcPr>
          <w:p w:rsidR="00665022" w:rsidRDefault="00665022">
            <w:pPr>
              <w:jc w:val="center"/>
            </w:pPr>
          </w:p>
        </w:tc>
        <w:tc>
          <w:tcPr>
            <w:tcW w:w="7464" w:type="dxa"/>
            <w:vAlign w:val="center"/>
          </w:tcPr>
          <w:p w:rsidR="00665022" w:rsidRDefault="00CE6101">
            <w:pPr>
              <w:pStyle w:val="TableText"/>
              <w:spacing w:line="220" w:lineRule="auto"/>
              <w:jc w:val="center"/>
            </w:pPr>
            <w:r>
              <w:rPr>
                <w:spacing w:val="-2"/>
              </w:rPr>
              <w:t>满载直达</w:t>
            </w:r>
          </w:p>
        </w:tc>
      </w:tr>
      <w:tr w:rsidR="00665022">
        <w:trPr>
          <w:trHeight w:val="477"/>
        </w:trPr>
        <w:tc>
          <w:tcPr>
            <w:tcW w:w="564" w:type="dxa"/>
            <w:vAlign w:val="center"/>
          </w:tcPr>
          <w:p w:rsidR="00665022" w:rsidRDefault="00CE6101">
            <w:pPr>
              <w:spacing w:line="194" w:lineRule="auto"/>
              <w:jc w:val="center"/>
              <w:rPr>
                <w:sz w:val="24"/>
                <w:szCs w:val="24"/>
              </w:rPr>
            </w:pPr>
            <w:r>
              <w:rPr>
                <w:spacing w:val="-2"/>
                <w:sz w:val="24"/>
                <w:szCs w:val="24"/>
              </w:rPr>
              <w:t>22</w:t>
            </w:r>
          </w:p>
        </w:tc>
        <w:tc>
          <w:tcPr>
            <w:tcW w:w="1744" w:type="dxa"/>
            <w:vMerge w:val="restart"/>
            <w:vAlign w:val="center"/>
          </w:tcPr>
          <w:p w:rsidR="00665022" w:rsidRDefault="00665022">
            <w:pPr>
              <w:jc w:val="center"/>
            </w:pPr>
          </w:p>
        </w:tc>
        <w:tc>
          <w:tcPr>
            <w:tcW w:w="7464" w:type="dxa"/>
            <w:vAlign w:val="center"/>
          </w:tcPr>
          <w:p w:rsidR="00665022" w:rsidRDefault="00CE6101">
            <w:pPr>
              <w:pStyle w:val="TableText"/>
              <w:spacing w:line="220" w:lineRule="auto"/>
              <w:jc w:val="center"/>
            </w:pPr>
            <w:r>
              <w:rPr>
                <w:spacing w:val="-2"/>
              </w:rPr>
              <w:t>独立操作</w:t>
            </w:r>
          </w:p>
        </w:tc>
      </w:tr>
      <w:tr w:rsidR="00665022">
        <w:trPr>
          <w:trHeight w:val="472"/>
        </w:trPr>
        <w:tc>
          <w:tcPr>
            <w:tcW w:w="564" w:type="dxa"/>
            <w:vAlign w:val="center"/>
          </w:tcPr>
          <w:p w:rsidR="00665022" w:rsidRDefault="00CE6101">
            <w:pPr>
              <w:spacing w:line="194" w:lineRule="auto"/>
              <w:jc w:val="center"/>
              <w:rPr>
                <w:sz w:val="24"/>
                <w:szCs w:val="24"/>
              </w:rPr>
            </w:pPr>
            <w:r>
              <w:rPr>
                <w:spacing w:val="-2"/>
                <w:sz w:val="24"/>
                <w:szCs w:val="24"/>
              </w:rPr>
              <w:t>23</w:t>
            </w:r>
          </w:p>
        </w:tc>
        <w:tc>
          <w:tcPr>
            <w:tcW w:w="1744" w:type="dxa"/>
            <w:vMerge/>
            <w:vAlign w:val="center"/>
          </w:tcPr>
          <w:p w:rsidR="00665022" w:rsidRDefault="00665022">
            <w:pPr>
              <w:jc w:val="center"/>
            </w:pPr>
          </w:p>
        </w:tc>
        <w:tc>
          <w:tcPr>
            <w:tcW w:w="7464" w:type="dxa"/>
            <w:vAlign w:val="center"/>
          </w:tcPr>
          <w:p w:rsidR="00665022" w:rsidRDefault="00CE6101">
            <w:pPr>
              <w:pStyle w:val="TableText"/>
              <w:spacing w:line="220" w:lineRule="auto"/>
              <w:jc w:val="center"/>
              <w:rPr>
                <w:lang w:eastAsia="zh-CN"/>
              </w:rPr>
            </w:pPr>
            <w:r>
              <w:rPr>
                <w:spacing w:val="-3"/>
                <w:lang w:eastAsia="zh-CN"/>
              </w:rPr>
              <w:t>防超重装置，并蜂鸣报警</w:t>
            </w:r>
          </w:p>
        </w:tc>
      </w:tr>
      <w:tr w:rsidR="00665022">
        <w:trPr>
          <w:trHeight w:val="470"/>
        </w:trPr>
        <w:tc>
          <w:tcPr>
            <w:tcW w:w="564" w:type="dxa"/>
            <w:vAlign w:val="center"/>
          </w:tcPr>
          <w:p w:rsidR="00665022" w:rsidRDefault="00CE6101">
            <w:pPr>
              <w:spacing w:line="194" w:lineRule="auto"/>
              <w:jc w:val="center"/>
              <w:rPr>
                <w:sz w:val="24"/>
                <w:szCs w:val="24"/>
              </w:rPr>
            </w:pPr>
            <w:r>
              <w:rPr>
                <w:spacing w:val="-2"/>
                <w:sz w:val="24"/>
                <w:szCs w:val="24"/>
              </w:rPr>
              <w:t>24</w:t>
            </w:r>
          </w:p>
        </w:tc>
        <w:tc>
          <w:tcPr>
            <w:tcW w:w="1744" w:type="dxa"/>
            <w:vMerge/>
            <w:vAlign w:val="center"/>
          </w:tcPr>
          <w:p w:rsidR="00665022" w:rsidRDefault="00665022">
            <w:pPr>
              <w:jc w:val="center"/>
            </w:pPr>
          </w:p>
        </w:tc>
        <w:tc>
          <w:tcPr>
            <w:tcW w:w="7464" w:type="dxa"/>
            <w:vAlign w:val="center"/>
          </w:tcPr>
          <w:p w:rsidR="00665022" w:rsidRDefault="00CE6101">
            <w:pPr>
              <w:pStyle w:val="TableText"/>
              <w:spacing w:line="220" w:lineRule="auto"/>
              <w:jc w:val="center"/>
              <w:rPr>
                <w:lang w:eastAsia="zh-CN"/>
              </w:rPr>
            </w:pPr>
            <w:r>
              <w:rPr>
                <w:spacing w:val="-1"/>
                <w:lang w:eastAsia="zh-CN"/>
              </w:rPr>
              <w:t>设井道照明、底坑设双路照明开关</w:t>
            </w:r>
          </w:p>
        </w:tc>
      </w:tr>
      <w:tr w:rsidR="00665022">
        <w:trPr>
          <w:trHeight w:val="470"/>
        </w:trPr>
        <w:tc>
          <w:tcPr>
            <w:tcW w:w="564" w:type="dxa"/>
            <w:vAlign w:val="center"/>
          </w:tcPr>
          <w:p w:rsidR="00665022" w:rsidRDefault="00CE6101">
            <w:pPr>
              <w:spacing w:line="194" w:lineRule="auto"/>
              <w:jc w:val="center"/>
              <w:rPr>
                <w:sz w:val="24"/>
                <w:szCs w:val="24"/>
              </w:rPr>
            </w:pPr>
            <w:r>
              <w:rPr>
                <w:spacing w:val="-2"/>
                <w:sz w:val="24"/>
                <w:szCs w:val="24"/>
              </w:rPr>
              <w:t>25</w:t>
            </w:r>
          </w:p>
        </w:tc>
        <w:tc>
          <w:tcPr>
            <w:tcW w:w="1744" w:type="dxa"/>
            <w:vMerge/>
            <w:vAlign w:val="center"/>
          </w:tcPr>
          <w:p w:rsidR="00665022" w:rsidRDefault="00665022">
            <w:pPr>
              <w:jc w:val="center"/>
            </w:pPr>
          </w:p>
        </w:tc>
        <w:tc>
          <w:tcPr>
            <w:tcW w:w="7464" w:type="dxa"/>
            <w:vAlign w:val="center"/>
          </w:tcPr>
          <w:p w:rsidR="00665022" w:rsidRDefault="00CE6101">
            <w:pPr>
              <w:pStyle w:val="TableText"/>
              <w:spacing w:line="220" w:lineRule="auto"/>
              <w:jc w:val="center"/>
            </w:pPr>
            <w:r>
              <w:rPr>
                <w:spacing w:val="-6"/>
              </w:rPr>
              <w:t>电磁制动装置</w:t>
            </w:r>
          </w:p>
        </w:tc>
      </w:tr>
      <w:tr w:rsidR="00665022">
        <w:trPr>
          <w:trHeight w:val="470"/>
        </w:trPr>
        <w:tc>
          <w:tcPr>
            <w:tcW w:w="564" w:type="dxa"/>
            <w:vAlign w:val="center"/>
          </w:tcPr>
          <w:p w:rsidR="00665022" w:rsidRDefault="00CE6101">
            <w:pPr>
              <w:spacing w:line="194" w:lineRule="auto"/>
              <w:jc w:val="center"/>
              <w:rPr>
                <w:sz w:val="24"/>
                <w:szCs w:val="24"/>
              </w:rPr>
            </w:pPr>
            <w:r>
              <w:rPr>
                <w:spacing w:val="-2"/>
                <w:sz w:val="24"/>
                <w:szCs w:val="24"/>
              </w:rPr>
              <w:t>26</w:t>
            </w:r>
          </w:p>
        </w:tc>
        <w:tc>
          <w:tcPr>
            <w:tcW w:w="1744" w:type="dxa"/>
            <w:vMerge/>
            <w:vAlign w:val="center"/>
          </w:tcPr>
          <w:p w:rsidR="00665022" w:rsidRDefault="00665022">
            <w:pPr>
              <w:jc w:val="center"/>
            </w:pPr>
          </w:p>
        </w:tc>
        <w:tc>
          <w:tcPr>
            <w:tcW w:w="7464" w:type="dxa"/>
            <w:vAlign w:val="center"/>
          </w:tcPr>
          <w:p w:rsidR="00665022" w:rsidRDefault="00CE6101">
            <w:pPr>
              <w:pStyle w:val="TableText"/>
              <w:spacing w:line="220" w:lineRule="auto"/>
              <w:jc w:val="center"/>
            </w:pPr>
            <w:r>
              <w:rPr>
                <w:spacing w:val="-4"/>
              </w:rPr>
              <w:t>内置电梯运行计数器</w:t>
            </w:r>
          </w:p>
        </w:tc>
      </w:tr>
      <w:tr w:rsidR="00665022">
        <w:trPr>
          <w:trHeight w:val="472"/>
        </w:trPr>
        <w:tc>
          <w:tcPr>
            <w:tcW w:w="564" w:type="dxa"/>
            <w:vAlign w:val="center"/>
          </w:tcPr>
          <w:p w:rsidR="00665022" w:rsidRDefault="00CE6101">
            <w:pPr>
              <w:spacing w:line="194" w:lineRule="auto"/>
              <w:jc w:val="center"/>
              <w:rPr>
                <w:sz w:val="24"/>
                <w:szCs w:val="24"/>
              </w:rPr>
            </w:pPr>
            <w:r>
              <w:rPr>
                <w:spacing w:val="-2"/>
                <w:sz w:val="24"/>
                <w:szCs w:val="24"/>
              </w:rPr>
              <w:t>27</w:t>
            </w:r>
          </w:p>
        </w:tc>
        <w:tc>
          <w:tcPr>
            <w:tcW w:w="1744" w:type="dxa"/>
            <w:vMerge/>
            <w:vAlign w:val="center"/>
          </w:tcPr>
          <w:p w:rsidR="00665022" w:rsidRDefault="00665022">
            <w:pPr>
              <w:jc w:val="center"/>
            </w:pPr>
          </w:p>
        </w:tc>
        <w:tc>
          <w:tcPr>
            <w:tcW w:w="7464" w:type="dxa"/>
            <w:vAlign w:val="center"/>
          </w:tcPr>
          <w:p w:rsidR="00665022" w:rsidRDefault="00CE6101">
            <w:pPr>
              <w:pStyle w:val="TableText"/>
              <w:spacing w:line="220" w:lineRule="auto"/>
              <w:jc w:val="center"/>
              <w:rPr>
                <w:lang w:eastAsia="zh-CN"/>
              </w:rPr>
            </w:pPr>
            <w:r>
              <w:rPr>
                <w:spacing w:val="-2"/>
                <w:lang w:eastAsia="zh-CN"/>
              </w:rPr>
              <w:t>电梯预留视频监控线、五方通话线、</w:t>
            </w:r>
            <w:r>
              <w:rPr>
                <w:rFonts w:ascii="Arial" w:eastAsia="Arial" w:hAnsi="Arial" w:cs="Arial"/>
                <w:spacing w:val="-2"/>
                <w:lang w:eastAsia="zh-CN"/>
              </w:rPr>
              <w:t xml:space="preserve">BA </w:t>
            </w:r>
            <w:r>
              <w:rPr>
                <w:spacing w:val="-2"/>
                <w:lang w:eastAsia="zh-CN"/>
              </w:rPr>
              <w:t>接口</w:t>
            </w:r>
          </w:p>
        </w:tc>
      </w:tr>
      <w:tr w:rsidR="00665022">
        <w:trPr>
          <w:trHeight w:val="473"/>
        </w:trPr>
        <w:tc>
          <w:tcPr>
            <w:tcW w:w="564" w:type="dxa"/>
            <w:vAlign w:val="center"/>
          </w:tcPr>
          <w:p w:rsidR="00665022" w:rsidRDefault="00CE6101">
            <w:pPr>
              <w:spacing w:line="194" w:lineRule="auto"/>
              <w:jc w:val="center"/>
              <w:rPr>
                <w:sz w:val="24"/>
                <w:szCs w:val="24"/>
              </w:rPr>
            </w:pPr>
            <w:r>
              <w:rPr>
                <w:spacing w:val="-2"/>
                <w:sz w:val="24"/>
                <w:szCs w:val="24"/>
              </w:rPr>
              <w:t>28</w:t>
            </w:r>
          </w:p>
        </w:tc>
        <w:tc>
          <w:tcPr>
            <w:tcW w:w="1744" w:type="dxa"/>
            <w:vMerge/>
            <w:vAlign w:val="center"/>
          </w:tcPr>
          <w:p w:rsidR="00665022" w:rsidRDefault="00665022">
            <w:pPr>
              <w:jc w:val="center"/>
            </w:pPr>
          </w:p>
        </w:tc>
        <w:tc>
          <w:tcPr>
            <w:tcW w:w="7464" w:type="dxa"/>
            <w:vAlign w:val="center"/>
          </w:tcPr>
          <w:p w:rsidR="00665022" w:rsidRDefault="00CE6101">
            <w:pPr>
              <w:pStyle w:val="TableText"/>
              <w:spacing w:line="220" w:lineRule="auto"/>
              <w:jc w:val="center"/>
            </w:pPr>
            <w:r>
              <w:rPr>
                <w:spacing w:val="-2"/>
              </w:rPr>
              <w:t>轿厢呼叫反转取消</w:t>
            </w:r>
          </w:p>
        </w:tc>
      </w:tr>
      <w:tr w:rsidR="00665022">
        <w:trPr>
          <w:trHeight w:val="470"/>
        </w:trPr>
        <w:tc>
          <w:tcPr>
            <w:tcW w:w="564" w:type="dxa"/>
            <w:vAlign w:val="center"/>
          </w:tcPr>
          <w:p w:rsidR="00665022" w:rsidRDefault="00CE6101">
            <w:pPr>
              <w:spacing w:line="194" w:lineRule="auto"/>
              <w:jc w:val="center"/>
              <w:rPr>
                <w:sz w:val="24"/>
                <w:szCs w:val="24"/>
              </w:rPr>
            </w:pPr>
            <w:r>
              <w:rPr>
                <w:spacing w:val="-2"/>
                <w:sz w:val="24"/>
                <w:szCs w:val="24"/>
              </w:rPr>
              <w:t>29</w:t>
            </w:r>
          </w:p>
        </w:tc>
        <w:tc>
          <w:tcPr>
            <w:tcW w:w="1744" w:type="dxa"/>
            <w:vMerge/>
            <w:vAlign w:val="center"/>
          </w:tcPr>
          <w:p w:rsidR="00665022" w:rsidRDefault="00665022">
            <w:pPr>
              <w:jc w:val="center"/>
            </w:pPr>
          </w:p>
        </w:tc>
        <w:tc>
          <w:tcPr>
            <w:tcW w:w="7464" w:type="dxa"/>
            <w:vAlign w:val="center"/>
          </w:tcPr>
          <w:p w:rsidR="00665022" w:rsidRDefault="00CE6101">
            <w:pPr>
              <w:pStyle w:val="TableText"/>
              <w:spacing w:line="220" w:lineRule="auto"/>
              <w:jc w:val="center"/>
            </w:pPr>
            <w:r>
              <w:rPr>
                <w:spacing w:val="-2"/>
              </w:rPr>
              <w:t>提前开门功能</w:t>
            </w:r>
          </w:p>
        </w:tc>
      </w:tr>
      <w:tr w:rsidR="00665022">
        <w:trPr>
          <w:trHeight w:val="470"/>
        </w:trPr>
        <w:tc>
          <w:tcPr>
            <w:tcW w:w="564" w:type="dxa"/>
            <w:vAlign w:val="center"/>
          </w:tcPr>
          <w:p w:rsidR="00665022" w:rsidRDefault="00CE6101">
            <w:pPr>
              <w:spacing w:line="194" w:lineRule="auto"/>
              <w:jc w:val="center"/>
              <w:rPr>
                <w:sz w:val="24"/>
                <w:szCs w:val="24"/>
              </w:rPr>
            </w:pPr>
            <w:r>
              <w:rPr>
                <w:spacing w:val="-3"/>
                <w:sz w:val="24"/>
                <w:szCs w:val="24"/>
              </w:rPr>
              <w:t>30</w:t>
            </w:r>
          </w:p>
        </w:tc>
        <w:tc>
          <w:tcPr>
            <w:tcW w:w="1744" w:type="dxa"/>
            <w:vMerge/>
            <w:vAlign w:val="center"/>
          </w:tcPr>
          <w:p w:rsidR="00665022" w:rsidRDefault="00665022">
            <w:pPr>
              <w:jc w:val="center"/>
            </w:pPr>
          </w:p>
        </w:tc>
        <w:tc>
          <w:tcPr>
            <w:tcW w:w="7464" w:type="dxa"/>
            <w:vAlign w:val="center"/>
          </w:tcPr>
          <w:p w:rsidR="00665022" w:rsidRDefault="00CE6101">
            <w:pPr>
              <w:pStyle w:val="TableText"/>
              <w:spacing w:line="220" w:lineRule="auto"/>
              <w:jc w:val="center"/>
            </w:pPr>
            <w:r>
              <w:rPr>
                <w:spacing w:val="-2"/>
              </w:rPr>
              <w:t>无呼叫自返基站</w:t>
            </w:r>
          </w:p>
        </w:tc>
      </w:tr>
      <w:tr w:rsidR="00665022">
        <w:trPr>
          <w:trHeight w:val="472"/>
        </w:trPr>
        <w:tc>
          <w:tcPr>
            <w:tcW w:w="564" w:type="dxa"/>
            <w:vAlign w:val="center"/>
          </w:tcPr>
          <w:p w:rsidR="00665022" w:rsidRDefault="00CE6101">
            <w:pPr>
              <w:spacing w:line="194" w:lineRule="auto"/>
              <w:jc w:val="center"/>
              <w:rPr>
                <w:sz w:val="24"/>
                <w:szCs w:val="24"/>
              </w:rPr>
            </w:pPr>
            <w:r>
              <w:rPr>
                <w:spacing w:val="-3"/>
                <w:sz w:val="24"/>
                <w:szCs w:val="24"/>
              </w:rPr>
              <w:t>31</w:t>
            </w:r>
          </w:p>
        </w:tc>
        <w:tc>
          <w:tcPr>
            <w:tcW w:w="1744" w:type="dxa"/>
            <w:vMerge/>
            <w:vAlign w:val="center"/>
          </w:tcPr>
          <w:p w:rsidR="00665022" w:rsidRDefault="00665022">
            <w:pPr>
              <w:jc w:val="center"/>
            </w:pPr>
          </w:p>
        </w:tc>
        <w:tc>
          <w:tcPr>
            <w:tcW w:w="7464" w:type="dxa"/>
            <w:vAlign w:val="center"/>
          </w:tcPr>
          <w:p w:rsidR="00665022" w:rsidRDefault="00CE6101">
            <w:pPr>
              <w:pStyle w:val="TableText"/>
              <w:spacing w:line="220" w:lineRule="auto"/>
              <w:jc w:val="center"/>
            </w:pPr>
            <w:r>
              <w:rPr>
                <w:spacing w:val="-2"/>
              </w:rPr>
              <w:t>误操作消除</w:t>
            </w:r>
          </w:p>
        </w:tc>
      </w:tr>
      <w:tr w:rsidR="00665022">
        <w:trPr>
          <w:trHeight w:val="472"/>
        </w:trPr>
        <w:tc>
          <w:tcPr>
            <w:tcW w:w="564" w:type="dxa"/>
            <w:vAlign w:val="center"/>
          </w:tcPr>
          <w:p w:rsidR="00665022" w:rsidRDefault="00CE6101">
            <w:pPr>
              <w:spacing w:line="194" w:lineRule="auto"/>
              <w:jc w:val="center"/>
              <w:rPr>
                <w:sz w:val="24"/>
                <w:szCs w:val="24"/>
              </w:rPr>
            </w:pPr>
            <w:r>
              <w:rPr>
                <w:spacing w:val="-3"/>
                <w:sz w:val="24"/>
                <w:szCs w:val="24"/>
              </w:rPr>
              <w:t>32</w:t>
            </w:r>
          </w:p>
        </w:tc>
        <w:tc>
          <w:tcPr>
            <w:tcW w:w="1744" w:type="dxa"/>
            <w:vAlign w:val="center"/>
          </w:tcPr>
          <w:p w:rsidR="00665022" w:rsidRDefault="00665022">
            <w:pPr>
              <w:jc w:val="center"/>
            </w:pPr>
          </w:p>
        </w:tc>
        <w:tc>
          <w:tcPr>
            <w:tcW w:w="7464" w:type="dxa"/>
            <w:vAlign w:val="center"/>
          </w:tcPr>
          <w:p w:rsidR="00665022" w:rsidRDefault="00CE6101">
            <w:pPr>
              <w:pStyle w:val="TableText"/>
              <w:spacing w:line="220" w:lineRule="auto"/>
              <w:jc w:val="center"/>
            </w:pPr>
            <w:r>
              <w:rPr>
                <w:spacing w:val="-3"/>
              </w:rPr>
              <w:t>失速保护</w:t>
            </w:r>
          </w:p>
        </w:tc>
      </w:tr>
      <w:tr w:rsidR="00665022">
        <w:trPr>
          <w:trHeight w:val="945"/>
        </w:trPr>
        <w:tc>
          <w:tcPr>
            <w:tcW w:w="564" w:type="dxa"/>
            <w:vAlign w:val="center"/>
          </w:tcPr>
          <w:p w:rsidR="00665022" w:rsidRDefault="00CE6101">
            <w:pPr>
              <w:spacing w:line="194" w:lineRule="auto"/>
              <w:jc w:val="center"/>
              <w:rPr>
                <w:sz w:val="24"/>
                <w:szCs w:val="24"/>
              </w:rPr>
            </w:pPr>
            <w:r>
              <w:rPr>
                <w:spacing w:val="-3"/>
                <w:sz w:val="24"/>
                <w:szCs w:val="24"/>
              </w:rPr>
              <w:t>33</w:t>
            </w:r>
          </w:p>
        </w:tc>
        <w:tc>
          <w:tcPr>
            <w:tcW w:w="1744" w:type="dxa"/>
            <w:vAlign w:val="center"/>
          </w:tcPr>
          <w:p w:rsidR="00665022" w:rsidRDefault="00CE6101">
            <w:pPr>
              <w:pStyle w:val="TableText"/>
              <w:spacing w:line="220" w:lineRule="auto"/>
              <w:jc w:val="center"/>
            </w:pPr>
            <w:r>
              <w:rPr>
                <w:spacing w:val="-2"/>
              </w:rPr>
              <w:t>无障碍功能</w:t>
            </w:r>
          </w:p>
        </w:tc>
        <w:tc>
          <w:tcPr>
            <w:tcW w:w="7464" w:type="dxa"/>
            <w:vAlign w:val="center"/>
          </w:tcPr>
          <w:p w:rsidR="00665022" w:rsidRDefault="00CE6101">
            <w:pPr>
              <w:pStyle w:val="TableText"/>
              <w:spacing w:line="333" w:lineRule="auto"/>
              <w:ind w:hanging="2"/>
              <w:jc w:val="center"/>
              <w:rPr>
                <w:rFonts w:ascii="Arial" w:eastAsia="Arial" w:hAnsi="Arial" w:cs="Arial"/>
                <w:lang w:eastAsia="zh-CN"/>
              </w:rPr>
            </w:pPr>
            <w:r>
              <w:rPr>
                <w:spacing w:val="-1"/>
                <w:lang w:eastAsia="zh-CN"/>
              </w:rPr>
              <w:t>盲人按钮、扶手、后壁中间镜面、语音报站、残疾人操作箱</w:t>
            </w:r>
            <w:r>
              <w:rPr>
                <w:rFonts w:ascii="Arial" w:eastAsia="Arial" w:hAnsi="Arial" w:cs="Arial"/>
                <w:spacing w:val="-1"/>
                <w:lang w:eastAsia="zh-CN"/>
              </w:rPr>
              <w:t>(</w:t>
            </w:r>
            <w:r>
              <w:rPr>
                <w:spacing w:val="-1"/>
                <w:lang w:eastAsia="zh-CN"/>
              </w:rPr>
              <w:t>以上功能按招标人实际要求选择</w:t>
            </w:r>
            <w:r>
              <w:rPr>
                <w:rFonts w:ascii="Arial" w:eastAsia="Arial" w:hAnsi="Arial" w:cs="Arial"/>
                <w:spacing w:val="-1"/>
                <w:lang w:eastAsia="zh-CN"/>
              </w:rPr>
              <w:t>)</w:t>
            </w:r>
          </w:p>
        </w:tc>
      </w:tr>
    </w:tbl>
    <w:p w:rsidR="00665022" w:rsidRDefault="00CE6101">
      <w:pPr>
        <w:spacing w:line="440" w:lineRule="exact"/>
        <w:rPr>
          <w:rFonts w:ascii="宋体" w:eastAsia="宋体" w:hAnsi="宋体" w:cs="宋体"/>
          <w:sz w:val="24"/>
          <w:szCs w:val="24"/>
          <w:lang w:eastAsia="zh-CN"/>
        </w:rPr>
      </w:pPr>
      <w:r>
        <w:rPr>
          <w:rFonts w:ascii="宋体" w:eastAsia="宋体" w:hAnsi="宋体" w:cs="宋体"/>
          <w:spacing w:val="-5"/>
          <w:sz w:val="24"/>
          <w:szCs w:val="24"/>
          <w:lang w:eastAsia="zh-CN"/>
        </w:rPr>
        <w:t>电梯基本性能要求</w:t>
      </w:r>
    </w:p>
    <w:p w:rsidR="00665022" w:rsidRDefault="00CE6101">
      <w:pPr>
        <w:spacing w:line="440" w:lineRule="exact"/>
        <w:rPr>
          <w:rFonts w:ascii="宋体" w:eastAsia="宋体" w:hAnsi="宋体" w:cs="宋体"/>
          <w:sz w:val="24"/>
          <w:szCs w:val="24"/>
          <w:lang w:eastAsia="zh-CN"/>
        </w:rPr>
      </w:pPr>
      <w:r>
        <w:rPr>
          <w:rFonts w:ascii="宋体" w:eastAsia="宋体" w:hAnsi="宋体" w:cs="宋体"/>
          <w:spacing w:val="-1"/>
          <w:sz w:val="24"/>
          <w:szCs w:val="24"/>
          <w:lang w:eastAsia="zh-CN"/>
        </w:rPr>
        <w:t>服务层的选择：选择停靠层，不停靠层</w:t>
      </w:r>
    </w:p>
    <w:p w:rsidR="00665022" w:rsidRDefault="00CE6101">
      <w:pPr>
        <w:pStyle w:val="a3"/>
        <w:spacing w:line="440" w:lineRule="exact"/>
        <w:ind w:hanging="1"/>
        <w:rPr>
          <w:rFonts w:ascii="宋体" w:eastAsia="宋体" w:hAnsi="宋体" w:cs="宋体"/>
          <w:sz w:val="24"/>
          <w:szCs w:val="24"/>
          <w:lang w:eastAsia="zh-CN"/>
        </w:rPr>
      </w:pPr>
      <w:r>
        <w:rPr>
          <w:rFonts w:ascii="宋体" w:eastAsia="宋体" w:hAnsi="宋体" w:cs="宋体"/>
          <w:spacing w:val="-2"/>
          <w:sz w:val="24"/>
          <w:szCs w:val="24"/>
          <w:lang w:eastAsia="zh-CN"/>
        </w:rPr>
        <w:t>消防运行：当消防开关被置位</w:t>
      </w:r>
      <w:r>
        <w:rPr>
          <w:spacing w:val="-2"/>
          <w:sz w:val="24"/>
          <w:szCs w:val="24"/>
          <w:lang w:eastAsia="zh-CN"/>
        </w:rPr>
        <w:t>(</w:t>
      </w:r>
      <w:r>
        <w:rPr>
          <w:rFonts w:ascii="宋体" w:eastAsia="宋体" w:hAnsi="宋体" w:cs="宋体"/>
          <w:spacing w:val="-2"/>
          <w:sz w:val="24"/>
          <w:szCs w:val="24"/>
          <w:lang w:eastAsia="zh-CN"/>
        </w:rPr>
        <w:t>非检修状态</w:t>
      </w:r>
      <w:r>
        <w:rPr>
          <w:spacing w:val="-2"/>
          <w:sz w:val="24"/>
          <w:szCs w:val="24"/>
          <w:lang w:eastAsia="zh-CN"/>
        </w:rPr>
        <w:t>)</w:t>
      </w:r>
      <w:r>
        <w:rPr>
          <w:rFonts w:ascii="宋体" w:eastAsia="宋体" w:hAnsi="宋体" w:cs="宋体"/>
          <w:spacing w:val="-2"/>
          <w:sz w:val="24"/>
          <w:szCs w:val="24"/>
          <w:lang w:eastAsia="zh-CN"/>
        </w:rPr>
        <w:t>，无论电梯处于什么位置和状态都要求返回基站</w:t>
      </w:r>
      <w:r>
        <w:rPr>
          <w:rFonts w:ascii="宋体" w:eastAsia="宋体" w:hAnsi="宋体" w:cs="宋体"/>
          <w:spacing w:val="-1"/>
          <w:sz w:val="24"/>
          <w:szCs w:val="24"/>
          <w:lang w:eastAsia="zh-CN"/>
        </w:rPr>
        <w:t>到站自动开门：当电梯到达目的层站后，自动在门区打开轿门满载不停：系统自动安排下一台梯接送或下一次接送</w:t>
      </w:r>
      <w:r>
        <w:rPr>
          <w:rFonts w:ascii="宋体" w:eastAsia="宋体" w:hAnsi="宋体" w:cs="宋体"/>
          <w:spacing w:val="12"/>
          <w:sz w:val="24"/>
          <w:szCs w:val="24"/>
          <w:lang w:eastAsia="zh-CN"/>
        </w:rPr>
        <w:t xml:space="preserve"> </w:t>
      </w:r>
      <w:r>
        <w:rPr>
          <w:rFonts w:ascii="宋体" w:eastAsia="宋体" w:hAnsi="宋体" w:cs="宋体"/>
          <w:spacing w:val="-1"/>
          <w:sz w:val="24"/>
          <w:szCs w:val="24"/>
          <w:lang w:eastAsia="zh-CN"/>
        </w:rPr>
        <w:t>超载报警：蜂鸣提示</w:t>
      </w:r>
      <w:r>
        <w:rPr>
          <w:rFonts w:ascii="宋体" w:eastAsia="宋体" w:hAnsi="宋体" w:cs="宋体"/>
          <w:sz w:val="24"/>
          <w:szCs w:val="24"/>
          <w:lang w:eastAsia="zh-CN"/>
        </w:rPr>
        <w:t>轿厢呼叫信号消除：轿厢应答一个方向的最后一个呼叫后，</w:t>
      </w:r>
      <w:r>
        <w:rPr>
          <w:rFonts w:ascii="宋体" w:eastAsia="宋体" w:hAnsi="宋体" w:cs="宋体"/>
          <w:spacing w:val="-37"/>
          <w:sz w:val="24"/>
          <w:szCs w:val="24"/>
          <w:lang w:eastAsia="zh-CN"/>
        </w:rPr>
        <w:t xml:space="preserve"> </w:t>
      </w:r>
      <w:r>
        <w:rPr>
          <w:rFonts w:ascii="宋体" w:eastAsia="宋体" w:hAnsi="宋体" w:cs="宋体"/>
          <w:sz w:val="24"/>
          <w:szCs w:val="24"/>
          <w:lang w:eastAsia="zh-CN"/>
        </w:rPr>
        <w:t>系统</w:t>
      </w:r>
      <w:r>
        <w:rPr>
          <w:rFonts w:ascii="宋体" w:eastAsia="宋体" w:hAnsi="宋体" w:cs="宋体"/>
          <w:spacing w:val="-1"/>
          <w:sz w:val="24"/>
          <w:szCs w:val="24"/>
          <w:lang w:eastAsia="zh-CN"/>
        </w:rPr>
        <w:t>自动检查并清除余下的另一</w:t>
      </w:r>
      <w:r>
        <w:rPr>
          <w:rFonts w:ascii="宋体" w:eastAsia="宋体" w:hAnsi="宋体" w:cs="宋体"/>
          <w:spacing w:val="-2"/>
          <w:sz w:val="24"/>
          <w:szCs w:val="24"/>
          <w:lang w:eastAsia="zh-CN"/>
        </w:rPr>
        <w:t>个方向呼叫信号</w:t>
      </w:r>
      <w:r>
        <w:rPr>
          <w:rFonts w:ascii="宋体" w:eastAsia="宋体" w:hAnsi="宋体" w:cs="宋体"/>
          <w:spacing w:val="-1"/>
          <w:sz w:val="24"/>
          <w:szCs w:val="24"/>
          <w:lang w:eastAsia="zh-CN"/>
        </w:rPr>
        <w:t>轿内灯光</w:t>
      </w:r>
      <w:r>
        <w:rPr>
          <w:spacing w:val="-1"/>
          <w:sz w:val="24"/>
          <w:szCs w:val="24"/>
          <w:lang w:eastAsia="zh-CN"/>
        </w:rPr>
        <w:t>/</w:t>
      </w:r>
      <w:r>
        <w:rPr>
          <w:rFonts w:ascii="宋体" w:eastAsia="宋体" w:hAnsi="宋体" w:cs="宋体"/>
          <w:spacing w:val="-1"/>
          <w:sz w:val="24"/>
          <w:szCs w:val="24"/>
          <w:lang w:eastAsia="zh-CN"/>
        </w:rPr>
        <w:t>风扇自动关闭：</w:t>
      </w:r>
      <w:r>
        <w:rPr>
          <w:rFonts w:ascii="宋体" w:eastAsia="宋体" w:hAnsi="宋体" w:cs="宋体"/>
          <w:spacing w:val="-32"/>
          <w:sz w:val="24"/>
          <w:szCs w:val="24"/>
          <w:lang w:eastAsia="zh-CN"/>
        </w:rPr>
        <w:t xml:space="preserve"> </w:t>
      </w:r>
      <w:r>
        <w:rPr>
          <w:rFonts w:ascii="宋体" w:eastAsia="宋体" w:hAnsi="宋体" w:cs="宋体"/>
          <w:spacing w:val="-1"/>
          <w:sz w:val="24"/>
          <w:szCs w:val="24"/>
          <w:lang w:eastAsia="zh-CN"/>
        </w:rPr>
        <w:t>在设定时间内若无呼叫信号，</w:t>
      </w:r>
      <w:r>
        <w:rPr>
          <w:rFonts w:ascii="宋体" w:eastAsia="宋体" w:hAnsi="宋体" w:cs="宋体"/>
          <w:spacing w:val="-42"/>
          <w:sz w:val="24"/>
          <w:szCs w:val="24"/>
          <w:lang w:eastAsia="zh-CN"/>
        </w:rPr>
        <w:t xml:space="preserve"> </w:t>
      </w:r>
      <w:r>
        <w:rPr>
          <w:rFonts w:ascii="宋体" w:eastAsia="宋体" w:hAnsi="宋体" w:cs="宋体"/>
          <w:spacing w:val="-1"/>
          <w:sz w:val="24"/>
          <w:szCs w:val="24"/>
          <w:lang w:eastAsia="zh-CN"/>
        </w:rPr>
        <w:t>轿内灯光和风扇自动关闭以节省能</w:t>
      </w:r>
      <w:r>
        <w:rPr>
          <w:rFonts w:ascii="宋体" w:eastAsia="宋体" w:hAnsi="宋体" w:cs="宋体"/>
          <w:sz w:val="24"/>
          <w:szCs w:val="24"/>
          <w:lang w:eastAsia="zh-CN"/>
        </w:rPr>
        <w:t>源</w:t>
      </w:r>
    </w:p>
    <w:p w:rsidR="00665022" w:rsidRDefault="00CE6101">
      <w:pPr>
        <w:spacing w:line="440" w:lineRule="exact"/>
        <w:ind w:hanging="2"/>
        <w:rPr>
          <w:rFonts w:ascii="宋体" w:eastAsia="宋体" w:hAnsi="宋体" w:cs="宋体"/>
          <w:sz w:val="24"/>
          <w:szCs w:val="24"/>
          <w:lang w:eastAsia="zh-CN"/>
        </w:rPr>
      </w:pPr>
      <w:r>
        <w:rPr>
          <w:rFonts w:ascii="宋体" w:eastAsia="宋体" w:hAnsi="宋体" w:cs="宋体"/>
          <w:sz w:val="24"/>
          <w:szCs w:val="24"/>
          <w:lang w:eastAsia="zh-CN"/>
        </w:rPr>
        <w:t>本层指令按钮开门：当轿门正在关闭或已关闭，电梯未起动，按</w:t>
      </w:r>
      <w:r>
        <w:rPr>
          <w:rFonts w:ascii="宋体" w:eastAsia="宋体" w:hAnsi="宋体" w:cs="宋体"/>
          <w:spacing w:val="-1"/>
          <w:sz w:val="24"/>
          <w:szCs w:val="24"/>
          <w:lang w:eastAsia="zh-CN"/>
        </w:rPr>
        <w:t>本层的指令按钮，轿门自动</w:t>
      </w:r>
      <w:r>
        <w:rPr>
          <w:rFonts w:ascii="宋体" w:eastAsia="宋体" w:hAnsi="宋体" w:cs="宋体"/>
          <w:spacing w:val="-11"/>
          <w:sz w:val="24"/>
          <w:szCs w:val="24"/>
          <w:lang w:eastAsia="zh-CN"/>
        </w:rPr>
        <w:t>打开。</w:t>
      </w:r>
      <w:r>
        <w:rPr>
          <w:rFonts w:ascii="宋体" w:eastAsia="宋体" w:hAnsi="宋体" w:cs="宋体"/>
          <w:spacing w:val="-2"/>
          <w:sz w:val="24"/>
          <w:szCs w:val="24"/>
          <w:lang w:eastAsia="zh-CN"/>
        </w:rPr>
        <w:t>满员直驶：当满载时，电梯不响应经过的召唤信号而只响应指令信号。</w:t>
      </w:r>
    </w:p>
    <w:p w:rsidR="00665022" w:rsidRDefault="00CE6101">
      <w:pPr>
        <w:pStyle w:val="a3"/>
        <w:spacing w:line="440" w:lineRule="exact"/>
        <w:rPr>
          <w:rFonts w:ascii="宋体" w:eastAsia="宋体" w:hAnsi="宋体" w:cs="宋体"/>
          <w:sz w:val="24"/>
          <w:szCs w:val="24"/>
          <w:lang w:eastAsia="zh-CN"/>
        </w:rPr>
      </w:pPr>
      <w:r>
        <w:rPr>
          <w:rFonts w:ascii="宋体" w:eastAsia="宋体" w:hAnsi="宋体" w:cs="宋体"/>
          <w:spacing w:val="-1"/>
          <w:sz w:val="24"/>
          <w:szCs w:val="24"/>
          <w:lang w:eastAsia="zh-CN"/>
        </w:rPr>
        <w:t>无呼叫自返基站功能：无司机运行时，无指令和召唤超过</w:t>
      </w:r>
      <w:r>
        <w:rPr>
          <w:spacing w:val="-1"/>
          <w:sz w:val="24"/>
          <w:szCs w:val="24"/>
          <w:lang w:eastAsia="zh-CN"/>
        </w:rPr>
        <w:t>5</w:t>
      </w:r>
      <w:r>
        <w:rPr>
          <w:rFonts w:ascii="宋体" w:eastAsia="宋体" w:hAnsi="宋体" w:cs="宋体"/>
          <w:spacing w:val="-1"/>
          <w:sz w:val="24"/>
          <w:szCs w:val="24"/>
          <w:lang w:eastAsia="zh-CN"/>
        </w:rPr>
        <w:t>分钟，自</w:t>
      </w:r>
      <w:r>
        <w:rPr>
          <w:rFonts w:ascii="宋体" w:eastAsia="宋体" w:hAnsi="宋体" w:cs="宋体"/>
          <w:spacing w:val="-2"/>
          <w:sz w:val="24"/>
          <w:szCs w:val="24"/>
          <w:lang w:eastAsia="zh-CN"/>
        </w:rPr>
        <w:t>动返回基站。</w:t>
      </w:r>
    </w:p>
    <w:p w:rsidR="00665022" w:rsidRDefault="00CE6101">
      <w:pPr>
        <w:spacing w:line="440" w:lineRule="exact"/>
        <w:rPr>
          <w:rFonts w:ascii="宋体" w:eastAsia="宋体" w:hAnsi="宋体" w:cs="宋体"/>
          <w:sz w:val="24"/>
          <w:szCs w:val="24"/>
          <w:lang w:eastAsia="zh-CN"/>
        </w:rPr>
      </w:pPr>
      <w:r>
        <w:rPr>
          <w:rFonts w:ascii="宋体" w:eastAsia="宋体" w:hAnsi="宋体" w:cs="宋体"/>
          <w:spacing w:val="-2"/>
          <w:sz w:val="24"/>
          <w:szCs w:val="24"/>
          <w:lang w:eastAsia="zh-CN"/>
        </w:rPr>
        <w:t>自动延时关门设定：无司机运行时，电梯到站自动开门后，延时</w:t>
      </w:r>
      <w:r>
        <w:rPr>
          <w:rFonts w:ascii="宋体" w:eastAsia="宋体" w:hAnsi="宋体" w:cs="宋体"/>
          <w:spacing w:val="-3"/>
          <w:sz w:val="24"/>
          <w:szCs w:val="24"/>
          <w:lang w:eastAsia="zh-CN"/>
        </w:rPr>
        <w:t>若干时间自动关门。</w:t>
      </w:r>
    </w:p>
    <w:p w:rsidR="00665022" w:rsidRDefault="00665022">
      <w:pPr>
        <w:spacing w:line="440" w:lineRule="exact"/>
        <w:rPr>
          <w:rFonts w:ascii="宋体" w:eastAsia="宋体" w:hAnsi="宋体" w:cs="宋体"/>
          <w:sz w:val="24"/>
          <w:szCs w:val="24"/>
          <w:lang w:eastAsia="zh-CN"/>
        </w:rPr>
        <w:sectPr w:rsidR="00665022">
          <w:footerReference w:type="default" r:id="rId66"/>
          <w:pgSz w:w="11900" w:h="16843"/>
          <w:pgMar w:top="1088" w:right="1298" w:bottom="1111" w:left="1094" w:header="0" w:footer="850" w:gutter="0"/>
          <w:cols w:space="0"/>
        </w:sectPr>
      </w:pPr>
    </w:p>
    <w:p w:rsidR="00665022" w:rsidRDefault="00665022">
      <w:pPr>
        <w:pStyle w:val="a3"/>
        <w:spacing w:line="440" w:lineRule="exact"/>
        <w:rPr>
          <w:lang w:eastAsia="zh-CN"/>
        </w:rPr>
      </w:pPr>
    </w:p>
    <w:p w:rsidR="00665022" w:rsidRDefault="00CE6101">
      <w:pPr>
        <w:spacing w:line="440" w:lineRule="exact"/>
        <w:rPr>
          <w:rFonts w:ascii="宋体" w:eastAsia="宋体" w:hAnsi="宋体" w:cs="宋体"/>
          <w:sz w:val="24"/>
          <w:szCs w:val="24"/>
          <w:lang w:eastAsia="zh-CN"/>
        </w:rPr>
      </w:pPr>
      <w:r>
        <w:rPr>
          <w:rFonts w:ascii="宋体" w:eastAsia="宋体" w:hAnsi="宋体" w:cs="宋体"/>
          <w:sz w:val="24"/>
          <w:szCs w:val="24"/>
          <w:lang w:eastAsia="zh-CN"/>
        </w:rPr>
        <w:t>锁梯：用钥匙开关，使电梯运行到指定楼层后停止运行，关掉轿厢照明</w:t>
      </w:r>
      <w:r>
        <w:rPr>
          <w:rFonts w:ascii="宋体" w:eastAsia="宋体" w:hAnsi="宋体" w:cs="宋体"/>
          <w:spacing w:val="-1"/>
          <w:sz w:val="24"/>
          <w:szCs w:val="24"/>
          <w:lang w:eastAsia="zh-CN"/>
        </w:rPr>
        <w:t>和风机，关掉所有楼层显示，处于休眠状态，以便维修保养梯门负载检测：梯门在开关过程中受阻，门将反向运行</w:t>
      </w:r>
      <w:r>
        <w:rPr>
          <w:rFonts w:ascii="宋体" w:eastAsia="宋体" w:hAnsi="宋体" w:cs="宋体"/>
          <w:sz w:val="24"/>
          <w:szCs w:val="24"/>
          <w:lang w:eastAsia="zh-CN"/>
        </w:rPr>
        <w:t>轿厢风扇及照明自动控制：如电梯无指令和外召登记超过</w:t>
      </w:r>
      <w:r>
        <w:rPr>
          <w:sz w:val="24"/>
          <w:szCs w:val="24"/>
          <w:lang w:eastAsia="zh-CN"/>
        </w:rPr>
        <w:t>5</w:t>
      </w:r>
      <w:r>
        <w:rPr>
          <w:rFonts w:ascii="宋体" w:eastAsia="宋体" w:hAnsi="宋体" w:cs="宋体"/>
          <w:sz w:val="24"/>
          <w:szCs w:val="24"/>
          <w:lang w:eastAsia="zh-CN"/>
        </w:rPr>
        <w:t>分钟，轿厢内</w:t>
      </w:r>
      <w:r>
        <w:rPr>
          <w:rFonts w:ascii="宋体" w:eastAsia="宋体" w:hAnsi="宋体" w:cs="宋体"/>
          <w:spacing w:val="-1"/>
          <w:sz w:val="24"/>
          <w:szCs w:val="24"/>
          <w:lang w:eastAsia="zh-CN"/>
        </w:rPr>
        <w:t>自动灭灯。如接到召</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唤信号重新开灯投入运行。</w:t>
      </w:r>
    </w:p>
    <w:p w:rsidR="00665022" w:rsidRDefault="00CE6101">
      <w:pPr>
        <w:spacing w:line="440" w:lineRule="exact"/>
        <w:rPr>
          <w:rFonts w:ascii="宋体" w:eastAsia="宋体" w:hAnsi="宋体" w:cs="宋体"/>
          <w:sz w:val="24"/>
          <w:szCs w:val="24"/>
          <w:lang w:eastAsia="zh-CN"/>
        </w:rPr>
      </w:pPr>
      <w:r>
        <w:rPr>
          <w:rFonts w:ascii="宋体" w:eastAsia="宋体" w:hAnsi="宋体" w:cs="宋体"/>
          <w:spacing w:val="-1"/>
          <w:sz w:val="24"/>
          <w:szCs w:val="24"/>
          <w:lang w:eastAsia="zh-CN"/>
        </w:rPr>
        <w:t>备用照明电源：主电源有故障时自动启用</w:t>
      </w:r>
    </w:p>
    <w:p w:rsidR="00665022" w:rsidRDefault="00CE6101">
      <w:pPr>
        <w:spacing w:line="440" w:lineRule="exact"/>
        <w:rPr>
          <w:rFonts w:ascii="宋体" w:eastAsia="宋体" w:hAnsi="宋体" w:cs="宋体"/>
          <w:sz w:val="24"/>
          <w:szCs w:val="24"/>
          <w:lang w:eastAsia="zh-CN"/>
        </w:rPr>
      </w:pPr>
      <w:r>
        <w:rPr>
          <w:rFonts w:ascii="宋体" w:eastAsia="宋体" w:hAnsi="宋体" w:cs="宋体"/>
          <w:spacing w:val="-1"/>
          <w:sz w:val="24"/>
          <w:szCs w:val="24"/>
          <w:lang w:eastAsia="zh-CN"/>
        </w:rPr>
        <w:t>主楼层停靠：轿厢空闲时停靠在指定楼层，任选开门或关门等待</w:t>
      </w:r>
    </w:p>
    <w:p w:rsidR="00665022" w:rsidRDefault="00CE6101">
      <w:pPr>
        <w:spacing w:line="440" w:lineRule="exact"/>
        <w:rPr>
          <w:rFonts w:ascii="宋体" w:eastAsia="宋体" w:hAnsi="宋体" w:cs="宋体"/>
          <w:sz w:val="24"/>
          <w:szCs w:val="24"/>
          <w:lang w:eastAsia="zh-CN"/>
        </w:rPr>
      </w:pPr>
      <w:r>
        <w:rPr>
          <w:rFonts w:ascii="宋体" w:eastAsia="宋体" w:hAnsi="宋体" w:cs="宋体"/>
          <w:spacing w:val="-2"/>
          <w:sz w:val="24"/>
          <w:szCs w:val="24"/>
          <w:lang w:eastAsia="zh-CN"/>
        </w:rPr>
        <w:t>安全回路保护：当安全回路断开，停止电梯的一切运行。</w:t>
      </w:r>
    </w:p>
    <w:p w:rsidR="00665022" w:rsidRDefault="00CE6101">
      <w:pPr>
        <w:spacing w:line="440" w:lineRule="exact"/>
        <w:ind w:firstLine="1"/>
        <w:rPr>
          <w:rFonts w:ascii="宋体" w:eastAsia="宋体" w:hAnsi="宋体" w:cs="宋体"/>
          <w:spacing w:val="-6"/>
          <w:sz w:val="24"/>
          <w:szCs w:val="24"/>
          <w:lang w:eastAsia="zh-CN"/>
        </w:rPr>
      </w:pPr>
      <w:r>
        <w:rPr>
          <w:rFonts w:ascii="宋体" w:eastAsia="宋体" w:hAnsi="宋体" w:cs="宋体"/>
          <w:sz w:val="24"/>
          <w:szCs w:val="24"/>
          <w:lang w:eastAsia="zh-CN"/>
        </w:rPr>
        <w:t>主回路接触器检测保护：检测主回路接触器触点是否可靠动作</w:t>
      </w:r>
      <w:r>
        <w:rPr>
          <w:rFonts w:ascii="宋体" w:eastAsia="宋体" w:hAnsi="宋体" w:cs="宋体"/>
          <w:spacing w:val="-1"/>
          <w:sz w:val="24"/>
          <w:szCs w:val="24"/>
          <w:lang w:eastAsia="zh-CN"/>
        </w:rPr>
        <w:t>，如发现未可靠释放将停止轿</w:t>
      </w:r>
      <w:r>
        <w:rPr>
          <w:rFonts w:ascii="宋体" w:eastAsia="宋体" w:hAnsi="宋体" w:cs="宋体"/>
          <w:spacing w:val="-6"/>
          <w:sz w:val="24"/>
          <w:szCs w:val="24"/>
          <w:lang w:eastAsia="zh-CN"/>
        </w:rPr>
        <w:t>厢一切运行。</w:t>
      </w:r>
    </w:p>
    <w:p w:rsidR="00665022" w:rsidRDefault="00CE6101">
      <w:pPr>
        <w:spacing w:line="440" w:lineRule="exact"/>
        <w:ind w:firstLine="1"/>
        <w:rPr>
          <w:rFonts w:ascii="宋体" w:eastAsia="宋体" w:hAnsi="宋体" w:cs="宋体"/>
          <w:sz w:val="24"/>
          <w:szCs w:val="24"/>
          <w:lang w:eastAsia="zh-CN"/>
        </w:rPr>
      </w:pPr>
      <w:r>
        <w:rPr>
          <w:rFonts w:ascii="宋体" w:eastAsia="宋体" w:hAnsi="宋体" w:cs="宋体"/>
          <w:spacing w:val="-1"/>
          <w:sz w:val="24"/>
          <w:szCs w:val="24"/>
          <w:lang w:eastAsia="zh-CN"/>
        </w:rPr>
        <w:t>速度监测：系统时刻检测电梯运行速度，以防止</w:t>
      </w:r>
      <w:r>
        <w:rPr>
          <w:rFonts w:ascii="宋体" w:eastAsia="宋体" w:hAnsi="宋体" w:cs="宋体"/>
          <w:spacing w:val="-2"/>
          <w:sz w:val="24"/>
          <w:szCs w:val="24"/>
          <w:lang w:eastAsia="zh-CN"/>
        </w:rPr>
        <w:t>超速或失速等故障出现。</w:t>
      </w:r>
    </w:p>
    <w:p w:rsidR="00665022" w:rsidRDefault="00CE6101">
      <w:pPr>
        <w:pStyle w:val="a3"/>
        <w:spacing w:line="440" w:lineRule="exact"/>
        <w:rPr>
          <w:rFonts w:ascii="宋体" w:eastAsia="宋体" w:hAnsi="宋体" w:cs="宋体"/>
          <w:sz w:val="24"/>
          <w:szCs w:val="24"/>
          <w:lang w:eastAsia="zh-CN"/>
        </w:rPr>
      </w:pPr>
      <w:r>
        <w:rPr>
          <w:rFonts w:ascii="宋体" w:eastAsia="宋体" w:hAnsi="宋体" w:cs="宋体"/>
          <w:spacing w:val="-1"/>
          <w:sz w:val="24"/>
          <w:szCs w:val="24"/>
          <w:lang w:eastAsia="zh-CN"/>
        </w:rPr>
        <w:t>端站强制换速：当端站保护开关</w:t>
      </w:r>
      <w:r>
        <w:rPr>
          <w:spacing w:val="-1"/>
          <w:sz w:val="24"/>
          <w:szCs w:val="24"/>
          <w:lang w:eastAsia="zh-CN"/>
        </w:rPr>
        <w:t>(</w:t>
      </w:r>
      <w:r>
        <w:rPr>
          <w:rFonts w:ascii="宋体" w:eastAsia="宋体" w:hAnsi="宋体" w:cs="宋体"/>
          <w:spacing w:val="-1"/>
          <w:sz w:val="24"/>
          <w:szCs w:val="24"/>
          <w:lang w:eastAsia="zh-CN"/>
        </w:rPr>
        <w:t>上下限位开关</w:t>
      </w:r>
      <w:r>
        <w:rPr>
          <w:spacing w:val="-1"/>
          <w:sz w:val="24"/>
          <w:szCs w:val="24"/>
          <w:lang w:eastAsia="zh-CN"/>
        </w:rPr>
        <w:t>)</w:t>
      </w:r>
      <w:r>
        <w:rPr>
          <w:rFonts w:ascii="宋体" w:eastAsia="宋体" w:hAnsi="宋体" w:cs="宋体"/>
          <w:spacing w:val="-1"/>
          <w:sz w:val="24"/>
          <w:szCs w:val="24"/>
          <w:lang w:eastAsia="zh-CN"/>
        </w:rPr>
        <w:t>动作时，系统停止轿厢的一切动作。</w:t>
      </w:r>
    </w:p>
    <w:p w:rsidR="00665022" w:rsidRDefault="00CE6101">
      <w:pPr>
        <w:spacing w:line="440" w:lineRule="exact"/>
        <w:rPr>
          <w:rFonts w:ascii="宋体" w:eastAsia="宋体" w:hAnsi="宋体" w:cs="宋体"/>
          <w:sz w:val="24"/>
          <w:szCs w:val="24"/>
          <w:lang w:eastAsia="zh-CN"/>
        </w:rPr>
      </w:pPr>
      <w:r>
        <w:rPr>
          <w:rFonts w:ascii="宋体" w:eastAsia="宋体" w:hAnsi="宋体" w:cs="宋体"/>
          <w:spacing w:val="-2"/>
          <w:sz w:val="24"/>
          <w:szCs w:val="24"/>
          <w:lang w:eastAsia="zh-CN"/>
        </w:rPr>
        <w:t>端站层楼纠正：当电梯到达端站时，系统将自动纠正层楼数据。</w:t>
      </w:r>
    </w:p>
    <w:p w:rsidR="00665022" w:rsidRDefault="00CE6101">
      <w:pPr>
        <w:spacing w:line="440" w:lineRule="exact"/>
        <w:rPr>
          <w:rFonts w:ascii="宋体" w:eastAsia="宋体" w:hAnsi="宋体" w:cs="宋体"/>
          <w:sz w:val="24"/>
          <w:szCs w:val="24"/>
          <w:lang w:eastAsia="zh-CN"/>
        </w:rPr>
      </w:pPr>
      <w:r>
        <w:rPr>
          <w:rFonts w:ascii="宋体" w:eastAsia="宋体" w:hAnsi="宋体" w:cs="宋体"/>
          <w:sz w:val="24"/>
          <w:szCs w:val="24"/>
          <w:lang w:eastAsia="zh-CN"/>
        </w:rPr>
        <w:t>本次采购的电梯除满足以上电梯标准功能要求和电梯基本性能要</w:t>
      </w:r>
      <w:r>
        <w:rPr>
          <w:rFonts w:ascii="宋体" w:eastAsia="宋体" w:hAnsi="宋体" w:cs="宋体"/>
          <w:spacing w:val="-1"/>
          <w:sz w:val="24"/>
          <w:szCs w:val="24"/>
          <w:lang w:eastAsia="zh-CN"/>
        </w:rPr>
        <w:t>求以外，还应满足以下主要</w:t>
      </w:r>
      <w:r>
        <w:rPr>
          <w:rFonts w:ascii="宋体" w:eastAsia="宋体" w:hAnsi="宋体" w:cs="宋体"/>
          <w:sz w:val="24"/>
          <w:szCs w:val="24"/>
          <w:lang w:eastAsia="zh-CN"/>
        </w:rPr>
        <w:t>技术参数及功能要求。下表中有关技术参数及功能要求如与电梯</w:t>
      </w:r>
      <w:r>
        <w:rPr>
          <w:rFonts w:ascii="宋体" w:eastAsia="宋体" w:hAnsi="宋体" w:cs="宋体"/>
          <w:spacing w:val="-1"/>
          <w:sz w:val="24"/>
          <w:szCs w:val="24"/>
          <w:lang w:eastAsia="zh-CN"/>
        </w:rPr>
        <w:t>标准功能要求或电梯基本性</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能要求有矛盾之处，则以满足本表的要求优</w:t>
      </w:r>
      <w:r>
        <w:rPr>
          <w:rFonts w:ascii="宋体" w:eastAsia="宋体" w:hAnsi="宋体" w:cs="宋体"/>
          <w:spacing w:val="-3"/>
          <w:sz w:val="24"/>
          <w:szCs w:val="24"/>
          <w:lang w:eastAsia="zh-CN"/>
        </w:rPr>
        <w:t>先。</w:t>
      </w:r>
    </w:p>
    <w:p w:rsidR="00665022" w:rsidRDefault="00665022">
      <w:pPr>
        <w:spacing w:before="183" w:line="350" w:lineRule="auto"/>
        <w:ind w:left="7" w:right="135"/>
        <w:rPr>
          <w:rFonts w:ascii="宋体" w:eastAsia="宋体" w:hAnsi="宋体" w:cs="宋体"/>
          <w:sz w:val="24"/>
          <w:szCs w:val="24"/>
          <w:lang w:eastAsia="zh-CN"/>
        </w:rPr>
      </w:pPr>
    </w:p>
    <w:p w:rsidR="00665022" w:rsidRDefault="00665022">
      <w:pPr>
        <w:spacing w:before="51" w:line="225" w:lineRule="auto"/>
        <w:ind w:left="2788"/>
        <w:outlineLvl w:val="1"/>
        <w:rPr>
          <w:rFonts w:ascii="宋体" w:eastAsia="宋体" w:hAnsi="宋体" w:cs="宋体"/>
          <w:b/>
          <w:bCs/>
          <w:sz w:val="31"/>
          <w:szCs w:val="31"/>
          <w:lang w:eastAsia="zh-CN"/>
        </w:rPr>
      </w:pPr>
      <w:bookmarkStart w:id="64" w:name="bookmark64"/>
      <w:bookmarkEnd w:id="64"/>
    </w:p>
    <w:p w:rsidR="00665022" w:rsidRDefault="00665022">
      <w:pPr>
        <w:spacing w:before="51" w:line="225" w:lineRule="auto"/>
        <w:ind w:left="2788"/>
        <w:outlineLvl w:val="1"/>
        <w:rPr>
          <w:rFonts w:ascii="宋体" w:eastAsia="宋体" w:hAnsi="宋体" w:cs="宋体"/>
          <w:b/>
          <w:bCs/>
          <w:sz w:val="31"/>
          <w:szCs w:val="31"/>
          <w:lang w:eastAsia="zh-CN"/>
        </w:rPr>
      </w:pPr>
    </w:p>
    <w:p w:rsidR="00665022" w:rsidRDefault="00665022">
      <w:pPr>
        <w:spacing w:before="51" w:line="225" w:lineRule="auto"/>
        <w:ind w:left="2788"/>
        <w:outlineLvl w:val="1"/>
        <w:rPr>
          <w:rFonts w:ascii="宋体" w:eastAsia="宋体" w:hAnsi="宋体" w:cs="宋体"/>
          <w:b/>
          <w:bCs/>
          <w:sz w:val="31"/>
          <w:szCs w:val="31"/>
          <w:lang w:eastAsia="zh-CN"/>
        </w:rPr>
      </w:pPr>
    </w:p>
    <w:p w:rsidR="00665022" w:rsidRDefault="00665022">
      <w:pPr>
        <w:spacing w:before="51" w:line="225" w:lineRule="auto"/>
        <w:ind w:left="2788"/>
        <w:outlineLvl w:val="1"/>
        <w:rPr>
          <w:rFonts w:ascii="宋体" w:eastAsia="宋体" w:hAnsi="宋体" w:cs="宋体"/>
          <w:b/>
          <w:bCs/>
          <w:sz w:val="31"/>
          <w:szCs w:val="31"/>
          <w:lang w:eastAsia="zh-CN"/>
        </w:rPr>
      </w:pPr>
    </w:p>
    <w:p w:rsidR="00665022" w:rsidRDefault="00665022">
      <w:pPr>
        <w:spacing w:before="51" w:line="225" w:lineRule="auto"/>
        <w:ind w:left="2788"/>
        <w:outlineLvl w:val="1"/>
        <w:rPr>
          <w:rFonts w:ascii="宋体" w:eastAsia="宋体" w:hAnsi="宋体" w:cs="宋体"/>
          <w:b/>
          <w:bCs/>
          <w:sz w:val="31"/>
          <w:szCs w:val="31"/>
          <w:lang w:eastAsia="zh-CN"/>
        </w:rPr>
      </w:pPr>
    </w:p>
    <w:p w:rsidR="00665022" w:rsidRDefault="00665022">
      <w:pPr>
        <w:spacing w:before="51" w:line="225" w:lineRule="auto"/>
        <w:ind w:left="2788"/>
        <w:outlineLvl w:val="1"/>
        <w:rPr>
          <w:rFonts w:ascii="宋体" w:eastAsia="宋体" w:hAnsi="宋体" w:cs="宋体"/>
          <w:b/>
          <w:bCs/>
          <w:sz w:val="31"/>
          <w:szCs w:val="31"/>
          <w:lang w:eastAsia="zh-CN"/>
        </w:rPr>
      </w:pPr>
    </w:p>
    <w:p w:rsidR="00665022" w:rsidRDefault="00665022">
      <w:pPr>
        <w:spacing w:before="51" w:line="225" w:lineRule="auto"/>
        <w:ind w:left="2788"/>
        <w:outlineLvl w:val="1"/>
        <w:rPr>
          <w:rFonts w:ascii="宋体" w:eastAsia="宋体" w:hAnsi="宋体" w:cs="宋体"/>
          <w:b/>
          <w:bCs/>
          <w:sz w:val="31"/>
          <w:szCs w:val="31"/>
          <w:lang w:eastAsia="zh-CN"/>
        </w:rPr>
      </w:pPr>
    </w:p>
    <w:p w:rsidR="00665022" w:rsidRDefault="00665022">
      <w:pPr>
        <w:spacing w:before="51" w:line="225" w:lineRule="auto"/>
        <w:ind w:left="2788"/>
        <w:outlineLvl w:val="1"/>
        <w:rPr>
          <w:rFonts w:ascii="宋体" w:eastAsia="宋体" w:hAnsi="宋体" w:cs="宋体"/>
          <w:b/>
          <w:bCs/>
          <w:sz w:val="31"/>
          <w:szCs w:val="31"/>
          <w:lang w:eastAsia="zh-CN"/>
        </w:rPr>
      </w:pPr>
    </w:p>
    <w:p w:rsidR="00665022" w:rsidRDefault="00665022">
      <w:pPr>
        <w:spacing w:before="51" w:line="225" w:lineRule="auto"/>
        <w:ind w:left="2788"/>
        <w:outlineLvl w:val="1"/>
        <w:rPr>
          <w:rFonts w:ascii="宋体" w:eastAsia="宋体" w:hAnsi="宋体" w:cs="宋体"/>
          <w:b/>
          <w:bCs/>
          <w:sz w:val="31"/>
          <w:szCs w:val="31"/>
          <w:lang w:eastAsia="zh-CN"/>
        </w:rPr>
      </w:pPr>
    </w:p>
    <w:p w:rsidR="00665022" w:rsidRDefault="00665022">
      <w:pPr>
        <w:spacing w:before="51" w:line="225" w:lineRule="auto"/>
        <w:ind w:left="2788"/>
        <w:outlineLvl w:val="1"/>
        <w:rPr>
          <w:rFonts w:ascii="宋体" w:eastAsia="宋体" w:hAnsi="宋体" w:cs="宋体"/>
          <w:b/>
          <w:bCs/>
          <w:sz w:val="31"/>
          <w:szCs w:val="31"/>
          <w:lang w:eastAsia="zh-CN"/>
        </w:rPr>
      </w:pPr>
    </w:p>
    <w:p w:rsidR="00665022" w:rsidRDefault="00665022">
      <w:pPr>
        <w:spacing w:before="51" w:line="225" w:lineRule="auto"/>
        <w:ind w:left="2788"/>
        <w:outlineLvl w:val="1"/>
        <w:rPr>
          <w:rFonts w:ascii="宋体" w:eastAsia="宋体" w:hAnsi="宋体" w:cs="宋体"/>
          <w:b/>
          <w:bCs/>
          <w:sz w:val="31"/>
          <w:szCs w:val="31"/>
          <w:lang w:eastAsia="zh-CN"/>
        </w:rPr>
      </w:pPr>
    </w:p>
    <w:p w:rsidR="00665022" w:rsidRDefault="00665022">
      <w:pPr>
        <w:spacing w:before="51" w:line="225" w:lineRule="auto"/>
        <w:ind w:left="2788"/>
        <w:outlineLvl w:val="1"/>
        <w:rPr>
          <w:rFonts w:ascii="宋体" w:eastAsia="宋体" w:hAnsi="宋体" w:cs="宋体"/>
          <w:b/>
          <w:bCs/>
          <w:sz w:val="31"/>
          <w:szCs w:val="31"/>
          <w:lang w:eastAsia="zh-CN"/>
        </w:rPr>
      </w:pPr>
    </w:p>
    <w:p w:rsidR="00665022" w:rsidRDefault="00665022">
      <w:pPr>
        <w:spacing w:before="51" w:line="225" w:lineRule="auto"/>
        <w:ind w:left="2788"/>
        <w:outlineLvl w:val="1"/>
        <w:rPr>
          <w:rFonts w:ascii="宋体" w:eastAsia="宋体" w:hAnsi="宋体" w:cs="宋体"/>
          <w:b/>
          <w:bCs/>
          <w:sz w:val="31"/>
          <w:szCs w:val="31"/>
          <w:lang w:eastAsia="zh-CN"/>
        </w:rPr>
      </w:pPr>
    </w:p>
    <w:p w:rsidR="00665022" w:rsidRDefault="00665022">
      <w:pPr>
        <w:spacing w:before="51" w:line="225" w:lineRule="auto"/>
        <w:ind w:left="2788"/>
        <w:outlineLvl w:val="1"/>
        <w:rPr>
          <w:rFonts w:ascii="宋体" w:eastAsia="宋体" w:hAnsi="宋体" w:cs="宋体"/>
          <w:b/>
          <w:bCs/>
          <w:sz w:val="31"/>
          <w:szCs w:val="31"/>
          <w:lang w:eastAsia="zh-CN"/>
        </w:rPr>
      </w:pPr>
    </w:p>
    <w:p w:rsidR="00665022" w:rsidRDefault="00665022">
      <w:pPr>
        <w:spacing w:before="51" w:line="225" w:lineRule="auto"/>
        <w:ind w:left="2788"/>
        <w:outlineLvl w:val="1"/>
        <w:rPr>
          <w:rFonts w:ascii="宋体" w:eastAsia="宋体" w:hAnsi="宋体" w:cs="宋体"/>
          <w:b/>
          <w:bCs/>
          <w:sz w:val="31"/>
          <w:szCs w:val="31"/>
          <w:lang w:eastAsia="zh-CN"/>
        </w:rPr>
      </w:pPr>
    </w:p>
    <w:p w:rsidR="00665022" w:rsidRDefault="00665022">
      <w:pPr>
        <w:spacing w:before="51" w:line="225" w:lineRule="auto"/>
        <w:ind w:left="2788"/>
        <w:outlineLvl w:val="1"/>
        <w:rPr>
          <w:rFonts w:ascii="宋体" w:eastAsia="宋体" w:hAnsi="宋体" w:cs="宋体"/>
          <w:b/>
          <w:bCs/>
          <w:sz w:val="31"/>
          <w:szCs w:val="31"/>
          <w:lang w:eastAsia="zh-CN"/>
        </w:rPr>
      </w:pPr>
    </w:p>
    <w:p w:rsidR="00665022" w:rsidRDefault="00665022">
      <w:pPr>
        <w:spacing w:before="51" w:line="225" w:lineRule="auto"/>
        <w:ind w:left="2788"/>
        <w:outlineLvl w:val="1"/>
        <w:rPr>
          <w:rFonts w:ascii="宋体" w:eastAsia="宋体" w:hAnsi="宋体" w:cs="宋体"/>
          <w:b/>
          <w:bCs/>
          <w:sz w:val="31"/>
          <w:szCs w:val="31"/>
          <w:lang w:eastAsia="zh-CN"/>
        </w:rPr>
      </w:pPr>
    </w:p>
    <w:p w:rsidR="00665022" w:rsidRDefault="00CE6101">
      <w:pPr>
        <w:spacing w:before="51" w:line="225" w:lineRule="auto"/>
        <w:ind w:left="2788"/>
        <w:outlineLvl w:val="1"/>
        <w:rPr>
          <w:rFonts w:ascii="宋体" w:eastAsia="宋体" w:hAnsi="宋体" w:cs="宋体"/>
          <w:sz w:val="31"/>
          <w:szCs w:val="31"/>
          <w:lang w:eastAsia="zh-CN"/>
        </w:rPr>
      </w:pPr>
      <w:bookmarkStart w:id="65" w:name="_Toc22902"/>
      <w:r>
        <w:rPr>
          <w:rFonts w:ascii="宋体" w:eastAsia="宋体" w:hAnsi="宋体" w:cs="宋体"/>
          <w:b/>
          <w:bCs/>
          <w:sz w:val="31"/>
          <w:szCs w:val="31"/>
          <w:lang w:eastAsia="zh-CN"/>
        </w:rPr>
        <w:t>第五节、</w:t>
      </w:r>
      <w:r>
        <w:rPr>
          <w:rFonts w:ascii="宋体" w:eastAsia="宋体" w:hAnsi="宋体" w:cs="宋体"/>
          <w:spacing w:val="-66"/>
          <w:sz w:val="31"/>
          <w:szCs w:val="31"/>
          <w:lang w:eastAsia="zh-CN"/>
        </w:rPr>
        <w:t xml:space="preserve">  </w:t>
      </w:r>
      <w:r>
        <w:rPr>
          <w:rFonts w:ascii="宋体" w:eastAsia="宋体" w:hAnsi="宋体" w:cs="宋体"/>
          <w:b/>
          <w:bCs/>
          <w:sz w:val="31"/>
          <w:szCs w:val="31"/>
          <w:lang w:eastAsia="zh-CN"/>
        </w:rPr>
        <w:t>电梯的技术规格要求</w:t>
      </w:r>
      <w:bookmarkEnd w:id="65"/>
    </w:p>
    <w:p w:rsidR="00665022" w:rsidRDefault="00CE6101">
      <w:pPr>
        <w:pStyle w:val="a3"/>
        <w:spacing w:line="440" w:lineRule="exact"/>
        <w:rPr>
          <w:rFonts w:ascii="宋体" w:eastAsia="宋体" w:hAnsi="宋体" w:cs="宋体"/>
          <w:sz w:val="24"/>
          <w:szCs w:val="24"/>
          <w:lang w:eastAsia="zh-CN"/>
        </w:rPr>
      </w:pPr>
      <w:r>
        <w:rPr>
          <w:spacing w:val="-5"/>
          <w:sz w:val="24"/>
          <w:szCs w:val="24"/>
          <w:lang w:eastAsia="zh-CN"/>
        </w:rPr>
        <w:t>1</w:t>
      </w:r>
      <w:r>
        <w:rPr>
          <w:rFonts w:ascii="宋体" w:eastAsia="宋体" w:hAnsi="宋体" w:cs="宋体"/>
          <w:spacing w:val="-5"/>
          <w:sz w:val="24"/>
          <w:szCs w:val="24"/>
          <w:lang w:eastAsia="zh-CN"/>
        </w:rPr>
        <w:t>、速度：根据电梯招标参数要求；</w:t>
      </w:r>
    </w:p>
    <w:p w:rsidR="00665022" w:rsidRDefault="00CE6101">
      <w:pPr>
        <w:pStyle w:val="a3"/>
        <w:spacing w:line="440" w:lineRule="exact"/>
        <w:rPr>
          <w:rFonts w:ascii="宋体" w:eastAsia="宋体" w:hAnsi="宋体" w:cs="宋体"/>
          <w:sz w:val="24"/>
          <w:szCs w:val="24"/>
          <w:lang w:eastAsia="zh-CN"/>
        </w:rPr>
      </w:pPr>
      <w:r>
        <w:rPr>
          <w:sz w:val="24"/>
          <w:szCs w:val="24"/>
          <w:lang w:eastAsia="zh-CN"/>
        </w:rPr>
        <w:t>2</w:t>
      </w:r>
      <w:r>
        <w:rPr>
          <w:rFonts w:ascii="宋体" w:eastAsia="宋体" w:hAnsi="宋体" w:cs="宋体"/>
          <w:sz w:val="24"/>
          <w:szCs w:val="24"/>
          <w:lang w:eastAsia="zh-CN"/>
        </w:rPr>
        <w:t>、提升高度：根据电梯招标参数要求</w:t>
      </w:r>
      <w:r>
        <w:rPr>
          <w:sz w:val="24"/>
          <w:szCs w:val="24"/>
          <w:lang w:eastAsia="zh-CN"/>
        </w:rPr>
        <w:t>(</w:t>
      </w:r>
      <w:r>
        <w:rPr>
          <w:rFonts w:ascii="宋体" w:eastAsia="宋体" w:hAnsi="宋体" w:cs="宋体"/>
          <w:sz w:val="24"/>
          <w:szCs w:val="24"/>
          <w:lang w:eastAsia="zh-CN"/>
        </w:rPr>
        <w:t>中标后确</w:t>
      </w:r>
      <w:r>
        <w:rPr>
          <w:rFonts w:ascii="宋体" w:eastAsia="宋体" w:hAnsi="宋体" w:cs="宋体"/>
          <w:spacing w:val="-1"/>
          <w:sz w:val="24"/>
          <w:szCs w:val="24"/>
          <w:lang w:eastAsia="zh-CN"/>
        </w:rPr>
        <w:t>认最终尺寸</w:t>
      </w:r>
      <w:r>
        <w:rPr>
          <w:spacing w:val="-1"/>
          <w:sz w:val="24"/>
          <w:szCs w:val="24"/>
          <w:lang w:eastAsia="zh-CN"/>
        </w:rPr>
        <w:t>)</w:t>
      </w:r>
      <w:r>
        <w:rPr>
          <w:rFonts w:ascii="宋体" w:eastAsia="宋体" w:hAnsi="宋体" w:cs="宋体"/>
          <w:spacing w:val="-1"/>
          <w:sz w:val="24"/>
          <w:szCs w:val="24"/>
          <w:lang w:eastAsia="zh-CN"/>
        </w:rPr>
        <w:t>；</w:t>
      </w:r>
    </w:p>
    <w:p w:rsidR="00665022" w:rsidRDefault="00CE6101">
      <w:pPr>
        <w:pStyle w:val="a3"/>
        <w:spacing w:line="440" w:lineRule="exact"/>
        <w:rPr>
          <w:rFonts w:ascii="宋体" w:eastAsia="宋体" w:hAnsi="宋体" w:cs="宋体"/>
          <w:sz w:val="24"/>
          <w:szCs w:val="24"/>
          <w:lang w:eastAsia="zh-CN"/>
        </w:rPr>
      </w:pPr>
      <w:r>
        <w:rPr>
          <w:spacing w:val="-4"/>
          <w:sz w:val="24"/>
          <w:szCs w:val="24"/>
          <w:lang w:eastAsia="zh-CN"/>
        </w:rPr>
        <w:t>3</w:t>
      </w:r>
      <w:r>
        <w:rPr>
          <w:rFonts w:ascii="宋体" w:eastAsia="宋体" w:hAnsi="宋体" w:cs="宋体"/>
          <w:spacing w:val="-4"/>
          <w:sz w:val="24"/>
          <w:szCs w:val="24"/>
          <w:lang w:eastAsia="zh-CN"/>
        </w:rPr>
        <w:t>、载重量：根据电梯招标参数要求；</w:t>
      </w:r>
    </w:p>
    <w:p w:rsidR="00665022" w:rsidRDefault="00CE6101">
      <w:pPr>
        <w:pStyle w:val="a3"/>
        <w:spacing w:line="440" w:lineRule="exact"/>
        <w:rPr>
          <w:rFonts w:ascii="宋体" w:eastAsia="宋体" w:hAnsi="宋体" w:cs="宋体"/>
          <w:sz w:val="24"/>
          <w:szCs w:val="24"/>
          <w:lang w:eastAsia="zh-CN"/>
        </w:rPr>
      </w:pPr>
      <w:r>
        <w:rPr>
          <w:spacing w:val="-3"/>
          <w:sz w:val="24"/>
          <w:szCs w:val="24"/>
          <w:lang w:eastAsia="zh-CN"/>
        </w:rPr>
        <w:t>4</w:t>
      </w:r>
      <w:r>
        <w:rPr>
          <w:rFonts w:ascii="宋体" w:eastAsia="宋体" w:hAnsi="宋体" w:cs="宋体"/>
          <w:spacing w:val="-3"/>
          <w:sz w:val="24"/>
          <w:szCs w:val="24"/>
          <w:lang w:eastAsia="zh-CN"/>
        </w:rPr>
        <w:t>、层</w:t>
      </w:r>
      <w:r>
        <w:rPr>
          <w:spacing w:val="-3"/>
          <w:sz w:val="24"/>
          <w:szCs w:val="24"/>
          <w:lang w:eastAsia="zh-CN"/>
        </w:rPr>
        <w:t>/</w:t>
      </w:r>
      <w:r>
        <w:rPr>
          <w:rFonts w:ascii="宋体" w:eastAsia="宋体" w:hAnsi="宋体" w:cs="宋体"/>
          <w:spacing w:val="-3"/>
          <w:sz w:val="24"/>
          <w:szCs w:val="24"/>
          <w:lang w:eastAsia="zh-CN"/>
        </w:rPr>
        <w:t>站</w:t>
      </w:r>
      <w:r>
        <w:rPr>
          <w:spacing w:val="-3"/>
          <w:sz w:val="24"/>
          <w:szCs w:val="24"/>
          <w:lang w:eastAsia="zh-CN"/>
        </w:rPr>
        <w:t>/</w:t>
      </w:r>
      <w:r>
        <w:rPr>
          <w:rFonts w:ascii="宋体" w:eastAsia="宋体" w:hAnsi="宋体" w:cs="宋体"/>
          <w:spacing w:val="-3"/>
          <w:sz w:val="24"/>
          <w:szCs w:val="24"/>
          <w:lang w:eastAsia="zh-CN"/>
        </w:rPr>
        <w:t>门：根据电梯招标参数要求；</w:t>
      </w:r>
    </w:p>
    <w:p w:rsidR="00665022" w:rsidRDefault="00CE6101">
      <w:pPr>
        <w:pStyle w:val="a3"/>
        <w:spacing w:line="440" w:lineRule="exact"/>
        <w:rPr>
          <w:rFonts w:ascii="宋体" w:eastAsia="宋体" w:hAnsi="宋体" w:cs="宋体"/>
          <w:sz w:val="24"/>
          <w:szCs w:val="24"/>
          <w:lang w:eastAsia="zh-CN"/>
        </w:rPr>
      </w:pPr>
      <w:r>
        <w:rPr>
          <w:spacing w:val="-6"/>
          <w:sz w:val="24"/>
          <w:szCs w:val="24"/>
          <w:lang w:eastAsia="zh-CN"/>
        </w:rPr>
        <w:t>5</w:t>
      </w:r>
      <w:r>
        <w:rPr>
          <w:spacing w:val="-32"/>
          <w:sz w:val="24"/>
          <w:szCs w:val="24"/>
          <w:lang w:eastAsia="zh-CN"/>
        </w:rPr>
        <w:t xml:space="preserve"> </w:t>
      </w:r>
      <w:r>
        <w:rPr>
          <w:rFonts w:ascii="宋体" w:eastAsia="宋体" w:hAnsi="宋体" w:cs="宋体"/>
          <w:spacing w:val="-6"/>
          <w:sz w:val="24"/>
          <w:szCs w:val="24"/>
          <w:lang w:eastAsia="zh-CN"/>
        </w:rPr>
        <w:t>、轿厢内净尺寸：由投标人提供；</w:t>
      </w:r>
    </w:p>
    <w:p w:rsidR="00665022" w:rsidRDefault="00CE6101">
      <w:pPr>
        <w:pStyle w:val="a3"/>
        <w:spacing w:line="440" w:lineRule="exact"/>
        <w:rPr>
          <w:rFonts w:ascii="宋体" w:eastAsia="宋体" w:hAnsi="宋体" w:cs="宋体"/>
          <w:sz w:val="24"/>
          <w:szCs w:val="24"/>
          <w:lang w:eastAsia="zh-CN"/>
        </w:rPr>
      </w:pPr>
      <w:r>
        <w:rPr>
          <w:sz w:val="24"/>
          <w:szCs w:val="24"/>
          <w:lang w:eastAsia="zh-CN"/>
        </w:rPr>
        <w:t>6</w:t>
      </w:r>
      <w:r>
        <w:rPr>
          <w:rFonts w:ascii="宋体" w:eastAsia="宋体" w:hAnsi="宋体" w:cs="宋体"/>
          <w:sz w:val="24"/>
          <w:szCs w:val="24"/>
          <w:lang w:eastAsia="zh-CN"/>
        </w:rPr>
        <w:t>、地坑深度：根据电梯招标参数要求</w:t>
      </w:r>
      <w:r>
        <w:rPr>
          <w:sz w:val="24"/>
          <w:szCs w:val="24"/>
          <w:lang w:eastAsia="zh-CN"/>
        </w:rPr>
        <w:t>(</w:t>
      </w:r>
      <w:r>
        <w:rPr>
          <w:rFonts w:ascii="宋体" w:eastAsia="宋体" w:hAnsi="宋体" w:cs="宋体"/>
          <w:sz w:val="24"/>
          <w:szCs w:val="24"/>
          <w:lang w:eastAsia="zh-CN"/>
        </w:rPr>
        <w:t>中标</w:t>
      </w:r>
      <w:r>
        <w:rPr>
          <w:rFonts w:ascii="宋体" w:eastAsia="宋体" w:hAnsi="宋体" w:cs="宋体"/>
          <w:spacing w:val="-1"/>
          <w:sz w:val="24"/>
          <w:szCs w:val="24"/>
          <w:lang w:eastAsia="zh-CN"/>
        </w:rPr>
        <w:t>后确认最终尺寸</w:t>
      </w:r>
      <w:r>
        <w:rPr>
          <w:spacing w:val="-1"/>
          <w:sz w:val="24"/>
          <w:szCs w:val="24"/>
          <w:lang w:eastAsia="zh-CN"/>
        </w:rPr>
        <w:t>)</w:t>
      </w:r>
      <w:r>
        <w:rPr>
          <w:rFonts w:ascii="宋体" w:eastAsia="宋体" w:hAnsi="宋体" w:cs="宋体"/>
          <w:spacing w:val="-1"/>
          <w:sz w:val="24"/>
          <w:szCs w:val="24"/>
          <w:lang w:eastAsia="zh-CN"/>
        </w:rPr>
        <w:t>；</w:t>
      </w:r>
    </w:p>
    <w:p w:rsidR="00665022" w:rsidRDefault="00CE6101">
      <w:pPr>
        <w:pStyle w:val="a3"/>
        <w:spacing w:line="440" w:lineRule="exact"/>
        <w:rPr>
          <w:rFonts w:ascii="宋体" w:eastAsia="宋体" w:hAnsi="宋体" w:cs="宋体"/>
          <w:sz w:val="24"/>
          <w:szCs w:val="24"/>
          <w:lang w:eastAsia="zh-CN"/>
        </w:rPr>
      </w:pPr>
      <w:r>
        <w:rPr>
          <w:spacing w:val="-1"/>
          <w:sz w:val="24"/>
          <w:szCs w:val="24"/>
          <w:lang w:eastAsia="zh-CN"/>
        </w:rPr>
        <w:t>7</w:t>
      </w:r>
      <w:r>
        <w:rPr>
          <w:rFonts w:ascii="宋体" w:eastAsia="宋体" w:hAnsi="宋体" w:cs="宋体"/>
          <w:spacing w:val="-1"/>
          <w:sz w:val="24"/>
          <w:szCs w:val="24"/>
          <w:lang w:eastAsia="zh-CN"/>
        </w:rPr>
        <w:t>、顶层高度：根据电梯招标参数要求</w:t>
      </w:r>
      <w:r>
        <w:rPr>
          <w:spacing w:val="-1"/>
          <w:sz w:val="24"/>
          <w:szCs w:val="24"/>
          <w:lang w:eastAsia="zh-CN"/>
        </w:rPr>
        <w:t>(</w:t>
      </w:r>
      <w:r>
        <w:rPr>
          <w:rFonts w:ascii="宋体" w:eastAsia="宋体" w:hAnsi="宋体" w:cs="宋体"/>
          <w:spacing w:val="-1"/>
          <w:sz w:val="24"/>
          <w:szCs w:val="24"/>
          <w:lang w:eastAsia="zh-CN"/>
        </w:rPr>
        <w:t>中标后确认最终尺寸</w:t>
      </w:r>
      <w:r>
        <w:rPr>
          <w:spacing w:val="-1"/>
          <w:sz w:val="24"/>
          <w:szCs w:val="24"/>
          <w:lang w:eastAsia="zh-CN"/>
        </w:rPr>
        <w:t>)</w:t>
      </w:r>
      <w:r>
        <w:rPr>
          <w:rFonts w:ascii="宋体" w:eastAsia="宋体" w:hAnsi="宋体" w:cs="宋体"/>
          <w:spacing w:val="-1"/>
          <w:sz w:val="24"/>
          <w:szCs w:val="24"/>
          <w:lang w:eastAsia="zh-CN"/>
        </w:rPr>
        <w:t>；</w:t>
      </w:r>
    </w:p>
    <w:p w:rsidR="00665022" w:rsidRDefault="00CE6101">
      <w:pPr>
        <w:pStyle w:val="a3"/>
        <w:spacing w:line="440" w:lineRule="exact"/>
        <w:rPr>
          <w:rFonts w:ascii="宋体" w:eastAsia="宋体" w:hAnsi="宋体" w:cs="宋体"/>
          <w:sz w:val="24"/>
          <w:szCs w:val="24"/>
          <w:lang w:eastAsia="zh-CN"/>
        </w:rPr>
      </w:pPr>
      <w:r>
        <w:rPr>
          <w:spacing w:val="-6"/>
          <w:sz w:val="24"/>
          <w:szCs w:val="24"/>
          <w:lang w:eastAsia="zh-CN"/>
        </w:rPr>
        <w:t>8</w:t>
      </w:r>
      <w:r>
        <w:rPr>
          <w:rFonts w:ascii="宋体" w:eastAsia="宋体" w:hAnsi="宋体" w:cs="宋体"/>
          <w:spacing w:val="-6"/>
          <w:sz w:val="24"/>
          <w:szCs w:val="24"/>
          <w:lang w:eastAsia="zh-CN"/>
        </w:rPr>
        <w:t>、开门方式：中分；</w:t>
      </w:r>
    </w:p>
    <w:p w:rsidR="00665022" w:rsidRDefault="00CE6101">
      <w:pPr>
        <w:pStyle w:val="a3"/>
        <w:spacing w:line="440" w:lineRule="exact"/>
        <w:rPr>
          <w:rFonts w:ascii="宋体" w:eastAsia="宋体" w:hAnsi="宋体" w:cs="宋体"/>
          <w:sz w:val="24"/>
          <w:szCs w:val="24"/>
          <w:lang w:eastAsia="zh-CN"/>
        </w:rPr>
      </w:pPr>
      <w:r>
        <w:rPr>
          <w:spacing w:val="-4"/>
          <w:sz w:val="24"/>
          <w:szCs w:val="24"/>
          <w:lang w:eastAsia="zh-CN"/>
        </w:rPr>
        <w:t>9</w:t>
      </w:r>
      <w:r>
        <w:rPr>
          <w:rFonts w:ascii="宋体" w:eastAsia="宋体" w:hAnsi="宋体" w:cs="宋体"/>
          <w:spacing w:val="-4"/>
          <w:sz w:val="24"/>
          <w:szCs w:val="24"/>
          <w:lang w:eastAsia="zh-CN"/>
        </w:rPr>
        <w:t>、开门净尺寸：根据电梯招标参数要求；</w:t>
      </w:r>
    </w:p>
    <w:p w:rsidR="00665022" w:rsidRDefault="00CE6101">
      <w:pPr>
        <w:pStyle w:val="a3"/>
        <w:spacing w:line="440" w:lineRule="exact"/>
        <w:rPr>
          <w:rFonts w:ascii="宋体" w:eastAsia="宋体" w:hAnsi="宋体" w:cs="宋体"/>
          <w:sz w:val="24"/>
          <w:szCs w:val="24"/>
          <w:lang w:eastAsia="zh-CN"/>
        </w:rPr>
      </w:pPr>
      <w:r>
        <w:rPr>
          <w:spacing w:val="-1"/>
          <w:sz w:val="24"/>
          <w:szCs w:val="24"/>
          <w:lang w:eastAsia="zh-CN"/>
        </w:rPr>
        <w:t>▲10</w:t>
      </w:r>
      <w:r>
        <w:rPr>
          <w:rFonts w:ascii="宋体" w:eastAsia="宋体" w:hAnsi="宋体" w:cs="宋体"/>
          <w:spacing w:val="-1"/>
          <w:sz w:val="24"/>
          <w:szCs w:val="24"/>
          <w:lang w:eastAsia="zh-CN"/>
        </w:rPr>
        <w:t>、驱动系统：无齿轮永磁同步曳引机，采用交流变频变压控制系统</w:t>
      </w:r>
      <w:r>
        <w:rPr>
          <w:spacing w:val="-1"/>
          <w:sz w:val="24"/>
          <w:szCs w:val="24"/>
          <w:lang w:eastAsia="zh-CN"/>
        </w:rPr>
        <w:t>(VVVF)</w:t>
      </w:r>
      <w:r>
        <w:rPr>
          <w:spacing w:val="3"/>
          <w:sz w:val="24"/>
          <w:szCs w:val="24"/>
          <w:lang w:eastAsia="zh-CN"/>
        </w:rPr>
        <w:t xml:space="preserve"> </w:t>
      </w:r>
      <w:r>
        <w:rPr>
          <w:spacing w:val="-5"/>
          <w:sz w:val="24"/>
          <w:szCs w:val="24"/>
          <w:lang w:eastAsia="zh-CN"/>
        </w:rPr>
        <w:t>▲11</w:t>
      </w:r>
      <w:r>
        <w:rPr>
          <w:spacing w:val="-31"/>
          <w:sz w:val="24"/>
          <w:szCs w:val="24"/>
          <w:lang w:eastAsia="zh-CN"/>
        </w:rPr>
        <w:t xml:space="preserve"> </w:t>
      </w:r>
      <w:r>
        <w:rPr>
          <w:rFonts w:ascii="宋体" w:eastAsia="宋体" w:hAnsi="宋体" w:cs="宋体"/>
          <w:spacing w:val="-5"/>
          <w:sz w:val="24"/>
          <w:szCs w:val="24"/>
          <w:lang w:eastAsia="zh-CN"/>
        </w:rPr>
        <w:t>、控制系统：微机控制，模块化控制，串行通信；</w:t>
      </w:r>
    </w:p>
    <w:p w:rsidR="00665022" w:rsidRDefault="00CE6101">
      <w:pPr>
        <w:pStyle w:val="a3"/>
        <w:spacing w:line="440" w:lineRule="exact"/>
        <w:ind w:firstLine="6"/>
        <w:rPr>
          <w:rFonts w:ascii="宋体" w:eastAsia="宋体" w:hAnsi="宋体" w:cs="宋体"/>
          <w:sz w:val="24"/>
          <w:szCs w:val="24"/>
          <w:lang w:eastAsia="zh-CN"/>
        </w:rPr>
      </w:pPr>
      <w:r>
        <w:rPr>
          <w:spacing w:val="-1"/>
          <w:sz w:val="24"/>
          <w:szCs w:val="24"/>
          <w:lang w:eastAsia="zh-CN"/>
        </w:rPr>
        <w:t>12</w:t>
      </w:r>
      <w:r>
        <w:rPr>
          <w:spacing w:val="-39"/>
          <w:sz w:val="24"/>
          <w:szCs w:val="24"/>
          <w:lang w:eastAsia="zh-CN"/>
        </w:rPr>
        <w:t xml:space="preserve"> </w:t>
      </w:r>
      <w:r>
        <w:rPr>
          <w:rFonts w:ascii="宋体" w:eastAsia="宋体" w:hAnsi="宋体" w:cs="宋体"/>
          <w:spacing w:val="-1"/>
          <w:sz w:val="24"/>
          <w:szCs w:val="24"/>
          <w:lang w:eastAsia="zh-CN"/>
        </w:rPr>
        <w:t>、门机：交流变频变压调速</w:t>
      </w:r>
      <w:r>
        <w:rPr>
          <w:spacing w:val="-1"/>
          <w:sz w:val="24"/>
          <w:szCs w:val="24"/>
          <w:lang w:eastAsia="zh-CN"/>
        </w:rPr>
        <w:t xml:space="preserve">(VVVF) </w:t>
      </w:r>
      <w:r>
        <w:rPr>
          <w:rFonts w:ascii="宋体" w:eastAsia="宋体" w:hAnsi="宋体" w:cs="宋体"/>
          <w:spacing w:val="-1"/>
          <w:sz w:val="24"/>
          <w:szCs w:val="24"/>
          <w:lang w:eastAsia="zh-CN"/>
        </w:rPr>
        <w:t>无连杆门机，开关门</w:t>
      </w:r>
      <w:r>
        <w:rPr>
          <w:rFonts w:ascii="宋体" w:eastAsia="宋体" w:hAnsi="宋体" w:cs="宋体"/>
          <w:spacing w:val="-2"/>
          <w:sz w:val="24"/>
          <w:szCs w:val="24"/>
          <w:lang w:eastAsia="zh-CN"/>
        </w:rPr>
        <w:t>时间应</w:t>
      </w:r>
      <w:r>
        <w:rPr>
          <w:spacing w:val="-2"/>
          <w:sz w:val="24"/>
          <w:szCs w:val="24"/>
          <w:lang w:eastAsia="zh-CN"/>
        </w:rPr>
        <w:t>≤3.5s</w:t>
      </w:r>
      <w:r>
        <w:rPr>
          <w:rFonts w:ascii="宋体" w:eastAsia="宋体" w:hAnsi="宋体" w:cs="宋体"/>
          <w:spacing w:val="-2"/>
          <w:sz w:val="24"/>
          <w:szCs w:val="24"/>
          <w:lang w:eastAsia="zh-CN"/>
        </w:rPr>
        <w:t>。请提供图片及相关</w:t>
      </w:r>
      <w:r>
        <w:rPr>
          <w:rFonts w:ascii="宋体" w:eastAsia="宋体" w:hAnsi="宋体" w:cs="宋体"/>
          <w:spacing w:val="-13"/>
          <w:sz w:val="24"/>
          <w:szCs w:val="24"/>
          <w:lang w:eastAsia="zh-CN"/>
        </w:rPr>
        <w:t>资料说明；</w:t>
      </w:r>
    </w:p>
    <w:p w:rsidR="00665022" w:rsidRDefault="00CE6101">
      <w:pPr>
        <w:pStyle w:val="a3"/>
        <w:spacing w:line="440" w:lineRule="exact"/>
        <w:rPr>
          <w:rFonts w:ascii="宋体" w:eastAsia="宋体" w:hAnsi="宋体" w:cs="宋体"/>
          <w:sz w:val="24"/>
          <w:szCs w:val="24"/>
          <w:lang w:eastAsia="zh-CN"/>
        </w:rPr>
      </w:pPr>
      <w:r>
        <w:rPr>
          <w:spacing w:val="-3"/>
          <w:sz w:val="24"/>
          <w:szCs w:val="24"/>
          <w:lang w:eastAsia="zh-CN"/>
        </w:rPr>
        <w:t>▲13</w:t>
      </w:r>
      <w:r>
        <w:rPr>
          <w:spacing w:val="-39"/>
          <w:sz w:val="24"/>
          <w:szCs w:val="24"/>
          <w:lang w:eastAsia="zh-CN"/>
        </w:rPr>
        <w:t xml:space="preserve"> </w:t>
      </w:r>
      <w:r>
        <w:rPr>
          <w:rFonts w:ascii="宋体" w:eastAsia="宋体" w:hAnsi="宋体" w:cs="宋体"/>
          <w:spacing w:val="-3"/>
          <w:sz w:val="24"/>
          <w:szCs w:val="24"/>
          <w:lang w:eastAsia="zh-CN"/>
        </w:rPr>
        <w:t>、门保护：光幕保护，且光幕要求不少于</w:t>
      </w:r>
      <w:r>
        <w:rPr>
          <w:spacing w:val="-3"/>
          <w:sz w:val="24"/>
          <w:szCs w:val="24"/>
          <w:lang w:eastAsia="zh-CN"/>
        </w:rPr>
        <w:t>150</w:t>
      </w:r>
      <w:r>
        <w:rPr>
          <w:rFonts w:ascii="宋体" w:eastAsia="宋体" w:hAnsi="宋体" w:cs="宋体"/>
          <w:spacing w:val="-3"/>
          <w:sz w:val="24"/>
          <w:szCs w:val="24"/>
          <w:lang w:eastAsia="zh-CN"/>
        </w:rPr>
        <w:t>束。</w:t>
      </w:r>
    </w:p>
    <w:p w:rsidR="00665022" w:rsidRDefault="00CE6101">
      <w:pPr>
        <w:pStyle w:val="a3"/>
        <w:spacing w:line="440" w:lineRule="exact"/>
        <w:rPr>
          <w:rFonts w:ascii="宋体" w:eastAsia="宋体" w:hAnsi="宋体" w:cs="宋体"/>
          <w:sz w:val="24"/>
          <w:szCs w:val="24"/>
          <w:lang w:eastAsia="zh-CN"/>
        </w:rPr>
      </w:pPr>
      <w:r>
        <w:rPr>
          <w:spacing w:val="-9"/>
          <w:sz w:val="24"/>
          <w:szCs w:val="24"/>
          <w:lang w:eastAsia="zh-CN"/>
        </w:rPr>
        <w:t>14</w:t>
      </w:r>
      <w:r>
        <w:rPr>
          <w:rFonts w:ascii="宋体" w:eastAsia="宋体" w:hAnsi="宋体" w:cs="宋体"/>
          <w:spacing w:val="-9"/>
          <w:sz w:val="24"/>
          <w:szCs w:val="24"/>
          <w:lang w:eastAsia="zh-CN"/>
        </w:rPr>
        <w:t>、平层精度：</w:t>
      </w:r>
      <w:r>
        <w:rPr>
          <w:rFonts w:ascii="微软雅黑" w:eastAsia="微软雅黑" w:hAnsi="微软雅黑" w:cs="微软雅黑"/>
          <w:spacing w:val="-9"/>
          <w:position w:val="1"/>
          <w:sz w:val="24"/>
          <w:szCs w:val="24"/>
          <w:lang w:eastAsia="zh-CN"/>
        </w:rPr>
        <w:t>≤</w:t>
      </w:r>
      <w:r>
        <w:rPr>
          <w:rFonts w:ascii="微软雅黑" w:eastAsia="微软雅黑" w:hAnsi="微软雅黑" w:cs="微软雅黑"/>
          <w:spacing w:val="18"/>
          <w:position w:val="1"/>
          <w:sz w:val="24"/>
          <w:szCs w:val="24"/>
          <w:lang w:eastAsia="zh-CN"/>
        </w:rPr>
        <w:t xml:space="preserve">   </w:t>
      </w:r>
      <w:r>
        <w:rPr>
          <w:spacing w:val="-9"/>
          <w:position w:val="1"/>
          <w:sz w:val="24"/>
          <w:szCs w:val="24"/>
          <w:lang w:eastAsia="zh-CN"/>
        </w:rPr>
        <w:t>3mm</w:t>
      </w:r>
      <w:r>
        <w:rPr>
          <w:rFonts w:ascii="宋体" w:eastAsia="宋体" w:hAnsi="宋体" w:cs="宋体"/>
          <w:spacing w:val="-9"/>
          <w:sz w:val="24"/>
          <w:szCs w:val="24"/>
          <w:lang w:eastAsia="zh-CN"/>
        </w:rPr>
        <w:t>；</w:t>
      </w:r>
    </w:p>
    <w:p w:rsidR="00665022" w:rsidRDefault="00CE6101">
      <w:pPr>
        <w:pStyle w:val="a3"/>
        <w:spacing w:line="440" w:lineRule="exact"/>
        <w:rPr>
          <w:rFonts w:ascii="宋体" w:eastAsia="宋体" w:hAnsi="宋体" w:cs="宋体"/>
          <w:sz w:val="24"/>
          <w:szCs w:val="24"/>
          <w:lang w:eastAsia="zh-CN"/>
        </w:rPr>
      </w:pPr>
      <w:r>
        <w:rPr>
          <w:spacing w:val="-1"/>
          <w:sz w:val="24"/>
          <w:szCs w:val="24"/>
          <w:lang w:eastAsia="zh-CN"/>
        </w:rPr>
        <w:t>15</w:t>
      </w:r>
      <w:r>
        <w:rPr>
          <w:rFonts w:ascii="宋体" w:eastAsia="宋体" w:hAnsi="宋体" w:cs="宋体"/>
          <w:spacing w:val="-1"/>
          <w:sz w:val="24"/>
          <w:szCs w:val="24"/>
          <w:lang w:eastAsia="zh-CN"/>
        </w:rPr>
        <w:t>、噪声指标：轿厢</w:t>
      </w:r>
      <w:r>
        <w:rPr>
          <w:spacing w:val="-1"/>
          <w:sz w:val="24"/>
          <w:szCs w:val="24"/>
          <w:lang w:eastAsia="zh-CN"/>
        </w:rPr>
        <w:t>≤60dB</w:t>
      </w:r>
      <w:r>
        <w:rPr>
          <w:rFonts w:ascii="宋体" w:eastAsia="宋体" w:hAnsi="宋体" w:cs="宋体"/>
          <w:spacing w:val="-1"/>
          <w:sz w:val="24"/>
          <w:szCs w:val="24"/>
          <w:lang w:eastAsia="zh-CN"/>
        </w:rPr>
        <w:t>、开关门</w:t>
      </w:r>
      <w:r>
        <w:rPr>
          <w:spacing w:val="-1"/>
          <w:sz w:val="24"/>
          <w:szCs w:val="24"/>
          <w:lang w:eastAsia="zh-CN"/>
        </w:rPr>
        <w:t>≤65dB</w:t>
      </w:r>
      <w:r>
        <w:rPr>
          <w:rFonts w:ascii="宋体" w:eastAsia="宋体" w:hAnsi="宋体" w:cs="宋体"/>
          <w:spacing w:val="-1"/>
          <w:sz w:val="24"/>
          <w:szCs w:val="24"/>
          <w:lang w:eastAsia="zh-CN"/>
        </w:rPr>
        <w:t>；</w:t>
      </w:r>
    </w:p>
    <w:p w:rsidR="00665022" w:rsidRDefault="00CE6101">
      <w:pPr>
        <w:pStyle w:val="a3"/>
        <w:spacing w:line="440" w:lineRule="exact"/>
        <w:rPr>
          <w:rFonts w:ascii="宋体" w:eastAsia="宋体" w:hAnsi="宋体" w:cs="宋体"/>
          <w:sz w:val="24"/>
          <w:szCs w:val="24"/>
        </w:rPr>
      </w:pPr>
      <w:r>
        <w:rPr>
          <w:spacing w:val="-1"/>
          <w:sz w:val="24"/>
          <w:szCs w:val="24"/>
        </w:rPr>
        <w:t>16</w:t>
      </w:r>
      <w:r>
        <w:rPr>
          <w:rFonts w:ascii="宋体" w:eastAsia="宋体" w:hAnsi="宋体" w:cs="宋体"/>
          <w:spacing w:val="-1"/>
          <w:sz w:val="24"/>
          <w:szCs w:val="24"/>
        </w:rPr>
        <w:t>、振动加速度：垂直</w:t>
      </w:r>
      <w:r>
        <w:rPr>
          <w:spacing w:val="-1"/>
          <w:sz w:val="24"/>
          <w:szCs w:val="24"/>
        </w:rPr>
        <w:t>≤45cm/s2</w:t>
      </w:r>
      <w:r>
        <w:rPr>
          <w:rFonts w:ascii="宋体" w:eastAsia="宋体" w:hAnsi="宋体" w:cs="宋体"/>
          <w:spacing w:val="-1"/>
          <w:sz w:val="24"/>
          <w:szCs w:val="24"/>
        </w:rPr>
        <w:t>，水平</w:t>
      </w:r>
      <w:r>
        <w:rPr>
          <w:spacing w:val="-1"/>
          <w:sz w:val="24"/>
          <w:szCs w:val="24"/>
        </w:rPr>
        <w:t>≤32cm/s2</w:t>
      </w:r>
      <w:r>
        <w:rPr>
          <w:rFonts w:ascii="宋体" w:eastAsia="宋体" w:hAnsi="宋体" w:cs="宋体"/>
          <w:spacing w:val="-1"/>
          <w:sz w:val="24"/>
          <w:szCs w:val="24"/>
        </w:rPr>
        <w:t>；</w:t>
      </w:r>
    </w:p>
    <w:p w:rsidR="00665022" w:rsidRDefault="00CE6101">
      <w:pPr>
        <w:pStyle w:val="a3"/>
        <w:spacing w:line="440" w:lineRule="exact"/>
        <w:rPr>
          <w:rFonts w:ascii="宋体" w:eastAsia="宋体" w:hAnsi="宋体" w:cs="宋体"/>
          <w:sz w:val="24"/>
          <w:szCs w:val="24"/>
        </w:rPr>
      </w:pPr>
      <w:r>
        <w:rPr>
          <w:spacing w:val="-2"/>
          <w:sz w:val="24"/>
          <w:szCs w:val="24"/>
        </w:rPr>
        <w:t>17</w:t>
      </w:r>
      <w:r>
        <w:rPr>
          <w:rFonts w:ascii="宋体" w:eastAsia="宋体" w:hAnsi="宋体" w:cs="宋体"/>
          <w:spacing w:val="-2"/>
          <w:sz w:val="24"/>
          <w:szCs w:val="24"/>
        </w:rPr>
        <w:t>、每台电梯由于本身质量原因引起的每六万次运行中的故障次数：</w:t>
      </w:r>
      <w:r>
        <w:rPr>
          <w:spacing w:val="-2"/>
          <w:sz w:val="24"/>
          <w:szCs w:val="24"/>
        </w:rPr>
        <w:t>≤3</w:t>
      </w:r>
      <w:r>
        <w:rPr>
          <w:rFonts w:ascii="宋体" w:eastAsia="宋体" w:hAnsi="宋体" w:cs="宋体"/>
          <w:spacing w:val="-2"/>
          <w:sz w:val="24"/>
          <w:szCs w:val="24"/>
        </w:rPr>
        <w:t>次；</w:t>
      </w:r>
    </w:p>
    <w:p w:rsidR="00665022" w:rsidRDefault="00CE6101">
      <w:pPr>
        <w:pStyle w:val="a3"/>
        <w:spacing w:line="440" w:lineRule="exact"/>
        <w:rPr>
          <w:rFonts w:ascii="宋体" w:eastAsia="宋体" w:hAnsi="宋体" w:cs="宋体"/>
          <w:sz w:val="24"/>
          <w:szCs w:val="24"/>
        </w:rPr>
      </w:pPr>
      <w:r>
        <w:rPr>
          <w:spacing w:val="-1"/>
          <w:sz w:val="24"/>
          <w:szCs w:val="24"/>
        </w:rPr>
        <w:t>18</w:t>
      </w:r>
      <w:r>
        <w:rPr>
          <w:rFonts w:ascii="宋体" w:eastAsia="宋体" w:hAnsi="宋体" w:cs="宋体"/>
          <w:spacing w:val="-1"/>
          <w:sz w:val="24"/>
          <w:szCs w:val="24"/>
        </w:rPr>
        <w:t>、电源：三相</w:t>
      </w:r>
      <w:r>
        <w:rPr>
          <w:spacing w:val="-1"/>
          <w:sz w:val="24"/>
          <w:szCs w:val="24"/>
        </w:rPr>
        <w:t>380V±7%  50±1Hz</w:t>
      </w:r>
      <w:r>
        <w:rPr>
          <w:rFonts w:ascii="宋体" w:eastAsia="宋体" w:hAnsi="宋体" w:cs="宋体"/>
          <w:spacing w:val="-1"/>
          <w:sz w:val="24"/>
          <w:szCs w:val="24"/>
        </w:rPr>
        <w:t>；</w:t>
      </w:r>
    </w:p>
    <w:p w:rsidR="00665022" w:rsidRDefault="00CE6101">
      <w:pPr>
        <w:pStyle w:val="a3"/>
        <w:spacing w:line="440" w:lineRule="exact"/>
        <w:ind w:firstLine="11"/>
        <w:rPr>
          <w:rFonts w:ascii="宋体" w:eastAsia="宋体" w:hAnsi="宋体" w:cs="宋体"/>
          <w:sz w:val="24"/>
          <w:szCs w:val="24"/>
          <w:lang w:eastAsia="zh-CN"/>
        </w:rPr>
      </w:pPr>
      <w:r>
        <w:rPr>
          <w:spacing w:val="-1"/>
          <w:sz w:val="24"/>
          <w:szCs w:val="24"/>
          <w:lang w:eastAsia="zh-CN"/>
        </w:rPr>
        <w:t>19</w:t>
      </w:r>
      <w:r>
        <w:rPr>
          <w:rFonts w:ascii="宋体" w:eastAsia="宋体" w:hAnsi="宋体" w:cs="宋体"/>
          <w:spacing w:val="-1"/>
          <w:sz w:val="24"/>
          <w:szCs w:val="24"/>
          <w:lang w:eastAsia="zh-CN"/>
        </w:rPr>
        <w:t>、轿厢装潢：三壁、轿门发纹不锈钢装饰；轿厢地面</w:t>
      </w:r>
      <w:r>
        <w:rPr>
          <w:spacing w:val="-1"/>
          <w:sz w:val="24"/>
          <w:szCs w:val="24"/>
          <w:lang w:eastAsia="zh-CN"/>
        </w:rPr>
        <w:t>PVC</w:t>
      </w:r>
      <w:r>
        <w:rPr>
          <w:rFonts w:ascii="宋体" w:eastAsia="宋体" w:hAnsi="宋体" w:cs="宋体"/>
          <w:spacing w:val="-1"/>
          <w:sz w:val="24"/>
          <w:szCs w:val="24"/>
          <w:lang w:eastAsia="zh-CN"/>
        </w:rPr>
        <w:t>装饰；豪华型天花板，</w:t>
      </w:r>
      <w:r>
        <w:rPr>
          <w:spacing w:val="-1"/>
          <w:sz w:val="24"/>
          <w:szCs w:val="24"/>
          <w:lang w:eastAsia="zh-CN"/>
        </w:rPr>
        <w:t>(</w:t>
      </w:r>
      <w:r>
        <w:rPr>
          <w:rFonts w:ascii="宋体" w:eastAsia="宋体" w:hAnsi="宋体" w:cs="宋体"/>
          <w:spacing w:val="-1"/>
          <w:sz w:val="24"/>
          <w:szCs w:val="24"/>
          <w:lang w:eastAsia="zh-CN"/>
        </w:rPr>
        <w:t>天花板型</w:t>
      </w:r>
      <w:r>
        <w:rPr>
          <w:rFonts w:ascii="宋体" w:eastAsia="宋体" w:hAnsi="宋体" w:cs="宋体"/>
          <w:sz w:val="24"/>
          <w:szCs w:val="24"/>
          <w:lang w:eastAsia="zh-CN"/>
        </w:rPr>
        <w:t>号提供样本由业主任选，要求为</w:t>
      </w:r>
      <w:r>
        <w:rPr>
          <w:sz w:val="24"/>
          <w:szCs w:val="24"/>
          <w:lang w:eastAsia="zh-CN"/>
        </w:rPr>
        <w:t>LED</w:t>
      </w:r>
      <w:r>
        <w:rPr>
          <w:rFonts w:ascii="宋体" w:eastAsia="宋体" w:hAnsi="宋体" w:cs="宋体"/>
          <w:sz w:val="24"/>
          <w:szCs w:val="24"/>
          <w:lang w:eastAsia="zh-CN"/>
        </w:rPr>
        <w:t>照明</w:t>
      </w:r>
      <w:r>
        <w:rPr>
          <w:sz w:val="24"/>
          <w:szCs w:val="24"/>
          <w:lang w:eastAsia="zh-CN"/>
        </w:rPr>
        <w:t>)</w:t>
      </w:r>
      <w:r>
        <w:rPr>
          <w:rFonts w:ascii="宋体" w:eastAsia="宋体" w:hAnsi="宋体" w:cs="宋体"/>
          <w:sz w:val="24"/>
          <w:szCs w:val="24"/>
          <w:lang w:eastAsia="zh-CN"/>
        </w:rPr>
        <w:t>；低噪音通风扇，应急</w:t>
      </w:r>
      <w:r>
        <w:rPr>
          <w:rFonts w:ascii="宋体" w:eastAsia="宋体" w:hAnsi="宋体" w:cs="宋体"/>
          <w:spacing w:val="-1"/>
          <w:sz w:val="24"/>
          <w:szCs w:val="24"/>
          <w:lang w:eastAsia="zh-CN"/>
        </w:rPr>
        <w:t>照明，五方通话，</w:t>
      </w:r>
      <w:r>
        <w:rPr>
          <w:spacing w:val="-1"/>
          <w:sz w:val="24"/>
          <w:szCs w:val="24"/>
          <w:lang w:eastAsia="zh-CN"/>
        </w:rPr>
        <w:t>ITV</w:t>
      </w:r>
      <w:r>
        <w:rPr>
          <w:rFonts w:ascii="宋体" w:eastAsia="宋体" w:hAnsi="宋体" w:cs="宋体"/>
          <w:spacing w:val="-1"/>
          <w:sz w:val="24"/>
          <w:szCs w:val="24"/>
          <w:lang w:eastAsia="zh-CN"/>
        </w:rPr>
        <w:t>视频</w:t>
      </w:r>
      <w:r>
        <w:rPr>
          <w:rFonts w:ascii="宋体" w:eastAsia="宋体" w:hAnsi="宋体" w:cs="宋体"/>
          <w:spacing w:val="-3"/>
          <w:sz w:val="24"/>
          <w:szCs w:val="24"/>
          <w:lang w:eastAsia="zh-CN"/>
        </w:rPr>
        <w:t>电缆，自动熄灯和关闭风扇功能，误指令人工消除；</w:t>
      </w:r>
    </w:p>
    <w:p w:rsidR="00665022" w:rsidRDefault="00CE6101">
      <w:pPr>
        <w:pStyle w:val="a3"/>
        <w:spacing w:line="440" w:lineRule="exact"/>
        <w:rPr>
          <w:rFonts w:ascii="宋体" w:eastAsia="宋体" w:hAnsi="宋体" w:cs="宋体"/>
          <w:sz w:val="24"/>
          <w:szCs w:val="24"/>
          <w:lang w:eastAsia="zh-CN"/>
        </w:rPr>
      </w:pPr>
      <w:r>
        <w:rPr>
          <w:spacing w:val="-3"/>
          <w:sz w:val="24"/>
          <w:szCs w:val="24"/>
          <w:lang w:eastAsia="zh-CN"/>
        </w:rPr>
        <w:t>20</w:t>
      </w:r>
      <w:r>
        <w:rPr>
          <w:rFonts w:ascii="宋体" w:eastAsia="宋体" w:hAnsi="宋体" w:cs="宋体"/>
          <w:spacing w:val="-3"/>
          <w:sz w:val="24"/>
          <w:szCs w:val="24"/>
          <w:lang w:eastAsia="zh-CN"/>
        </w:rPr>
        <w:t>、厅门装潢：层层发纹不锈钢厅门及小门套；</w:t>
      </w:r>
    </w:p>
    <w:p w:rsidR="00665022" w:rsidRDefault="00CE6101">
      <w:pPr>
        <w:pStyle w:val="a3"/>
        <w:spacing w:line="440" w:lineRule="exact"/>
        <w:rPr>
          <w:rFonts w:ascii="宋体" w:eastAsia="宋体" w:hAnsi="宋体" w:cs="宋体"/>
          <w:sz w:val="24"/>
          <w:szCs w:val="24"/>
          <w:lang w:eastAsia="zh-CN"/>
        </w:rPr>
      </w:pPr>
      <w:r>
        <w:rPr>
          <w:spacing w:val="-2"/>
          <w:sz w:val="24"/>
          <w:szCs w:val="24"/>
          <w:lang w:eastAsia="zh-CN"/>
        </w:rPr>
        <w:t>21</w:t>
      </w:r>
      <w:r>
        <w:rPr>
          <w:rFonts w:ascii="宋体" w:eastAsia="宋体" w:hAnsi="宋体" w:cs="宋体"/>
          <w:spacing w:val="-2"/>
          <w:sz w:val="24"/>
          <w:szCs w:val="24"/>
          <w:lang w:eastAsia="zh-CN"/>
        </w:rPr>
        <w:t>、轿厢讯号：发纹不锈钢操纵厢面板，装有微动发光照明的楼层按钮；</w:t>
      </w:r>
    </w:p>
    <w:p w:rsidR="00665022" w:rsidRDefault="00CE6101">
      <w:pPr>
        <w:pStyle w:val="a3"/>
        <w:spacing w:line="440" w:lineRule="exact"/>
        <w:ind w:hanging="29"/>
        <w:rPr>
          <w:rFonts w:ascii="宋体" w:eastAsia="宋体" w:hAnsi="宋体" w:cs="宋体"/>
          <w:sz w:val="24"/>
          <w:szCs w:val="24"/>
          <w:lang w:eastAsia="zh-CN"/>
        </w:rPr>
      </w:pPr>
      <w:r>
        <w:rPr>
          <w:sz w:val="24"/>
          <w:szCs w:val="24"/>
          <w:lang w:eastAsia="zh-CN"/>
        </w:rPr>
        <w:t>22</w:t>
      </w:r>
      <w:r>
        <w:rPr>
          <w:rFonts w:ascii="宋体" w:eastAsia="宋体" w:hAnsi="宋体" w:cs="宋体"/>
          <w:sz w:val="24"/>
          <w:szCs w:val="24"/>
          <w:lang w:eastAsia="zh-CN"/>
        </w:rPr>
        <w:t>、厅门讯号：装有微动发亮照明不锈钢按钮，</w:t>
      </w:r>
      <w:r>
        <w:rPr>
          <w:rFonts w:ascii="宋体" w:eastAsia="宋体" w:hAnsi="宋体" w:cs="宋体"/>
          <w:spacing w:val="-1"/>
          <w:sz w:val="24"/>
          <w:szCs w:val="24"/>
          <w:lang w:eastAsia="zh-CN"/>
        </w:rPr>
        <w:t>操纵盘上有楼层显示，方向显示，且业主可</w:t>
      </w:r>
      <w:r>
        <w:rPr>
          <w:rFonts w:ascii="宋体" w:eastAsia="宋体" w:hAnsi="宋体" w:cs="宋体"/>
          <w:spacing w:val="-6"/>
          <w:sz w:val="24"/>
          <w:szCs w:val="24"/>
          <w:lang w:eastAsia="zh-CN"/>
        </w:rPr>
        <w:t>以在样本范围内任意选择，总价不变；</w:t>
      </w:r>
    </w:p>
    <w:p w:rsidR="00665022" w:rsidRDefault="00CE6101">
      <w:pPr>
        <w:pStyle w:val="a3"/>
        <w:spacing w:line="440" w:lineRule="exact"/>
        <w:rPr>
          <w:rFonts w:ascii="宋体" w:eastAsia="宋体" w:hAnsi="宋体" w:cs="宋体"/>
          <w:sz w:val="24"/>
          <w:szCs w:val="24"/>
          <w:lang w:eastAsia="zh-CN"/>
        </w:rPr>
      </w:pPr>
      <w:r>
        <w:rPr>
          <w:spacing w:val="-4"/>
          <w:sz w:val="24"/>
          <w:szCs w:val="24"/>
          <w:lang w:eastAsia="zh-CN"/>
        </w:rPr>
        <w:t>23</w:t>
      </w:r>
      <w:r>
        <w:rPr>
          <w:rFonts w:ascii="宋体" w:eastAsia="宋体" w:hAnsi="宋体" w:cs="宋体"/>
          <w:spacing w:val="-4"/>
          <w:sz w:val="24"/>
          <w:szCs w:val="24"/>
          <w:lang w:eastAsia="zh-CN"/>
        </w:rPr>
        <w:t>、安全装置：渐进式安全钳，缓冲器；</w:t>
      </w:r>
    </w:p>
    <w:p w:rsidR="00665022" w:rsidRDefault="00CE6101">
      <w:pPr>
        <w:pStyle w:val="a3"/>
        <w:spacing w:line="440" w:lineRule="exact"/>
        <w:rPr>
          <w:rFonts w:ascii="宋体" w:eastAsia="宋体" w:hAnsi="宋体" w:cs="宋体"/>
          <w:sz w:val="24"/>
          <w:szCs w:val="24"/>
          <w:lang w:eastAsia="zh-CN"/>
        </w:rPr>
      </w:pPr>
      <w:r>
        <w:rPr>
          <w:spacing w:val="-4"/>
          <w:sz w:val="24"/>
          <w:szCs w:val="24"/>
          <w:lang w:eastAsia="zh-CN"/>
        </w:rPr>
        <w:t>24</w:t>
      </w:r>
      <w:r>
        <w:rPr>
          <w:rFonts w:ascii="宋体" w:eastAsia="宋体" w:hAnsi="宋体" w:cs="宋体"/>
          <w:spacing w:val="-4"/>
          <w:sz w:val="24"/>
          <w:szCs w:val="24"/>
          <w:lang w:eastAsia="zh-CN"/>
        </w:rPr>
        <w:t>、导轨：轿厢采用实心导轨；</w:t>
      </w:r>
    </w:p>
    <w:p w:rsidR="00665022" w:rsidRDefault="00CE6101">
      <w:pPr>
        <w:pStyle w:val="a3"/>
        <w:spacing w:line="440" w:lineRule="exact"/>
        <w:rPr>
          <w:rFonts w:ascii="宋体" w:eastAsia="宋体" w:hAnsi="宋体" w:cs="宋体"/>
          <w:sz w:val="24"/>
          <w:szCs w:val="24"/>
          <w:lang w:eastAsia="zh-CN"/>
        </w:rPr>
      </w:pPr>
      <w:r>
        <w:rPr>
          <w:spacing w:val="-2"/>
          <w:sz w:val="24"/>
          <w:szCs w:val="24"/>
          <w:lang w:eastAsia="zh-CN"/>
        </w:rPr>
        <w:t>25</w:t>
      </w:r>
      <w:r>
        <w:rPr>
          <w:rFonts w:ascii="宋体" w:eastAsia="宋体" w:hAnsi="宋体" w:cs="宋体"/>
          <w:spacing w:val="-2"/>
          <w:sz w:val="24"/>
          <w:szCs w:val="24"/>
          <w:lang w:eastAsia="zh-CN"/>
        </w:rPr>
        <w:t>、功能要求</w:t>
      </w:r>
    </w:p>
    <w:p w:rsidR="00665022" w:rsidRDefault="00CE6101">
      <w:pPr>
        <w:pStyle w:val="a3"/>
        <w:spacing w:line="440" w:lineRule="exact"/>
        <w:ind w:firstLine="7"/>
        <w:jc w:val="both"/>
        <w:rPr>
          <w:rFonts w:ascii="宋体" w:eastAsia="宋体" w:hAnsi="宋体" w:cs="宋体"/>
          <w:sz w:val="24"/>
          <w:szCs w:val="24"/>
          <w:lang w:eastAsia="zh-CN"/>
        </w:rPr>
      </w:pPr>
      <w:r>
        <w:rPr>
          <w:rFonts w:ascii="宋体" w:eastAsia="宋体" w:hAnsi="宋体" w:cs="宋体"/>
          <w:sz w:val="24"/>
          <w:szCs w:val="24"/>
          <w:lang w:eastAsia="zh-CN"/>
        </w:rPr>
        <w:lastRenderedPageBreak/>
        <w:t>马达保护、消防迫降、紧急轿厢照明、自动再平层、</w:t>
      </w:r>
      <w:r>
        <w:rPr>
          <w:rFonts w:ascii="宋体" w:eastAsia="宋体" w:hAnsi="宋体" w:cs="宋体"/>
          <w:spacing w:val="-1"/>
          <w:sz w:val="24"/>
          <w:szCs w:val="24"/>
          <w:lang w:eastAsia="zh-CN"/>
        </w:rPr>
        <w:t>超载保护提示等</w:t>
      </w:r>
      <w:r>
        <w:rPr>
          <w:spacing w:val="-1"/>
          <w:sz w:val="24"/>
          <w:szCs w:val="24"/>
          <w:lang w:eastAsia="zh-CN"/>
        </w:rPr>
        <w:t>(</w:t>
      </w:r>
      <w:r>
        <w:rPr>
          <w:rFonts w:ascii="宋体" w:eastAsia="宋体" w:hAnsi="宋体" w:cs="宋体"/>
          <w:spacing w:val="-1"/>
          <w:sz w:val="24"/>
          <w:szCs w:val="24"/>
          <w:lang w:eastAsia="zh-CN"/>
        </w:rPr>
        <w:t>失速保护、警铃、安全</w:t>
      </w:r>
      <w:r>
        <w:rPr>
          <w:rFonts w:ascii="宋体" w:eastAsia="宋体" w:hAnsi="宋体" w:cs="宋体"/>
          <w:sz w:val="24"/>
          <w:szCs w:val="24"/>
          <w:lang w:eastAsia="zh-CN"/>
        </w:rPr>
        <w:t>运转系统、防超载装置、各楼层位置显示、五方通话、停电照明功</w:t>
      </w:r>
      <w:r>
        <w:rPr>
          <w:rFonts w:ascii="宋体" w:eastAsia="宋体" w:hAnsi="宋体" w:cs="宋体"/>
          <w:spacing w:val="-1"/>
          <w:sz w:val="24"/>
          <w:szCs w:val="24"/>
          <w:lang w:eastAsia="zh-CN"/>
        </w:rPr>
        <w:t>能、误登录取消、自动熄</w:t>
      </w:r>
      <w:r>
        <w:rPr>
          <w:rFonts w:ascii="宋体" w:eastAsia="宋体" w:hAnsi="宋体" w:cs="宋体"/>
          <w:spacing w:val="-3"/>
          <w:sz w:val="24"/>
          <w:szCs w:val="24"/>
          <w:lang w:eastAsia="zh-CN"/>
        </w:rPr>
        <w:t>灯和关闭风扇功能、光幕、预留视频电缆。</w:t>
      </w:r>
    </w:p>
    <w:p w:rsidR="00665022" w:rsidRDefault="00CE6101">
      <w:pPr>
        <w:pStyle w:val="a3"/>
        <w:spacing w:line="440" w:lineRule="exact"/>
        <w:rPr>
          <w:rFonts w:ascii="宋体" w:eastAsia="宋体" w:hAnsi="宋体" w:cs="宋体"/>
          <w:sz w:val="24"/>
          <w:szCs w:val="24"/>
        </w:rPr>
      </w:pPr>
      <w:r>
        <w:rPr>
          <w:spacing w:val="-7"/>
          <w:sz w:val="24"/>
          <w:szCs w:val="24"/>
        </w:rPr>
        <w:t>26</w:t>
      </w:r>
      <w:r>
        <w:rPr>
          <w:rFonts w:ascii="宋体" w:eastAsia="宋体" w:hAnsi="宋体" w:cs="宋体"/>
          <w:spacing w:val="-7"/>
          <w:sz w:val="24"/>
          <w:szCs w:val="24"/>
        </w:rPr>
        <w:t>、配置要求：</w:t>
      </w:r>
    </w:p>
    <w:p w:rsidR="00665022" w:rsidRDefault="00CE6101">
      <w:pPr>
        <w:pStyle w:val="a3"/>
        <w:spacing w:line="440" w:lineRule="exact"/>
        <w:rPr>
          <w:rFonts w:ascii="宋体" w:eastAsia="宋体" w:hAnsi="宋体" w:cs="宋体"/>
          <w:sz w:val="24"/>
          <w:szCs w:val="24"/>
        </w:rPr>
      </w:pPr>
      <w:r>
        <w:rPr>
          <w:rFonts w:ascii="宋体" w:eastAsia="宋体" w:hAnsi="宋体" w:cs="宋体"/>
          <w:spacing w:val="-1"/>
          <w:sz w:val="24"/>
          <w:szCs w:val="24"/>
        </w:rPr>
        <w:t>光幕，光束</w:t>
      </w:r>
      <w:r>
        <w:rPr>
          <w:spacing w:val="-1"/>
          <w:sz w:val="24"/>
          <w:szCs w:val="24"/>
        </w:rPr>
        <w:t>≥150</w:t>
      </w:r>
      <w:r>
        <w:rPr>
          <w:rFonts w:ascii="宋体" w:eastAsia="宋体" w:hAnsi="宋体" w:cs="宋体"/>
          <w:spacing w:val="-1"/>
          <w:sz w:val="24"/>
          <w:szCs w:val="24"/>
        </w:rPr>
        <w:t>束</w:t>
      </w:r>
    </w:p>
    <w:p w:rsidR="00665022" w:rsidRDefault="00CE6101">
      <w:pPr>
        <w:pStyle w:val="a3"/>
        <w:spacing w:line="440" w:lineRule="exact"/>
        <w:ind w:hanging="5"/>
        <w:rPr>
          <w:rFonts w:ascii="宋体" w:eastAsia="宋体" w:hAnsi="宋体" w:cs="宋体"/>
          <w:sz w:val="24"/>
          <w:szCs w:val="24"/>
          <w:lang w:eastAsia="zh-CN"/>
        </w:rPr>
      </w:pPr>
      <w:r>
        <w:rPr>
          <w:spacing w:val="-1"/>
          <w:sz w:val="24"/>
          <w:szCs w:val="24"/>
          <w:lang w:eastAsia="zh-CN"/>
        </w:rPr>
        <w:t>27</w:t>
      </w:r>
      <w:r>
        <w:rPr>
          <w:rFonts w:ascii="宋体" w:eastAsia="宋体" w:hAnsi="宋体" w:cs="宋体"/>
          <w:spacing w:val="-1"/>
          <w:sz w:val="24"/>
          <w:szCs w:val="24"/>
          <w:lang w:eastAsia="zh-CN"/>
        </w:rPr>
        <w:t>、电梯一般技术要求</w:t>
      </w:r>
      <w:r>
        <w:rPr>
          <w:rFonts w:ascii="宋体" w:eastAsia="宋体" w:hAnsi="宋体" w:cs="宋体"/>
          <w:spacing w:val="5"/>
          <w:sz w:val="24"/>
          <w:szCs w:val="24"/>
          <w:lang w:eastAsia="zh-CN"/>
        </w:rPr>
        <w:t xml:space="preserve"> </w:t>
      </w:r>
      <w:r>
        <w:rPr>
          <w:rFonts w:ascii="宋体" w:eastAsia="宋体" w:hAnsi="宋体" w:cs="宋体"/>
          <w:spacing w:val="-11"/>
          <w:sz w:val="24"/>
          <w:szCs w:val="24"/>
          <w:lang w:eastAsia="zh-CN"/>
        </w:rPr>
        <w:t>工作情况：</w:t>
      </w:r>
    </w:p>
    <w:p w:rsidR="00665022" w:rsidRDefault="00CE6101">
      <w:pPr>
        <w:spacing w:line="440" w:lineRule="exact"/>
        <w:rPr>
          <w:rFonts w:ascii="宋体" w:eastAsia="宋体" w:hAnsi="宋体" w:cs="宋体"/>
          <w:sz w:val="24"/>
          <w:szCs w:val="24"/>
          <w:lang w:eastAsia="zh-CN"/>
        </w:rPr>
      </w:pPr>
      <w:r>
        <w:rPr>
          <w:rFonts w:ascii="宋体" w:eastAsia="宋体" w:hAnsi="宋体" w:cs="宋体"/>
          <w:spacing w:val="1"/>
          <w:sz w:val="24"/>
          <w:szCs w:val="24"/>
          <w:lang w:eastAsia="zh-CN"/>
        </w:rPr>
        <w:t>投标人提供的产品及服务应满足招标文件所有条款，并运转顺利、正常、可靠。可靠性要求：</w:t>
      </w:r>
    </w:p>
    <w:p w:rsidR="00665022" w:rsidRDefault="00CE6101">
      <w:pPr>
        <w:pStyle w:val="a3"/>
        <w:spacing w:line="440" w:lineRule="exact"/>
        <w:rPr>
          <w:rFonts w:ascii="宋体" w:eastAsia="宋体" w:hAnsi="宋体" w:cs="宋体"/>
          <w:sz w:val="24"/>
          <w:szCs w:val="24"/>
          <w:lang w:eastAsia="zh-CN"/>
        </w:rPr>
      </w:pPr>
      <w:r>
        <w:rPr>
          <w:rFonts w:ascii="宋体" w:eastAsia="宋体" w:hAnsi="宋体" w:cs="宋体"/>
          <w:spacing w:val="-2"/>
          <w:sz w:val="24"/>
          <w:szCs w:val="24"/>
          <w:lang w:eastAsia="zh-CN"/>
        </w:rPr>
        <w:t>①要求连续工作每天</w:t>
      </w:r>
      <w:r>
        <w:rPr>
          <w:spacing w:val="-2"/>
          <w:sz w:val="24"/>
          <w:szCs w:val="24"/>
          <w:lang w:eastAsia="zh-CN"/>
        </w:rPr>
        <w:t>24</w:t>
      </w:r>
      <w:r>
        <w:rPr>
          <w:rFonts w:ascii="宋体" w:eastAsia="宋体" w:hAnsi="宋体" w:cs="宋体"/>
          <w:spacing w:val="-2"/>
          <w:sz w:val="24"/>
          <w:szCs w:val="24"/>
          <w:lang w:eastAsia="zh-CN"/>
        </w:rPr>
        <w:t>小时，全年</w:t>
      </w:r>
      <w:r>
        <w:rPr>
          <w:spacing w:val="-2"/>
          <w:sz w:val="24"/>
          <w:szCs w:val="24"/>
          <w:lang w:eastAsia="zh-CN"/>
        </w:rPr>
        <w:t>365</w:t>
      </w:r>
      <w:r>
        <w:rPr>
          <w:rFonts w:ascii="宋体" w:eastAsia="宋体" w:hAnsi="宋体" w:cs="宋体"/>
          <w:spacing w:val="-2"/>
          <w:sz w:val="24"/>
          <w:szCs w:val="24"/>
          <w:lang w:eastAsia="zh-CN"/>
        </w:rPr>
        <w:t>天。</w:t>
      </w:r>
    </w:p>
    <w:p w:rsidR="00665022" w:rsidRDefault="00CE6101">
      <w:pPr>
        <w:pStyle w:val="a3"/>
        <w:spacing w:line="440" w:lineRule="exact"/>
        <w:rPr>
          <w:rFonts w:ascii="宋体" w:eastAsia="宋体" w:hAnsi="宋体" w:cs="宋体"/>
          <w:sz w:val="24"/>
          <w:szCs w:val="24"/>
          <w:lang w:eastAsia="zh-CN"/>
        </w:rPr>
      </w:pPr>
      <w:r>
        <w:rPr>
          <w:rFonts w:ascii="宋体" w:eastAsia="宋体" w:hAnsi="宋体" w:cs="宋体"/>
          <w:spacing w:val="-3"/>
          <w:sz w:val="24"/>
          <w:szCs w:val="24"/>
          <w:lang w:eastAsia="zh-CN"/>
        </w:rPr>
        <w:t>②</w:t>
      </w:r>
      <w:r>
        <w:rPr>
          <w:rFonts w:ascii="宋体" w:eastAsia="宋体" w:hAnsi="宋体" w:cs="宋体"/>
          <w:spacing w:val="-35"/>
          <w:sz w:val="24"/>
          <w:szCs w:val="24"/>
          <w:lang w:eastAsia="zh-CN"/>
        </w:rPr>
        <w:t xml:space="preserve"> </w:t>
      </w:r>
      <w:r>
        <w:rPr>
          <w:rFonts w:ascii="宋体" w:eastAsia="宋体" w:hAnsi="宋体" w:cs="宋体"/>
          <w:spacing w:val="-3"/>
          <w:sz w:val="24"/>
          <w:szCs w:val="24"/>
          <w:lang w:eastAsia="zh-CN"/>
        </w:rPr>
        <w:t>正常使用寿命期要求</w:t>
      </w:r>
      <w:r>
        <w:rPr>
          <w:spacing w:val="-3"/>
          <w:sz w:val="24"/>
          <w:szCs w:val="24"/>
          <w:lang w:eastAsia="zh-CN"/>
        </w:rPr>
        <w:t>10</w:t>
      </w:r>
      <w:r>
        <w:rPr>
          <w:rFonts w:ascii="宋体" w:eastAsia="宋体" w:hAnsi="宋体" w:cs="宋体"/>
          <w:spacing w:val="-3"/>
          <w:sz w:val="24"/>
          <w:szCs w:val="24"/>
          <w:lang w:eastAsia="zh-CN"/>
        </w:rPr>
        <w:t>万小时以上。</w:t>
      </w:r>
    </w:p>
    <w:p w:rsidR="00665022" w:rsidRDefault="00CE6101">
      <w:pPr>
        <w:pStyle w:val="a3"/>
        <w:spacing w:line="440" w:lineRule="exact"/>
        <w:rPr>
          <w:rFonts w:ascii="宋体" w:eastAsia="宋体" w:hAnsi="宋体" w:cs="宋体"/>
          <w:sz w:val="24"/>
          <w:szCs w:val="24"/>
          <w:lang w:eastAsia="zh-CN"/>
        </w:rPr>
      </w:pPr>
      <w:r>
        <w:rPr>
          <w:rFonts w:ascii="宋体" w:eastAsia="宋体" w:hAnsi="宋体" w:cs="宋体"/>
          <w:spacing w:val="-3"/>
          <w:sz w:val="24"/>
          <w:szCs w:val="24"/>
          <w:lang w:eastAsia="zh-CN"/>
        </w:rPr>
        <w:t>③年故障率不超过</w:t>
      </w:r>
      <w:r>
        <w:rPr>
          <w:spacing w:val="-3"/>
          <w:sz w:val="24"/>
          <w:szCs w:val="24"/>
          <w:lang w:eastAsia="zh-CN"/>
        </w:rPr>
        <w:t>2</w:t>
      </w:r>
      <w:r>
        <w:rPr>
          <w:rFonts w:ascii="宋体" w:eastAsia="宋体" w:hAnsi="宋体" w:cs="宋体"/>
          <w:spacing w:val="-3"/>
          <w:sz w:val="24"/>
          <w:szCs w:val="24"/>
          <w:lang w:eastAsia="zh-CN"/>
        </w:rPr>
        <w:t>天。</w:t>
      </w:r>
    </w:p>
    <w:p w:rsidR="00665022" w:rsidRDefault="00CE6101">
      <w:pPr>
        <w:pStyle w:val="a3"/>
        <w:spacing w:before="78" w:line="347" w:lineRule="auto"/>
        <w:ind w:left="59" w:hanging="28"/>
        <w:rPr>
          <w:rFonts w:ascii="宋体" w:eastAsia="宋体" w:hAnsi="宋体" w:cs="宋体"/>
          <w:sz w:val="24"/>
          <w:szCs w:val="24"/>
          <w:lang w:eastAsia="zh-CN"/>
        </w:rPr>
      </w:pPr>
      <w:r>
        <w:rPr>
          <w:rFonts w:ascii="宋体" w:eastAsia="宋体" w:hAnsi="宋体" w:cs="宋体"/>
          <w:spacing w:val="-1"/>
          <w:sz w:val="24"/>
          <w:szCs w:val="24"/>
          <w:lang w:eastAsia="zh-CN"/>
        </w:rPr>
        <w:t>控制方法：电梯应采用电脑控制系统，微机模块化结构进行驱动控制、运行控制、操作控 制、</w:t>
      </w:r>
      <w:r>
        <w:rPr>
          <w:rFonts w:ascii="宋体" w:eastAsia="宋体" w:hAnsi="宋体" w:cs="宋体"/>
          <w:spacing w:val="-3"/>
          <w:sz w:val="24"/>
          <w:szCs w:val="24"/>
          <w:lang w:eastAsia="zh-CN"/>
        </w:rPr>
        <w:t>门控制和故障诊断能力。开门系统采用</w:t>
      </w:r>
      <w:r>
        <w:rPr>
          <w:spacing w:val="-3"/>
          <w:sz w:val="24"/>
          <w:szCs w:val="24"/>
          <w:lang w:eastAsia="zh-CN"/>
        </w:rPr>
        <w:t>VVVF</w:t>
      </w:r>
      <w:r>
        <w:rPr>
          <w:rFonts w:ascii="宋体" w:eastAsia="宋体" w:hAnsi="宋体" w:cs="宋体"/>
          <w:spacing w:val="-3"/>
          <w:sz w:val="24"/>
          <w:szCs w:val="24"/>
          <w:lang w:eastAsia="zh-CN"/>
        </w:rPr>
        <w:t>门机系统。</w:t>
      </w:r>
    </w:p>
    <w:p w:rsidR="00665022" w:rsidRDefault="00CE6101">
      <w:pPr>
        <w:spacing w:before="32" w:line="220" w:lineRule="auto"/>
        <w:ind w:left="31"/>
        <w:rPr>
          <w:rFonts w:ascii="宋体" w:eastAsia="宋体" w:hAnsi="宋体" w:cs="宋体"/>
          <w:sz w:val="24"/>
          <w:szCs w:val="24"/>
          <w:lang w:eastAsia="zh-CN"/>
        </w:rPr>
      </w:pPr>
      <w:r>
        <w:rPr>
          <w:rFonts w:ascii="宋体" w:eastAsia="宋体" w:hAnsi="宋体" w:cs="宋体"/>
          <w:spacing w:val="-2"/>
          <w:sz w:val="24"/>
          <w:szCs w:val="24"/>
          <w:lang w:eastAsia="zh-CN"/>
        </w:rPr>
        <w:t>操作方法：分别并联控制，也能脱离并联，独立运行。</w:t>
      </w:r>
    </w:p>
    <w:p w:rsidR="00665022" w:rsidRDefault="00CE6101">
      <w:pPr>
        <w:pStyle w:val="a3"/>
        <w:spacing w:before="182" w:line="221" w:lineRule="auto"/>
        <w:ind w:left="29"/>
        <w:rPr>
          <w:rFonts w:ascii="宋体" w:eastAsia="宋体" w:hAnsi="宋体" w:cs="宋体"/>
          <w:sz w:val="24"/>
          <w:szCs w:val="24"/>
          <w:lang w:eastAsia="zh-CN"/>
        </w:rPr>
      </w:pPr>
      <w:r>
        <w:rPr>
          <w:spacing w:val="-2"/>
          <w:sz w:val="24"/>
          <w:szCs w:val="24"/>
          <w:lang w:eastAsia="zh-CN"/>
        </w:rPr>
        <w:t>28</w:t>
      </w:r>
      <w:r>
        <w:rPr>
          <w:rFonts w:ascii="宋体" w:eastAsia="宋体" w:hAnsi="宋体" w:cs="宋体"/>
          <w:spacing w:val="-2"/>
          <w:sz w:val="24"/>
          <w:szCs w:val="24"/>
          <w:lang w:eastAsia="zh-CN"/>
        </w:rPr>
        <w:t>、安全设备</w:t>
      </w:r>
    </w:p>
    <w:p w:rsidR="00665022" w:rsidRDefault="00CE6101">
      <w:pPr>
        <w:pStyle w:val="a3"/>
        <w:spacing w:before="178" w:line="342" w:lineRule="auto"/>
        <w:ind w:left="36" w:right="19" w:hanging="2"/>
        <w:rPr>
          <w:rFonts w:ascii="宋体" w:eastAsia="宋体" w:hAnsi="宋体" w:cs="宋体"/>
          <w:sz w:val="24"/>
          <w:szCs w:val="24"/>
          <w:lang w:eastAsia="zh-CN"/>
        </w:rPr>
      </w:pPr>
      <w:r>
        <w:rPr>
          <w:rFonts w:ascii="宋体" w:eastAsia="宋体" w:hAnsi="宋体" w:cs="宋体"/>
          <w:spacing w:val="-1"/>
          <w:sz w:val="24"/>
          <w:szCs w:val="24"/>
          <w:lang w:eastAsia="zh-CN"/>
        </w:rPr>
        <w:t>投标人提供的电梯应包括</w:t>
      </w:r>
      <w:r>
        <w:rPr>
          <w:spacing w:val="-1"/>
          <w:sz w:val="24"/>
          <w:szCs w:val="24"/>
          <w:lang w:eastAsia="zh-CN"/>
        </w:rPr>
        <w:t>(</w:t>
      </w:r>
      <w:r>
        <w:rPr>
          <w:rFonts w:ascii="宋体" w:eastAsia="宋体" w:hAnsi="宋体" w:cs="宋体"/>
          <w:spacing w:val="-1"/>
          <w:sz w:val="24"/>
          <w:szCs w:val="24"/>
          <w:lang w:eastAsia="zh-CN"/>
        </w:rPr>
        <w:t>但不仅限于</w:t>
      </w:r>
      <w:r>
        <w:rPr>
          <w:spacing w:val="-1"/>
          <w:sz w:val="24"/>
          <w:szCs w:val="24"/>
          <w:lang w:eastAsia="zh-CN"/>
        </w:rPr>
        <w:t>)</w:t>
      </w:r>
      <w:r>
        <w:rPr>
          <w:spacing w:val="30"/>
          <w:w w:val="101"/>
          <w:sz w:val="24"/>
          <w:szCs w:val="24"/>
          <w:lang w:eastAsia="zh-CN"/>
        </w:rPr>
        <w:t xml:space="preserve"> </w:t>
      </w:r>
      <w:r>
        <w:rPr>
          <w:rFonts w:ascii="宋体" w:eastAsia="宋体" w:hAnsi="宋体" w:cs="宋体"/>
          <w:spacing w:val="-1"/>
          <w:sz w:val="24"/>
          <w:szCs w:val="24"/>
          <w:lang w:eastAsia="zh-CN"/>
        </w:rPr>
        <w:t>下列设备，其应符合有关最新国家标准中的规定：</w:t>
      </w:r>
      <w:r>
        <w:rPr>
          <w:spacing w:val="-1"/>
          <w:sz w:val="24"/>
          <w:szCs w:val="24"/>
          <w:lang w:eastAsia="zh-CN"/>
        </w:rPr>
        <w:t>(1)</w:t>
      </w:r>
      <w:r>
        <w:rPr>
          <w:sz w:val="24"/>
          <w:szCs w:val="24"/>
          <w:lang w:eastAsia="zh-CN"/>
        </w:rPr>
        <w:t xml:space="preserve">  </w:t>
      </w:r>
      <w:r>
        <w:rPr>
          <w:rFonts w:ascii="宋体" w:eastAsia="宋体" w:hAnsi="宋体" w:cs="宋体"/>
          <w:spacing w:val="2"/>
          <w:sz w:val="24"/>
          <w:szCs w:val="24"/>
          <w:lang w:eastAsia="zh-CN"/>
        </w:rPr>
        <w:t>断相和错相保护；</w:t>
      </w:r>
      <w:r>
        <w:rPr>
          <w:spacing w:val="2"/>
          <w:sz w:val="24"/>
          <w:szCs w:val="24"/>
          <w:lang w:eastAsia="zh-CN"/>
        </w:rPr>
        <w:t>(2)</w:t>
      </w:r>
      <w:r>
        <w:rPr>
          <w:rFonts w:ascii="宋体" w:eastAsia="宋体" w:hAnsi="宋体" w:cs="宋体"/>
          <w:spacing w:val="2"/>
          <w:sz w:val="24"/>
          <w:szCs w:val="24"/>
          <w:lang w:eastAsia="zh-CN"/>
        </w:rPr>
        <w:t>上、下终点开关和上、下极限开关；</w:t>
      </w:r>
      <w:r>
        <w:rPr>
          <w:spacing w:val="2"/>
          <w:sz w:val="24"/>
          <w:szCs w:val="24"/>
          <w:lang w:eastAsia="zh-CN"/>
        </w:rPr>
        <w:t>(3)</w:t>
      </w:r>
      <w:r>
        <w:rPr>
          <w:rFonts w:ascii="宋体" w:eastAsia="宋体" w:hAnsi="宋体" w:cs="宋体"/>
          <w:spacing w:val="2"/>
          <w:sz w:val="24"/>
          <w:szCs w:val="24"/>
          <w:lang w:eastAsia="zh-CN"/>
        </w:rPr>
        <w:t>缓冲器；</w:t>
      </w:r>
      <w:r>
        <w:rPr>
          <w:spacing w:val="2"/>
          <w:sz w:val="24"/>
          <w:szCs w:val="24"/>
          <w:lang w:eastAsia="zh-CN"/>
        </w:rPr>
        <w:t>(4)</w:t>
      </w:r>
      <w:r>
        <w:rPr>
          <w:rFonts w:ascii="宋体" w:eastAsia="宋体" w:hAnsi="宋体" w:cs="宋体"/>
          <w:spacing w:val="2"/>
          <w:sz w:val="24"/>
          <w:szCs w:val="24"/>
          <w:lang w:eastAsia="zh-CN"/>
        </w:rPr>
        <w:t>限速器；</w:t>
      </w:r>
      <w:r>
        <w:rPr>
          <w:spacing w:val="2"/>
          <w:sz w:val="24"/>
          <w:szCs w:val="24"/>
          <w:lang w:eastAsia="zh-CN"/>
        </w:rPr>
        <w:t>(5)</w:t>
      </w:r>
      <w:r>
        <w:rPr>
          <w:rFonts w:ascii="宋体" w:eastAsia="宋体" w:hAnsi="宋体" w:cs="宋体"/>
          <w:spacing w:val="1"/>
          <w:sz w:val="24"/>
          <w:szCs w:val="24"/>
          <w:lang w:eastAsia="zh-CN"/>
        </w:rPr>
        <w:t>安全钳；</w:t>
      </w:r>
      <w:r>
        <w:rPr>
          <w:rFonts w:ascii="宋体" w:eastAsia="宋体" w:hAnsi="宋体" w:cs="宋体"/>
          <w:sz w:val="24"/>
          <w:szCs w:val="24"/>
          <w:lang w:eastAsia="zh-CN"/>
        </w:rPr>
        <w:t xml:space="preserve"> </w:t>
      </w:r>
      <w:r>
        <w:rPr>
          <w:sz w:val="24"/>
          <w:szCs w:val="24"/>
          <w:lang w:eastAsia="zh-CN"/>
        </w:rPr>
        <w:t>(6)</w:t>
      </w:r>
      <w:r>
        <w:rPr>
          <w:rFonts w:ascii="宋体" w:eastAsia="宋体" w:hAnsi="宋体" w:cs="宋体"/>
          <w:sz w:val="24"/>
          <w:szCs w:val="24"/>
          <w:lang w:eastAsia="zh-CN"/>
        </w:rPr>
        <w:t>紧急停止按钮；</w:t>
      </w:r>
      <w:r>
        <w:rPr>
          <w:sz w:val="24"/>
          <w:szCs w:val="24"/>
          <w:lang w:eastAsia="zh-CN"/>
        </w:rPr>
        <w:t>(7)</w:t>
      </w:r>
      <w:r>
        <w:rPr>
          <w:rFonts w:ascii="宋体" w:eastAsia="宋体" w:hAnsi="宋体" w:cs="宋体"/>
          <w:sz w:val="24"/>
          <w:szCs w:val="24"/>
          <w:lang w:eastAsia="zh-CN"/>
        </w:rPr>
        <w:t>层门安全设施；</w:t>
      </w:r>
      <w:r>
        <w:rPr>
          <w:sz w:val="24"/>
          <w:szCs w:val="24"/>
          <w:lang w:eastAsia="zh-CN"/>
        </w:rPr>
        <w:t>(8)</w:t>
      </w:r>
      <w:r>
        <w:rPr>
          <w:rFonts w:ascii="宋体" w:eastAsia="宋体" w:hAnsi="宋体" w:cs="宋体"/>
          <w:sz w:val="24"/>
          <w:szCs w:val="24"/>
          <w:lang w:eastAsia="zh-CN"/>
        </w:rPr>
        <w:t>轿门安全设施；</w:t>
      </w:r>
      <w:r>
        <w:rPr>
          <w:sz w:val="24"/>
          <w:szCs w:val="24"/>
          <w:lang w:eastAsia="zh-CN"/>
        </w:rPr>
        <w:t>(9)</w:t>
      </w:r>
      <w:r>
        <w:rPr>
          <w:rFonts w:ascii="宋体" w:eastAsia="宋体" w:hAnsi="宋体" w:cs="宋体"/>
          <w:spacing w:val="-1"/>
          <w:sz w:val="24"/>
          <w:szCs w:val="24"/>
          <w:lang w:eastAsia="zh-CN"/>
        </w:rPr>
        <w:t>其他特性及安全功能由投标商提</w:t>
      </w:r>
      <w:r>
        <w:rPr>
          <w:rFonts w:ascii="宋体" w:eastAsia="宋体" w:hAnsi="宋体" w:cs="宋体"/>
          <w:spacing w:val="-12"/>
          <w:sz w:val="24"/>
          <w:szCs w:val="24"/>
          <w:lang w:eastAsia="zh-CN"/>
        </w:rPr>
        <w:t>供。</w:t>
      </w:r>
    </w:p>
    <w:p w:rsidR="00665022" w:rsidRDefault="00CE6101">
      <w:pPr>
        <w:spacing w:before="182" w:line="221" w:lineRule="auto"/>
        <w:ind w:left="34"/>
        <w:rPr>
          <w:rFonts w:ascii="宋体" w:eastAsia="宋体" w:hAnsi="宋体" w:cs="宋体"/>
          <w:sz w:val="24"/>
          <w:szCs w:val="24"/>
          <w:lang w:eastAsia="zh-CN"/>
        </w:rPr>
      </w:pPr>
      <w:r>
        <w:rPr>
          <w:rFonts w:ascii="宋体" w:eastAsia="宋体" w:hAnsi="宋体" w:cs="宋体"/>
          <w:spacing w:val="-15"/>
          <w:sz w:val="24"/>
          <w:szCs w:val="24"/>
          <w:lang w:eastAsia="zh-CN"/>
        </w:rPr>
        <w:t>备注：</w:t>
      </w:r>
    </w:p>
    <w:p w:rsidR="00665022" w:rsidRDefault="00CE6101">
      <w:pPr>
        <w:pStyle w:val="a3"/>
        <w:spacing w:before="180" w:line="334" w:lineRule="auto"/>
        <w:ind w:left="34" w:right="3" w:firstLine="2"/>
        <w:rPr>
          <w:rFonts w:ascii="宋体" w:eastAsia="宋体" w:hAnsi="宋体" w:cs="宋体"/>
          <w:sz w:val="24"/>
          <w:szCs w:val="24"/>
          <w:lang w:eastAsia="zh-CN"/>
        </w:rPr>
      </w:pPr>
      <w:r>
        <w:rPr>
          <w:spacing w:val="-2"/>
          <w:sz w:val="24"/>
          <w:szCs w:val="24"/>
          <w:lang w:eastAsia="zh-CN"/>
        </w:rPr>
        <w:t>(1)</w:t>
      </w:r>
      <w:r>
        <w:rPr>
          <w:spacing w:val="48"/>
          <w:w w:val="101"/>
          <w:sz w:val="24"/>
          <w:szCs w:val="24"/>
          <w:lang w:eastAsia="zh-CN"/>
        </w:rPr>
        <w:t xml:space="preserve"> </w:t>
      </w:r>
      <w:r>
        <w:rPr>
          <w:rFonts w:ascii="宋体" w:eastAsia="宋体" w:hAnsi="宋体" w:cs="宋体"/>
          <w:spacing w:val="-2"/>
          <w:sz w:val="24"/>
          <w:szCs w:val="24"/>
          <w:lang w:eastAsia="zh-CN"/>
        </w:rPr>
        <w:t>以上提供的建筑物尺寸数据仅供参考，如有误差以设计图纸和投标单位实际勘察结果为准。</w:t>
      </w:r>
      <w:r>
        <w:rPr>
          <w:rFonts w:ascii="宋体" w:eastAsia="宋体" w:hAnsi="宋体" w:cs="宋体"/>
          <w:sz w:val="24"/>
          <w:szCs w:val="24"/>
          <w:lang w:eastAsia="zh-CN"/>
        </w:rPr>
        <w:t xml:space="preserve"> 为保证投标的准确性，请各投标单位酌情自行前往现场组织测</w:t>
      </w:r>
      <w:r>
        <w:rPr>
          <w:rFonts w:ascii="宋体" w:eastAsia="宋体" w:hAnsi="宋体" w:cs="宋体"/>
          <w:spacing w:val="-1"/>
          <w:sz w:val="24"/>
          <w:szCs w:val="24"/>
          <w:lang w:eastAsia="zh-CN"/>
        </w:rPr>
        <w:t>量以上尺寸或与设计人员联系</w:t>
      </w:r>
      <w:r>
        <w:rPr>
          <w:rFonts w:ascii="宋体" w:eastAsia="宋体" w:hAnsi="宋体" w:cs="宋体"/>
          <w:spacing w:val="-10"/>
          <w:sz w:val="24"/>
          <w:szCs w:val="24"/>
          <w:lang w:eastAsia="zh-CN"/>
        </w:rPr>
        <w:t>确认。</w:t>
      </w:r>
    </w:p>
    <w:p w:rsidR="00665022" w:rsidRDefault="00CE6101">
      <w:pPr>
        <w:pStyle w:val="a3"/>
        <w:spacing w:before="179" w:line="336" w:lineRule="auto"/>
        <w:ind w:left="51" w:right="221" w:hanging="14"/>
        <w:rPr>
          <w:rFonts w:ascii="宋体" w:eastAsia="宋体" w:hAnsi="宋体" w:cs="宋体"/>
          <w:sz w:val="24"/>
          <w:szCs w:val="24"/>
          <w:lang w:eastAsia="zh-CN"/>
        </w:rPr>
      </w:pPr>
      <w:r>
        <w:rPr>
          <w:spacing w:val="-1"/>
          <w:sz w:val="24"/>
          <w:szCs w:val="24"/>
          <w:lang w:eastAsia="zh-CN"/>
        </w:rPr>
        <w:t>(2)</w:t>
      </w:r>
      <w:r>
        <w:rPr>
          <w:spacing w:val="37"/>
          <w:w w:val="101"/>
          <w:sz w:val="24"/>
          <w:szCs w:val="24"/>
          <w:lang w:eastAsia="zh-CN"/>
        </w:rPr>
        <w:t xml:space="preserve"> </w:t>
      </w:r>
      <w:r>
        <w:rPr>
          <w:rFonts w:ascii="宋体" w:eastAsia="宋体" w:hAnsi="宋体" w:cs="宋体"/>
          <w:spacing w:val="-1"/>
          <w:sz w:val="24"/>
          <w:szCs w:val="24"/>
          <w:lang w:eastAsia="zh-CN"/>
        </w:rPr>
        <w:t>以上所提要求，不应认为详细和完整，投标人应保证所供产品不</w:t>
      </w:r>
      <w:r>
        <w:rPr>
          <w:rFonts w:ascii="宋体" w:eastAsia="宋体" w:hAnsi="宋体" w:cs="宋体"/>
          <w:spacing w:val="-2"/>
          <w:sz w:val="24"/>
          <w:szCs w:val="24"/>
          <w:lang w:eastAsia="zh-CN"/>
        </w:rPr>
        <w:t>仅在制造符合规范和标书</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的要求而且还应满足有效运行的要求。</w:t>
      </w:r>
    </w:p>
    <w:p w:rsidR="00665022" w:rsidRDefault="00CE6101">
      <w:pPr>
        <w:spacing w:before="59" w:line="347" w:lineRule="auto"/>
        <w:ind w:left="48" w:right="341" w:hanging="16"/>
        <w:rPr>
          <w:rFonts w:ascii="宋体" w:eastAsia="宋体" w:hAnsi="宋体" w:cs="宋体"/>
          <w:sz w:val="24"/>
          <w:szCs w:val="24"/>
          <w:lang w:eastAsia="zh-CN"/>
        </w:rPr>
      </w:pPr>
      <w:r>
        <w:rPr>
          <w:rFonts w:ascii="宋体" w:eastAsia="宋体" w:hAnsi="宋体" w:cs="宋体"/>
          <w:sz w:val="24"/>
          <w:szCs w:val="24"/>
          <w:lang w:eastAsia="zh-CN"/>
        </w:rPr>
        <w:t>注：上表中的数据只是按目前施工图估计，具体数据请与图纸核对</w:t>
      </w:r>
      <w:r>
        <w:rPr>
          <w:rFonts w:ascii="宋体" w:eastAsia="宋体" w:hAnsi="宋体" w:cs="宋体"/>
          <w:spacing w:val="-1"/>
          <w:sz w:val="24"/>
          <w:szCs w:val="24"/>
          <w:lang w:eastAsia="zh-CN"/>
        </w:rPr>
        <w:t>，中标人须根据图纸按实</w:t>
      </w:r>
      <w:r>
        <w:rPr>
          <w:rFonts w:ascii="宋体" w:eastAsia="宋体" w:hAnsi="宋体" w:cs="宋体"/>
          <w:spacing w:val="-9"/>
          <w:sz w:val="24"/>
          <w:szCs w:val="24"/>
          <w:lang w:eastAsia="zh-CN"/>
        </w:rPr>
        <w:t>际提供电梯。</w:t>
      </w:r>
    </w:p>
    <w:p w:rsidR="00665022" w:rsidRDefault="00665022">
      <w:pPr>
        <w:spacing w:before="49" w:line="225" w:lineRule="auto"/>
        <w:ind w:left="3295"/>
        <w:outlineLvl w:val="1"/>
        <w:rPr>
          <w:rFonts w:ascii="宋体" w:eastAsia="宋体" w:hAnsi="宋体" w:cs="宋体"/>
          <w:b/>
          <w:bCs/>
          <w:spacing w:val="5"/>
          <w:sz w:val="31"/>
          <w:szCs w:val="31"/>
          <w:lang w:eastAsia="zh-CN"/>
        </w:rPr>
      </w:pPr>
      <w:bookmarkStart w:id="66" w:name="bookmark66"/>
      <w:bookmarkEnd w:id="66"/>
    </w:p>
    <w:p w:rsidR="00665022" w:rsidRDefault="00665022">
      <w:pPr>
        <w:spacing w:before="49" w:line="225" w:lineRule="auto"/>
        <w:ind w:left="3295"/>
        <w:outlineLvl w:val="1"/>
        <w:rPr>
          <w:rFonts w:ascii="宋体" w:eastAsia="宋体" w:hAnsi="宋体" w:cs="宋体"/>
          <w:b/>
          <w:bCs/>
          <w:spacing w:val="5"/>
          <w:sz w:val="31"/>
          <w:szCs w:val="31"/>
          <w:lang w:eastAsia="zh-CN"/>
        </w:rPr>
      </w:pPr>
    </w:p>
    <w:p w:rsidR="00665022" w:rsidRDefault="00665022">
      <w:pPr>
        <w:spacing w:before="49" w:line="225" w:lineRule="auto"/>
        <w:ind w:left="3295"/>
        <w:outlineLvl w:val="1"/>
        <w:rPr>
          <w:rFonts w:ascii="宋体" w:eastAsia="宋体" w:hAnsi="宋体" w:cs="宋体"/>
          <w:b/>
          <w:bCs/>
          <w:spacing w:val="5"/>
          <w:sz w:val="31"/>
          <w:szCs w:val="31"/>
          <w:lang w:eastAsia="zh-CN"/>
        </w:rPr>
      </w:pPr>
    </w:p>
    <w:p w:rsidR="00665022" w:rsidRDefault="00665022">
      <w:pPr>
        <w:spacing w:before="49" w:line="225" w:lineRule="auto"/>
        <w:ind w:left="3295"/>
        <w:outlineLvl w:val="1"/>
        <w:rPr>
          <w:rFonts w:ascii="宋体" w:eastAsia="宋体" w:hAnsi="宋体" w:cs="宋体"/>
          <w:b/>
          <w:bCs/>
          <w:spacing w:val="5"/>
          <w:sz w:val="31"/>
          <w:szCs w:val="31"/>
          <w:lang w:eastAsia="zh-CN"/>
        </w:rPr>
      </w:pPr>
    </w:p>
    <w:p w:rsidR="00665022" w:rsidRDefault="00665022">
      <w:pPr>
        <w:spacing w:before="49" w:line="225" w:lineRule="auto"/>
        <w:ind w:left="3295"/>
        <w:outlineLvl w:val="1"/>
        <w:rPr>
          <w:rFonts w:ascii="宋体" w:eastAsia="宋体" w:hAnsi="宋体" w:cs="宋体"/>
          <w:b/>
          <w:bCs/>
          <w:spacing w:val="5"/>
          <w:sz w:val="31"/>
          <w:szCs w:val="31"/>
          <w:lang w:eastAsia="zh-CN"/>
        </w:rPr>
      </w:pPr>
    </w:p>
    <w:p w:rsidR="00665022" w:rsidRDefault="00CE6101">
      <w:pPr>
        <w:spacing w:before="49" w:line="225" w:lineRule="auto"/>
        <w:ind w:left="3295"/>
        <w:outlineLvl w:val="1"/>
        <w:rPr>
          <w:rFonts w:ascii="宋体" w:eastAsia="宋体" w:hAnsi="宋体" w:cs="宋体"/>
          <w:sz w:val="31"/>
          <w:szCs w:val="31"/>
        </w:rPr>
      </w:pPr>
      <w:bookmarkStart w:id="67" w:name="_Toc20727"/>
      <w:r>
        <w:rPr>
          <w:rFonts w:ascii="宋体" w:eastAsia="宋体" w:hAnsi="宋体" w:cs="宋体"/>
          <w:b/>
          <w:bCs/>
          <w:spacing w:val="5"/>
          <w:sz w:val="31"/>
          <w:szCs w:val="31"/>
        </w:rPr>
        <w:lastRenderedPageBreak/>
        <w:t>第六节、</w:t>
      </w:r>
      <w:bookmarkStart w:id="68" w:name="bookmark68"/>
      <w:bookmarkEnd w:id="68"/>
      <w:r>
        <w:rPr>
          <w:rFonts w:ascii="宋体" w:eastAsia="宋体" w:hAnsi="宋体" w:cs="宋体"/>
          <w:b/>
          <w:bCs/>
          <w:spacing w:val="5"/>
          <w:sz w:val="31"/>
          <w:szCs w:val="31"/>
        </w:rPr>
        <w:t>电梯装修要求</w:t>
      </w:r>
      <w:bookmarkEnd w:id="67"/>
    </w:p>
    <w:p w:rsidR="00665022" w:rsidRDefault="00665022">
      <w:pPr>
        <w:spacing w:before="236"/>
      </w:pPr>
    </w:p>
    <w:tbl>
      <w:tblPr>
        <w:tblStyle w:val="TableNormal"/>
        <w:tblW w:w="975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4"/>
        <w:gridCol w:w="21"/>
        <w:gridCol w:w="5926"/>
        <w:gridCol w:w="21"/>
        <w:gridCol w:w="2621"/>
        <w:gridCol w:w="21"/>
      </w:tblGrid>
      <w:tr w:rsidR="00665022">
        <w:trPr>
          <w:trHeight w:val="347"/>
        </w:trPr>
        <w:tc>
          <w:tcPr>
            <w:tcW w:w="1165" w:type="dxa"/>
            <w:gridSpan w:val="2"/>
            <w:tcBorders>
              <w:bottom w:val="nil"/>
            </w:tcBorders>
          </w:tcPr>
          <w:p w:rsidR="00665022" w:rsidRDefault="00CE6101">
            <w:pPr>
              <w:pStyle w:val="TableText"/>
              <w:spacing w:before="60" w:line="213" w:lineRule="auto"/>
              <w:ind w:left="508"/>
            </w:pPr>
            <w:r>
              <w:rPr>
                <w:noProof/>
                <w:lang w:eastAsia="zh-CN"/>
              </w:rPr>
              <mc:AlternateContent>
                <mc:Choice Requires="wps">
                  <w:drawing>
                    <wp:anchor distT="0" distB="0" distL="114300" distR="114300" simplePos="0" relativeHeight="251679744" behindDoc="0" locked="0" layoutInCell="1" allowOverlap="1">
                      <wp:simplePos x="0" y="0"/>
                      <wp:positionH relativeFrom="column">
                        <wp:posOffset>-3175</wp:posOffset>
                      </wp:positionH>
                      <wp:positionV relativeFrom="paragraph">
                        <wp:posOffset>-2540</wp:posOffset>
                      </wp:positionV>
                      <wp:extent cx="755015" cy="631825"/>
                      <wp:effectExtent l="0" t="0" r="635" b="0"/>
                      <wp:wrapNone/>
                      <wp:docPr id="7" name="任意多边形 7"/>
                      <wp:cNvGraphicFramePr/>
                      <a:graphic xmlns:a="http://schemas.openxmlformats.org/drawingml/2006/main">
                        <a:graphicData uri="http://schemas.microsoft.com/office/word/2010/wordprocessingShape">
                          <wps:wsp>
                            <wps:cNvSpPr/>
                            <wps:spPr>
                              <a:xfrm>
                                <a:off x="0" y="0"/>
                                <a:ext cx="755015" cy="631825"/>
                              </a:xfrm>
                              <a:custGeom>
                                <a:avLst/>
                                <a:gdLst/>
                                <a:ahLst/>
                                <a:cxnLst/>
                                <a:rect l="0" t="0" r="0" b="0"/>
                                <a:pathLst>
                                  <a:path w="1189" h="995">
                                    <a:moveTo>
                                      <a:pt x="25" y="30"/>
                                    </a:moveTo>
                                    <a:lnTo>
                                      <a:pt x="1163" y="964"/>
                                    </a:lnTo>
                                  </a:path>
                                </a:pathLst>
                              </a:custGeom>
                              <a:noFill/>
                              <a:ln w="6350" cap="flat" cmpd="sng">
                                <a:solidFill>
                                  <a:srgbClr val="000000"/>
                                </a:solidFill>
                                <a:prstDash val="solid"/>
                                <a:headEnd type="none" w="med" len="med"/>
                                <a:tailEnd type="none" w="med" len="med"/>
                              </a:ln>
                            </wps:spPr>
                            <wps:bodyPr upright="1"/>
                          </wps:wsp>
                        </a:graphicData>
                      </a:graphic>
                    </wp:anchor>
                  </w:drawing>
                </mc:Choice>
                <mc:Fallback>
                  <w:pict>
                    <v:polyline id="任意多边形 7"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v-text-anchor:top" points="1pt,1.3pt,57.9pt,48pt" coordsize="118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" filled="f" strokeweight=".5pt">
                      <v:path arrowok="t" textboxrect="0,0,1189,995"/>
                    </v:polyline>
                  </w:pict>
                </mc:Fallback>
              </mc:AlternateContent>
            </w:r>
            <w:r>
              <w:rPr>
                <w:spacing w:val="-3"/>
              </w:rPr>
              <w:t>梯形</w:t>
            </w:r>
          </w:p>
        </w:tc>
        <w:tc>
          <w:tcPr>
            <w:tcW w:w="5947" w:type="dxa"/>
            <w:gridSpan w:val="2"/>
            <w:vMerge w:val="restart"/>
            <w:vAlign w:val="center"/>
          </w:tcPr>
          <w:p w:rsidR="00665022" w:rsidRDefault="00CE6101">
            <w:pPr>
              <w:pStyle w:val="TableText"/>
              <w:spacing w:before="26" w:line="225" w:lineRule="auto"/>
              <w:jc w:val="center"/>
            </w:pPr>
            <w:r>
              <w:t>电梯</w:t>
            </w:r>
          </w:p>
        </w:tc>
        <w:tc>
          <w:tcPr>
            <w:tcW w:w="2642" w:type="dxa"/>
            <w:gridSpan w:val="2"/>
            <w:vMerge w:val="restart"/>
            <w:vAlign w:val="center"/>
          </w:tcPr>
          <w:p w:rsidR="00665022" w:rsidRDefault="00CE6101">
            <w:pPr>
              <w:pStyle w:val="TableText"/>
              <w:spacing w:before="60" w:line="213" w:lineRule="auto"/>
              <w:ind w:left="13"/>
              <w:jc w:val="center"/>
            </w:pPr>
            <w:r>
              <w:rPr>
                <w:spacing w:val="-4"/>
              </w:rPr>
              <w:t>备注</w:t>
            </w:r>
          </w:p>
        </w:tc>
      </w:tr>
      <w:tr w:rsidR="00665022">
        <w:trPr>
          <w:trHeight w:val="613"/>
        </w:trPr>
        <w:tc>
          <w:tcPr>
            <w:tcW w:w="1165" w:type="dxa"/>
            <w:gridSpan w:val="2"/>
            <w:tcBorders>
              <w:top w:val="nil"/>
            </w:tcBorders>
          </w:tcPr>
          <w:p w:rsidR="00665022" w:rsidRDefault="00CE6101">
            <w:pPr>
              <w:pStyle w:val="TableText"/>
              <w:spacing w:before="177" w:line="220" w:lineRule="auto"/>
              <w:ind w:left="58"/>
            </w:pPr>
            <w:r>
              <w:rPr>
                <w:spacing w:val="-10"/>
              </w:rPr>
              <w:t>内容</w:t>
            </w:r>
          </w:p>
        </w:tc>
        <w:tc>
          <w:tcPr>
            <w:tcW w:w="5947" w:type="dxa"/>
            <w:gridSpan w:val="2"/>
            <w:vMerge/>
          </w:tcPr>
          <w:p w:rsidR="00665022" w:rsidRDefault="00665022">
            <w:pPr>
              <w:pStyle w:val="TableText"/>
              <w:spacing w:before="53" w:line="220" w:lineRule="auto"/>
              <w:ind w:left="1847"/>
            </w:pPr>
          </w:p>
        </w:tc>
        <w:tc>
          <w:tcPr>
            <w:tcW w:w="2642" w:type="dxa"/>
            <w:gridSpan w:val="2"/>
            <w:vMerge/>
          </w:tcPr>
          <w:p w:rsidR="00665022" w:rsidRDefault="00665022"/>
        </w:tc>
      </w:tr>
      <w:tr w:rsidR="00665022">
        <w:trPr>
          <w:trHeight w:val="933"/>
        </w:trPr>
        <w:tc>
          <w:tcPr>
            <w:tcW w:w="1165" w:type="dxa"/>
            <w:gridSpan w:val="2"/>
            <w:vAlign w:val="center"/>
          </w:tcPr>
          <w:p w:rsidR="00665022" w:rsidRDefault="00665022">
            <w:pPr>
              <w:spacing w:line="365" w:lineRule="auto"/>
              <w:jc w:val="center"/>
            </w:pPr>
          </w:p>
          <w:p w:rsidR="00665022" w:rsidRDefault="00CE6101">
            <w:pPr>
              <w:pStyle w:val="TableText"/>
              <w:spacing w:before="78" w:line="220" w:lineRule="auto"/>
              <w:ind w:left="29"/>
              <w:jc w:val="center"/>
            </w:pPr>
            <w:r>
              <w:rPr>
                <w:spacing w:val="-3"/>
              </w:rPr>
              <w:t>轿厢壁</w:t>
            </w:r>
          </w:p>
        </w:tc>
        <w:tc>
          <w:tcPr>
            <w:tcW w:w="5947" w:type="dxa"/>
            <w:gridSpan w:val="2"/>
          </w:tcPr>
          <w:p w:rsidR="00665022" w:rsidRDefault="00CE6101">
            <w:pPr>
              <w:pStyle w:val="TableText"/>
              <w:spacing w:before="32" w:line="336" w:lineRule="auto"/>
              <w:ind w:left="12" w:right="185" w:hanging="5"/>
              <w:rPr>
                <w:lang w:eastAsia="zh-CN"/>
              </w:rPr>
            </w:pPr>
            <w:r>
              <w:rPr>
                <w:spacing w:val="-2"/>
                <w:lang w:eastAsia="zh-CN"/>
              </w:rPr>
              <w:t>轿厢门、前壁、侧壁为发纹不锈钢、</w:t>
            </w:r>
            <w:r>
              <w:rPr>
                <w:spacing w:val="-82"/>
                <w:lang w:eastAsia="zh-CN"/>
              </w:rPr>
              <w:t xml:space="preserve"> </w:t>
            </w:r>
            <w:r>
              <w:rPr>
                <w:rFonts w:ascii="Arial" w:eastAsia="Arial" w:hAnsi="Arial" w:cs="Arial"/>
                <w:spacing w:val="-2"/>
                <w:lang w:eastAsia="zh-CN"/>
              </w:rPr>
              <w:t>▲</w:t>
            </w:r>
            <w:r>
              <w:rPr>
                <w:spacing w:val="-2"/>
                <w:lang w:eastAsia="zh-CN"/>
              </w:rPr>
              <w:t>要求不锈钢本体</w:t>
            </w:r>
            <w:r>
              <w:rPr>
                <w:lang w:eastAsia="zh-CN"/>
              </w:rPr>
              <w:t xml:space="preserve"> </w:t>
            </w:r>
            <w:r>
              <w:rPr>
                <w:spacing w:val="-3"/>
                <w:lang w:eastAsia="zh-CN"/>
              </w:rPr>
              <w:t>厚度不少于</w:t>
            </w:r>
            <w:r>
              <w:rPr>
                <w:spacing w:val="-9"/>
                <w:lang w:eastAsia="zh-CN"/>
              </w:rPr>
              <w:t xml:space="preserve"> </w:t>
            </w:r>
            <w:r>
              <w:rPr>
                <w:rFonts w:ascii="Arial" w:eastAsia="Arial" w:hAnsi="Arial" w:cs="Arial"/>
                <w:spacing w:val="-3"/>
                <w:lang w:eastAsia="zh-CN"/>
              </w:rPr>
              <w:t>1.2mm</w:t>
            </w:r>
            <w:r>
              <w:rPr>
                <w:spacing w:val="-3"/>
                <w:lang w:eastAsia="zh-CN"/>
              </w:rPr>
              <w:t>，不允许采用夹层钢板</w:t>
            </w:r>
          </w:p>
        </w:tc>
        <w:tc>
          <w:tcPr>
            <w:tcW w:w="2642" w:type="dxa"/>
            <w:gridSpan w:val="2"/>
          </w:tcPr>
          <w:p w:rsidR="00665022" w:rsidRDefault="00CE6101">
            <w:pPr>
              <w:pStyle w:val="TableText"/>
              <w:spacing w:before="33" w:line="342" w:lineRule="auto"/>
              <w:ind w:left="16" w:right="235" w:hanging="5"/>
              <w:rPr>
                <w:lang w:eastAsia="zh-CN"/>
              </w:rPr>
            </w:pPr>
            <w:r>
              <w:rPr>
                <w:spacing w:val="-2"/>
                <w:lang w:eastAsia="zh-CN"/>
              </w:rPr>
              <w:t>招标人在样本范围内任</w:t>
            </w:r>
            <w:r>
              <w:rPr>
                <w:spacing w:val="8"/>
                <w:lang w:eastAsia="zh-CN"/>
              </w:rPr>
              <w:t xml:space="preserve"> </w:t>
            </w:r>
            <w:r>
              <w:rPr>
                <w:spacing w:val="-2"/>
                <w:lang w:eastAsia="zh-CN"/>
              </w:rPr>
              <w:t>意选择，投标总价不变</w:t>
            </w:r>
          </w:p>
        </w:tc>
      </w:tr>
      <w:tr w:rsidR="00665022">
        <w:trPr>
          <w:trHeight w:val="933"/>
        </w:trPr>
        <w:tc>
          <w:tcPr>
            <w:tcW w:w="1165" w:type="dxa"/>
            <w:gridSpan w:val="2"/>
            <w:vAlign w:val="center"/>
          </w:tcPr>
          <w:p w:rsidR="00665022" w:rsidRDefault="00665022">
            <w:pPr>
              <w:pStyle w:val="TableText"/>
              <w:spacing w:before="33" w:line="221" w:lineRule="auto"/>
              <w:ind w:left="29"/>
              <w:jc w:val="center"/>
              <w:rPr>
                <w:spacing w:val="-3"/>
                <w:lang w:eastAsia="zh-CN"/>
              </w:rPr>
            </w:pPr>
          </w:p>
          <w:p w:rsidR="00665022" w:rsidRDefault="00CE6101">
            <w:pPr>
              <w:pStyle w:val="TableText"/>
              <w:spacing w:before="33" w:line="221" w:lineRule="auto"/>
              <w:ind w:left="29"/>
              <w:jc w:val="center"/>
            </w:pPr>
            <w:r>
              <w:rPr>
                <w:spacing w:val="-3"/>
              </w:rPr>
              <w:t>地面</w:t>
            </w:r>
          </w:p>
        </w:tc>
        <w:tc>
          <w:tcPr>
            <w:tcW w:w="5947" w:type="dxa"/>
            <w:gridSpan w:val="2"/>
          </w:tcPr>
          <w:p w:rsidR="00665022" w:rsidRDefault="00665022">
            <w:pPr>
              <w:pStyle w:val="TableText"/>
              <w:spacing w:before="33" w:line="219" w:lineRule="auto"/>
              <w:ind w:left="16"/>
              <w:rPr>
                <w:rFonts w:ascii="Arial" w:eastAsia="Arial" w:hAnsi="Arial" w:cs="Arial"/>
                <w:spacing w:val="-4"/>
              </w:rPr>
            </w:pPr>
          </w:p>
          <w:p w:rsidR="00665022" w:rsidRDefault="00CE6101">
            <w:pPr>
              <w:pStyle w:val="TableText"/>
              <w:spacing w:before="33" w:line="219" w:lineRule="auto"/>
              <w:ind w:left="16"/>
            </w:pPr>
            <w:r>
              <w:rPr>
                <w:rFonts w:ascii="Arial" w:eastAsia="Arial" w:hAnsi="Arial" w:cs="Arial"/>
                <w:spacing w:val="-4"/>
              </w:rPr>
              <w:t>PVC</w:t>
            </w:r>
            <w:r>
              <w:rPr>
                <w:spacing w:val="-4"/>
              </w:rPr>
              <w:t>地板</w:t>
            </w:r>
          </w:p>
        </w:tc>
        <w:tc>
          <w:tcPr>
            <w:tcW w:w="2642" w:type="dxa"/>
            <w:gridSpan w:val="2"/>
          </w:tcPr>
          <w:p w:rsidR="00665022" w:rsidRDefault="00CE6101">
            <w:pPr>
              <w:pStyle w:val="TableText"/>
              <w:spacing w:before="33" w:line="342" w:lineRule="auto"/>
              <w:ind w:left="16" w:right="235" w:hanging="5"/>
              <w:rPr>
                <w:lang w:eastAsia="zh-CN"/>
              </w:rPr>
            </w:pPr>
            <w:r>
              <w:rPr>
                <w:spacing w:val="-2"/>
                <w:lang w:eastAsia="zh-CN"/>
              </w:rPr>
              <w:t>招标人在样本范围内任</w:t>
            </w:r>
            <w:r>
              <w:rPr>
                <w:spacing w:val="8"/>
                <w:lang w:eastAsia="zh-CN"/>
              </w:rPr>
              <w:t xml:space="preserve"> </w:t>
            </w:r>
            <w:r>
              <w:rPr>
                <w:spacing w:val="-2"/>
                <w:lang w:eastAsia="zh-CN"/>
              </w:rPr>
              <w:t>意选择，投标总价不变</w:t>
            </w:r>
          </w:p>
        </w:tc>
      </w:tr>
      <w:tr w:rsidR="00665022">
        <w:trPr>
          <w:trHeight w:val="933"/>
        </w:trPr>
        <w:tc>
          <w:tcPr>
            <w:tcW w:w="1165" w:type="dxa"/>
            <w:gridSpan w:val="2"/>
            <w:vAlign w:val="center"/>
          </w:tcPr>
          <w:p w:rsidR="00665022" w:rsidRDefault="00665022">
            <w:pPr>
              <w:spacing w:line="368" w:lineRule="auto"/>
              <w:jc w:val="center"/>
              <w:rPr>
                <w:lang w:eastAsia="zh-CN"/>
              </w:rPr>
            </w:pPr>
          </w:p>
          <w:p w:rsidR="00665022" w:rsidRDefault="00CE6101">
            <w:pPr>
              <w:pStyle w:val="TableText"/>
              <w:spacing w:before="78" w:line="220" w:lineRule="auto"/>
              <w:ind w:left="29"/>
              <w:jc w:val="center"/>
            </w:pPr>
            <w:r>
              <w:rPr>
                <w:spacing w:val="-3"/>
              </w:rPr>
              <w:t>轿厢顶</w:t>
            </w:r>
          </w:p>
        </w:tc>
        <w:tc>
          <w:tcPr>
            <w:tcW w:w="5947" w:type="dxa"/>
            <w:gridSpan w:val="2"/>
          </w:tcPr>
          <w:p w:rsidR="00665022" w:rsidRDefault="00CE6101">
            <w:pPr>
              <w:pStyle w:val="TableText"/>
              <w:spacing w:before="33" w:line="342" w:lineRule="auto"/>
              <w:ind w:left="24" w:right="196" w:hanging="17"/>
              <w:rPr>
                <w:lang w:eastAsia="zh-CN"/>
              </w:rPr>
            </w:pPr>
            <w:r>
              <w:rPr>
                <w:spacing w:val="-1"/>
                <w:lang w:eastAsia="zh-CN"/>
              </w:rPr>
              <w:t>含</w:t>
            </w:r>
            <w:r>
              <w:rPr>
                <w:rFonts w:ascii="Arial" w:eastAsia="Arial" w:hAnsi="Arial" w:cs="Arial"/>
                <w:spacing w:val="-1"/>
                <w:lang w:eastAsia="zh-CN"/>
              </w:rPr>
              <w:t>LED</w:t>
            </w:r>
            <w:r>
              <w:rPr>
                <w:spacing w:val="-1"/>
                <w:lang w:eastAsia="zh-CN"/>
              </w:rPr>
              <w:t>灯光照明、低噪音豪华型通风扇，应急照明，预</w:t>
            </w:r>
            <w:r>
              <w:rPr>
                <w:spacing w:val="15"/>
                <w:lang w:eastAsia="zh-CN"/>
              </w:rPr>
              <w:t xml:space="preserve"> </w:t>
            </w:r>
            <w:r>
              <w:rPr>
                <w:spacing w:val="-2"/>
                <w:lang w:eastAsia="zh-CN"/>
              </w:rPr>
              <w:t>留摄像头孔，监控视频电缆</w:t>
            </w:r>
            <w:r>
              <w:rPr>
                <w:rFonts w:ascii="Arial" w:eastAsia="Arial" w:hAnsi="Arial" w:cs="Arial"/>
                <w:spacing w:val="-2"/>
                <w:lang w:eastAsia="zh-CN"/>
              </w:rPr>
              <w:t>(</w:t>
            </w:r>
            <w:r>
              <w:rPr>
                <w:spacing w:val="-2"/>
                <w:lang w:eastAsia="zh-CN"/>
              </w:rPr>
              <w:t>机房到轿厢</w:t>
            </w:r>
            <w:r>
              <w:rPr>
                <w:rFonts w:ascii="Arial" w:eastAsia="Arial" w:hAnsi="Arial" w:cs="Arial"/>
                <w:spacing w:val="-2"/>
                <w:lang w:eastAsia="zh-CN"/>
              </w:rPr>
              <w:t>)</w:t>
            </w:r>
            <w:r>
              <w:rPr>
                <w:spacing w:val="-2"/>
                <w:lang w:eastAsia="zh-CN"/>
              </w:rPr>
              <w:t>。</w:t>
            </w:r>
          </w:p>
        </w:tc>
        <w:tc>
          <w:tcPr>
            <w:tcW w:w="2642" w:type="dxa"/>
            <w:gridSpan w:val="2"/>
          </w:tcPr>
          <w:p w:rsidR="00665022" w:rsidRDefault="00CE6101">
            <w:pPr>
              <w:pStyle w:val="TableText"/>
              <w:spacing w:before="33" w:line="342" w:lineRule="auto"/>
              <w:ind w:left="16" w:right="235" w:hanging="5"/>
              <w:rPr>
                <w:lang w:eastAsia="zh-CN"/>
              </w:rPr>
            </w:pPr>
            <w:r>
              <w:rPr>
                <w:spacing w:val="-2"/>
                <w:lang w:eastAsia="zh-CN"/>
              </w:rPr>
              <w:t>招标人在样本范围内任</w:t>
            </w:r>
            <w:r>
              <w:rPr>
                <w:spacing w:val="8"/>
                <w:lang w:eastAsia="zh-CN"/>
              </w:rPr>
              <w:t xml:space="preserve"> </w:t>
            </w:r>
            <w:r>
              <w:rPr>
                <w:spacing w:val="-2"/>
                <w:lang w:eastAsia="zh-CN"/>
              </w:rPr>
              <w:t>意选择，投标总价不变</w:t>
            </w:r>
          </w:p>
        </w:tc>
      </w:tr>
      <w:tr w:rsidR="00665022">
        <w:trPr>
          <w:trHeight w:val="1402"/>
        </w:trPr>
        <w:tc>
          <w:tcPr>
            <w:tcW w:w="1165" w:type="dxa"/>
            <w:gridSpan w:val="2"/>
            <w:vAlign w:val="center"/>
          </w:tcPr>
          <w:p w:rsidR="00665022" w:rsidRDefault="00CE6101">
            <w:pPr>
              <w:pStyle w:val="TableText"/>
              <w:spacing w:before="34" w:line="220" w:lineRule="auto"/>
              <w:ind w:left="29"/>
              <w:jc w:val="center"/>
            </w:pPr>
            <w:r>
              <w:rPr>
                <w:spacing w:val="-3"/>
              </w:rPr>
              <w:t>轿门</w:t>
            </w:r>
          </w:p>
        </w:tc>
        <w:tc>
          <w:tcPr>
            <w:tcW w:w="5947" w:type="dxa"/>
            <w:gridSpan w:val="2"/>
          </w:tcPr>
          <w:p w:rsidR="00665022" w:rsidRDefault="00CE6101">
            <w:pPr>
              <w:pStyle w:val="TableText"/>
              <w:spacing w:before="35" w:line="346" w:lineRule="auto"/>
              <w:ind w:left="6" w:right="54" w:firstLine="23"/>
              <w:jc w:val="both"/>
              <w:rPr>
                <w:lang w:eastAsia="zh-CN"/>
              </w:rPr>
            </w:pPr>
            <w:r>
              <w:rPr>
                <w:spacing w:val="-3"/>
                <w:lang w:eastAsia="zh-CN"/>
              </w:rPr>
              <w:t>中分开门，红外线光幕保护，红外线光幕不少于</w:t>
            </w:r>
            <w:r>
              <w:rPr>
                <w:rFonts w:ascii="Arial" w:eastAsia="Arial" w:hAnsi="Arial" w:cs="Arial"/>
                <w:spacing w:val="-3"/>
                <w:lang w:eastAsia="zh-CN"/>
              </w:rPr>
              <w:t>150</w:t>
            </w:r>
            <w:r>
              <w:rPr>
                <w:spacing w:val="-3"/>
                <w:lang w:eastAsia="zh-CN"/>
              </w:rPr>
              <w:t>束。</w:t>
            </w:r>
            <w:r>
              <w:rPr>
                <w:spacing w:val="14"/>
                <w:lang w:eastAsia="zh-CN"/>
              </w:rPr>
              <w:t xml:space="preserve"> </w:t>
            </w:r>
            <w:r>
              <w:rPr>
                <w:spacing w:val="-2"/>
                <w:lang w:eastAsia="zh-CN"/>
              </w:rPr>
              <w:t>采用发纹不锈钢，</w:t>
            </w:r>
            <w:r>
              <w:rPr>
                <w:spacing w:val="-76"/>
                <w:lang w:eastAsia="zh-CN"/>
              </w:rPr>
              <w:t xml:space="preserve"> </w:t>
            </w:r>
            <w:r>
              <w:rPr>
                <w:rFonts w:ascii="Arial" w:eastAsia="Arial" w:hAnsi="Arial" w:cs="Arial"/>
                <w:spacing w:val="-2"/>
                <w:lang w:eastAsia="zh-CN"/>
              </w:rPr>
              <w:t>▲</w:t>
            </w:r>
            <w:r>
              <w:rPr>
                <w:spacing w:val="-2"/>
                <w:lang w:eastAsia="zh-CN"/>
              </w:rPr>
              <w:t>要求不锈钢本体厚度不少于</w:t>
            </w:r>
            <w:r>
              <w:rPr>
                <w:rFonts w:ascii="Arial" w:eastAsia="Arial" w:hAnsi="Arial" w:cs="Arial"/>
                <w:spacing w:val="-2"/>
                <w:lang w:eastAsia="zh-CN"/>
              </w:rPr>
              <w:t>1.2mm</w:t>
            </w:r>
            <w:r>
              <w:rPr>
                <w:rFonts w:ascii="Arial" w:eastAsia="Arial" w:hAnsi="Arial" w:cs="Arial"/>
                <w:lang w:eastAsia="zh-CN"/>
              </w:rPr>
              <w:t xml:space="preserve">   </w:t>
            </w:r>
            <w:r>
              <w:rPr>
                <w:spacing w:val="6"/>
                <w:lang w:eastAsia="zh-CN"/>
              </w:rPr>
              <w:t>,不允许采用夹层钢板。</w:t>
            </w:r>
          </w:p>
        </w:tc>
        <w:tc>
          <w:tcPr>
            <w:tcW w:w="2642" w:type="dxa"/>
            <w:gridSpan w:val="2"/>
          </w:tcPr>
          <w:p w:rsidR="00665022" w:rsidRDefault="00665022">
            <w:pPr>
              <w:rPr>
                <w:lang w:eastAsia="zh-CN"/>
              </w:rPr>
            </w:pPr>
          </w:p>
        </w:tc>
      </w:tr>
      <w:tr w:rsidR="00665022">
        <w:trPr>
          <w:gridAfter w:val="1"/>
          <w:wAfter w:w="21" w:type="dxa"/>
          <w:trHeight w:val="936"/>
        </w:trPr>
        <w:tc>
          <w:tcPr>
            <w:tcW w:w="1144" w:type="dxa"/>
            <w:vAlign w:val="center"/>
          </w:tcPr>
          <w:p w:rsidR="00665022" w:rsidRDefault="00CE6101">
            <w:pPr>
              <w:spacing w:before="19"/>
              <w:jc w:val="center"/>
            </w:pPr>
            <w:r>
              <w:rPr>
                <w:noProof/>
                <w:lang w:eastAsia="zh-CN"/>
              </w:rPr>
              <mc:AlternateContent>
                <mc:Choice Requires="wps">
                  <w:drawing>
                    <wp:anchor distT="0" distB="0" distL="114300" distR="114300" simplePos="0" relativeHeight="251680768" behindDoc="0" locked="0" layoutInCell="0" allowOverlap="1">
                      <wp:simplePos x="0" y="0"/>
                      <wp:positionH relativeFrom="page">
                        <wp:posOffset>862330</wp:posOffset>
                      </wp:positionH>
                      <wp:positionV relativeFrom="page">
                        <wp:posOffset>683895</wp:posOffset>
                      </wp:positionV>
                      <wp:extent cx="5833110" cy="6350"/>
                      <wp:effectExtent l="0" t="0" r="0" b="0"/>
                      <wp:wrapNone/>
                      <wp:docPr id="9" name="任意多边形 9"/>
                      <wp:cNvGraphicFramePr/>
                      <a:graphic xmlns:a="http://schemas.openxmlformats.org/drawingml/2006/main">
                        <a:graphicData uri="http://schemas.microsoft.com/office/word/2010/wordprocessingShape">
                          <wps:wsp>
                            <wps:cNvSpPr/>
                            <wps:spPr>
                              <a:xfrm>
                                <a:off x="0" y="0"/>
                                <a:ext cx="5833110" cy="6350"/>
                              </a:xfrm>
                              <a:custGeom>
                                <a:avLst/>
                                <a:gdLst/>
                                <a:ahLst/>
                                <a:cxnLst/>
                                <a:rect l="0" t="0" r="0" b="0"/>
                                <a:pathLst>
                                  <a:path w="9185" h="10">
                                    <a:moveTo>
                                      <a:pt x="0" y="10"/>
                                    </a:moveTo>
                                    <a:lnTo>
                                      <a:pt x="9185" y="10"/>
                                    </a:lnTo>
                                    <a:lnTo>
                                      <a:pt x="9185" y="0"/>
                                    </a:lnTo>
                                    <a:lnTo>
                                      <a:pt x="0" y="0"/>
                                    </a:lnTo>
                                    <a:lnTo>
                                      <a:pt x="0" y="10"/>
                                    </a:lnTo>
                                    <a:close/>
                                  </a:path>
                                </a:pathLst>
                              </a:custGeom>
                              <a:solidFill>
                                <a:srgbClr val="000000"/>
                              </a:solidFill>
                              <a:ln>
                                <a:noFill/>
                              </a:ln>
                            </wps:spPr>
                            <wps:bodyPr upright="1"/>
                          </wps:wsp>
                        </a:graphicData>
                      </a:graphic>
                    </wp:anchor>
                  </w:drawing>
                </mc:Choice>
                <mc:Fallback>
                  <w:pict>
                    <v:shape id="任意多边形 9" o:spid="_x0000_s1026" style="position:absolute;left:0;text-align:left;margin-left:67.9pt;margin-top:53.85pt;width:459.3pt;height:.5pt;z-index:251680768;visibility:visible;mso-wrap-style:square;mso-wrap-distance-left:9pt;mso-wrap-distance-top:0;mso-wrap-distance-right:9pt;mso-wrap-distance-bottom:0;mso-position-horizontal:absolute;mso-position-horizontal-relative:page;mso-position-vertical:absolute;mso-position-vertical-relative:page;v-text-anchor:top" coordsize="91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" o:allowincell="f" path="m,10r9185,l9185,,,,,10xe" fillcolor="black" stroked="f">
                      <v:path arrowok="t" textboxrect="0,0,9185,10"/>
                      <w10:wrap anchorx="page" anchory="page"/>
                    </v:shape>
                  </w:pict>
                </mc:Fallback>
              </mc:AlternateContent>
            </w:r>
            <w:r>
              <w:rPr>
                <w:spacing w:val="-2"/>
              </w:rPr>
              <w:t>操纵盘</w:t>
            </w:r>
          </w:p>
        </w:tc>
        <w:tc>
          <w:tcPr>
            <w:tcW w:w="5947" w:type="dxa"/>
            <w:gridSpan w:val="2"/>
          </w:tcPr>
          <w:p w:rsidR="00665022" w:rsidRDefault="00CE6101">
            <w:pPr>
              <w:pStyle w:val="TableText"/>
              <w:spacing w:before="34" w:line="343" w:lineRule="auto"/>
              <w:ind w:left="7" w:right="903"/>
              <w:rPr>
                <w:lang w:eastAsia="zh-CN"/>
              </w:rPr>
            </w:pPr>
            <w:r>
              <w:rPr>
                <w:spacing w:val="-1"/>
                <w:lang w:eastAsia="zh-CN"/>
              </w:rPr>
              <w:t>装有微动发光照明的楼层不锈钢按钮，操纵盘上</w:t>
            </w:r>
            <w:r>
              <w:rPr>
                <w:spacing w:val="10"/>
                <w:lang w:eastAsia="zh-CN"/>
              </w:rPr>
              <w:t xml:space="preserve"> </w:t>
            </w:r>
            <w:r>
              <w:rPr>
                <w:spacing w:val="-1"/>
                <w:lang w:eastAsia="zh-CN"/>
              </w:rPr>
              <w:t>有楼层显示、方向显示、液晶显示、</w:t>
            </w:r>
            <w:r>
              <w:rPr>
                <w:rFonts w:ascii="Arial" w:eastAsia="Arial" w:hAnsi="Arial" w:cs="Arial"/>
                <w:spacing w:val="-1"/>
                <w:lang w:eastAsia="zh-CN"/>
              </w:rPr>
              <w:t>LED</w:t>
            </w:r>
            <w:r>
              <w:rPr>
                <w:spacing w:val="-1"/>
                <w:lang w:eastAsia="zh-CN"/>
              </w:rPr>
              <w:t>显示屏</w:t>
            </w:r>
          </w:p>
        </w:tc>
        <w:tc>
          <w:tcPr>
            <w:tcW w:w="2642" w:type="dxa"/>
            <w:gridSpan w:val="2"/>
          </w:tcPr>
          <w:p w:rsidR="00665022" w:rsidRDefault="00CE6101">
            <w:pPr>
              <w:pStyle w:val="TableText"/>
              <w:spacing w:before="34" w:line="343" w:lineRule="auto"/>
              <w:ind w:left="17" w:right="234" w:hanging="5"/>
              <w:rPr>
                <w:lang w:eastAsia="zh-CN"/>
              </w:rPr>
            </w:pPr>
            <w:r>
              <w:rPr>
                <w:spacing w:val="-2"/>
                <w:lang w:eastAsia="zh-CN"/>
              </w:rPr>
              <w:t>招标人在样本范围内任</w:t>
            </w:r>
            <w:r>
              <w:rPr>
                <w:spacing w:val="8"/>
                <w:lang w:eastAsia="zh-CN"/>
              </w:rPr>
              <w:t xml:space="preserve"> </w:t>
            </w:r>
            <w:r>
              <w:rPr>
                <w:spacing w:val="-2"/>
                <w:lang w:eastAsia="zh-CN"/>
              </w:rPr>
              <w:t>意选择，投标总价不变</w:t>
            </w:r>
          </w:p>
        </w:tc>
      </w:tr>
      <w:tr w:rsidR="00665022">
        <w:trPr>
          <w:gridAfter w:val="1"/>
          <w:wAfter w:w="21" w:type="dxa"/>
          <w:trHeight w:val="467"/>
        </w:trPr>
        <w:tc>
          <w:tcPr>
            <w:tcW w:w="1144" w:type="dxa"/>
            <w:vAlign w:val="center"/>
          </w:tcPr>
          <w:p w:rsidR="00665022" w:rsidRDefault="00CE6101">
            <w:pPr>
              <w:pStyle w:val="TableText"/>
              <w:spacing w:before="31" w:line="221" w:lineRule="auto"/>
              <w:ind w:left="9"/>
              <w:jc w:val="center"/>
            </w:pPr>
            <w:r>
              <w:rPr>
                <w:spacing w:val="-2"/>
              </w:rPr>
              <w:t>通讯设施</w:t>
            </w:r>
          </w:p>
        </w:tc>
        <w:tc>
          <w:tcPr>
            <w:tcW w:w="5947" w:type="dxa"/>
            <w:gridSpan w:val="2"/>
          </w:tcPr>
          <w:p w:rsidR="00665022" w:rsidRDefault="00CE6101">
            <w:pPr>
              <w:pStyle w:val="TableText"/>
              <w:spacing w:before="30" w:line="220" w:lineRule="auto"/>
              <w:ind w:left="23"/>
            </w:pPr>
            <w:r>
              <w:rPr>
                <w:spacing w:val="-3"/>
              </w:rPr>
              <w:t>隐藏式对讲装置</w:t>
            </w:r>
          </w:p>
        </w:tc>
        <w:tc>
          <w:tcPr>
            <w:tcW w:w="2642" w:type="dxa"/>
            <w:gridSpan w:val="2"/>
          </w:tcPr>
          <w:p w:rsidR="00665022" w:rsidRDefault="00665022"/>
        </w:tc>
      </w:tr>
      <w:tr w:rsidR="00665022">
        <w:trPr>
          <w:gridAfter w:val="1"/>
          <w:wAfter w:w="21" w:type="dxa"/>
          <w:trHeight w:val="465"/>
        </w:trPr>
        <w:tc>
          <w:tcPr>
            <w:tcW w:w="1144" w:type="dxa"/>
            <w:vAlign w:val="center"/>
          </w:tcPr>
          <w:p w:rsidR="00665022" w:rsidRDefault="00CE6101">
            <w:pPr>
              <w:pStyle w:val="TableText"/>
              <w:spacing w:before="31" w:line="220" w:lineRule="auto"/>
              <w:ind w:left="9"/>
              <w:jc w:val="center"/>
            </w:pPr>
            <w:r>
              <w:rPr>
                <w:spacing w:val="-2"/>
              </w:rPr>
              <w:t>检修设施</w:t>
            </w:r>
          </w:p>
        </w:tc>
        <w:tc>
          <w:tcPr>
            <w:tcW w:w="5947" w:type="dxa"/>
            <w:gridSpan w:val="2"/>
          </w:tcPr>
          <w:p w:rsidR="00665022" w:rsidRDefault="00CE6101">
            <w:pPr>
              <w:pStyle w:val="TableText"/>
              <w:spacing w:before="31" w:line="220" w:lineRule="auto"/>
              <w:ind w:left="7"/>
              <w:rPr>
                <w:lang w:eastAsia="zh-CN"/>
              </w:rPr>
            </w:pPr>
            <w:r>
              <w:rPr>
                <w:spacing w:val="-1"/>
                <w:lang w:eastAsia="zh-CN"/>
              </w:rPr>
              <w:t>位于轿厢显示操纵箱下方</w:t>
            </w:r>
          </w:p>
        </w:tc>
        <w:tc>
          <w:tcPr>
            <w:tcW w:w="2642" w:type="dxa"/>
            <w:gridSpan w:val="2"/>
          </w:tcPr>
          <w:p w:rsidR="00665022" w:rsidRDefault="00665022">
            <w:pPr>
              <w:rPr>
                <w:lang w:eastAsia="zh-CN"/>
              </w:rPr>
            </w:pPr>
          </w:p>
        </w:tc>
      </w:tr>
      <w:tr w:rsidR="00665022">
        <w:trPr>
          <w:gridAfter w:val="1"/>
          <w:wAfter w:w="21" w:type="dxa"/>
          <w:trHeight w:val="467"/>
        </w:trPr>
        <w:tc>
          <w:tcPr>
            <w:tcW w:w="1144" w:type="dxa"/>
            <w:vAlign w:val="center"/>
          </w:tcPr>
          <w:p w:rsidR="00665022" w:rsidRDefault="00CE6101">
            <w:pPr>
              <w:pStyle w:val="TableText"/>
              <w:spacing w:before="32" w:line="220" w:lineRule="auto"/>
              <w:ind w:left="9"/>
              <w:jc w:val="center"/>
            </w:pPr>
            <w:r>
              <w:rPr>
                <w:spacing w:val="-2"/>
              </w:rPr>
              <w:t>轿内显示</w:t>
            </w:r>
          </w:p>
        </w:tc>
        <w:tc>
          <w:tcPr>
            <w:tcW w:w="5947" w:type="dxa"/>
            <w:gridSpan w:val="2"/>
          </w:tcPr>
          <w:p w:rsidR="00665022" w:rsidRDefault="00CE6101">
            <w:pPr>
              <w:pStyle w:val="TableText"/>
              <w:spacing w:before="32" w:line="220" w:lineRule="auto"/>
              <w:ind w:left="7"/>
              <w:rPr>
                <w:lang w:eastAsia="zh-CN"/>
              </w:rPr>
            </w:pPr>
            <w:r>
              <w:rPr>
                <w:spacing w:val="-1"/>
                <w:lang w:eastAsia="zh-CN"/>
              </w:rPr>
              <w:t>轿厢位置显示及运行方向箭头显示</w:t>
            </w:r>
          </w:p>
        </w:tc>
        <w:tc>
          <w:tcPr>
            <w:tcW w:w="2642" w:type="dxa"/>
            <w:gridSpan w:val="2"/>
          </w:tcPr>
          <w:p w:rsidR="00665022" w:rsidRDefault="00665022">
            <w:pPr>
              <w:rPr>
                <w:lang w:eastAsia="zh-CN"/>
              </w:rPr>
            </w:pPr>
          </w:p>
        </w:tc>
      </w:tr>
      <w:tr w:rsidR="00665022">
        <w:trPr>
          <w:gridAfter w:val="1"/>
          <w:wAfter w:w="21" w:type="dxa"/>
          <w:trHeight w:val="933"/>
        </w:trPr>
        <w:tc>
          <w:tcPr>
            <w:tcW w:w="1144" w:type="dxa"/>
            <w:vAlign w:val="center"/>
          </w:tcPr>
          <w:p w:rsidR="00665022" w:rsidRDefault="00CE6101">
            <w:pPr>
              <w:pStyle w:val="TableText"/>
              <w:spacing w:before="33" w:line="223" w:lineRule="auto"/>
              <w:ind w:left="13"/>
              <w:jc w:val="center"/>
            </w:pPr>
            <w:r>
              <w:rPr>
                <w:spacing w:val="-4"/>
              </w:rPr>
              <w:t>厅门</w:t>
            </w:r>
          </w:p>
        </w:tc>
        <w:tc>
          <w:tcPr>
            <w:tcW w:w="5947" w:type="dxa"/>
            <w:gridSpan w:val="2"/>
          </w:tcPr>
          <w:p w:rsidR="00665022" w:rsidRDefault="00CE6101">
            <w:pPr>
              <w:pStyle w:val="TableText"/>
              <w:spacing w:before="32" w:line="336" w:lineRule="auto"/>
              <w:ind w:left="7" w:right="425"/>
              <w:rPr>
                <w:lang w:eastAsia="zh-CN"/>
              </w:rPr>
            </w:pPr>
            <w:r>
              <w:rPr>
                <w:spacing w:val="-2"/>
                <w:lang w:eastAsia="zh-CN"/>
              </w:rPr>
              <w:t>层层采用发纹不锈钢，</w:t>
            </w:r>
            <w:r>
              <w:rPr>
                <w:spacing w:val="-84"/>
                <w:lang w:eastAsia="zh-CN"/>
              </w:rPr>
              <w:t xml:space="preserve"> </w:t>
            </w:r>
            <w:r>
              <w:rPr>
                <w:rFonts w:ascii="Arial" w:eastAsia="Arial" w:hAnsi="Arial" w:cs="Arial"/>
                <w:spacing w:val="-2"/>
                <w:lang w:eastAsia="zh-CN"/>
              </w:rPr>
              <w:t>▲</w:t>
            </w:r>
            <w:r>
              <w:rPr>
                <w:spacing w:val="-2"/>
                <w:lang w:eastAsia="zh-CN"/>
              </w:rPr>
              <w:t>要求发纹不锈钢板本体厚度</w:t>
            </w:r>
            <w:r>
              <w:rPr>
                <w:lang w:eastAsia="zh-CN"/>
              </w:rPr>
              <w:t xml:space="preserve"> </w:t>
            </w:r>
            <w:r>
              <w:rPr>
                <w:rFonts w:ascii="Arial" w:eastAsia="Arial" w:hAnsi="Arial" w:cs="Arial"/>
                <w:spacing w:val="-3"/>
                <w:lang w:eastAsia="zh-CN"/>
              </w:rPr>
              <w:t>≥1.2mm</w:t>
            </w:r>
            <w:r>
              <w:rPr>
                <w:spacing w:val="-3"/>
                <w:lang w:eastAsia="zh-CN"/>
              </w:rPr>
              <w:t>，不允许采用夹层钢板。</w:t>
            </w:r>
          </w:p>
        </w:tc>
        <w:tc>
          <w:tcPr>
            <w:tcW w:w="2642" w:type="dxa"/>
            <w:gridSpan w:val="2"/>
          </w:tcPr>
          <w:p w:rsidR="00665022" w:rsidRDefault="00665022">
            <w:pPr>
              <w:rPr>
                <w:lang w:eastAsia="zh-CN"/>
              </w:rPr>
            </w:pPr>
          </w:p>
        </w:tc>
      </w:tr>
      <w:tr w:rsidR="00665022">
        <w:trPr>
          <w:gridAfter w:val="1"/>
          <w:wAfter w:w="21" w:type="dxa"/>
          <w:trHeight w:val="933"/>
        </w:trPr>
        <w:tc>
          <w:tcPr>
            <w:tcW w:w="1144" w:type="dxa"/>
            <w:vAlign w:val="center"/>
          </w:tcPr>
          <w:p w:rsidR="00665022" w:rsidRDefault="00CE6101">
            <w:pPr>
              <w:pStyle w:val="TableText"/>
              <w:spacing w:before="33" w:line="342" w:lineRule="auto"/>
              <w:ind w:left="8" w:right="179" w:firstLine="28"/>
              <w:jc w:val="center"/>
            </w:pPr>
            <w:r>
              <w:rPr>
                <w:spacing w:val="-10"/>
              </w:rPr>
              <w:t>门厅按钮</w:t>
            </w:r>
            <w:r>
              <w:rPr>
                <w:spacing w:val="2"/>
              </w:rPr>
              <w:t xml:space="preserve"> </w:t>
            </w:r>
            <w:r>
              <w:rPr>
                <w:spacing w:val="-2"/>
              </w:rPr>
              <w:t>及显示</w:t>
            </w:r>
          </w:p>
        </w:tc>
        <w:tc>
          <w:tcPr>
            <w:tcW w:w="5947" w:type="dxa"/>
            <w:gridSpan w:val="2"/>
          </w:tcPr>
          <w:p w:rsidR="00665022" w:rsidRDefault="00CE6101">
            <w:pPr>
              <w:pStyle w:val="TableText"/>
              <w:spacing w:before="33" w:line="342" w:lineRule="auto"/>
              <w:ind w:left="7" w:right="182"/>
              <w:rPr>
                <w:lang w:eastAsia="zh-CN"/>
              </w:rPr>
            </w:pPr>
            <w:r>
              <w:rPr>
                <w:spacing w:val="-1"/>
                <w:lang w:eastAsia="zh-CN"/>
              </w:rPr>
              <w:t>微动发光照明的不锈钢按钮，每层均有楼层显示、运行</w:t>
            </w:r>
            <w:r>
              <w:rPr>
                <w:spacing w:val="14"/>
                <w:lang w:eastAsia="zh-CN"/>
              </w:rPr>
              <w:t xml:space="preserve"> </w:t>
            </w:r>
            <w:r>
              <w:rPr>
                <w:spacing w:val="-3"/>
                <w:lang w:eastAsia="zh-CN"/>
              </w:rPr>
              <w:t>方向显示、故障显示和检修显示、液晶显示。</w:t>
            </w:r>
          </w:p>
        </w:tc>
        <w:tc>
          <w:tcPr>
            <w:tcW w:w="2642" w:type="dxa"/>
            <w:gridSpan w:val="2"/>
          </w:tcPr>
          <w:p w:rsidR="00665022" w:rsidRDefault="00665022">
            <w:pPr>
              <w:rPr>
                <w:lang w:eastAsia="zh-CN"/>
              </w:rPr>
            </w:pPr>
          </w:p>
        </w:tc>
      </w:tr>
      <w:tr w:rsidR="00665022">
        <w:trPr>
          <w:gridAfter w:val="1"/>
          <w:wAfter w:w="21" w:type="dxa"/>
          <w:trHeight w:val="933"/>
        </w:trPr>
        <w:tc>
          <w:tcPr>
            <w:tcW w:w="1144" w:type="dxa"/>
            <w:vAlign w:val="center"/>
          </w:tcPr>
          <w:p w:rsidR="00665022" w:rsidRDefault="00CE6101">
            <w:pPr>
              <w:pStyle w:val="TableText"/>
              <w:spacing w:before="35" w:line="220" w:lineRule="auto"/>
              <w:ind w:left="36"/>
              <w:jc w:val="center"/>
            </w:pPr>
            <w:r>
              <w:rPr>
                <w:spacing w:val="-10"/>
              </w:rPr>
              <w:t>门套</w:t>
            </w:r>
          </w:p>
        </w:tc>
        <w:tc>
          <w:tcPr>
            <w:tcW w:w="5947" w:type="dxa"/>
            <w:gridSpan w:val="2"/>
          </w:tcPr>
          <w:p w:rsidR="00665022" w:rsidRDefault="00CE6101">
            <w:pPr>
              <w:pStyle w:val="TableText"/>
              <w:spacing w:before="34" w:line="336" w:lineRule="auto"/>
              <w:ind w:left="12" w:right="185" w:hanging="5"/>
              <w:rPr>
                <w:lang w:eastAsia="zh-CN"/>
              </w:rPr>
            </w:pPr>
            <w:r>
              <w:rPr>
                <w:spacing w:val="-2"/>
                <w:lang w:eastAsia="zh-CN"/>
              </w:rPr>
              <w:t>层层采用发纹不锈钢小门套，</w:t>
            </w:r>
            <w:r>
              <w:rPr>
                <w:spacing w:val="-82"/>
                <w:lang w:eastAsia="zh-CN"/>
              </w:rPr>
              <w:t xml:space="preserve"> </w:t>
            </w:r>
            <w:r>
              <w:rPr>
                <w:rFonts w:ascii="Arial" w:eastAsia="Arial" w:hAnsi="Arial" w:cs="Arial"/>
                <w:spacing w:val="-2"/>
                <w:lang w:eastAsia="zh-CN"/>
              </w:rPr>
              <w:t>▲</w:t>
            </w:r>
            <w:r>
              <w:rPr>
                <w:spacing w:val="-2"/>
                <w:lang w:eastAsia="zh-CN"/>
              </w:rPr>
              <w:t>要求发纹不锈钢板本体</w:t>
            </w:r>
            <w:r>
              <w:rPr>
                <w:lang w:eastAsia="zh-CN"/>
              </w:rPr>
              <w:t xml:space="preserve"> </w:t>
            </w:r>
            <w:r>
              <w:rPr>
                <w:spacing w:val="-3"/>
                <w:lang w:eastAsia="zh-CN"/>
              </w:rPr>
              <w:t>厚度</w:t>
            </w:r>
            <w:r>
              <w:rPr>
                <w:rFonts w:ascii="Arial" w:eastAsia="Arial" w:hAnsi="Arial" w:cs="Arial"/>
                <w:spacing w:val="-3"/>
                <w:lang w:eastAsia="zh-CN"/>
              </w:rPr>
              <w:t>≥1.2mm</w:t>
            </w:r>
            <w:r>
              <w:rPr>
                <w:spacing w:val="-3"/>
                <w:lang w:eastAsia="zh-CN"/>
              </w:rPr>
              <w:t>，不允许采用夹层钢板。</w:t>
            </w:r>
          </w:p>
        </w:tc>
        <w:tc>
          <w:tcPr>
            <w:tcW w:w="2642" w:type="dxa"/>
            <w:gridSpan w:val="2"/>
          </w:tcPr>
          <w:p w:rsidR="00665022" w:rsidRDefault="00665022">
            <w:pPr>
              <w:rPr>
                <w:lang w:eastAsia="zh-CN"/>
              </w:rPr>
            </w:pPr>
          </w:p>
        </w:tc>
      </w:tr>
      <w:tr w:rsidR="00665022">
        <w:trPr>
          <w:gridAfter w:val="1"/>
          <w:wAfter w:w="21" w:type="dxa"/>
          <w:trHeight w:val="937"/>
        </w:trPr>
        <w:tc>
          <w:tcPr>
            <w:tcW w:w="1144" w:type="dxa"/>
            <w:vAlign w:val="center"/>
          </w:tcPr>
          <w:p w:rsidR="00665022" w:rsidRDefault="00CE6101">
            <w:pPr>
              <w:pStyle w:val="TableText"/>
              <w:spacing w:before="37" w:line="342" w:lineRule="auto"/>
              <w:ind w:left="14" w:right="179" w:firstLine="7"/>
              <w:jc w:val="center"/>
            </w:pPr>
            <w:r>
              <w:rPr>
                <w:spacing w:val="-6"/>
              </w:rPr>
              <w:t>呼梯盘及</w:t>
            </w:r>
            <w:r>
              <w:t xml:space="preserve"> </w:t>
            </w:r>
            <w:r>
              <w:rPr>
                <w:spacing w:val="-4"/>
              </w:rPr>
              <w:t>显示</w:t>
            </w:r>
          </w:p>
        </w:tc>
        <w:tc>
          <w:tcPr>
            <w:tcW w:w="5947" w:type="dxa"/>
            <w:gridSpan w:val="2"/>
          </w:tcPr>
          <w:p w:rsidR="00665022" w:rsidRDefault="00CE6101">
            <w:pPr>
              <w:pStyle w:val="TableText"/>
              <w:spacing w:before="37" w:line="219" w:lineRule="auto"/>
              <w:ind w:left="7"/>
              <w:rPr>
                <w:lang w:eastAsia="zh-CN"/>
              </w:rPr>
            </w:pPr>
            <w:r>
              <w:rPr>
                <w:spacing w:val="-2"/>
                <w:lang w:eastAsia="zh-CN"/>
              </w:rPr>
              <w:t>采用发纹不锈钢面板及按钮；</w:t>
            </w:r>
            <w:r>
              <w:rPr>
                <w:rFonts w:ascii="Arial" w:eastAsia="Arial" w:hAnsi="Arial" w:cs="Arial"/>
                <w:spacing w:val="-2"/>
                <w:lang w:eastAsia="zh-CN"/>
              </w:rPr>
              <w:t>LED</w:t>
            </w:r>
            <w:r>
              <w:rPr>
                <w:spacing w:val="-2"/>
                <w:lang w:eastAsia="zh-CN"/>
              </w:rPr>
              <w:t>显示。</w:t>
            </w:r>
          </w:p>
        </w:tc>
        <w:tc>
          <w:tcPr>
            <w:tcW w:w="2642" w:type="dxa"/>
            <w:gridSpan w:val="2"/>
          </w:tcPr>
          <w:p w:rsidR="00665022" w:rsidRDefault="00CE6101">
            <w:pPr>
              <w:pStyle w:val="TableText"/>
              <w:spacing w:before="37" w:line="342" w:lineRule="auto"/>
              <w:ind w:left="17" w:right="234" w:hanging="5"/>
              <w:rPr>
                <w:lang w:eastAsia="zh-CN"/>
              </w:rPr>
            </w:pPr>
            <w:r>
              <w:rPr>
                <w:spacing w:val="-2"/>
                <w:lang w:eastAsia="zh-CN"/>
              </w:rPr>
              <w:t>招标人在样本范围内任</w:t>
            </w:r>
            <w:r>
              <w:rPr>
                <w:spacing w:val="8"/>
                <w:lang w:eastAsia="zh-CN"/>
              </w:rPr>
              <w:t xml:space="preserve"> </w:t>
            </w:r>
            <w:r>
              <w:rPr>
                <w:spacing w:val="-2"/>
                <w:lang w:eastAsia="zh-CN"/>
              </w:rPr>
              <w:t>意选择，投标总价不变</w:t>
            </w:r>
          </w:p>
        </w:tc>
      </w:tr>
    </w:tbl>
    <w:p w:rsidR="00665022" w:rsidRDefault="00665022">
      <w:pPr>
        <w:spacing w:before="47" w:line="225" w:lineRule="auto"/>
        <w:ind w:left="3918"/>
        <w:outlineLvl w:val="1"/>
        <w:rPr>
          <w:rFonts w:ascii="宋体" w:eastAsia="宋体" w:hAnsi="宋体" w:cs="宋体"/>
          <w:b/>
          <w:bCs/>
          <w:spacing w:val="3"/>
          <w:sz w:val="31"/>
          <w:szCs w:val="31"/>
          <w:lang w:eastAsia="zh-CN"/>
        </w:rPr>
      </w:pPr>
    </w:p>
    <w:p w:rsidR="00665022" w:rsidRDefault="00665022">
      <w:pPr>
        <w:spacing w:before="47" w:line="225" w:lineRule="auto"/>
        <w:ind w:left="3918"/>
        <w:outlineLvl w:val="1"/>
        <w:rPr>
          <w:rFonts w:ascii="宋体" w:eastAsia="宋体" w:hAnsi="宋体" w:cs="宋体"/>
          <w:b/>
          <w:bCs/>
          <w:spacing w:val="3"/>
          <w:sz w:val="31"/>
          <w:szCs w:val="31"/>
          <w:lang w:eastAsia="zh-CN"/>
        </w:rPr>
      </w:pPr>
    </w:p>
    <w:p w:rsidR="00665022" w:rsidRDefault="00665022">
      <w:pPr>
        <w:spacing w:before="47" w:line="225" w:lineRule="auto"/>
        <w:ind w:left="3918"/>
        <w:outlineLvl w:val="1"/>
        <w:rPr>
          <w:rFonts w:ascii="宋体" w:eastAsia="宋体" w:hAnsi="宋体" w:cs="宋体"/>
          <w:b/>
          <w:bCs/>
          <w:spacing w:val="3"/>
          <w:sz w:val="31"/>
          <w:szCs w:val="31"/>
          <w:lang w:eastAsia="zh-CN"/>
        </w:rPr>
      </w:pPr>
    </w:p>
    <w:p w:rsidR="00665022" w:rsidRDefault="00665022">
      <w:pPr>
        <w:spacing w:before="47" w:line="225" w:lineRule="auto"/>
        <w:ind w:left="3918"/>
        <w:outlineLvl w:val="1"/>
        <w:rPr>
          <w:rFonts w:ascii="宋体" w:eastAsia="宋体" w:hAnsi="宋体" w:cs="宋体"/>
          <w:b/>
          <w:bCs/>
          <w:spacing w:val="3"/>
          <w:sz w:val="31"/>
          <w:szCs w:val="31"/>
          <w:lang w:eastAsia="zh-CN"/>
        </w:rPr>
      </w:pPr>
    </w:p>
    <w:p w:rsidR="00665022" w:rsidRDefault="00665022">
      <w:pPr>
        <w:spacing w:before="47" w:line="225" w:lineRule="auto"/>
        <w:ind w:left="3918"/>
        <w:outlineLvl w:val="1"/>
        <w:rPr>
          <w:rFonts w:ascii="宋体" w:eastAsia="宋体" w:hAnsi="宋体" w:cs="宋体"/>
          <w:b/>
          <w:bCs/>
          <w:spacing w:val="3"/>
          <w:sz w:val="31"/>
          <w:szCs w:val="31"/>
          <w:lang w:eastAsia="zh-CN"/>
        </w:rPr>
      </w:pPr>
    </w:p>
    <w:p w:rsidR="00665022" w:rsidRDefault="00CE6101">
      <w:pPr>
        <w:spacing w:before="47" w:line="225" w:lineRule="auto"/>
        <w:ind w:left="3918"/>
        <w:outlineLvl w:val="1"/>
        <w:rPr>
          <w:rFonts w:ascii="宋体" w:eastAsia="宋体" w:hAnsi="宋体" w:cs="宋体"/>
          <w:sz w:val="31"/>
          <w:szCs w:val="31"/>
          <w:lang w:eastAsia="zh-CN"/>
        </w:rPr>
      </w:pPr>
      <w:bookmarkStart w:id="69" w:name="_Toc17593"/>
      <w:r>
        <w:rPr>
          <w:rFonts w:ascii="宋体" w:eastAsia="宋体" w:hAnsi="宋体" w:cs="宋体"/>
          <w:b/>
          <w:bCs/>
          <w:spacing w:val="3"/>
          <w:sz w:val="31"/>
          <w:szCs w:val="31"/>
          <w:lang w:eastAsia="zh-CN"/>
        </w:rPr>
        <w:lastRenderedPageBreak/>
        <w:t>第七节、制造</w:t>
      </w:r>
      <w:bookmarkEnd w:id="69"/>
    </w:p>
    <w:p w:rsidR="00665022" w:rsidRDefault="00CE6101">
      <w:pPr>
        <w:spacing w:before="229" w:line="347" w:lineRule="auto"/>
        <w:ind w:left="16" w:right="340" w:hanging="2"/>
        <w:rPr>
          <w:rFonts w:ascii="宋体" w:eastAsia="宋体" w:hAnsi="宋体" w:cs="宋体"/>
          <w:sz w:val="24"/>
          <w:szCs w:val="24"/>
          <w:lang w:eastAsia="zh-CN"/>
        </w:rPr>
      </w:pPr>
      <w:r>
        <w:rPr>
          <w:rFonts w:ascii="宋体" w:eastAsia="宋体" w:hAnsi="宋体" w:cs="宋体"/>
          <w:sz w:val="24"/>
          <w:szCs w:val="24"/>
          <w:lang w:eastAsia="zh-CN"/>
        </w:rPr>
        <w:t>投标人提供的设备部件应按标准制造，并有替换性和精确装</w:t>
      </w:r>
      <w:r>
        <w:rPr>
          <w:rFonts w:ascii="宋体" w:eastAsia="宋体" w:hAnsi="宋体" w:cs="宋体"/>
          <w:spacing w:val="-1"/>
          <w:sz w:val="24"/>
          <w:szCs w:val="24"/>
          <w:lang w:eastAsia="zh-CN"/>
        </w:rPr>
        <w:t>配性。特别对于主机、开关门系</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统、主控制柜等电梯部件的装配应在工厂完成。</w:t>
      </w:r>
    </w:p>
    <w:p w:rsidR="00665022" w:rsidRDefault="00665022">
      <w:pPr>
        <w:spacing w:before="45" w:line="225" w:lineRule="auto"/>
        <w:ind w:left="3596"/>
        <w:outlineLvl w:val="1"/>
        <w:rPr>
          <w:rFonts w:ascii="宋体" w:eastAsia="宋体" w:hAnsi="宋体" w:cs="宋体"/>
          <w:b/>
          <w:bCs/>
          <w:spacing w:val="4"/>
          <w:sz w:val="31"/>
          <w:szCs w:val="31"/>
          <w:lang w:eastAsia="zh-CN"/>
        </w:rPr>
      </w:pPr>
      <w:bookmarkStart w:id="70" w:name="bookmark70"/>
      <w:bookmarkEnd w:id="70"/>
    </w:p>
    <w:p w:rsidR="00665022" w:rsidRDefault="00CE6101">
      <w:pPr>
        <w:spacing w:before="45" w:line="225" w:lineRule="auto"/>
        <w:ind w:left="3596"/>
        <w:outlineLvl w:val="1"/>
        <w:rPr>
          <w:rFonts w:ascii="宋体" w:eastAsia="宋体" w:hAnsi="宋体" w:cs="宋体"/>
          <w:sz w:val="31"/>
          <w:szCs w:val="31"/>
          <w:lang w:eastAsia="zh-CN"/>
        </w:rPr>
      </w:pPr>
      <w:bookmarkStart w:id="71" w:name="_Toc594"/>
      <w:r>
        <w:rPr>
          <w:rFonts w:ascii="宋体" w:eastAsia="宋体" w:hAnsi="宋体" w:cs="宋体"/>
          <w:b/>
          <w:bCs/>
          <w:spacing w:val="4"/>
          <w:sz w:val="31"/>
          <w:szCs w:val="31"/>
          <w:lang w:eastAsia="zh-CN"/>
        </w:rPr>
        <w:t>第八节、设备性能</w:t>
      </w:r>
      <w:bookmarkEnd w:id="71"/>
    </w:p>
    <w:p w:rsidR="00665022" w:rsidRDefault="00CE6101">
      <w:pPr>
        <w:pStyle w:val="a3"/>
        <w:spacing w:before="231" w:line="336" w:lineRule="auto"/>
        <w:ind w:left="12" w:right="219" w:firstLine="4"/>
        <w:rPr>
          <w:rFonts w:ascii="宋体" w:eastAsia="宋体" w:hAnsi="宋体" w:cs="宋体"/>
          <w:sz w:val="24"/>
          <w:szCs w:val="24"/>
          <w:lang w:eastAsia="zh-CN"/>
        </w:rPr>
      </w:pPr>
      <w:r>
        <w:rPr>
          <w:sz w:val="24"/>
          <w:szCs w:val="24"/>
          <w:lang w:eastAsia="zh-CN"/>
        </w:rPr>
        <w:t xml:space="preserve">(1) </w:t>
      </w:r>
      <w:r>
        <w:rPr>
          <w:rFonts w:ascii="宋体" w:eastAsia="宋体" w:hAnsi="宋体" w:cs="宋体"/>
          <w:sz w:val="24"/>
          <w:szCs w:val="24"/>
          <w:lang w:eastAsia="zh-CN"/>
        </w:rPr>
        <w:t>投标人提供的电梯设备应在噪音、振动、减速箱的油</w:t>
      </w:r>
      <w:r>
        <w:rPr>
          <w:rFonts w:ascii="宋体" w:eastAsia="宋体" w:hAnsi="宋体" w:cs="宋体"/>
          <w:spacing w:val="-1"/>
          <w:sz w:val="24"/>
          <w:szCs w:val="24"/>
          <w:lang w:eastAsia="zh-CN"/>
        </w:rPr>
        <w:t>渗漏、设备可靠性、性能等方面需符</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合</w:t>
      </w:r>
      <w:r>
        <w:rPr>
          <w:spacing w:val="-3"/>
          <w:sz w:val="24"/>
          <w:szCs w:val="24"/>
          <w:lang w:eastAsia="zh-CN"/>
        </w:rPr>
        <w:t>GB100</w:t>
      </w:r>
      <w:r>
        <w:rPr>
          <w:rFonts w:ascii="宋体" w:eastAsia="宋体" w:hAnsi="宋体" w:cs="宋体"/>
          <w:spacing w:val="-3"/>
          <w:sz w:val="24"/>
          <w:szCs w:val="24"/>
          <w:lang w:eastAsia="zh-CN"/>
        </w:rPr>
        <w:t>标准和相应的国际标准。</w:t>
      </w:r>
    </w:p>
    <w:p w:rsidR="00665022" w:rsidRDefault="00665022">
      <w:pPr>
        <w:spacing w:before="75" w:line="225" w:lineRule="auto"/>
        <w:ind w:left="3918"/>
        <w:outlineLvl w:val="1"/>
        <w:rPr>
          <w:rFonts w:ascii="宋体" w:eastAsia="宋体" w:hAnsi="宋体" w:cs="宋体"/>
          <w:b/>
          <w:bCs/>
          <w:spacing w:val="3"/>
          <w:sz w:val="31"/>
          <w:szCs w:val="31"/>
          <w:lang w:eastAsia="zh-CN"/>
        </w:rPr>
      </w:pPr>
      <w:bookmarkStart w:id="72" w:name="bookmark72"/>
      <w:bookmarkEnd w:id="72"/>
    </w:p>
    <w:p w:rsidR="00665022" w:rsidRDefault="00CE6101">
      <w:pPr>
        <w:spacing w:before="75" w:line="225" w:lineRule="auto"/>
        <w:ind w:left="3918"/>
        <w:outlineLvl w:val="1"/>
        <w:rPr>
          <w:rFonts w:ascii="宋体" w:eastAsia="宋体" w:hAnsi="宋体" w:cs="宋体"/>
          <w:sz w:val="31"/>
          <w:szCs w:val="31"/>
          <w:lang w:eastAsia="zh-CN"/>
        </w:rPr>
      </w:pPr>
      <w:bookmarkStart w:id="73" w:name="_Toc18397"/>
      <w:r>
        <w:rPr>
          <w:rFonts w:ascii="宋体" w:eastAsia="宋体" w:hAnsi="宋体" w:cs="宋体"/>
          <w:b/>
          <w:bCs/>
          <w:spacing w:val="3"/>
          <w:sz w:val="31"/>
          <w:szCs w:val="31"/>
          <w:lang w:eastAsia="zh-CN"/>
        </w:rPr>
        <w:t>第九节、其他</w:t>
      </w:r>
      <w:bookmarkEnd w:id="73"/>
    </w:p>
    <w:p w:rsidR="00665022" w:rsidRDefault="00CE6101">
      <w:pPr>
        <w:pStyle w:val="a3"/>
        <w:spacing w:before="230" w:line="289" w:lineRule="auto"/>
        <w:ind w:left="10" w:firstLine="6"/>
        <w:rPr>
          <w:rFonts w:ascii="宋体" w:eastAsia="宋体" w:hAnsi="宋体" w:cs="宋体"/>
          <w:sz w:val="24"/>
          <w:szCs w:val="24"/>
          <w:lang w:eastAsia="zh-CN"/>
        </w:rPr>
      </w:pPr>
      <w:r>
        <w:rPr>
          <w:spacing w:val="-1"/>
          <w:sz w:val="24"/>
          <w:szCs w:val="24"/>
          <w:lang w:eastAsia="zh-CN"/>
        </w:rPr>
        <w:t>(1)</w:t>
      </w:r>
      <w:r>
        <w:rPr>
          <w:spacing w:val="23"/>
          <w:sz w:val="24"/>
          <w:szCs w:val="24"/>
          <w:lang w:eastAsia="zh-CN"/>
        </w:rPr>
        <w:t xml:space="preserve"> </w:t>
      </w:r>
      <w:r>
        <w:rPr>
          <w:rFonts w:ascii="宋体" w:eastAsia="宋体" w:hAnsi="宋体" w:cs="宋体"/>
          <w:spacing w:val="-1"/>
          <w:sz w:val="24"/>
          <w:szCs w:val="24"/>
          <w:lang w:eastAsia="zh-CN"/>
        </w:rPr>
        <w:t>在工地的建设活动中，中标人有责任与监理单位、土建</w:t>
      </w:r>
      <w:r>
        <w:rPr>
          <w:rFonts w:ascii="宋体" w:eastAsia="宋体" w:hAnsi="宋体" w:cs="宋体"/>
          <w:spacing w:val="-2"/>
          <w:sz w:val="24"/>
          <w:szCs w:val="24"/>
          <w:lang w:eastAsia="zh-CN"/>
        </w:rPr>
        <w:t>单位及其它供应商保持联系和合作。</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在安装期间，中标人应遵守有关部门的管理，并遵照相关的规定。</w:t>
      </w:r>
    </w:p>
    <w:p w:rsidR="00665022" w:rsidRDefault="00CE6101">
      <w:pPr>
        <w:pStyle w:val="a3"/>
        <w:spacing w:before="182" w:line="290" w:lineRule="auto"/>
        <w:ind w:left="15" w:right="219" w:firstLine="1"/>
        <w:rPr>
          <w:rFonts w:ascii="宋体" w:eastAsia="宋体" w:hAnsi="宋体" w:cs="宋体"/>
          <w:sz w:val="24"/>
          <w:szCs w:val="24"/>
          <w:lang w:eastAsia="zh-CN"/>
        </w:rPr>
      </w:pPr>
      <w:r>
        <w:rPr>
          <w:spacing w:val="-1"/>
          <w:sz w:val="24"/>
          <w:szCs w:val="24"/>
          <w:lang w:eastAsia="zh-CN"/>
        </w:rPr>
        <w:t>(2)</w:t>
      </w:r>
      <w:r>
        <w:rPr>
          <w:spacing w:val="32"/>
          <w:w w:val="101"/>
          <w:sz w:val="24"/>
          <w:szCs w:val="24"/>
          <w:lang w:eastAsia="zh-CN"/>
        </w:rPr>
        <w:t xml:space="preserve"> </w:t>
      </w:r>
      <w:r>
        <w:rPr>
          <w:rFonts w:ascii="宋体" w:eastAsia="宋体" w:hAnsi="宋体" w:cs="宋体"/>
          <w:spacing w:val="-1"/>
          <w:sz w:val="24"/>
          <w:szCs w:val="24"/>
          <w:lang w:eastAsia="zh-CN"/>
        </w:rPr>
        <w:t>中标人应与所有相关的部门相联系，获得相关认可，以便设备能及时投入服</w:t>
      </w:r>
      <w:r>
        <w:rPr>
          <w:rFonts w:ascii="宋体" w:eastAsia="宋体" w:hAnsi="宋体" w:cs="宋体"/>
          <w:spacing w:val="-2"/>
          <w:sz w:val="24"/>
          <w:szCs w:val="24"/>
          <w:lang w:eastAsia="zh-CN"/>
        </w:rPr>
        <w:t>务。并提交相</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关文件图纸资料等。</w:t>
      </w:r>
    </w:p>
    <w:p w:rsidR="00665022" w:rsidRDefault="00CE6101">
      <w:pPr>
        <w:pStyle w:val="a3"/>
        <w:spacing w:before="181" w:line="290" w:lineRule="auto"/>
        <w:ind w:left="14" w:right="219" w:firstLine="2"/>
        <w:rPr>
          <w:rFonts w:ascii="宋体" w:eastAsia="宋体" w:hAnsi="宋体" w:cs="宋体"/>
          <w:sz w:val="24"/>
          <w:szCs w:val="24"/>
          <w:lang w:eastAsia="zh-CN"/>
        </w:rPr>
      </w:pPr>
      <w:r>
        <w:rPr>
          <w:spacing w:val="-1"/>
          <w:sz w:val="24"/>
          <w:szCs w:val="24"/>
          <w:lang w:eastAsia="zh-CN"/>
        </w:rPr>
        <w:t>(3)</w:t>
      </w:r>
      <w:r>
        <w:rPr>
          <w:spacing w:val="32"/>
          <w:w w:val="101"/>
          <w:sz w:val="24"/>
          <w:szCs w:val="24"/>
          <w:lang w:eastAsia="zh-CN"/>
        </w:rPr>
        <w:t xml:space="preserve"> </w:t>
      </w:r>
      <w:r>
        <w:rPr>
          <w:rFonts w:ascii="宋体" w:eastAsia="宋体" w:hAnsi="宋体" w:cs="宋体"/>
          <w:spacing w:val="-1"/>
          <w:sz w:val="24"/>
          <w:szCs w:val="24"/>
          <w:lang w:eastAsia="zh-CN"/>
        </w:rPr>
        <w:t>中标人有责任防止所有电梯在未经正式认可便使用，而应根据招标人需要，</w:t>
      </w:r>
      <w:r>
        <w:rPr>
          <w:rFonts w:ascii="宋体" w:eastAsia="宋体" w:hAnsi="宋体" w:cs="宋体"/>
          <w:spacing w:val="-2"/>
          <w:sz w:val="24"/>
          <w:szCs w:val="24"/>
          <w:lang w:eastAsia="zh-CN"/>
        </w:rPr>
        <w:t>得到认可后再</w:t>
      </w:r>
      <w:r>
        <w:rPr>
          <w:rFonts w:ascii="宋体" w:eastAsia="宋体" w:hAnsi="宋体" w:cs="宋体"/>
          <w:sz w:val="24"/>
          <w:szCs w:val="24"/>
          <w:lang w:eastAsia="zh-CN"/>
        </w:rPr>
        <w:t xml:space="preserve"> </w:t>
      </w:r>
      <w:r>
        <w:rPr>
          <w:rFonts w:ascii="宋体" w:eastAsia="宋体" w:hAnsi="宋体" w:cs="宋体"/>
          <w:spacing w:val="-8"/>
          <w:sz w:val="24"/>
          <w:szCs w:val="24"/>
          <w:lang w:eastAsia="zh-CN"/>
        </w:rPr>
        <w:t>投入运行。</w:t>
      </w:r>
    </w:p>
    <w:p w:rsidR="00665022" w:rsidRDefault="00665022">
      <w:pPr>
        <w:pStyle w:val="a3"/>
        <w:spacing w:line="298" w:lineRule="auto"/>
        <w:rPr>
          <w:lang w:eastAsia="zh-CN"/>
        </w:rPr>
      </w:pPr>
    </w:p>
    <w:p w:rsidR="00665022" w:rsidRDefault="00CE6101">
      <w:pPr>
        <w:spacing w:before="100" w:line="225" w:lineRule="auto"/>
        <w:ind w:left="3591"/>
        <w:outlineLvl w:val="1"/>
        <w:rPr>
          <w:rFonts w:ascii="宋体" w:eastAsia="宋体" w:hAnsi="宋体" w:cs="宋体"/>
          <w:sz w:val="31"/>
          <w:szCs w:val="31"/>
          <w:lang w:eastAsia="zh-CN"/>
        </w:rPr>
      </w:pPr>
      <w:bookmarkStart w:id="74" w:name="bookmark74"/>
      <w:bookmarkStart w:id="75" w:name="_Toc24935"/>
      <w:bookmarkEnd w:id="74"/>
      <w:r>
        <w:rPr>
          <w:rFonts w:ascii="宋体" w:eastAsia="宋体" w:hAnsi="宋体" w:cs="宋体"/>
          <w:b/>
          <w:bCs/>
          <w:spacing w:val="4"/>
          <w:sz w:val="31"/>
          <w:szCs w:val="31"/>
          <w:lang w:eastAsia="zh-CN"/>
        </w:rPr>
        <w:t>第十节、商务需求</w:t>
      </w:r>
      <w:bookmarkEnd w:id="75"/>
    </w:p>
    <w:p w:rsidR="00665022" w:rsidRDefault="00CE6101">
      <w:pPr>
        <w:spacing w:before="35" w:line="346" w:lineRule="auto"/>
        <w:ind w:left="4" w:right="341" w:firstLine="4"/>
        <w:rPr>
          <w:rFonts w:ascii="宋体" w:eastAsia="宋体" w:hAnsi="宋体" w:cs="宋体"/>
          <w:spacing w:val="-5"/>
          <w:sz w:val="24"/>
          <w:szCs w:val="24"/>
          <w:lang w:eastAsia="zh-CN"/>
        </w:rPr>
      </w:pPr>
      <w:r>
        <w:rPr>
          <w:rFonts w:ascii="宋体" w:eastAsia="宋体" w:hAnsi="宋体" w:cs="宋体"/>
          <w:spacing w:val="-5"/>
          <w:sz w:val="24"/>
          <w:szCs w:val="24"/>
          <w:lang w:eastAsia="zh-CN"/>
        </w:rPr>
        <w:t>1、质保期：中标人须对合同中规定的整套电梯提供至少24个月的质保期及免费维修和保养，时间从验收合格之日算起。</w:t>
      </w:r>
    </w:p>
    <w:p w:rsidR="00665022" w:rsidRDefault="00CE6101">
      <w:pPr>
        <w:spacing w:before="35" w:line="346" w:lineRule="auto"/>
        <w:ind w:left="4" w:right="341" w:firstLine="4"/>
        <w:rPr>
          <w:rFonts w:ascii="宋体" w:eastAsia="宋体" w:hAnsi="宋体" w:cs="宋体"/>
          <w:spacing w:val="-5"/>
          <w:sz w:val="24"/>
          <w:szCs w:val="24"/>
          <w:lang w:eastAsia="zh-CN"/>
        </w:rPr>
      </w:pPr>
      <w:r>
        <w:rPr>
          <w:rFonts w:ascii="宋体" w:eastAsia="宋体" w:hAnsi="宋体" w:cs="宋体"/>
          <w:spacing w:val="-5"/>
          <w:sz w:val="24"/>
          <w:szCs w:val="24"/>
          <w:lang w:eastAsia="zh-CN"/>
        </w:rPr>
        <w:t>2、服务地点：三门县</w:t>
      </w:r>
    </w:p>
    <w:p w:rsidR="00665022" w:rsidRDefault="00CE6101">
      <w:pPr>
        <w:spacing w:before="35" w:line="346" w:lineRule="auto"/>
        <w:ind w:left="4" w:right="341" w:firstLine="4"/>
        <w:rPr>
          <w:rFonts w:ascii="宋体" w:eastAsia="宋体" w:hAnsi="宋体" w:cs="宋体"/>
          <w:spacing w:val="-5"/>
          <w:sz w:val="24"/>
          <w:szCs w:val="24"/>
          <w:lang w:eastAsia="zh-CN"/>
        </w:rPr>
      </w:pPr>
      <w:r>
        <w:rPr>
          <w:rFonts w:ascii="宋体" w:eastAsia="宋体" w:hAnsi="宋体" w:cs="宋体"/>
          <w:spacing w:val="-5"/>
          <w:sz w:val="24"/>
          <w:szCs w:val="24"/>
          <w:lang w:eastAsia="zh-CN"/>
        </w:rPr>
        <w:t>3、付款方式：</w:t>
      </w:r>
    </w:p>
    <w:p w:rsidR="00665022" w:rsidRPr="00B766D4" w:rsidRDefault="00CE6101">
      <w:pPr>
        <w:spacing w:before="35" w:line="346" w:lineRule="auto"/>
        <w:ind w:left="4" w:right="341" w:firstLine="4"/>
        <w:rPr>
          <w:rFonts w:ascii="宋体" w:eastAsia="宋体" w:hAnsi="宋体" w:cs="宋体"/>
          <w:spacing w:val="-5"/>
          <w:sz w:val="24"/>
          <w:szCs w:val="24"/>
          <w:lang w:eastAsia="zh-CN"/>
        </w:rPr>
      </w:pPr>
      <w:r>
        <w:rPr>
          <w:rFonts w:ascii="宋体" w:eastAsia="宋体" w:hAnsi="宋体" w:cs="宋体"/>
          <w:spacing w:val="-5"/>
          <w:sz w:val="24"/>
          <w:szCs w:val="24"/>
          <w:lang w:eastAsia="zh-CN"/>
        </w:rPr>
        <w:t>设备款</w:t>
      </w:r>
      <w:r w:rsidRPr="00B766D4">
        <w:rPr>
          <w:rFonts w:ascii="宋体" w:eastAsia="宋体" w:hAnsi="宋体" w:cs="宋体"/>
          <w:color w:val="000000" w:themeColor="text1"/>
          <w:spacing w:val="-5"/>
          <w:sz w:val="24"/>
          <w:szCs w:val="24"/>
          <w:lang w:eastAsia="zh-CN"/>
        </w:rPr>
        <w:t>：</w:t>
      </w:r>
      <w:r w:rsidRPr="00B766D4">
        <w:rPr>
          <w:rFonts w:ascii="宋体" w:eastAsia="宋体" w:hAnsi="宋体" w:cs="宋体" w:hint="eastAsia"/>
          <w:spacing w:val="-5"/>
          <w:sz w:val="24"/>
          <w:szCs w:val="24"/>
          <w:lang w:eastAsia="zh-CN"/>
        </w:rPr>
        <w:t>在合同生效日起15个工作日内付设备总价的10%预付款；</w:t>
      </w:r>
      <w:bookmarkStart w:id="76" w:name="OLE_LINK2"/>
      <w:r w:rsidRPr="00B766D4">
        <w:rPr>
          <w:rFonts w:ascii="宋体" w:eastAsia="宋体" w:hAnsi="宋体" w:cs="宋体" w:hint="eastAsia"/>
          <w:spacing w:val="-5"/>
          <w:sz w:val="24"/>
          <w:szCs w:val="24"/>
          <w:lang w:eastAsia="zh-CN"/>
        </w:rPr>
        <w:t>电梯货到现场付设备价60%的进度款</w:t>
      </w:r>
      <w:bookmarkEnd w:id="76"/>
      <w:r w:rsidRPr="00B766D4">
        <w:rPr>
          <w:rFonts w:ascii="宋体" w:eastAsia="宋体" w:hAnsi="宋体" w:cs="宋体" w:hint="eastAsia"/>
          <w:spacing w:val="-5"/>
          <w:sz w:val="24"/>
          <w:szCs w:val="24"/>
          <w:lang w:eastAsia="zh-CN"/>
        </w:rPr>
        <w:t>，电梯安装完毕经技术监督部门验收合格后付设备总价的20%，工程竣工备案通过后，60天内支付至设备总价的100%，卖方应向买方提供合同总价2%的质量保证金保函（保函期限同电梯设备质保期）</w:t>
      </w:r>
      <w:r w:rsidRPr="00B766D4">
        <w:rPr>
          <w:rFonts w:ascii="宋体" w:eastAsia="宋体" w:hAnsi="宋体" w:cs="宋体"/>
          <w:spacing w:val="-5"/>
          <w:sz w:val="24"/>
          <w:szCs w:val="24"/>
          <w:lang w:eastAsia="zh-CN"/>
        </w:rPr>
        <w:t>。</w:t>
      </w:r>
    </w:p>
    <w:p w:rsidR="00665022" w:rsidRDefault="00CE6101">
      <w:pPr>
        <w:spacing w:before="35" w:line="346" w:lineRule="auto"/>
        <w:ind w:left="4" w:right="341" w:firstLine="4"/>
        <w:rPr>
          <w:rFonts w:ascii="宋体" w:eastAsia="宋体" w:hAnsi="宋体" w:cs="宋体"/>
          <w:spacing w:val="-5"/>
          <w:sz w:val="24"/>
          <w:szCs w:val="24"/>
          <w:lang w:eastAsia="zh-CN"/>
        </w:rPr>
      </w:pPr>
      <w:r>
        <w:rPr>
          <w:rFonts w:ascii="宋体" w:eastAsia="宋体" w:hAnsi="宋体" w:cs="宋体"/>
          <w:spacing w:val="-5"/>
          <w:sz w:val="24"/>
          <w:szCs w:val="24"/>
          <w:lang w:eastAsia="zh-CN"/>
        </w:rPr>
        <w:t>4、履约保证金：工程履约担保采用现金或工程保函(仅指银行保函、保险机构保证保险 保单)。如采用现金的，中标人必须通过其基本账户转出的转帐、电汇或银行汇票方式解入招标人指定帐户。履约担保金额为合同总价的2%。</w:t>
      </w:r>
    </w:p>
    <w:p w:rsidR="00665022" w:rsidRDefault="00CE6101">
      <w:pPr>
        <w:spacing w:before="35" w:line="346" w:lineRule="auto"/>
        <w:ind w:left="4" w:right="341" w:firstLine="4"/>
        <w:rPr>
          <w:rFonts w:ascii="宋体" w:eastAsia="宋体" w:hAnsi="宋体" w:cs="宋体"/>
          <w:spacing w:val="-5"/>
          <w:sz w:val="24"/>
          <w:szCs w:val="24"/>
          <w:lang w:eastAsia="zh-CN"/>
        </w:rPr>
      </w:pPr>
      <w:bookmarkStart w:id="77" w:name="_Toc20893"/>
      <w:r>
        <w:rPr>
          <w:rFonts w:ascii="宋体" w:eastAsia="宋体" w:hAnsi="宋体" w:cs="宋体"/>
          <w:spacing w:val="-5"/>
          <w:sz w:val="24"/>
          <w:szCs w:val="24"/>
          <w:lang w:eastAsia="zh-CN"/>
        </w:rPr>
        <w:t>5、投标报价</w:t>
      </w:r>
      <w:bookmarkEnd w:id="77"/>
    </w:p>
    <w:p w:rsidR="00665022" w:rsidRDefault="00CE6101">
      <w:pPr>
        <w:spacing w:before="35" w:line="346" w:lineRule="auto"/>
        <w:ind w:left="4" w:right="341" w:firstLine="4"/>
        <w:rPr>
          <w:rFonts w:ascii="宋体" w:eastAsia="宋体" w:hAnsi="宋体" w:cs="宋体"/>
          <w:spacing w:val="-5"/>
          <w:sz w:val="24"/>
          <w:szCs w:val="24"/>
          <w:lang w:eastAsia="zh-CN"/>
        </w:rPr>
      </w:pPr>
      <w:r>
        <w:rPr>
          <w:rFonts w:ascii="宋体" w:eastAsia="宋体" w:hAnsi="宋体" w:cs="宋体"/>
          <w:spacing w:val="-5"/>
          <w:sz w:val="24"/>
          <w:szCs w:val="24"/>
          <w:lang w:eastAsia="zh-CN"/>
        </w:rPr>
        <w:t>报价方式：本工程采用综合单价的方式报价，综合单价指完成某工程量清单项目每一计算单位所发生的除安装费外的所有费用(安装费单列)。由投标人根据企业内部经 济测算</w:t>
      </w:r>
      <w:r>
        <w:rPr>
          <w:rFonts w:ascii="宋体" w:eastAsia="宋体" w:hAnsi="宋体" w:cs="宋体" w:hint="eastAsia"/>
          <w:spacing w:val="-5"/>
          <w:sz w:val="24"/>
          <w:szCs w:val="24"/>
          <w:lang w:eastAsia="zh-CN"/>
        </w:rPr>
        <w:t>，</w:t>
      </w:r>
      <w:r>
        <w:rPr>
          <w:rFonts w:ascii="宋体" w:eastAsia="宋体" w:hAnsi="宋体" w:cs="宋体"/>
          <w:spacing w:val="-5"/>
          <w:sz w:val="24"/>
          <w:szCs w:val="24"/>
          <w:lang w:eastAsia="zh-CN"/>
        </w:rPr>
        <w:lastRenderedPageBreak/>
        <w:t>结合市场价格信息、管理技术水平</w:t>
      </w:r>
      <w:r>
        <w:rPr>
          <w:rFonts w:ascii="宋体" w:eastAsia="宋体" w:hAnsi="宋体" w:cs="宋体" w:hint="eastAsia"/>
          <w:spacing w:val="-5"/>
          <w:sz w:val="24"/>
          <w:szCs w:val="24"/>
          <w:lang w:eastAsia="zh-CN"/>
        </w:rPr>
        <w:t>，</w:t>
      </w:r>
      <w:r>
        <w:rPr>
          <w:rFonts w:ascii="宋体" w:eastAsia="宋体" w:hAnsi="宋体" w:cs="宋体"/>
          <w:spacing w:val="-5"/>
          <w:sz w:val="24"/>
          <w:szCs w:val="24"/>
          <w:lang w:eastAsia="zh-CN"/>
        </w:rPr>
        <w:t>综合测定后报价。综合单价报价以人民币元计，小数点后取二位。</w:t>
      </w:r>
    </w:p>
    <w:p w:rsidR="00665022" w:rsidRDefault="00CE6101">
      <w:pPr>
        <w:spacing w:before="35" w:line="346" w:lineRule="auto"/>
        <w:ind w:left="4" w:right="341" w:firstLine="4"/>
        <w:rPr>
          <w:rFonts w:ascii="宋体" w:eastAsia="宋体" w:hAnsi="宋体" w:cs="宋体"/>
          <w:spacing w:val="-5"/>
          <w:sz w:val="24"/>
          <w:szCs w:val="24"/>
          <w:lang w:eastAsia="zh-CN"/>
        </w:rPr>
      </w:pPr>
      <w:r>
        <w:rPr>
          <w:rFonts w:ascii="宋体" w:eastAsia="宋体" w:hAnsi="宋体" w:cs="宋体"/>
          <w:spacing w:val="-5"/>
          <w:sz w:val="24"/>
          <w:szCs w:val="24"/>
          <w:lang w:eastAsia="zh-CN"/>
        </w:rPr>
        <w:t>报价内容：投标报价应是招标文件所确定的招标范围内全部工作内容的价格表现。其应包括所有设备、设计、制造、包装、运输、装卸、现场设备管理及安装、基础安装、产品保护、水电费、调试及试运行(含调试电缆)、电线管道安装、备品备件、有关行业专管部门验收(含首次质量监督部门验收费用)、修复安装时被破坏的建筑和装修、清除安装过程中产生的垃圾、培训、售后服务及质量保修、保险、利润、税金、政策性文件规定及合同包含的所有风险、责任等与电梯相关的所有费用；各投标人应根据招标人提供的技术资料、设备清单，以及本工程实际情况和自身的综合实力，竞报投标报价。总报价以人民币元计。知识产权等由投标人在投标报价时综合考虑，以后不作任何调整。</w:t>
      </w:r>
    </w:p>
    <w:p w:rsidR="00665022" w:rsidRDefault="00CE6101">
      <w:pPr>
        <w:spacing w:before="35" w:line="346" w:lineRule="auto"/>
        <w:ind w:left="4" w:right="341" w:firstLine="4"/>
        <w:rPr>
          <w:rFonts w:ascii="宋体" w:eastAsia="宋体" w:hAnsi="宋体" w:cs="宋体"/>
          <w:spacing w:val="-5"/>
          <w:sz w:val="24"/>
          <w:szCs w:val="24"/>
          <w:lang w:eastAsia="zh-CN"/>
        </w:rPr>
      </w:pPr>
      <w:r>
        <w:rPr>
          <w:rFonts w:ascii="宋体" w:eastAsia="宋体" w:hAnsi="宋体" w:cs="宋体"/>
          <w:spacing w:val="-5"/>
          <w:sz w:val="24"/>
          <w:szCs w:val="24"/>
          <w:lang w:eastAsia="zh-CN"/>
        </w:rPr>
        <w:t>水、电费用包含在本次报价内，由中标人与总包方结算，不需单独报价，请各投标人在投标报价时综合考虑。</w:t>
      </w:r>
    </w:p>
    <w:p w:rsidR="00665022" w:rsidRDefault="00CE6101">
      <w:pPr>
        <w:spacing w:before="35" w:line="346" w:lineRule="auto"/>
        <w:ind w:left="4" w:right="341" w:firstLine="4"/>
        <w:rPr>
          <w:rFonts w:ascii="宋体" w:eastAsia="宋体" w:hAnsi="宋体" w:cs="宋体"/>
          <w:spacing w:val="-5"/>
          <w:sz w:val="24"/>
          <w:szCs w:val="24"/>
          <w:lang w:eastAsia="zh-CN"/>
        </w:rPr>
      </w:pPr>
      <w:r>
        <w:rPr>
          <w:rFonts w:ascii="宋体" w:eastAsia="宋体" w:hAnsi="宋体" w:cs="宋体"/>
          <w:spacing w:val="-5"/>
          <w:sz w:val="24"/>
          <w:szCs w:val="24"/>
          <w:lang w:eastAsia="zh-CN"/>
        </w:rPr>
        <w:t>中标人在安装过程中，如涉及到重新搭设脚手架、专门为本项目安装搭设脚手架、使用特殊脚手架、升降机、塔吊等大型设备时，中标人需自行解决，且该部分费用已包含在本次报价内，投标人应在投标报价时综合考虑，不再另行计取。</w:t>
      </w:r>
    </w:p>
    <w:p w:rsidR="00665022" w:rsidRDefault="00CE6101">
      <w:pPr>
        <w:spacing w:before="35" w:line="346" w:lineRule="auto"/>
        <w:ind w:left="4" w:right="341" w:firstLine="4"/>
        <w:rPr>
          <w:rFonts w:ascii="宋体" w:eastAsia="宋体" w:hAnsi="宋体" w:cs="宋体"/>
          <w:sz w:val="24"/>
          <w:szCs w:val="24"/>
          <w:lang w:eastAsia="zh-CN"/>
        </w:rPr>
      </w:pPr>
      <w:r>
        <w:rPr>
          <w:rFonts w:ascii="宋体" w:eastAsia="宋体" w:hAnsi="宋体" w:cs="宋体"/>
          <w:spacing w:val="-5"/>
          <w:sz w:val="24"/>
          <w:szCs w:val="24"/>
          <w:lang w:eastAsia="zh-CN"/>
        </w:rPr>
        <w:t>该工程的总承包服务费已由发包人支付予总包单位，中标人应接受总包单位的总分包管理。</w:t>
      </w:r>
    </w:p>
    <w:p w:rsidR="00665022" w:rsidRDefault="00665022">
      <w:pPr>
        <w:spacing w:line="346" w:lineRule="auto"/>
        <w:rPr>
          <w:rFonts w:ascii="宋体" w:eastAsia="宋体" w:hAnsi="宋体" w:cs="宋体"/>
          <w:sz w:val="24"/>
          <w:szCs w:val="24"/>
          <w:lang w:eastAsia="zh-CN"/>
        </w:rPr>
        <w:sectPr w:rsidR="00665022">
          <w:headerReference w:type="default" r:id="rId67"/>
          <w:footerReference w:type="default" r:id="rId68"/>
          <w:pgSz w:w="11900" w:h="16843"/>
          <w:pgMar w:top="1088" w:right="1298" w:bottom="1111" w:left="1094" w:header="0" w:footer="850" w:gutter="0"/>
          <w:cols w:space="0"/>
        </w:sectPr>
      </w:pPr>
    </w:p>
    <w:p w:rsidR="00665022" w:rsidRDefault="00055210">
      <w:pPr>
        <w:pStyle w:val="a3"/>
        <w:spacing w:line="256" w:lineRule="auto"/>
        <w:rPr>
          <w:lang w:eastAsia="zh-CN"/>
        </w:rPr>
      </w:pPr>
      <w:r>
        <w:lastRenderedPageBreak/>
        <w:pict>
          <v:shape id="_x0000_s1039" style="position:absolute;margin-left:13.65pt;margin-top:8.05pt;width:459.25pt;height:.5pt;z-index:251675648;mso-width-relative:page;mso-height-relative:page" coordsize="9185,10" path="m,9r9184,l9184,,,,,9xe" fillcolor="black" stroked="f"/>
        </w:pict>
      </w:r>
    </w:p>
    <w:p w:rsidR="00665022" w:rsidRDefault="00665022">
      <w:pPr>
        <w:pStyle w:val="a3"/>
        <w:spacing w:line="257" w:lineRule="auto"/>
        <w:rPr>
          <w:lang w:eastAsia="zh-CN"/>
        </w:rPr>
      </w:pPr>
    </w:p>
    <w:p w:rsidR="00665022" w:rsidRDefault="00CE6101">
      <w:pPr>
        <w:spacing w:before="98" w:line="225" w:lineRule="auto"/>
        <w:ind w:left="3030"/>
        <w:outlineLvl w:val="0"/>
        <w:rPr>
          <w:rFonts w:ascii="黑体" w:eastAsia="黑体" w:hAnsi="黑体" w:cs="黑体"/>
          <w:sz w:val="30"/>
          <w:szCs w:val="30"/>
          <w:lang w:eastAsia="zh-CN"/>
        </w:rPr>
      </w:pPr>
      <w:bookmarkStart w:id="78" w:name="bookmark76"/>
      <w:bookmarkStart w:id="79" w:name="_Toc26300"/>
      <w:bookmarkEnd w:id="78"/>
      <w:r>
        <w:rPr>
          <w:rFonts w:ascii="黑体" w:eastAsia="黑体" w:hAnsi="黑体" w:cs="黑体"/>
          <w:b/>
          <w:bCs/>
          <w:spacing w:val="15"/>
          <w:sz w:val="30"/>
          <w:szCs w:val="30"/>
          <w:lang w:eastAsia="zh-CN"/>
        </w:rPr>
        <w:t>第五章</w:t>
      </w:r>
      <w:r>
        <w:rPr>
          <w:rFonts w:ascii="黑体" w:eastAsia="黑体" w:hAnsi="黑体" w:cs="黑体"/>
          <w:spacing w:val="15"/>
          <w:sz w:val="30"/>
          <w:szCs w:val="30"/>
          <w:lang w:eastAsia="zh-CN"/>
        </w:rPr>
        <w:t xml:space="preserve"> </w:t>
      </w:r>
      <w:r>
        <w:rPr>
          <w:rFonts w:ascii="黑体" w:eastAsia="黑体" w:hAnsi="黑体" w:cs="黑体"/>
          <w:b/>
          <w:bCs/>
          <w:spacing w:val="15"/>
          <w:sz w:val="30"/>
          <w:szCs w:val="30"/>
          <w:lang w:eastAsia="zh-CN"/>
        </w:rPr>
        <w:t>合同主要协议条款</w:t>
      </w:r>
      <w:bookmarkEnd w:id="79"/>
    </w:p>
    <w:p w:rsidR="00665022" w:rsidRDefault="00CE6101">
      <w:pPr>
        <w:pStyle w:val="1"/>
        <w:widowControl w:val="0"/>
        <w:kinsoku/>
        <w:autoSpaceDE/>
        <w:autoSpaceDN/>
        <w:spacing w:line="700" w:lineRule="exact"/>
        <w:textAlignment w:val="auto"/>
        <w:rPr>
          <w:rFonts w:ascii="宋体" w:hAnsi="宋体" w:cs="宋体"/>
          <w:b w:val="0"/>
          <w:color w:val="auto"/>
          <w:kern w:val="0"/>
          <w:szCs w:val="36"/>
          <w:lang w:eastAsia="zh-CN"/>
        </w:rPr>
      </w:pPr>
      <w:bookmarkStart w:id="80" w:name="bookmark78"/>
      <w:bookmarkStart w:id="81" w:name="_Toc28560"/>
      <w:bookmarkEnd w:id="80"/>
      <w:r>
        <w:rPr>
          <w:rFonts w:ascii="宋体" w:hAnsi="宋体" w:cs="宋体" w:hint="eastAsia"/>
          <w:bCs/>
          <w:color w:val="auto"/>
          <w:kern w:val="0"/>
          <w:szCs w:val="36"/>
          <w:lang w:eastAsia="zh-CN"/>
        </w:rPr>
        <w:t>合同主要条款</w:t>
      </w:r>
      <w:bookmarkEnd w:id="81"/>
    </w:p>
    <w:p w:rsidR="00665022" w:rsidRDefault="00CE6101">
      <w:pPr>
        <w:pStyle w:val="1"/>
        <w:spacing w:line="240" w:lineRule="auto"/>
        <w:rPr>
          <w:color w:val="auto"/>
          <w:sz w:val="28"/>
          <w:szCs w:val="28"/>
          <w:lang w:eastAsia="zh-CN"/>
        </w:rPr>
      </w:pPr>
      <w:bookmarkStart w:id="82" w:name="_Toc223873444"/>
      <w:bookmarkStart w:id="83" w:name="_Toc7815"/>
      <w:bookmarkStart w:id="84" w:name="_Toc447625170"/>
      <w:bookmarkStart w:id="85" w:name="_Toc895"/>
      <w:bookmarkStart w:id="86" w:name="_Toc16687247"/>
      <w:r>
        <w:rPr>
          <w:rFonts w:hint="eastAsia"/>
          <w:color w:val="auto"/>
          <w:sz w:val="28"/>
          <w:szCs w:val="28"/>
          <w:lang w:eastAsia="zh-CN"/>
        </w:rPr>
        <w:t>第一部分 买卖合同主要条款</w:t>
      </w:r>
      <w:bookmarkEnd w:id="82"/>
      <w:bookmarkEnd w:id="83"/>
      <w:bookmarkEnd w:id="84"/>
      <w:bookmarkEnd w:id="85"/>
    </w:p>
    <w:p w:rsidR="00665022" w:rsidRDefault="00665022">
      <w:pPr>
        <w:spacing w:line="360" w:lineRule="auto"/>
        <w:rPr>
          <w:rFonts w:asciiTheme="minorEastAsia" w:eastAsiaTheme="minorEastAsia" w:hAnsiTheme="minorEastAsia" w:cstheme="minorEastAsia"/>
          <w:sz w:val="24"/>
          <w:szCs w:val="24"/>
          <w:lang w:eastAsia="zh-CN"/>
        </w:rPr>
      </w:pPr>
    </w:p>
    <w:p w:rsidR="00665022" w:rsidRDefault="00CE6101">
      <w:pPr>
        <w:spacing w:line="360" w:lineRule="auto"/>
        <w:rPr>
          <w:lang w:eastAsia="zh-CN"/>
        </w:rPr>
      </w:pPr>
      <w:bookmarkStart w:id="87" w:name="_Toc188339091"/>
      <w:bookmarkStart w:id="88" w:name="_Toc447625172"/>
      <w:bookmarkStart w:id="89" w:name="_Toc223873446"/>
      <w:bookmarkStart w:id="90" w:name="_Toc8932"/>
      <w:bookmarkEnd w:id="86"/>
      <w:r>
        <w:rPr>
          <w:lang w:eastAsia="zh-CN"/>
        </w:rPr>
        <w:t>说明：如买、卖双方同意，合同格式也可以按照其他形式。但合同条款的基本内容应与《中标合同》要求的内容相一致。</w:t>
      </w:r>
    </w:p>
    <w:p w:rsidR="00665022" w:rsidRDefault="00CE6101">
      <w:pPr>
        <w:spacing w:line="360" w:lineRule="auto"/>
        <w:jc w:val="center"/>
        <w:rPr>
          <w:lang w:eastAsia="zh-CN"/>
        </w:rPr>
      </w:pPr>
      <w:r>
        <w:rPr>
          <w:lang w:eastAsia="zh-CN"/>
        </w:rPr>
        <w:t>中标合同</w:t>
      </w:r>
    </w:p>
    <w:p w:rsidR="00665022" w:rsidRDefault="00CE6101">
      <w:pPr>
        <w:spacing w:line="360" w:lineRule="auto"/>
        <w:rPr>
          <w:lang w:eastAsia="zh-CN"/>
        </w:rPr>
      </w:pPr>
      <w:r>
        <w:rPr>
          <w:rFonts w:eastAsia="宋体" w:hint="eastAsia"/>
          <w:lang w:eastAsia="zh-CN"/>
        </w:rPr>
        <w:t xml:space="preserve">  </w:t>
      </w:r>
      <w:r>
        <w:rPr>
          <w:rFonts w:eastAsia="宋体" w:hint="eastAsia"/>
          <w:lang w:eastAsia="zh-CN"/>
        </w:rPr>
        <w:t>三门县迁富小区建设项目（电梯工程）</w:t>
      </w:r>
      <w:r>
        <w:rPr>
          <w:lang w:eastAsia="zh-CN"/>
        </w:rPr>
        <w:t>以三招建备[202</w:t>
      </w:r>
      <w:r>
        <w:rPr>
          <w:rFonts w:eastAsia="宋体" w:hint="eastAsia"/>
          <w:lang w:eastAsia="zh-CN"/>
        </w:rPr>
        <w:t>5</w:t>
      </w:r>
      <w:r>
        <w:rPr>
          <w:lang w:eastAsia="zh-CN"/>
        </w:rPr>
        <w:t>]</w:t>
      </w:r>
      <w:r>
        <w:rPr>
          <w:rFonts w:eastAsia="宋体" w:hint="eastAsia"/>
          <w:lang w:eastAsia="zh-CN"/>
        </w:rPr>
        <w:t xml:space="preserve"> 081</w:t>
      </w:r>
      <w:r>
        <w:rPr>
          <w:lang w:eastAsia="zh-CN"/>
        </w:rPr>
        <w:t>号招标文件进行公开招 标。经招投标结果确定</w:t>
      </w:r>
      <w:r>
        <w:rPr>
          <w:rFonts w:eastAsia="宋体" w:hint="eastAsia"/>
          <w:lang w:eastAsia="zh-CN"/>
        </w:rPr>
        <w:t xml:space="preserve"> </w:t>
      </w:r>
      <w:r>
        <w:rPr>
          <w:rFonts w:eastAsia="宋体" w:hint="eastAsia"/>
          <w:u w:val="single"/>
          <w:lang w:eastAsia="zh-CN"/>
        </w:rPr>
        <w:t xml:space="preserve">                </w:t>
      </w:r>
      <w:r>
        <w:rPr>
          <w:lang w:eastAsia="zh-CN"/>
        </w:rPr>
        <w:t>为中标单位。买、卖双方同意按照下面的 条款和条件，签署本合同。</w:t>
      </w:r>
    </w:p>
    <w:p w:rsidR="00665022" w:rsidRDefault="00CE6101">
      <w:pPr>
        <w:spacing w:line="360" w:lineRule="auto"/>
        <w:rPr>
          <w:lang w:eastAsia="zh-CN"/>
        </w:rPr>
      </w:pPr>
      <w:bookmarkStart w:id="91" w:name="_Toc12509"/>
      <w:r>
        <w:rPr>
          <w:lang w:eastAsia="zh-CN"/>
        </w:rPr>
        <w:t>1、合同文件</w:t>
      </w:r>
      <w:bookmarkEnd w:id="91"/>
    </w:p>
    <w:p w:rsidR="00665022" w:rsidRDefault="00CE6101">
      <w:pPr>
        <w:spacing w:line="360" w:lineRule="auto"/>
        <w:rPr>
          <w:lang w:eastAsia="zh-CN"/>
        </w:rPr>
      </w:pPr>
      <w:r>
        <w:rPr>
          <w:lang w:eastAsia="zh-CN"/>
        </w:rPr>
        <w:t>下列文件构成本合同的组成部分：</w:t>
      </w:r>
    </w:p>
    <w:p w:rsidR="00665022" w:rsidRDefault="00CE6101">
      <w:pPr>
        <w:spacing w:line="360" w:lineRule="auto"/>
        <w:rPr>
          <w:lang w:eastAsia="zh-CN"/>
        </w:rPr>
      </w:pPr>
      <w:r>
        <w:rPr>
          <w:lang w:eastAsia="zh-CN"/>
        </w:rPr>
        <w:t>a. 合同</w:t>
      </w:r>
    </w:p>
    <w:p w:rsidR="00665022" w:rsidRDefault="00CE6101">
      <w:pPr>
        <w:spacing w:line="360" w:lineRule="auto"/>
        <w:rPr>
          <w:lang w:eastAsia="zh-CN"/>
        </w:rPr>
      </w:pPr>
      <w:r>
        <w:rPr>
          <w:lang w:eastAsia="zh-CN"/>
        </w:rPr>
        <w:t>b. 合同洽谈纪要</w:t>
      </w:r>
    </w:p>
    <w:p w:rsidR="00665022" w:rsidRDefault="00CE6101">
      <w:pPr>
        <w:spacing w:line="360" w:lineRule="auto"/>
        <w:rPr>
          <w:lang w:eastAsia="zh-CN"/>
        </w:rPr>
      </w:pPr>
      <w:bookmarkStart w:id="92" w:name="_Toc26761"/>
      <w:r>
        <w:rPr>
          <w:lang w:eastAsia="zh-CN"/>
        </w:rPr>
        <w:t>c. 中标通知书</w:t>
      </w:r>
      <w:bookmarkEnd w:id="92"/>
    </w:p>
    <w:p w:rsidR="00665022" w:rsidRDefault="00CE6101">
      <w:pPr>
        <w:spacing w:line="360" w:lineRule="auto"/>
        <w:rPr>
          <w:lang w:eastAsia="zh-CN"/>
        </w:rPr>
      </w:pPr>
      <w:r>
        <w:rPr>
          <w:lang w:eastAsia="zh-CN"/>
        </w:rPr>
        <w:t>d. 询标记录</w:t>
      </w:r>
    </w:p>
    <w:p w:rsidR="00665022" w:rsidRDefault="00CE6101">
      <w:pPr>
        <w:spacing w:line="360" w:lineRule="auto"/>
        <w:rPr>
          <w:lang w:eastAsia="zh-CN"/>
        </w:rPr>
      </w:pPr>
      <w:r>
        <w:rPr>
          <w:lang w:eastAsia="zh-CN"/>
        </w:rPr>
        <w:t>e. 投标文件</w:t>
      </w:r>
    </w:p>
    <w:p w:rsidR="00665022" w:rsidRDefault="00CE6101">
      <w:pPr>
        <w:spacing w:line="360" w:lineRule="auto"/>
        <w:rPr>
          <w:lang w:eastAsia="zh-CN"/>
        </w:rPr>
      </w:pPr>
      <w:r>
        <w:rPr>
          <w:lang w:eastAsia="zh-CN"/>
        </w:rPr>
        <w:t>f. 施工图设计</w:t>
      </w:r>
    </w:p>
    <w:p w:rsidR="00665022" w:rsidRDefault="00CE6101">
      <w:pPr>
        <w:spacing w:line="360" w:lineRule="auto"/>
        <w:rPr>
          <w:lang w:eastAsia="zh-CN"/>
        </w:rPr>
      </w:pPr>
      <w:r>
        <w:rPr>
          <w:lang w:eastAsia="zh-CN"/>
        </w:rPr>
        <w:t>g. 招标文件</w:t>
      </w:r>
    </w:p>
    <w:p w:rsidR="00665022" w:rsidRDefault="00CE6101">
      <w:pPr>
        <w:kinsoku/>
        <w:topLinePunct/>
        <w:spacing w:line="360" w:lineRule="auto"/>
        <w:rPr>
          <w:lang w:eastAsia="zh-CN"/>
        </w:rPr>
      </w:pPr>
      <w:r>
        <w:rPr>
          <w:lang w:eastAsia="zh-CN"/>
        </w:rPr>
        <w:t>上述文件应认为是互为补充和解释的，但如有模棱两可或互相矛盾之处， 以上面所 列顺序在前的为准。</w:t>
      </w:r>
    </w:p>
    <w:p w:rsidR="00665022" w:rsidRDefault="00CE6101">
      <w:pPr>
        <w:spacing w:line="360" w:lineRule="auto"/>
        <w:rPr>
          <w:lang w:eastAsia="zh-CN"/>
        </w:rPr>
      </w:pPr>
      <w:bookmarkStart w:id="93" w:name="_Toc10193"/>
      <w:r>
        <w:rPr>
          <w:lang w:eastAsia="zh-CN"/>
        </w:rPr>
        <w:t>2、合同范围和条件</w:t>
      </w:r>
      <w:bookmarkEnd w:id="93"/>
    </w:p>
    <w:p w:rsidR="00665022" w:rsidRDefault="00CE6101">
      <w:pPr>
        <w:spacing w:line="360" w:lineRule="auto"/>
        <w:rPr>
          <w:lang w:eastAsia="zh-CN"/>
        </w:rPr>
      </w:pPr>
      <w:r>
        <w:rPr>
          <w:lang w:eastAsia="zh-CN"/>
        </w:rPr>
        <w:t>本合同的范围和条件应与上述规定的合同文件内容一致。</w:t>
      </w:r>
    </w:p>
    <w:p w:rsidR="00665022" w:rsidRDefault="00CE6101">
      <w:pPr>
        <w:spacing w:line="360" w:lineRule="auto"/>
      </w:pPr>
      <w:r>
        <w:t>3、设备和数量</w:t>
      </w:r>
    </w:p>
    <w:tbl>
      <w:tblPr>
        <w:tblStyle w:val="TableNormal"/>
        <w:tblW w:w="8598" w:type="dxa"/>
        <w:tblInd w:w="3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2"/>
        <w:gridCol w:w="2682"/>
        <w:gridCol w:w="2542"/>
        <w:gridCol w:w="1414"/>
        <w:gridCol w:w="1138"/>
      </w:tblGrid>
      <w:tr w:rsidR="00665022">
        <w:trPr>
          <w:trHeight w:val="513"/>
        </w:trPr>
        <w:tc>
          <w:tcPr>
            <w:tcW w:w="822" w:type="dxa"/>
            <w:vAlign w:val="center"/>
          </w:tcPr>
          <w:p w:rsidR="00665022" w:rsidRDefault="00CE6101">
            <w:pPr>
              <w:spacing w:line="360" w:lineRule="auto"/>
              <w:jc w:val="center"/>
            </w:pPr>
            <w:r>
              <w:t>序号</w:t>
            </w:r>
          </w:p>
        </w:tc>
        <w:tc>
          <w:tcPr>
            <w:tcW w:w="2682" w:type="dxa"/>
            <w:vAlign w:val="center"/>
          </w:tcPr>
          <w:p w:rsidR="00665022" w:rsidRDefault="00CE6101">
            <w:pPr>
              <w:spacing w:line="360" w:lineRule="auto"/>
              <w:jc w:val="center"/>
            </w:pPr>
            <w:r>
              <w:t>设备名称</w:t>
            </w:r>
          </w:p>
        </w:tc>
        <w:tc>
          <w:tcPr>
            <w:tcW w:w="2542" w:type="dxa"/>
            <w:vAlign w:val="center"/>
          </w:tcPr>
          <w:p w:rsidR="00665022" w:rsidRDefault="00CE6101">
            <w:pPr>
              <w:spacing w:line="360" w:lineRule="auto"/>
              <w:jc w:val="center"/>
            </w:pPr>
            <w:r>
              <w:t>规格、型号</w:t>
            </w:r>
          </w:p>
        </w:tc>
        <w:tc>
          <w:tcPr>
            <w:tcW w:w="1414" w:type="dxa"/>
            <w:vAlign w:val="center"/>
          </w:tcPr>
          <w:p w:rsidR="00665022" w:rsidRDefault="00CE6101">
            <w:pPr>
              <w:spacing w:line="360" w:lineRule="auto"/>
              <w:jc w:val="center"/>
            </w:pPr>
            <w:r>
              <w:t>单位</w:t>
            </w:r>
          </w:p>
        </w:tc>
        <w:tc>
          <w:tcPr>
            <w:tcW w:w="1138" w:type="dxa"/>
            <w:vAlign w:val="center"/>
          </w:tcPr>
          <w:p w:rsidR="00665022" w:rsidRDefault="00CE6101">
            <w:pPr>
              <w:spacing w:line="360" w:lineRule="auto"/>
              <w:jc w:val="center"/>
            </w:pPr>
            <w:r>
              <w:t>数量</w:t>
            </w:r>
          </w:p>
        </w:tc>
      </w:tr>
      <w:tr w:rsidR="00665022">
        <w:trPr>
          <w:trHeight w:val="385"/>
        </w:trPr>
        <w:tc>
          <w:tcPr>
            <w:tcW w:w="822" w:type="dxa"/>
            <w:vAlign w:val="center"/>
          </w:tcPr>
          <w:p w:rsidR="00665022" w:rsidRDefault="00CE6101">
            <w:pPr>
              <w:spacing w:line="360" w:lineRule="auto"/>
              <w:jc w:val="center"/>
            </w:pPr>
            <w:r>
              <w:t>1</w:t>
            </w:r>
          </w:p>
        </w:tc>
        <w:tc>
          <w:tcPr>
            <w:tcW w:w="2682" w:type="dxa"/>
            <w:vAlign w:val="center"/>
          </w:tcPr>
          <w:p w:rsidR="00665022" w:rsidRDefault="00665022">
            <w:pPr>
              <w:spacing w:line="360" w:lineRule="auto"/>
              <w:jc w:val="center"/>
            </w:pPr>
          </w:p>
        </w:tc>
        <w:tc>
          <w:tcPr>
            <w:tcW w:w="2542" w:type="dxa"/>
            <w:vAlign w:val="center"/>
          </w:tcPr>
          <w:p w:rsidR="00665022" w:rsidRDefault="00665022">
            <w:pPr>
              <w:spacing w:line="360" w:lineRule="auto"/>
              <w:jc w:val="center"/>
            </w:pPr>
          </w:p>
        </w:tc>
        <w:tc>
          <w:tcPr>
            <w:tcW w:w="1414" w:type="dxa"/>
            <w:vAlign w:val="center"/>
          </w:tcPr>
          <w:p w:rsidR="00665022" w:rsidRDefault="00665022">
            <w:pPr>
              <w:spacing w:line="360" w:lineRule="auto"/>
              <w:jc w:val="center"/>
            </w:pPr>
          </w:p>
        </w:tc>
        <w:tc>
          <w:tcPr>
            <w:tcW w:w="1138" w:type="dxa"/>
            <w:vAlign w:val="center"/>
          </w:tcPr>
          <w:p w:rsidR="00665022" w:rsidRDefault="00665022">
            <w:pPr>
              <w:spacing w:line="360" w:lineRule="auto"/>
              <w:jc w:val="center"/>
            </w:pPr>
          </w:p>
        </w:tc>
      </w:tr>
      <w:tr w:rsidR="00665022">
        <w:trPr>
          <w:trHeight w:val="402"/>
        </w:trPr>
        <w:tc>
          <w:tcPr>
            <w:tcW w:w="822" w:type="dxa"/>
            <w:vAlign w:val="center"/>
          </w:tcPr>
          <w:p w:rsidR="00665022" w:rsidRDefault="00CE6101">
            <w:pPr>
              <w:spacing w:line="360" w:lineRule="auto"/>
              <w:jc w:val="center"/>
            </w:pPr>
            <w:r>
              <w:t>2</w:t>
            </w:r>
          </w:p>
        </w:tc>
        <w:tc>
          <w:tcPr>
            <w:tcW w:w="2682" w:type="dxa"/>
            <w:vAlign w:val="center"/>
          </w:tcPr>
          <w:p w:rsidR="00665022" w:rsidRDefault="00665022">
            <w:pPr>
              <w:spacing w:line="360" w:lineRule="auto"/>
              <w:jc w:val="center"/>
            </w:pPr>
          </w:p>
        </w:tc>
        <w:tc>
          <w:tcPr>
            <w:tcW w:w="2542" w:type="dxa"/>
            <w:vAlign w:val="center"/>
          </w:tcPr>
          <w:p w:rsidR="00665022" w:rsidRDefault="00665022">
            <w:pPr>
              <w:spacing w:line="360" w:lineRule="auto"/>
              <w:jc w:val="center"/>
            </w:pPr>
          </w:p>
        </w:tc>
        <w:tc>
          <w:tcPr>
            <w:tcW w:w="1414" w:type="dxa"/>
            <w:vAlign w:val="center"/>
          </w:tcPr>
          <w:p w:rsidR="00665022" w:rsidRDefault="00665022">
            <w:pPr>
              <w:spacing w:line="360" w:lineRule="auto"/>
              <w:jc w:val="center"/>
            </w:pPr>
          </w:p>
        </w:tc>
        <w:tc>
          <w:tcPr>
            <w:tcW w:w="1138" w:type="dxa"/>
            <w:vAlign w:val="center"/>
          </w:tcPr>
          <w:p w:rsidR="00665022" w:rsidRDefault="00665022">
            <w:pPr>
              <w:spacing w:line="360" w:lineRule="auto"/>
              <w:jc w:val="center"/>
            </w:pPr>
          </w:p>
        </w:tc>
      </w:tr>
      <w:tr w:rsidR="00665022">
        <w:trPr>
          <w:trHeight w:val="396"/>
        </w:trPr>
        <w:tc>
          <w:tcPr>
            <w:tcW w:w="822" w:type="dxa"/>
            <w:vAlign w:val="center"/>
          </w:tcPr>
          <w:p w:rsidR="00665022" w:rsidRDefault="00CE6101">
            <w:pPr>
              <w:spacing w:line="360" w:lineRule="auto"/>
              <w:jc w:val="center"/>
            </w:pPr>
            <w:r>
              <w:t>3</w:t>
            </w:r>
          </w:p>
        </w:tc>
        <w:tc>
          <w:tcPr>
            <w:tcW w:w="2682" w:type="dxa"/>
            <w:vAlign w:val="center"/>
          </w:tcPr>
          <w:p w:rsidR="00665022" w:rsidRDefault="00665022">
            <w:pPr>
              <w:spacing w:line="360" w:lineRule="auto"/>
              <w:jc w:val="center"/>
            </w:pPr>
          </w:p>
        </w:tc>
        <w:tc>
          <w:tcPr>
            <w:tcW w:w="2542" w:type="dxa"/>
            <w:vAlign w:val="center"/>
          </w:tcPr>
          <w:p w:rsidR="00665022" w:rsidRDefault="00665022">
            <w:pPr>
              <w:spacing w:line="360" w:lineRule="auto"/>
              <w:jc w:val="center"/>
            </w:pPr>
          </w:p>
        </w:tc>
        <w:tc>
          <w:tcPr>
            <w:tcW w:w="1414" w:type="dxa"/>
            <w:vAlign w:val="center"/>
          </w:tcPr>
          <w:p w:rsidR="00665022" w:rsidRDefault="00665022">
            <w:pPr>
              <w:spacing w:line="360" w:lineRule="auto"/>
              <w:jc w:val="center"/>
            </w:pPr>
          </w:p>
        </w:tc>
        <w:tc>
          <w:tcPr>
            <w:tcW w:w="1138" w:type="dxa"/>
            <w:vAlign w:val="center"/>
          </w:tcPr>
          <w:p w:rsidR="00665022" w:rsidRDefault="00665022">
            <w:pPr>
              <w:spacing w:line="360" w:lineRule="auto"/>
              <w:jc w:val="center"/>
            </w:pPr>
          </w:p>
        </w:tc>
      </w:tr>
    </w:tbl>
    <w:p w:rsidR="00665022" w:rsidRDefault="00665022">
      <w:pPr>
        <w:spacing w:line="360" w:lineRule="auto"/>
      </w:pPr>
    </w:p>
    <w:p w:rsidR="00665022" w:rsidRDefault="00CE6101">
      <w:pPr>
        <w:spacing w:line="360" w:lineRule="auto"/>
      </w:pPr>
      <w:r>
        <w:t>4、合同总价</w:t>
      </w:r>
    </w:p>
    <w:p w:rsidR="00665022" w:rsidRDefault="00CE6101">
      <w:pPr>
        <w:spacing w:line="360" w:lineRule="auto"/>
        <w:rPr>
          <w:lang w:eastAsia="zh-CN"/>
        </w:rPr>
      </w:pPr>
      <w:r>
        <w:rPr>
          <w:lang w:eastAsia="zh-CN"/>
        </w:rPr>
        <w:t>本合同总价为</w:t>
      </w:r>
      <w:r>
        <w:rPr>
          <w:u w:val="single"/>
          <w:lang w:eastAsia="zh-CN"/>
        </w:rPr>
        <w:t xml:space="preserve">            </w:t>
      </w:r>
      <w:r>
        <w:rPr>
          <w:lang w:eastAsia="zh-CN"/>
        </w:rPr>
        <w:t>元人民币。</w:t>
      </w:r>
    </w:p>
    <w:p w:rsidR="00665022" w:rsidRDefault="00CE6101">
      <w:pPr>
        <w:spacing w:line="360" w:lineRule="auto"/>
        <w:rPr>
          <w:lang w:eastAsia="zh-CN"/>
        </w:rPr>
      </w:pPr>
      <w:r>
        <w:rPr>
          <w:lang w:eastAsia="zh-CN"/>
        </w:rPr>
        <w:t>备注：(1)本次招标为交钥匙工程， 采取固定总价承包，项目报价必须包括所有设备、设计、制造、包装、运输、装卸、现场设备管理及安装、基础安装、产品保护、水电费、调试及试运行(含调试电缆)、电线管道安装、电梯召唤线预留孔洞、备品备件、物联 网费、有关行业专管部门验收(含首次质量监督部门验收费用)、修复安装时被破坏的 建筑和装修、清除安装过程中产生的垃圾、培训、售后服务及质</w:t>
      </w:r>
      <w:r>
        <w:rPr>
          <w:lang w:eastAsia="zh-CN"/>
        </w:rPr>
        <w:lastRenderedPageBreak/>
        <w:t>量保修、保险、利润、税金、政策性文件规定及合同包含的所有风险、责任等与电梯相关的所有费用；投标人认为为完成本招标文件规定的工程内容所需发生的一切费用均应计入报价，凡未列入的，将被认为均已包含在投标总报价中。</w:t>
      </w:r>
    </w:p>
    <w:p w:rsidR="00665022" w:rsidRDefault="00CE6101">
      <w:pPr>
        <w:spacing w:line="360" w:lineRule="auto"/>
        <w:rPr>
          <w:lang w:eastAsia="zh-CN"/>
        </w:rPr>
      </w:pPr>
      <w:bookmarkStart w:id="94" w:name="_Toc21057"/>
      <w:r>
        <w:rPr>
          <w:lang w:eastAsia="zh-CN"/>
        </w:rPr>
        <w:t>5、付款方式：</w:t>
      </w:r>
      <w:bookmarkEnd w:id="94"/>
    </w:p>
    <w:p w:rsidR="00665022" w:rsidRDefault="00CE6101">
      <w:pPr>
        <w:spacing w:line="360" w:lineRule="auto"/>
        <w:rPr>
          <w:lang w:eastAsia="zh-CN"/>
        </w:rPr>
      </w:pPr>
      <w:r>
        <w:rPr>
          <w:lang w:eastAsia="zh-CN"/>
        </w:rPr>
        <w:t>本合同的付款方式在买卖合同及安装合同中规定。</w:t>
      </w:r>
    </w:p>
    <w:p w:rsidR="00665022" w:rsidRDefault="00CE6101">
      <w:pPr>
        <w:spacing w:line="360" w:lineRule="auto"/>
        <w:rPr>
          <w:lang w:eastAsia="zh-CN"/>
        </w:rPr>
      </w:pPr>
      <w:bookmarkStart w:id="95" w:name="_Toc2183"/>
      <w:r>
        <w:rPr>
          <w:lang w:eastAsia="zh-CN"/>
        </w:rPr>
        <w:t>6、完工时间及交货地点</w:t>
      </w:r>
      <w:bookmarkEnd w:id="95"/>
    </w:p>
    <w:p w:rsidR="00665022" w:rsidRDefault="00CE6101">
      <w:pPr>
        <w:spacing w:line="360" w:lineRule="auto"/>
        <w:rPr>
          <w:lang w:eastAsia="zh-CN"/>
        </w:rPr>
      </w:pPr>
      <w:r>
        <w:rPr>
          <w:lang w:eastAsia="zh-CN"/>
        </w:rPr>
        <w:t>本合同设备的完工时间和交货地点详见买卖合同及安装合同。</w:t>
      </w:r>
    </w:p>
    <w:p w:rsidR="00665022" w:rsidRDefault="00CE6101">
      <w:pPr>
        <w:spacing w:line="360" w:lineRule="auto"/>
        <w:rPr>
          <w:lang w:eastAsia="zh-CN"/>
        </w:rPr>
      </w:pPr>
      <w:bookmarkStart w:id="96" w:name="_Toc14756"/>
      <w:r>
        <w:rPr>
          <w:lang w:eastAsia="zh-CN"/>
        </w:rPr>
        <w:t>7、合同的生效</w:t>
      </w:r>
      <w:bookmarkEnd w:id="96"/>
    </w:p>
    <w:p w:rsidR="00665022" w:rsidRDefault="00CE6101">
      <w:pPr>
        <w:spacing w:line="360" w:lineRule="auto"/>
        <w:rPr>
          <w:lang w:eastAsia="zh-CN"/>
        </w:rPr>
      </w:pPr>
      <w:r>
        <w:rPr>
          <w:lang w:eastAsia="zh-CN"/>
        </w:rPr>
        <w:t>本合同在买方收到卖方提交的履约保证金</w:t>
      </w:r>
      <w:r>
        <w:rPr>
          <w:rFonts w:eastAsia="宋体" w:hint="eastAsia"/>
          <w:lang w:eastAsia="zh-CN"/>
        </w:rPr>
        <w:t>总价的</w:t>
      </w:r>
      <w:r>
        <w:rPr>
          <w:rFonts w:eastAsia="宋体" w:hint="eastAsia"/>
          <w:lang w:eastAsia="zh-CN"/>
        </w:rPr>
        <w:t>2%</w:t>
      </w:r>
      <w:r>
        <w:rPr>
          <w:lang w:eastAsia="zh-CN"/>
        </w:rPr>
        <w:t>后，经双方法定代表人或授权代表签署， 买、卖双方加盖印章后生效。</w:t>
      </w:r>
    </w:p>
    <w:p w:rsidR="00665022" w:rsidRDefault="00665022">
      <w:pPr>
        <w:spacing w:line="360" w:lineRule="auto"/>
        <w:rPr>
          <w:lang w:eastAsia="zh-CN"/>
        </w:rPr>
      </w:pPr>
    </w:p>
    <w:p w:rsidR="00665022" w:rsidRDefault="00CE6101">
      <w:pPr>
        <w:pStyle w:val="2"/>
        <w:numPr>
          <w:ilvl w:val="0"/>
          <w:numId w:val="0"/>
        </w:numPr>
        <w:rPr>
          <w:lang w:eastAsia="zh-CN"/>
        </w:rPr>
      </w:pPr>
      <w:bookmarkStart w:id="97" w:name="_Toc21949"/>
      <w:bookmarkStart w:id="98" w:name="_Toc14714"/>
      <w:r>
        <w:rPr>
          <w:rFonts w:hint="eastAsia"/>
          <w:lang w:eastAsia="zh-CN"/>
        </w:rPr>
        <w:t>2</w:t>
      </w:r>
      <w:r>
        <w:rPr>
          <w:rFonts w:hint="eastAsia"/>
          <w:lang w:eastAsia="zh-CN"/>
        </w:rPr>
        <w:t>、</w:t>
      </w:r>
      <w:r>
        <w:rPr>
          <w:lang w:eastAsia="zh-CN"/>
        </w:rPr>
        <w:t>买卖合同主要条款</w:t>
      </w:r>
      <w:bookmarkEnd w:id="97"/>
      <w:bookmarkEnd w:id="98"/>
    </w:p>
    <w:p w:rsidR="00665022" w:rsidRDefault="00CE6101">
      <w:pPr>
        <w:spacing w:line="440" w:lineRule="exact"/>
        <w:rPr>
          <w:lang w:eastAsia="zh-CN"/>
        </w:rPr>
      </w:pPr>
      <w:r>
        <w:rPr>
          <w:lang w:eastAsia="zh-CN"/>
        </w:rPr>
        <w:t>(中标合同应按下列合同形式签订，如招标人同意也可以以其他合同形式</w:t>
      </w:r>
      <w:r>
        <w:rPr>
          <w:rFonts w:eastAsia="宋体" w:hint="eastAsia"/>
          <w:lang w:eastAsia="zh-CN"/>
        </w:rPr>
        <w:t>签订</w:t>
      </w:r>
      <w:r>
        <w:rPr>
          <w:lang w:eastAsia="zh-CN"/>
        </w:rPr>
        <w:t>，但不得更改合同条款内容)</w:t>
      </w:r>
    </w:p>
    <w:p w:rsidR="00665022" w:rsidRDefault="00CE6101">
      <w:pPr>
        <w:spacing w:line="440" w:lineRule="exact"/>
        <w:rPr>
          <w:lang w:eastAsia="zh-CN"/>
        </w:rPr>
      </w:pPr>
      <w:r>
        <w:rPr>
          <w:lang w:eastAsia="zh-CN"/>
        </w:rPr>
        <w:t>买方 (招标人) ：</w:t>
      </w:r>
    </w:p>
    <w:p w:rsidR="00665022" w:rsidRDefault="00CE6101">
      <w:pPr>
        <w:spacing w:line="440" w:lineRule="exact"/>
        <w:rPr>
          <w:lang w:eastAsia="zh-CN"/>
        </w:rPr>
      </w:pPr>
      <w:r>
        <w:rPr>
          <w:lang w:eastAsia="zh-CN"/>
        </w:rPr>
        <w:t>卖方 (中标人) ：</w:t>
      </w:r>
    </w:p>
    <w:p w:rsidR="00665022" w:rsidRDefault="00CE6101">
      <w:pPr>
        <w:spacing w:line="440" w:lineRule="exact"/>
        <w:rPr>
          <w:lang w:eastAsia="zh-CN"/>
        </w:rPr>
      </w:pPr>
      <w:r>
        <w:rPr>
          <w:rFonts w:eastAsia="宋体" w:hint="eastAsia"/>
          <w:lang w:eastAsia="zh-CN"/>
        </w:rPr>
        <w:t xml:space="preserve">  </w:t>
      </w:r>
      <w:r>
        <w:rPr>
          <w:rFonts w:eastAsia="宋体" w:hint="eastAsia"/>
          <w:lang w:eastAsia="zh-CN"/>
        </w:rPr>
        <w:t>三门县迁富小区建设项目（电梯工程）</w:t>
      </w:r>
      <w:r>
        <w:rPr>
          <w:lang w:eastAsia="zh-CN"/>
        </w:rPr>
        <w:t>所需    台电梯。设备以(招标编号：三招建备 [202</w:t>
      </w:r>
      <w:r>
        <w:rPr>
          <w:rFonts w:eastAsia="宋体" w:hint="eastAsia"/>
          <w:lang w:eastAsia="zh-CN"/>
        </w:rPr>
        <w:t>5</w:t>
      </w:r>
      <w:r>
        <w:rPr>
          <w:lang w:eastAsia="zh-CN"/>
        </w:rPr>
        <w:t>]</w:t>
      </w:r>
      <w:r>
        <w:rPr>
          <w:rFonts w:eastAsia="宋体" w:hint="eastAsia"/>
          <w:lang w:eastAsia="zh-CN"/>
        </w:rPr>
        <w:t xml:space="preserve">      </w:t>
      </w:r>
      <w:r>
        <w:rPr>
          <w:lang w:eastAsia="zh-CN"/>
        </w:rPr>
        <w:t>号)招标文件招标。</w:t>
      </w:r>
      <w:r>
        <w:rPr>
          <w:u w:val="single"/>
          <w:lang w:eastAsia="zh-CN"/>
        </w:rPr>
        <w:t xml:space="preserve">                     </w:t>
      </w:r>
      <w:r>
        <w:rPr>
          <w:lang w:eastAsia="zh-CN"/>
        </w:rPr>
        <w:t>公司为中标单位(附中标通知书)。买方和卖方就</w:t>
      </w:r>
      <w:r>
        <w:rPr>
          <w:rFonts w:eastAsia="宋体" w:hint="eastAsia"/>
          <w:lang w:eastAsia="zh-CN"/>
        </w:rPr>
        <w:t xml:space="preserve">  </w:t>
      </w:r>
      <w:r>
        <w:rPr>
          <w:rFonts w:eastAsia="宋体" w:hint="eastAsia"/>
          <w:lang w:eastAsia="zh-CN"/>
        </w:rPr>
        <w:t>三门县迁富小区建设项目（电梯工程）</w:t>
      </w:r>
      <w:r>
        <w:rPr>
          <w:lang w:eastAsia="zh-CN"/>
        </w:rPr>
        <w:t>提供</w:t>
      </w:r>
      <w:r>
        <w:rPr>
          <w:u w:val="single"/>
          <w:lang w:eastAsia="zh-CN"/>
        </w:rPr>
        <w:t xml:space="preserve">     </w:t>
      </w:r>
      <w:r>
        <w:rPr>
          <w:lang w:eastAsia="zh-CN"/>
        </w:rPr>
        <w:t>台(</w:t>
      </w:r>
      <w:r>
        <w:rPr>
          <w:u w:val="single"/>
          <w:lang w:eastAsia="zh-CN"/>
        </w:rPr>
        <w:t xml:space="preserve">             </w:t>
      </w:r>
      <w:r>
        <w:rPr>
          <w:lang w:eastAsia="zh-CN"/>
        </w:rPr>
        <w:t xml:space="preserve"> 型电梯)</w:t>
      </w:r>
      <w:r>
        <w:rPr>
          <w:u w:val="single"/>
          <w:lang w:eastAsia="zh-CN"/>
        </w:rPr>
        <w:t xml:space="preserve">  </w:t>
      </w:r>
      <w:r>
        <w:rPr>
          <w:rFonts w:eastAsia="宋体" w:hint="eastAsia"/>
          <w:u w:val="single"/>
          <w:lang w:eastAsia="zh-CN"/>
        </w:rPr>
        <w:t xml:space="preserve">    </w:t>
      </w:r>
      <w:r>
        <w:rPr>
          <w:lang w:eastAsia="zh-CN"/>
        </w:rPr>
        <w:t>电梯设备及运输、装卸、就位工作，经双方协商同意按照下面的条款和条件，签署本合同。</w:t>
      </w:r>
    </w:p>
    <w:p w:rsidR="00665022" w:rsidRDefault="00CE6101">
      <w:pPr>
        <w:spacing w:line="440" w:lineRule="exact"/>
        <w:rPr>
          <w:lang w:eastAsia="zh-CN"/>
        </w:rPr>
      </w:pPr>
      <w:bookmarkStart w:id="99" w:name="_Toc3183"/>
      <w:r>
        <w:rPr>
          <w:lang w:eastAsia="zh-CN"/>
        </w:rPr>
        <w:t>1、电梯设备的型号、规格、数量、范围、产地：</w:t>
      </w:r>
      <w:bookmarkEnd w:id="99"/>
    </w:p>
    <w:p w:rsidR="00665022" w:rsidRDefault="00CE6101">
      <w:pPr>
        <w:spacing w:line="440" w:lineRule="exact"/>
        <w:rPr>
          <w:lang w:eastAsia="zh-CN"/>
        </w:rPr>
      </w:pPr>
      <w:r>
        <w:rPr>
          <w:lang w:eastAsia="zh-CN"/>
        </w:rPr>
        <w:t>2、本买卖合同价为： 人民币(大写) ：</w:t>
      </w:r>
      <w:r>
        <w:rPr>
          <w:u w:val="single"/>
          <w:lang w:eastAsia="zh-CN"/>
        </w:rPr>
        <w:t xml:space="preserve">               </w:t>
      </w:r>
      <w:r>
        <w:rPr>
          <w:lang w:eastAsia="zh-CN"/>
        </w:rPr>
        <w:t>整(小写：￥</w:t>
      </w:r>
      <w:r>
        <w:rPr>
          <w:u w:val="single"/>
          <w:lang w:eastAsia="zh-CN"/>
        </w:rPr>
        <w:t xml:space="preserve">   </w:t>
      </w:r>
      <w:r>
        <w:rPr>
          <w:rFonts w:eastAsia="宋体" w:hint="eastAsia"/>
          <w:u w:val="single"/>
          <w:lang w:eastAsia="zh-CN"/>
        </w:rPr>
        <w:t xml:space="preserve">   </w:t>
      </w:r>
      <w:r>
        <w:rPr>
          <w:u w:val="single"/>
          <w:lang w:eastAsia="zh-CN"/>
        </w:rPr>
        <w:t xml:space="preserve">  </w:t>
      </w:r>
      <w:r>
        <w:rPr>
          <w:lang w:eastAsia="zh-CN"/>
        </w:rPr>
        <w:t>元)。合同价为完税闭口价。</w:t>
      </w:r>
    </w:p>
    <w:p w:rsidR="00665022" w:rsidRDefault="00CE6101">
      <w:pPr>
        <w:spacing w:line="440" w:lineRule="exact"/>
        <w:rPr>
          <w:lang w:eastAsia="zh-CN"/>
        </w:rPr>
      </w:pPr>
      <w:r>
        <w:rPr>
          <w:lang w:eastAsia="zh-CN"/>
        </w:rPr>
        <w:t>以上合同总价为全部电梯供货到工地的全部费用(包括设备制造、运杂费、保险费、</w:t>
      </w:r>
      <w:r w:rsidRPr="00B766D4">
        <w:rPr>
          <w:lang w:eastAsia="zh-CN"/>
        </w:rPr>
        <w:t>增值税</w:t>
      </w:r>
      <w:r w:rsidRPr="00B766D4">
        <w:rPr>
          <w:rFonts w:hint="eastAsia"/>
          <w:lang w:eastAsia="zh-CN"/>
        </w:rPr>
        <w:t>专用发票</w:t>
      </w:r>
      <w:r>
        <w:rPr>
          <w:lang w:eastAsia="zh-CN"/>
        </w:rPr>
        <w:t>、装卸、就位等与电梯相关的所有费用，不论是否明列在合同文本中)。</w:t>
      </w:r>
    </w:p>
    <w:p w:rsidR="00665022" w:rsidRDefault="00CE6101">
      <w:pPr>
        <w:spacing w:line="440" w:lineRule="exact"/>
        <w:rPr>
          <w:lang w:eastAsia="zh-CN"/>
        </w:rPr>
      </w:pPr>
      <w:r>
        <w:rPr>
          <w:lang w:eastAsia="zh-CN"/>
        </w:rPr>
        <w:t>3、图纸的确认及井道的确认</w:t>
      </w:r>
    </w:p>
    <w:tbl>
      <w:tblPr>
        <w:tblStyle w:val="TableNormal"/>
        <w:tblW w:w="9184" w:type="dxa"/>
        <w:tblInd w:w="0" w:type="dxa"/>
        <w:tblLayout w:type="fixed"/>
        <w:tblLook w:val="04A0" w:firstRow="1" w:lastRow="0" w:firstColumn="1" w:lastColumn="0" w:noHBand="0" w:noVBand="1"/>
      </w:tblPr>
      <w:tblGrid>
        <w:gridCol w:w="9184"/>
      </w:tblGrid>
      <w:tr w:rsidR="00665022">
        <w:trPr>
          <w:trHeight w:val="2205"/>
        </w:trPr>
        <w:tc>
          <w:tcPr>
            <w:tcW w:w="9184" w:type="dxa"/>
            <w:tcBorders>
              <w:tl2br w:val="nil"/>
              <w:tr2bl w:val="nil"/>
            </w:tcBorders>
          </w:tcPr>
          <w:p w:rsidR="00665022" w:rsidRDefault="00CE6101">
            <w:pPr>
              <w:spacing w:line="440" w:lineRule="exact"/>
              <w:rPr>
                <w:lang w:eastAsia="zh-CN"/>
              </w:rPr>
            </w:pPr>
            <w:r>
              <w:rPr>
                <w:lang w:eastAsia="zh-CN"/>
              </w:rPr>
              <w:t>合同签订时，</w:t>
            </w:r>
            <w:r w:rsidRPr="00B766D4">
              <w:rPr>
                <w:lang w:eastAsia="zh-CN"/>
              </w:rPr>
              <w:t>买方提供</w:t>
            </w:r>
            <w:r w:rsidRPr="00B766D4">
              <w:rPr>
                <w:rFonts w:hint="eastAsia"/>
                <w:lang w:eastAsia="zh-CN"/>
              </w:rPr>
              <w:t>给</w:t>
            </w:r>
            <w:r w:rsidRPr="00B766D4">
              <w:rPr>
                <w:lang w:eastAsia="zh-CN"/>
              </w:rPr>
              <w:t>卖方电梯初步布置图</w:t>
            </w:r>
            <w:r>
              <w:rPr>
                <w:lang w:eastAsia="zh-CN"/>
              </w:rPr>
              <w:t>，卖方根据初步布置图在</w:t>
            </w:r>
            <w:r w:rsidRPr="00B766D4">
              <w:rPr>
                <w:rFonts w:hint="eastAsia"/>
                <w:lang w:eastAsia="zh-CN"/>
              </w:rPr>
              <w:t>7</w:t>
            </w:r>
            <w:r>
              <w:rPr>
                <w:lang w:eastAsia="zh-CN"/>
              </w:rPr>
              <w:t>日内，</w:t>
            </w:r>
            <w:r w:rsidRPr="00B766D4">
              <w:rPr>
                <w:lang w:eastAsia="zh-CN"/>
              </w:rPr>
              <w:t>提供电梯土建施工图纸一式肆份</w:t>
            </w:r>
            <w:r w:rsidRPr="00B766D4">
              <w:rPr>
                <w:rFonts w:hint="eastAsia"/>
                <w:lang w:eastAsia="zh-CN"/>
              </w:rPr>
              <w:t>给</w:t>
            </w:r>
            <w:r w:rsidRPr="00B766D4">
              <w:rPr>
                <w:lang w:eastAsia="zh-CN"/>
              </w:rPr>
              <w:t>买方，</w:t>
            </w:r>
            <w:r>
              <w:rPr>
                <w:lang w:eastAsia="zh-CN"/>
              </w:rPr>
              <w:t>买方应将其中一份确认并签字后，交回卖方，设计应按双方确认后的图纸进行设计，土建单位应按图施工并提供完整的、清理后的土建井道及机房。买方如对设备布置有所改动，必须在发货前</w:t>
            </w:r>
            <w:r>
              <w:rPr>
                <w:rFonts w:eastAsia="宋体" w:hint="eastAsia"/>
                <w:highlight w:val="yellow"/>
                <w:lang w:eastAsia="zh-CN"/>
              </w:rPr>
              <w:t>6</w:t>
            </w:r>
            <w:r>
              <w:rPr>
                <w:lang w:eastAsia="zh-CN"/>
              </w:rPr>
              <w:t>个星期以书面形式通知卖方。</w:t>
            </w:r>
          </w:p>
          <w:p w:rsidR="00665022" w:rsidRDefault="00CE6101">
            <w:pPr>
              <w:spacing w:line="440" w:lineRule="exact"/>
              <w:rPr>
                <w:lang w:eastAsia="zh-CN"/>
              </w:rPr>
            </w:pPr>
            <w:r>
              <w:rPr>
                <w:lang w:eastAsia="zh-CN"/>
              </w:rPr>
              <w:t>4、合同交货及完工期</w:t>
            </w:r>
          </w:p>
          <w:p w:rsidR="00665022" w:rsidRDefault="00CE6101">
            <w:pPr>
              <w:spacing w:line="440" w:lineRule="exact"/>
              <w:rPr>
                <w:lang w:eastAsia="zh-CN"/>
              </w:rPr>
            </w:pPr>
            <w:r>
              <w:rPr>
                <w:lang w:eastAsia="zh-CN"/>
              </w:rPr>
              <w:t>卖方须在</w:t>
            </w:r>
            <w:r>
              <w:rPr>
                <w:rFonts w:eastAsia="宋体" w:hint="eastAsia"/>
                <w:lang w:eastAsia="zh-CN"/>
              </w:rPr>
              <w:t>合同签订</w:t>
            </w:r>
            <w:r>
              <w:rPr>
                <w:lang w:eastAsia="zh-CN"/>
              </w:rPr>
              <w:t>、图纸确认、预付款到位、接到买方供货通知后</w:t>
            </w:r>
            <w:r>
              <w:rPr>
                <w:u w:val="single"/>
                <w:lang w:eastAsia="zh-CN"/>
              </w:rPr>
              <w:t xml:space="preserve">      </w:t>
            </w:r>
            <w:r>
              <w:rPr>
                <w:lang w:eastAsia="zh-CN"/>
              </w:rPr>
              <w:t>日历天到达工地，</w:t>
            </w:r>
            <w:r w:rsidRPr="00B766D4">
              <w:rPr>
                <w:lang w:eastAsia="zh-CN"/>
              </w:rPr>
              <w:t xml:space="preserve">在 </w:t>
            </w:r>
            <w:r w:rsidRPr="00B766D4">
              <w:rPr>
                <w:u w:val="single"/>
                <w:lang w:eastAsia="zh-CN"/>
              </w:rPr>
              <w:t xml:space="preserve">  </w:t>
            </w:r>
            <w:r w:rsidRPr="00B766D4">
              <w:rPr>
                <w:rFonts w:hint="eastAsia"/>
                <w:u w:val="single"/>
                <w:lang w:eastAsia="zh-CN"/>
              </w:rPr>
              <w:t xml:space="preserve">  </w:t>
            </w:r>
            <w:r w:rsidRPr="00B766D4">
              <w:rPr>
                <w:u w:val="single"/>
                <w:lang w:eastAsia="zh-CN"/>
              </w:rPr>
              <w:t xml:space="preserve">  </w:t>
            </w:r>
            <w:r w:rsidRPr="00B766D4">
              <w:rPr>
                <w:lang w:eastAsia="zh-CN"/>
              </w:rPr>
              <w:t>日历</w:t>
            </w:r>
            <w:r>
              <w:rPr>
                <w:lang w:eastAsia="zh-CN"/>
              </w:rPr>
              <w:t>天内完成电梯设备安装、调试、试车运作及验收通过，并移交买方。</w:t>
            </w:r>
          </w:p>
          <w:p w:rsidR="00665022" w:rsidRDefault="00CE6101">
            <w:pPr>
              <w:spacing w:line="440" w:lineRule="exact"/>
              <w:rPr>
                <w:lang w:eastAsia="zh-CN"/>
              </w:rPr>
            </w:pPr>
            <w:r>
              <w:rPr>
                <w:lang w:eastAsia="zh-CN"/>
              </w:rPr>
              <w:t>买方如遇特殊情况，需将交货期推迟，应提前</w:t>
            </w:r>
            <w:r>
              <w:rPr>
                <w:u w:val="single"/>
                <w:lang w:eastAsia="zh-CN"/>
              </w:rPr>
              <w:t xml:space="preserve">   </w:t>
            </w:r>
            <w:r>
              <w:rPr>
                <w:rFonts w:eastAsia="宋体" w:hint="eastAsia"/>
                <w:u w:val="single"/>
                <w:lang w:eastAsia="zh-CN"/>
              </w:rPr>
              <w:t xml:space="preserve">   </w:t>
            </w:r>
            <w:r>
              <w:rPr>
                <w:u w:val="single"/>
                <w:lang w:eastAsia="zh-CN"/>
              </w:rPr>
              <w:t xml:space="preserve">  </w:t>
            </w:r>
            <w:r>
              <w:rPr>
                <w:lang w:eastAsia="zh-CN"/>
              </w:rPr>
              <w:t>日历天书面通知卖方，卖方应认可。</w:t>
            </w:r>
          </w:p>
          <w:p w:rsidR="00665022" w:rsidRDefault="00CE6101">
            <w:pPr>
              <w:spacing w:line="440" w:lineRule="exact"/>
              <w:rPr>
                <w:lang w:eastAsia="zh-CN"/>
              </w:rPr>
            </w:pPr>
            <w:r>
              <w:rPr>
                <w:lang w:eastAsia="zh-CN"/>
              </w:rPr>
              <w:lastRenderedPageBreak/>
              <w:t>5、交货地点</w:t>
            </w:r>
          </w:p>
          <w:p w:rsidR="00665022" w:rsidRDefault="00CE6101">
            <w:pPr>
              <w:spacing w:line="440" w:lineRule="exact"/>
              <w:rPr>
                <w:lang w:eastAsia="zh-CN"/>
              </w:rPr>
            </w:pPr>
            <w:r>
              <w:rPr>
                <w:rFonts w:eastAsia="宋体" w:hint="eastAsia"/>
                <w:lang w:eastAsia="zh-CN"/>
              </w:rPr>
              <w:t xml:space="preserve">  </w:t>
            </w:r>
            <w:r>
              <w:rPr>
                <w:rFonts w:eastAsia="宋体" w:hint="eastAsia"/>
                <w:lang w:eastAsia="zh-CN"/>
              </w:rPr>
              <w:t>三门县迁富小区建设项目（电梯工程）</w:t>
            </w:r>
            <w:r>
              <w:rPr>
                <w:lang w:eastAsia="zh-CN"/>
              </w:rPr>
              <w:t>工地现场并由卖方负责卸货、就位。</w:t>
            </w:r>
          </w:p>
          <w:p w:rsidR="00665022" w:rsidRDefault="00CE6101">
            <w:pPr>
              <w:spacing w:line="440" w:lineRule="exact"/>
              <w:rPr>
                <w:lang w:eastAsia="zh-CN"/>
              </w:rPr>
            </w:pPr>
            <w:r>
              <w:rPr>
                <w:lang w:eastAsia="zh-CN"/>
              </w:rPr>
              <w:t>6、接货通知</w:t>
            </w:r>
          </w:p>
          <w:p w:rsidR="00665022" w:rsidRDefault="00CE6101">
            <w:pPr>
              <w:spacing w:line="440" w:lineRule="exact"/>
              <w:rPr>
                <w:lang w:eastAsia="zh-CN"/>
              </w:rPr>
            </w:pPr>
            <w:r>
              <w:rPr>
                <w:lang w:eastAsia="zh-CN"/>
              </w:rPr>
              <w:t>卖方应在设备运达工地前15天将准备发运的设备名称、规格、数量、包装箱件数、每件包装箱的尺码、毛重及对货物的卸车、贮存的特殊要求以传真的形式通知买方，以便接货。卸货工作及费用由卖方负责。</w:t>
            </w:r>
          </w:p>
          <w:p w:rsidR="00665022" w:rsidRDefault="00CE6101">
            <w:pPr>
              <w:spacing w:line="440" w:lineRule="exact"/>
              <w:rPr>
                <w:lang w:eastAsia="zh-CN"/>
              </w:rPr>
            </w:pPr>
            <w:r>
              <w:rPr>
                <w:lang w:eastAsia="zh-CN"/>
              </w:rPr>
              <w:t>7、运输及装卸保险</w:t>
            </w:r>
          </w:p>
          <w:p w:rsidR="00665022" w:rsidRDefault="00CE6101">
            <w:pPr>
              <w:spacing w:line="440" w:lineRule="exact"/>
              <w:rPr>
                <w:lang w:eastAsia="zh-CN"/>
              </w:rPr>
            </w:pPr>
            <w:r>
              <w:rPr>
                <w:lang w:eastAsia="zh-CN"/>
              </w:rPr>
              <w:t>7.1 货物在装运前由卖方投保，一旦货物在装卸、运输过程中发生损坏或短缺，由卖方负责索赔。</w:t>
            </w:r>
          </w:p>
          <w:p w:rsidR="00665022" w:rsidRDefault="00CE6101">
            <w:pPr>
              <w:spacing w:line="440" w:lineRule="exact"/>
              <w:rPr>
                <w:lang w:eastAsia="zh-CN"/>
              </w:rPr>
            </w:pPr>
            <w:r>
              <w:rPr>
                <w:lang w:eastAsia="zh-CN"/>
              </w:rPr>
              <w:t>7.2 卖方保证在确认货物因装卸、运输中发生损坏或短缺后，尽快给予调换、修复和补齐缺件，不管其造成的原因如何，也不能以办理索赔为由而拖延。</w:t>
            </w:r>
          </w:p>
          <w:p w:rsidR="00665022" w:rsidRDefault="00CE6101">
            <w:pPr>
              <w:spacing w:line="440" w:lineRule="exact"/>
              <w:rPr>
                <w:lang w:eastAsia="zh-CN"/>
              </w:rPr>
            </w:pPr>
            <w:r>
              <w:rPr>
                <w:lang w:eastAsia="zh-CN"/>
              </w:rPr>
              <w:t>7.3 电梯运输装卸由卖方负责另行委托运输单位，并提供相应金额的运输费</w:t>
            </w:r>
            <w:r w:rsidRPr="00B766D4">
              <w:rPr>
                <w:rFonts w:hint="eastAsia"/>
                <w:lang w:eastAsia="zh-CN"/>
              </w:rPr>
              <w:t>增值税专用</w:t>
            </w:r>
            <w:r>
              <w:rPr>
                <w:lang w:eastAsia="zh-CN"/>
              </w:rPr>
              <w:t>发票。</w:t>
            </w:r>
          </w:p>
          <w:p w:rsidR="00665022" w:rsidRDefault="00CE6101">
            <w:pPr>
              <w:spacing w:line="440" w:lineRule="exact"/>
              <w:rPr>
                <w:lang w:eastAsia="zh-CN"/>
              </w:rPr>
            </w:pPr>
            <w:r>
              <w:rPr>
                <w:lang w:eastAsia="zh-CN"/>
              </w:rPr>
              <w:t>8、设备检验及到货验收</w:t>
            </w:r>
          </w:p>
          <w:p w:rsidR="00665022" w:rsidRDefault="00CE6101">
            <w:pPr>
              <w:spacing w:line="440" w:lineRule="exact"/>
              <w:rPr>
                <w:lang w:eastAsia="zh-CN"/>
              </w:rPr>
            </w:pPr>
            <w:r>
              <w:rPr>
                <w:lang w:eastAsia="zh-CN"/>
              </w:rPr>
              <w:t>8.1 按招标文件要求制造监制和出厂检验款之规定。</w:t>
            </w:r>
          </w:p>
          <w:p w:rsidR="00665022" w:rsidRDefault="00CE6101">
            <w:pPr>
              <w:spacing w:line="440" w:lineRule="exact"/>
              <w:rPr>
                <w:lang w:eastAsia="zh-CN"/>
              </w:rPr>
            </w:pPr>
            <w:r>
              <w:rPr>
                <w:lang w:eastAsia="zh-CN"/>
              </w:rPr>
              <w:t>8.2 货到现场，买方需立即和卖方共同清点箱件验收。如不具备开箱验收的条件，</w:t>
            </w:r>
            <w:r w:rsidRPr="00B766D4">
              <w:rPr>
                <w:lang w:eastAsia="zh-CN"/>
              </w:rPr>
              <w:t>卖</w:t>
            </w:r>
            <w:r>
              <w:rPr>
                <w:lang w:eastAsia="zh-CN"/>
              </w:rPr>
              <w:t>方应负责现场妥善保管(需防潮、防盗)，未经卖方同意买方不得擅自拆箱，否则零件遗失、损坏由买方负责。卖方在接到买方开箱验收通知后，派员7天内会同买方进行货物清点验收，并由买方、卖方、安装方签字确认，若发现货物与装箱单数目不符，由卖方负责补齐或收回，如验收时买方对产品的外表质量有异议，卖方负责解释及相关处理使买方满意。</w:t>
            </w:r>
          </w:p>
          <w:p w:rsidR="00665022" w:rsidRDefault="00CE6101">
            <w:pPr>
              <w:spacing w:line="440" w:lineRule="exact"/>
              <w:rPr>
                <w:lang w:eastAsia="zh-CN"/>
              </w:rPr>
            </w:pPr>
            <w:r>
              <w:rPr>
                <w:lang w:eastAsia="zh-CN"/>
              </w:rPr>
              <w:t>9、付款方式</w:t>
            </w:r>
          </w:p>
          <w:p w:rsidR="00665022" w:rsidRDefault="00CE6101">
            <w:pPr>
              <w:spacing w:line="440" w:lineRule="exact"/>
              <w:rPr>
                <w:rFonts w:eastAsia="宋体"/>
                <w:lang w:eastAsia="zh-CN"/>
              </w:rPr>
            </w:pPr>
            <w:r>
              <w:rPr>
                <w:lang w:eastAsia="zh-CN"/>
              </w:rPr>
              <w:t>设备款：</w:t>
            </w:r>
            <w:bookmarkStart w:id="100" w:name="OLE_LINK1"/>
            <w:r w:rsidRPr="00B766D4">
              <w:rPr>
                <w:lang w:eastAsia="zh-CN"/>
              </w:rPr>
              <w:t>在合同生效日起15个工作日内付设备总价的10%预付款；</w:t>
            </w:r>
            <w:r w:rsidRPr="00B766D4">
              <w:rPr>
                <w:rFonts w:hint="eastAsia"/>
                <w:lang w:eastAsia="zh-CN"/>
              </w:rPr>
              <w:t>电梯货到现场</w:t>
            </w:r>
            <w:r w:rsidRPr="00B766D4">
              <w:rPr>
                <w:lang w:eastAsia="zh-CN"/>
              </w:rPr>
              <w:t>付</w:t>
            </w:r>
            <w:r w:rsidRPr="00B766D4">
              <w:rPr>
                <w:rFonts w:hint="eastAsia"/>
                <w:lang w:eastAsia="zh-CN"/>
              </w:rPr>
              <w:t>设备</w:t>
            </w:r>
            <w:r w:rsidRPr="00B766D4">
              <w:rPr>
                <w:lang w:eastAsia="zh-CN"/>
              </w:rPr>
              <w:t>价</w:t>
            </w:r>
            <w:r w:rsidRPr="00B766D4">
              <w:rPr>
                <w:rFonts w:hint="eastAsia"/>
                <w:lang w:eastAsia="zh-CN"/>
              </w:rPr>
              <w:t>6</w:t>
            </w:r>
            <w:r w:rsidRPr="00B766D4">
              <w:rPr>
                <w:lang w:eastAsia="zh-CN"/>
              </w:rPr>
              <w:t>0%</w:t>
            </w:r>
            <w:r w:rsidRPr="00B766D4">
              <w:rPr>
                <w:rFonts w:hint="eastAsia"/>
                <w:lang w:eastAsia="zh-CN"/>
              </w:rPr>
              <w:t>的</w:t>
            </w:r>
            <w:r w:rsidRPr="00B766D4">
              <w:rPr>
                <w:lang w:eastAsia="zh-CN"/>
              </w:rPr>
              <w:t>进度款，电梯安装完毕经技术监督部门验收合格后付设备总价的</w:t>
            </w:r>
            <w:r w:rsidRPr="00B766D4">
              <w:rPr>
                <w:rFonts w:hint="eastAsia"/>
                <w:lang w:eastAsia="zh-CN"/>
              </w:rPr>
              <w:t>20</w:t>
            </w:r>
            <w:r w:rsidRPr="00B766D4">
              <w:rPr>
                <w:lang w:eastAsia="zh-CN"/>
              </w:rPr>
              <w:t>%，</w:t>
            </w:r>
            <w:r w:rsidRPr="00B766D4">
              <w:rPr>
                <w:rFonts w:hint="eastAsia"/>
                <w:lang w:eastAsia="zh-CN"/>
              </w:rPr>
              <w:t>工程竣工备案通过后，60天内支付至</w:t>
            </w:r>
            <w:r w:rsidRPr="00B766D4">
              <w:rPr>
                <w:lang w:eastAsia="zh-CN"/>
              </w:rPr>
              <w:t>设备总价的</w:t>
            </w:r>
            <w:r w:rsidRPr="00B766D4">
              <w:rPr>
                <w:rFonts w:hint="eastAsia"/>
                <w:lang w:eastAsia="zh-CN"/>
              </w:rPr>
              <w:t>100%，卖方应</w:t>
            </w:r>
            <w:r w:rsidRPr="00B766D4">
              <w:rPr>
                <w:lang w:eastAsia="zh-CN"/>
              </w:rPr>
              <w:t>向</w:t>
            </w:r>
            <w:r w:rsidRPr="00B766D4">
              <w:rPr>
                <w:rFonts w:hint="eastAsia"/>
                <w:lang w:eastAsia="zh-CN"/>
              </w:rPr>
              <w:t>买方</w:t>
            </w:r>
            <w:r w:rsidRPr="00B766D4">
              <w:rPr>
                <w:lang w:eastAsia="zh-CN"/>
              </w:rPr>
              <w:t>提供</w:t>
            </w:r>
            <w:r w:rsidRPr="00B766D4">
              <w:rPr>
                <w:rFonts w:hint="eastAsia"/>
                <w:lang w:eastAsia="zh-CN"/>
              </w:rPr>
              <w:t>合同总价2</w:t>
            </w:r>
            <w:r w:rsidRPr="00B766D4">
              <w:rPr>
                <w:lang w:eastAsia="zh-CN"/>
              </w:rPr>
              <w:t>%的质量保证金保函</w:t>
            </w:r>
            <w:r w:rsidRPr="00B766D4">
              <w:rPr>
                <w:rFonts w:hint="eastAsia"/>
                <w:lang w:eastAsia="zh-CN"/>
              </w:rPr>
              <w:t>（保函期限同电梯设备质保期）。</w:t>
            </w:r>
            <w:bookmarkEnd w:id="100"/>
          </w:p>
        </w:tc>
      </w:tr>
    </w:tbl>
    <w:p w:rsidR="00665022" w:rsidRDefault="00CE6101">
      <w:pPr>
        <w:spacing w:line="440" w:lineRule="exact"/>
        <w:rPr>
          <w:lang w:eastAsia="zh-CN"/>
        </w:rPr>
      </w:pPr>
      <w:bookmarkStart w:id="101" w:name="_Toc31707"/>
      <w:r>
        <w:rPr>
          <w:lang w:eastAsia="zh-CN"/>
        </w:rPr>
        <w:lastRenderedPageBreak/>
        <w:t>10、技术服务</w:t>
      </w:r>
      <w:bookmarkEnd w:id="101"/>
    </w:p>
    <w:p w:rsidR="00665022" w:rsidRDefault="00CE6101">
      <w:pPr>
        <w:spacing w:line="440" w:lineRule="exact"/>
        <w:rPr>
          <w:lang w:eastAsia="zh-CN"/>
        </w:rPr>
      </w:pPr>
      <w:r>
        <w:rPr>
          <w:lang w:eastAsia="zh-CN"/>
        </w:rPr>
        <w:t>卖方负责免费对买方的</w:t>
      </w:r>
      <w:r>
        <w:rPr>
          <w:u w:val="single"/>
          <w:lang w:eastAsia="zh-CN"/>
        </w:rPr>
        <w:t xml:space="preserve">    </w:t>
      </w:r>
      <w:r>
        <w:rPr>
          <w:lang w:eastAsia="zh-CN"/>
        </w:rPr>
        <w:t>名技术人员进行安装现场的技术培训。卖方对买方的技术人员培训直至合格。</w:t>
      </w:r>
    </w:p>
    <w:p w:rsidR="00665022" w:rsidRDefault="00CE6101">
      <w:pPr>
        <w:spacing w:line="440" w:lineRule="exact"/>
        <w:rPr>
          <w:lang w:eastAsia="zh-CN"/>
        </w:rPr>
      </w:pPr>
      <w:bookmarkStart w:id="102" w:name="_Toc26525"/>
      <w:r>
        <w:rPr>
          <w:lang w:eastAsia="zh-CN"/>
        </w:rPr>
        <w:t>11、关于制造、安装的标准和要求</w:t>
      </w:r>
      <w:bookmarkEnd w:id="102"/>
    </w:p>
    <w:p w:rsidR="00665022" w:rsidRDefault="00CE6101">
      <w:pPr>
        <w:spacing w:line="440" w:lineRule="exact"/>
        <w:rPr>
          <w:lang w:eastAsia="zh-CN"/>
        </w:rPr>
      </w:pPr>
      <w:r>
        <w:rPr>
          <w:lang w:eastAsia="zh-CN"/>
        </w:rPr>
        <w:t>中华人民共和国的国家标准：电梯制造和安装安全规范</w:t>
      </w:r>
    </w:p>
    <w:p w:rsidR="00665022" w:rsidRDefault="00CE6101">
      <w:pPr>
        <w:spacing w:line="440" w:lineRule="exact"/>
        <w:rPr>
          <w:lang w:eastAsia="zh-CN"/>
        </w:rPr>
      </w:pPr>
      <w:r>
        <w:rPr>
          <w:lang w:eastAsia="zh-CN"/>
        </w:rPr>
        <w:t>中华人民共和国的国家标准：电梯安装验收规范(GB10060)</w:t>
      </w:r>
    </w:p>
    <w:p w:rsidR="00665022" w:rsidRDefault="00CE6101">
      <w:pPr>
        <w:spacing w:line="440" w:lineRule="exact"/>
        <w:rPr>
          <w:lang w:eastAsia="zh-CN"/>
        </w:rPr>
      </w:pPr>
      <w:r>
        <w:rPr>
          <w:lang w:eastAsia="zh-CN"/>
        </w:rPr>
        <w:t>中华人民共和国的国家标准：电梯技术条件(GB/T10058)</w:t>
      </w:r>
    </w:p>
    <w:p w:rsidR="00665022" w:rsidRDefault="00CE6101">
      <w:pPr>
        <w:spacing w:line="440" w:lineRule="exact"/>
        <w:rPr>
          <w:lang w:eastAsia="zh-CN"/>
        </w:rPr>
      </w:pPr>
      <w:r>
        <w:rPr>
          <w:lang w:eastAsia="zh-CN"/>
        </w:rPr>
        <w:t>中华人民共和国的国家标准：电梯试验方法(GB/T10059)</w:t>
      </w:r>
    </w:p>
    <w:p w:rsidR="00665022" w:rsidRDefault="00CE6101">
      <w:pPr>
        <w:spacing w:line="440" w:lineRule="exact"/>
        <w:rPr>
          <w:lang w:eastAsia="zh-CN"/>
        </w:rPr>
      </w:pPr>
      <w:r>
        <w:rPr>
          <w:lang w:eastAsia="zh-CN"/>
        </w:rPr>
        <w:t>中华人民共和国的国家标准：电梯工程施工质量验收规范(GB50310)</w:t>
      </w:r>
    </w:p>
    <w:p w:rsidR="00665022" w:rsidRDefault="00CE6101">
      <w:pPr>
        <w:spacing w:line="440" w:lineRule="exact"/>
        <w:rPr>
          <w:lang w:eastAsia="zh-CN"/>
        </w:rPr>
      </w:pPr>
      <w:r>
        <w:rPr>
          <w:lang w:eastAsia="zh-CN"/>
        </w:rPr>
        <w:t>浙江省消防部门的条例</w:t>
      </w:r>
    </w:p>
    <w:p w:rsidR="00665022" w:rsidRDefault="00CE6101">
      <w:pPr>
        <w:spacing w:line="440" w:lineRule="exact"/>
        <w:rPr>
          <w:lang w:eastAsia="zh-CN"/>
        </w:rPr>
      </w:pPr>
      <w:bookmarkStart w:id="103" w:name="_Toc25075"/>
      <w:r>
        <w:rPr>
          <w:lang w:eastAsia="zh-CN"/>
        </w:rPr>
        <w:t>·电力部门的供电规章条例</w:t>
      </w:r>
      <w:bookmarkEnd w:id="103"/>
    </w:p>
    <w:p w:rsidR="00665022" w:rsidRDefault="00CE6101">
      <w:pPr>
        <w:spacing w:line="440" w:lineRule="exact"/>
        <w:rPr>
          <w:lang w:eastAsia="zh-CN"/>
        </w:rPr>
      </w:pPr>
      <w:r>
        <w:rPr>
          <w:lang w:eastAsia="zh-CN"/>
        </w:rPr>
        <w:lastRenderedPageBreak/>
        <w:t>其他有关的中国标准和规定</w:t>
      </w:r>
    </w:p>
    <w:p w:rsidR="00665022" w:rsidRDefault="00CE6101">
      <w:pPr>
        <w:spacing w:line="440" w:lineRule="exact"/>
        <w:rPr>
          <w:lang w:eastAsia="zh-CN"/>
        </w:rPr>
      </w:pPr>
      <w:r>
        <w:rPr>
          <w:lang w:eastAsia="zh-CN"/>
        </w:rPr>
        <w:t>以上标准如有修改，应符合最新版本的规定和要求。在噪音、振动、设备可靠性、性能等方面需符合以上所列标准并达到以下具体要求。</w:t>
      </w:r>
    </w:p>
    <w:p w:rsidR="00665022" w:rsidRDefault="00CE6101">
      <w:pPr>
        <w:spacing w:line="440" w:lineRule="exact"/>
      </w:pPr>
      <w:r>
        <w:t>平层精度：  ≤     mm ；</w:t>
      </w:r>
    </w:p>
    <w:p w:rsidR="00665022" w:rsidRDefault="00CE6101">
      <w:pPr>
        <w:spacing w:line="440" w:lineRule="exact"/>
      </w:pPr>
      <w:r>
        <w:t>水平振动加速度：≤          cm/s2 ；</w:t>
      </w:r>
    </w:p>
    <w:p w:rsidR="00665022" w:rsidRDefault="00CE6101">
      <w:pPr>
        <w:spacing w:line="440" w:lineRule="exact"/>
      </w:pPr>
      <w:r>
        <w:t>垂直振动加速度：≤         cm/s2 ；</w:t>
      </w:r>
    </w:p>
    <w:p w:rsidR="00665022" w:rsidRDefault="00CE6101">
      <w:pPr>
        <w:spacing w:line="440" w:lineRule="exact"/>
      </w:pPr>
      <w:r>
        <w:t xml:space="preserve">起制动加减速度：平均≥     m/s2，   最大≤        m/s2； </w:t>
      </w:r>
    </w:p>
    <w:p w:rsidR="00665022" w:rsidRDefault="00CE6101">
      <w:pPr>
        <w:spacing w:line="440" w:lineRule="exact"/>
        <w:rPr>
          <w:lang w:eastAsia="zh-CN"/>
        </w:rPr>
      </w:pPr>
      <w:r>
        <w:rPr>
          <w:lang w:eastAsia="zh-CN"/>
        </w:rPr>
        <w:t>开关门噪音：≤      dB ；</w:t>
      </w:r>
    </w:p>
    <w:p w:rsidR="00665022" w:rsidRDefault="00CE6101">
      <w:pPr>
        <w:spacing w:line="440" w:lineRule="exact"/>
        <w:rPr>
          <w:lang w:eastAsia="zh-CN"/>
        </w:rPr>
      </w:pPr>
      <w:r>
        <w:rPr>
          <w:lang w:eastAsia="zh-CN"/>
        </w:rPr>
        <w:t>机房内噪音：≤      dB ；</w:t>
      </w:r>
    </w:p>
    <w:p w:rsidR="00665022" w:rsidRDefault="00CE6101">
      <w:pPr>
        <w:spacing w:line="440" w:lineRule="exact"/>
        <w:rPr>
          <w:lang w:eastAsia="zh-CN"/>
        </w:rPr>
      </w:pPr>
      <w:r>
        <w:rPr>
          <w:lang w:eastAsia="zh-CN"/>
        </w:rPr>
        <w:t>轿内噪音：≤        dB ；</w:t>
      </w:r>
    </w:p>
    <w:p w:rsidR="00665022" w:rsidRDefault="00CE6101">
      <w:pPr>
        <w:spacing w:line="440" w:lineRule="exact"/>
        <w:rPr>
          <w:lang w:eastAsia="zh-CN"/>
        </w:rPr>
      </w:pPr>
      <w:r>
        <w:rPr>
          <w:lang w:eastAsia="zh-CN"/>
        </w:rPr>
        <w:t>在最终验收时，卖方要对以上性能数据作专门的检测，并提交测试报告给买方。</w:t>
      </w:r>
    </w:p>
    <w:p w:rsidR="00665022" w:rsidRDefault="00CE6101">
      <w:pPr>
        <w:kinsoku/>
        <w:topLinePunct/>
        <w:spacing w:line="440" w:lineRule="exact"/>
        <w:rPr>
          <w:lang w:eastAsia="zh-CN"/>
        </w:rPr>
      </w:pPr>
      <w:r>
        <w:rPr>
          <w:lang w:eastAsia="zh-CN"/>
        </w:rPr>
        <w:t>部分或全部测试需根据实际情况在安装期内或后进行，卖方在调试测试后5个工作日内提交测试报告给买方。如买方对测试报告有疑问，买方有权指定有关部门进行测试，如所疑属实，测试费用由卖方负责，卖方负责处理问题，直至合格。如所疑不实，测试费用由买方自负。</w:t>
      </w:r>
    </w:p>
    <w:p w:rsidR="00665022" w:rsidRDefault="00CE6101">
      <w:pPr>
        <w:kinsoku/>
        <w:topLinePunct/>
        <w:spacing w:line="440" w:lineRule="exact"/>
        <w:textAlignment w:val="center"/>
        <w:rPr>
          <w:lang w:eastAsia="zh-CN"/>
        </w:rPr>
      </w:pPr>
      <w:r>
        <w:rPr>
          <w:lang w:eastAsia="zh-CN"/>
        </w:rPr>
        <w:t>12、安装调试：由</w:t>
      </w:r>
      <w:r>
        <w:rPr>
          <w:u w:val="single"/>
          <w:lang w:eastAsia="zh-CN"/>
        </w:rPr>
        <w:t xml:space="preserve">                            </w:t>
      </w:r>
      <w:r>
        <w:rPr>
          <w:lang w:eastAsia="zh-CN"/>
        </w:rPr>
        <w:t>(按投标承诺)公司负责安装调试</w:t>
      </w:r>
      <w:r w:rsidRPr="00B766D4">
        <w:rPr>
          <w:rFonts w:hint="eastAsia"/>
          <w:lang w:eastAsia="zh-CN"/>
        </w:rPr>
        <w:t>,在合同履约过程中如该</w:t>
      </w:r>
      <w:r w:rsidRPr="00B766D4">
        <w:rPr>
          <w:lang w:eastAsia="zh-CN"/>
        </w:rPr>
        <w:t>公司</w:t>
      </w:r>
      <w:r w:rsidRPr="00B766D4">
        <w:rPr>
          <w:rFonts w:hint="eastAsia"/>
          <w:lang w:eastAsia="zh-CN"/>
        </w:rPr>
        <w:t>有违约情况发生时即视为是卖方违约，由卖方承担全部责任。</w:t>
      </w:r>
    </w:p>
    <w:p w:rsidR="00665022" w:rsidRDefault="00CE6101">
      <w:pPr>
        <w:kinsoku/>
        <w:topLinePunct/>
        <w:spacing w:line="440" w:lineRule="exact"/>
        <w:rPr>
          <w:lang w:eastAsia="zh-CN"/>
        </w:rPr>
      </w:pPr>
      <w:r>
        <w:rPr>
          <w:lang w:eastAsia="zh-CN"/>
        </w:rPr>
        <w:t>13、设备最终验收前的人员及设备安全，概由卖方负责。</w:t>
      </w:r>
    </w:p>
    <w:p w:rsidR="00665022" w:rsidRDefault="00CE6101">
      <w:pPr>
        <w:kinsoku/>
        <w:topLinePunct/>
        <w:spacing w:line="440" w:lineRule="exact"/>
        <w:rPr>
          <w:lang w:eastAsia="zh-CN"/>
        </w:rPr>
      </w:pPr>
      <w:r>
        <w:rPr>
          <w:lang w:eastAsia="zh-CN"/>
        </w:rPr>
        <w:t>14、设备最终验收</w:t>
      </w:r>
    </w:p>
    <w:p w:rsidR="00665022" w:rsidRDefault="00CE6101">
      <w:pPr>
        <w:kinsoku/>
        <w:topLinePunct/>
        <w:spacing w:line="440" w:lineRule="exact"/>
        <w:rPr>
          <w:lang w:eastAsia="zh-CN"/>
        </w:rPr>
      </w:pPr>
      <w:bookmarkStart w:id="104" w:name="_Toc14096"/>
      <w:r>
        <w:rPr>
          <w:lang w:eastAsia="zh-CN"/>
        </w:rPr>
        <w:t>14.1 工程完成后，卖方及安装方须负责全部设备的保护和清洁工作，直至设备经当</w:t>
      </w:r>
      <w:bookmarkEnd w:id="104"/>
      <w:r>
        <w:rPr>
          <w:lang w:eastAsia="zh-CN"/>
        </w:rPr>
        <w:t>地技术监督局验收合格并正常运行后为止。在安装过程中，建筑结构或其它设备因卖方及安装方原因而被损坏，卖方及安装方将有责任修理或赔偿损失。</w:t>
      </w:r>
    </w:p>
    <w:p w:rsidR="00665022" w:rsidRDefault="00CE6101">
      <w:pPr>
        <w:kinsoku/>
        <w:topLinePunct/>
        <w:spacing w:line="440" w:lineRule="exact"/>
        <w:rPr>
          <w:lang w:eastAsia="zh-CN"/>
        </w:rPr>
      </w:pPr>
      <w:bookmarkStart w:id="105" w:name="_Toc13448"/>
      <w:r>
        <w:rPr>
          <w:lang w:eastAsia="zh-CN"/>
        </w:rPr>
        <w:t>14.2 验收合格条件</w:t>
      </w:r>
      <w:bookmarkEnd w:id="105"/>
    </w:p>
    <w:p w:rsidR="00665022" w:rsidRDefault="00CE6101">
      <w:pPr>
        <w:kinsoku/>
        <w:topLinePunct/>
        <w:spacing w:line="440" w:lineRule="exact"/>
        <w:rPr>
          <w:lang w:eastAsia="zh-CN"/>
        </w:rPr>
      </w:pPr>
      <w:r>
        <w:rPr>
          <w:lang w:eastAsia="zh-CN"/>
        </w:rPr>
        <w:t>a．运行结果符合产品标准和技术规格书及合同要求。</w:t>
      </w:r>
    </w:p>
    <w:p w:rsidR="00665022" w:rsidRDefault="00CE6101">
      <w:pPr>
        <w:kinsoku/>
        <w:topLinePunct/>
        <w:spacing w:line="440" w:lineRule="exact"/>
        <w:rPr>
          <w:lang w:eastAsia="zh-CN"/>
        </w:rPr>
      </w:pPr>
      <w:r>
        <w:rPr>
          <w:lang w:eastAsia="zh-CN"/>
        </w:rPr>
        <w:t>B．在进行测试和验收运行过程中发生的故障已被消除并得到买方的认可。</w:t>
      </w:r>
    </w:p>
    <w:p w:rsidR="00665022" w:rsidRDefault="00CE6101">
      <w:pPr>
        <w:kinsoku/>
        <w:topLinePunct/>
        <w:spacing w:line="440" w:lineRule="exact"/>
        <w:rPr>
          <w:lang w:eastAsia="zh-CN"/>
        </w:rPr>
      </w:pPr>
      <w:r>
        <w:rPr>
          <w:lang w:eastAsia="zh-CN"/>
        </w:rPr>
        <w:t>C．所有合同中规定的货物和材料都已准确无误地提交。</w:t>
      </w:r>
    </w:p>
    <w:p w:rsidR="00665022" w:rsidRDefault="00CE6101">
      <w:pPr>
        <w:kinsoku/>
        <w:topLinePunct/>
        <w:spacing w:line="440" w:lineRule="exact"/>
        <w:rPr>
          <w:lang w:eastAsia="zh-CN"/>
        </w:rPr>
      </w:pPr>
      <w:r>
        <w:rPr>
          <w:lang w:eastAsia="zh-CN"/>
        </w:rPr>
        <w:t>D．设备在交由买方使用之前已通过有关部门的验收并得到使用证书。</w:t>
      </w:r>
    </w:p>
    <w:p w:rsidR="00665022" w:rsidRDefault="00CE6101">
      <w:pPr>
        <w:kinsoku/>
        <w:topLinePunct/>
        <w:spacing w:line="440" w:lineRule="exact"/>
        <w:rPr>
          <w:lang w:eastAsia="zh-CN"/>
        </w:rPr>
      </w:pPr>
      <w:r>
        <w:rPr>
          <w:lang w:eastAsia="zh-CN"/>
        </w:rPr>
        <w:t>E．整套设备图纸及技术文件都已提交并得到接受。</w:t>
      </w:r>
    </w:p>
    <w:p w:rsidR="00665022" w:rsidRPr="00B766D4" w:rsidRDefault="00CE6101">
      <w:pPr>
        <w:kinsoku/>
        <w:topLinePunct/>
        <w:spacing w:line="440" w:lineRule="exact"/>
        <w:rPr>
          <w:lang w:eastAsia="zh-CN"/>
        </w:rPr>
      </w:pPr>
      <w:r>
        <w:rPr>
          <w:rFonts w:eastAsia="宋体" w:hint="eastAsia"/>
          <w:lang w:eastAsia="zh-CN"/>
        </w:rPr>
        <w:t xml:space="preserve">F.  </w:t>
      </w:r>
      <w:r w:rsidRPr="00B766D4">
        <w:rPr>
          <w:rFonts w:hint="eastAsia"/>
          <w:lang w:eastAsia="zh-CN"/>
        </w:rPr>
        <w:t>卖门承诺电梯厅门均为耐火层门，耐火时间满足消防验收要求。</w:t>
      </w:r>
    </w:p>
    <w:p w:rsidR="00665022" w:rsidRDefault="00CE6101">
      <w:pPr>
        <w:kinsoku/>
        <w:topLinePunct/>
        <w:spacing w:line="440" w:lineRule="exact"/>
        <w:rPr>
          <w:lang w:eastAsia="zh-CN"/>
        </w:rPr>
      </w:pPr>
      <w:r>
        <w:rPr>
          <w:lang w:eastAsia="zh-CN"/>
        </w:rPr>
        <w:t>设备的安装、调试结束后，经过试运转考核无故障，并经当地技术监督局检验合格后，买卖双方共同签署验收合格证书。</w:t>
      </w:r>
    </w:p>
    <w:p w:rsidR="00665022" w:rsidRDefault="00CE6101">
      <w:pPr>
        <w:kinsoku/>
        <w:topLinePunct/>
        <w:spacing w:line="440" w:lineRule="exact"/>
        <w:rPr>
          <w:lang w:eastAsia="zh-CN"/>
        </w:rPr>
      </w:pPr>
      <w:bookmarkStart w:id="106" w:name="_Toc10789"/>
      <w:r>
        <w:rPr>
          <w:lang w:eastAsia="zh-CN"/>
        </w:rPr>
        <w:t>15、产品质量保证</w:t>
      </w:r>
      <w:bookmarkEnd w:id="106"/>
    </w:p>
    <w:p w:rsidR="00665022" w:rsidRDefault="00CE6101">
      <w:pPr>
        <w:kinsoku/>
        <w:topLinePunct/>
        <w:spacing w:line="440" w:lineRule="exact"/>
        <w:rPr>
          <w:lang w:eastAsia="zh-CN"/>
        </w:rPr>
      </w:pPr>
      <w:r>
        <w:rPr>
          <w:lang w:eastAsia="zh-CN"/>
        </w:rPr>
        <w:t>卖方保证所提供的产品按投标文件及询标承诺规定的材料由</w:t>
      </w:r>
      <w:r>
        <w:rPr>
          <w:u w:val="single"/>
          <w:lang w:eastAsia="zh-CN"/>
        </w:rPr>
        <w:t xml:space="preserve">            </w:t>
      </w:r>
      <w:r>
        <w:rPr>
          <w:lang w:eastAsia="zh-CN"/>
        </w:rPr>
        <w:t>公司制造生产。产品是全新未使用过的且符合本合同中对质量及规格的规定。从安装完毕质检部 门验收合格之日起24个月内是有效的产</w:t>
      </w:r>
      <w:r>
        <w:rPr>
          <w:lang w:eastAsia="zh-CN"/>
        </w:rPr>
        <w:lastRenderedPageBreak/>
        <w:t>品质量保证期。卖方需对设备制造，运输、卸货、保管、就位、安装、保护、验收合格全过程的质量负责，如出现问题由卖方负责处理，对买方造成损失的，由卖方负责赔偿。</w:t>
      </w:r>
    </w:p>
    <w:p w:rsidR="00665022" w:rsidRDefault="00CE6101">
      <w:pPr>
        <w:kinsoku/>
        <w:topLinePunct/>
        <w:spacing w:line="440" w:lineRule="exact"/>
        <w:rPr>
          <w:lang w:eastAsia="zh-CN"/>
        </w:rPr>
      </w:pPr>
      <w:r>
        <w:rPr>
          <w:lang w:eastAsia="zh-CN"/>
        </w:rPr>
        <w:t>在保证期内如果由于维修、更换有缺陷或损坏的</w:t>
      </w:r>
      <w:r w:rsidRPr="00B766D4">
        <w:rPr>
          <w:rFonts w:hint="eastAsia"/>
          <w:lang w:eastAsia="zh-CN"/>
        </w:rPr>
        <w:t>或因</w:t>
      </w:r>
      <w:r>
        <w:rPr>
          <w:lang w:eastAsia="zh-CN"/>
        </w:rPr>
        <w:t>承包商提供的设备而造成设备停机， 且卖方对此负有责任，则该台设备的质量保证期将相应延长，并赔偿相应损失。</w:t>
      </w:r>
    </w:p>
    <w:p w:rsidR="00665022" w:rsidRDefault="00CE6101">
      <w:pPr>
        <w:kinsoku/>
        <w:topLinePunct/>
        <w:spacing w:line="440" w:lineRule="exact"/>
        <w:rPr>
          <w:lang w:eastAsia="zh-CN"/>
        </w:rPr>
      </w:pPr>
      <w:bookmarkStart w:id="107" w:name="_Toc4592"/>
      <w:r>
        <w:rPr>
          <w:lang w:eastAsia="zh-CN"/>
        </w:rPr>
        <w:t>16、售后服务</w:t>
      </w:r>
      <w:bookmarkEnd w:id="107"/>
    </w:p>
    <w:p w:rsidR="00665022" w:rsidRDefault="00CE6101">
      <w:pPr>
        <w:kinsoku/>
        <w:topLinePunct/>
        <w:spacing w:line="440" w:lineRule="exact"/>
        <w:rPr>
          <w:lang w:eastAsia="zh-CN"/>
        </w:rPr>
      </w:pPr>
      <w:r>
        <w:rPr>
          <w:lang w:eastAsia="zh-CN"/>
        </w:rPr>
        <w:t>16.1 卖方(维保单位) 须在台州</w:t>
      </w:r>
      <w:r w:rsidRPr="00B766D4">
        <w:rPr>
          <w:rFonts w:hint="eastAsia"/>
          <w:lang w:eastAsia="zh-CN"/>
        </w:rPr>
        <w:t>三门县</w:t>
      </w:r>
      <w:r>
        <w:rPr>
          <w:lang w:eastAsia="zh-CN"/>
        </w:rPr>
        <w:t>设立维修点</w:t>
      </w:r>
      <w:r w:rsidRPr="00B766D4">
        <w:rPr>
          <w:rFonts w:hint="eastAsia"/>
          <w:lang w:eastAsia="zh-CN"/>
        </w:rPr>
        <w:t>，</w:t>
      </w:r>
      <w:r>
        <w:rPr>
          <w:lang w:eastAsia="zh-CN"/>
        </w:rPr>
        <w:t>维修人员接到电话后须在60分钟内赶到现场</w:t>
      </w:r>
      <w:r>
        <w:rPr>
          <w:rFonts w:eastAsia="宋体" w:hint="eastAsia"/>
          <w:lang w:eastAsia="zh-CN"/>
        </w:rPr>
        <w:t>，</w:t>
      </w:r>
      <w:r>
        <w:rPr>
          <w:lang w:eastAsia="zh-CN"/>
        </w:rPr>
        <w:t>并提供不间断的服务直到结束。维修点需提供足够的备件以适应维修需求，而且必须具备24小时服务和承担所有维修服务的能力。</w:t>
      </w:r>
    </w:p>
    <w:p w:rsidR="00665022" w:rsidRDefault="00CE6101">
      <w:pPr>
        <w:kinsoku/>
        <w:topLinePunct/>
        <w:spacing w:line="440" w:lineRule="exact"/>
        <w:rPr>
          <w:lang w:eastAsia="zh-CN"/>
        </w:rPr>
      </w:pPr>
      <w:r>
        <w:rPr>
          <w:lang w:eastAsia="zh-CN"/>
        </w:rPr>
        <w:t>16.2 卖方须提供24个月的质量保证期，在质量保证期内，免费无偿提供维修保养服务(人为破坏因素除外)；</w:t>
      </w:r>
    </w:p>
    <w:p w:rsidR="00665022" w:rsidRDefault="00CE6101">
      <w:pPr>
        <w:kinsoku/>
        <w:topLinePunct/>
        <w:spacing w:line="440" w:lineRule="exact"/>
        <w:rPr>
          <w:lang w:eastAsia="zh-CN"/>
        </w:rPr>
      </w:pPr>
      <w:r>
        <w:rPr>
          <w:lang w:eastAsia="zh-CN"/>
        </w:rPr>
        <w:t>16.3 每起制动运行60000次，故障次数≤</w:t>
      </w:r>
      <w:r>
        <w:rPr>
          <w:rFonts w:eastAsia="宋体" w:hint="eastAsia"/>
          <w:lang w:eastAsia="zh-CN"/>
        </w:rPr>
        <w:t>3</w:t>
      </w:r>
      <w:r>
        <w:rPr>
          <w:lang w:eastAsia="zh-CN"/>
        </w:rPr>
        <w:t>次/台，人为因素除外。</w:t>
      </w:r>
    </w:p>
    <w:p w:rsidR="00665022" w:rsidRDefault="00CE6101">
      <w:pPr>
        <w:kinsoku/>
        <w:topLinePunct/>
        <w:spacing w:line="440" w:lineRule="exact"/>
        <w:rPr>
          <w:lang w:eastAsia="zh-CN"/>
        </w:rPr>
      </w:pPr>
      <w:r>
        <w:rPr>
          <w:lang w:eastAsia="zh-CN"/>
        </w:rPr>
        <w:t>如超出，每次罚款1000元，按次累计。累计故障超过4次，业主可以要求对电梯进行重新测试，如有相关质量问题，投标人免费更换。</w:t>
      </w:r>
    </w:p>
    <w:p w:rsidR="00665022" w:rsidRDefault="00CE6101">
      <w:pPr>
        <w:kinsoku/>
        <w:topLinePunct/>
        <w:spacing w:line="440" w:lineRule="exact"/>
        <w:rPr>
          <w:highlight w:val="yellow"/>
          <w:lang w:eastAsia="zh-CN"/>
        </w:rPr>
      </w:pPr>
      <w:r>
        <w:rPr>
          <w:lang w:eastAsia="zh-CN"/>
        </w:rPr>
        <w:t>16.4 故障响应时间及相应的赔偿承诺：接到报修电话1小时内到达现场，如超出每次罚款200元。一般故障修复时间：到达现场4小时，如超出，每天罚款200元，按天累计。重大故障修复时间：到达现场48小时，如超出，每天罚款200元，按天累计。</w:t>
      </w:r>
    </w:p>
    <w:p w:rsidR="00665022" w:rsidRPr="00B766D4" w:rsidRDefault="00CE6101">
      <w:pPr>
        <w:kinsoku/>
        <w:topLinePunct/>
        <w:spacing w:line="440" w:lineRule="exact"/>
        <w:rPr>
          <w:lang w:eastAsia="zh-CN"/>
        </w:rPr>
      </w:pPr>
      <w:r>
        <w:rPr>
          <w:lang w:eastAsia="zh-CN"/>
        </w:rPr>
        <w:t>16.</w:t>
      </w:r>
      <w:r w:rsidRPr="00B766D4">
        <w:rPr>
          <w:rFonts w:hint="eastAsia"/>
          <w:lang w:eastAsia="zh-CN"/>
        </w:rPr>
        <w:t>5</w:t>
      </w:r>
      <w:r w:rsidRPr="00B766D4">
        <w:rPr>
          <w:lang w:eastAsia="zh-CN"/>
        </w:rPr>
        <w:t>因</w:t>
      </w:r>
      <w:r w:rsidRPr="00B766D4">
        <w:rPr>
          <w:rFonts w:hint="eastAsia"/>
          <w:lang w:eastAsia="zh-CN"/>
        </w:rPr>
        <w:t>卖</w:t>
      </w:r>
      <w:r w:rsidRPr="00B766D4">
        <w:rPr>
          <w:lang w:eastAsia="zh-CN"/>
        </w:rPr>
        <w:t>方责任导致电梯停运超过24小时的，每台每日赔偿</w:t>
      </w:r>
      <w:r w:rsidRPr="00B766D4">
        <w:rPr>
          <w:rFonts w:hint="eastAsia"/>
          <w:lang w:eastAsia="zh-CN"/>
        </w:rPr>
        <w:t>买</w:t>
      </w:r>
      <w:r w:rsidRPr="00B766D4">
        <w:rPr>
          <w:lang w:eastAsia="zh-CN"/>
        </w:rPr>
        <w:t>方</w:t>
      </w:r>
      <w:r w:rsidRPr="00B766D4">
        <w:rPr>
          <w:rFonts w:hint="eastAsia"/>
          <w:lang w:eastAsia="zh-CN"/>
        </w:rPr>
        <w:t>2</w:t>
      </w:r>
      <w:r w:rsidRPr="00B766D4">
        <w:rPr>
          <w:lang w:eastAsia="zh-CN"/>
        </w:rPr>
        <w:t>000元。</w:t>
      </w:r>
    </w:p>
    <w:p w:rsidR="00665022" w:rsidRDefault="00CE6101">
      <w:pPr>
        <w:kinsoku/>
        <w:topLinePunct/>
        <w:spacing w:line="440" w:lineRule="exact"/>
        <w:rPr>
          <w:lang w:eastAsia="zh-CN"/>
        </w:rPr>
      </w:pPr>
      <w:bookmarkStart w:id="108" w:name="_Toc2204"/>
      <w:r>
        <w:rPr>
          <w:lang w:eastAsia="zh-CN"/>
        </w:rPr>
        <w:t>17、电梯的基本配置、基本功能如下：</w:t>
      </w:r>
      <w:bookmarkEnd w:id="108"/>
    </w:p>
    <w:p w:rsidR="00665022" w:rsidRDefault="00CE6101">
      <w:pPr>
        <w:kinsoku/>
        <w:topLinePunct/>
        <w:spacing w:line="440" w:lineRule="exact"/>
        <w:rPr>
          <w:lang w:eastAsia="zh-CN"/>
        </w:rPr>
      </w:pPr>
      <w:r>
        <w:rPr>
          <w:lang w:eastAsia="zh-CN"/>
        </w:rPr>
        <w:t>控制方法：全电脑集选，微机模块化结构进行驱动控制、运行控制、操作控制和故障诊断能力，VVVF 门机系统。</w:t>
      </w:r>
    </w:p>
    <w:p w:rsidR="00665022" w:rsidRDefault="00CE6101">
      <w:pPr>
        <w:kinsoku/>
        <w:topLinePunct/>
        <w:spacing w:line="440" w:lineRule="exact"/>
        <w:rPr>
          <w:lang w:eastAsia="zh-CN"/>
        </w:rPr>
      </w:pPr>
      <w:r>
        <w:rPr>
          <w:lang w:eastAsia="zh-CN"/>
        </w:rPr>
        <w:t>操作方法：按招标文件规定。</w:t>
      </w:r>
    </w:p>
    <w:p w:rsidR="00665022" w:rsidRDefault="00CE6101">
      <w:pPr>
        <w:kinsoku/>
        <w:topLinePunct/>
        <w:spacing w:line="440" w:lineRule="exact"/>
        <w:rPr>
          <w:lang w:eastAsia="zh-CN"/>
        </w:rPr>
      </w:pPr>
      <w:r>
        <w:rPr>
          <w:lang w:eastAsia="zh-CN"/>
        </w:rPr>
        <w:t>基本功能：按投标承诺。</w:t>
      </w:r>
    </w:p>
    <w:p w:rsidR="00665022" w:rsidRDefault="00CE6101">
      <w:pPr>
        <w:kinsoku/>
        <w:topLinePunct/>
        <w:spacing w:line="440" w:lineRule="exact"/>
        <w:rPr>
          <w:lang w:eastAsia="zh-CN"/>
        </w:rPr>
      </w:pPr>
      <w:r>
        <w:rPr>
          <w:lang w:eastAsia="zh-CN"/>
        </w:rPr>
        <w:t>18、装修要求：按投标承诺。</w:t>
      </w:r>
    </w:p>
    <w:p w:rsidR="00665022" w:rsidRDefault="00CE6101">
      <w:pPr>
        <w:kinsoku/>
        <w:topLinePunct/>
        <w:spacing w:line="440" w:lineRule="exact"/>
        <w:rPr>
          <w:lang w:eastAsia="zh-CN"/>
        </w:rPr>
      </w:pPr>
      <w:r>
        <w:rPr>
          <w:lang w:eastAsia="zh-CN"/>
        </w:rPr>
        <w:t>19、进口件清单：按投标承诺。</w:t>
      </w:r>
    </w:p>
    <w:p w:rsidR="00665022" w:rsidRDefault="00CE6101">
      <w:pPr>
        <w:kinsoku/>
        <w:topLinePunct/>
        <w:spacing w:line="440" w:lineRule="exact"/>
        <w:rPr>
          <w:lang w:eastAsia="zh-CN"/>
        </w:rPr>
      </w:pPr>
      <w:r>
        <w:rPr>
          <w:lang w:eastAsia="zh-CN"/>
        </w:rPr>
        <w:t>20、随机文件清单</w:t>
      </w:r>
    </w:p>
    <w:p w:rsidR="00665022" w:rsidRDefault="00CE6101">
      <w:pPr>
        <w:kinsoku/>
        <w:topLinePunct/>
        <w:spacing w:line="440" w:lineRule="exact"/>
        <w:rPr>
          <w:lang w:eastAsia="zh-CN"/>
        </w:rPr>
      </w:pPr>
      <w:r>
        <w:rPr>
          <w:lang w:eastAsia="zh-CN"/>
        </w:rPr>
        <w:t>A. 装箱清单</w:t>
      </w:r>
    </w:p>
    <w:p w:rsidR="00665022" w:rsidRDefault="00CE6101">
      <w:pPr>
        <w:kinsoku/>
        <w:topLinePunct/>
        <w:spacing w:line="440" w:lineRule="exact"/>
        <w:rPr>
          <w:lang w:eastAsia="zh-CN"/>
        </w:rPr>
      </w:pPr>
      <w:r>
        <w:rPr>
          <w:lang w:eastAsia="zh-CN"/>
        </w:rPr>
        <w:t>B. 电梯操作维护手册</w:t>
      </w:r>
    </w:p>
    <w:p w:rsidR="00665022" w:rsidRDefault="00CE6101">
      <w:pPr>
        <w:kinsoku/>
        <w:topLinePunct/>
        <w:spacing w:line="440" w:lineRule="exact"/>
        <w:rPr>
          <w:lang w:eastAsia="zh-CN"/>
        </w:rPr>
      </w:pPr>
      <w:r>
        <w:rPr>
          <w:lang w:eastAsia="zh-CN"/>
        </w:rPr>
        <w:t>C. 须提交有关相应进口证明文件资料</w:t>
      </w:r>
    </w:p>
    <w:p w:rsidR="00665022" w:rsidRDefault="00CE6101">
      <w:pPr>
        <w:kinsoku/>
        <w:topLinePunct/>
        <w:spacing w:line="440" w:lineRule="exact"/>
        <w:rPr>
          <w:lang w:eastAsia="zh-CN"/>
        </w:rPr>
      </w:pPr>
      <w:r>
        <w:rPr>
          <w:lang w:eastAsia="zh-CN"/>
        </w:rPr>
        <w:t>D. 卖方按标准应提供的技术资料</w:t>
      </w:r>
    </w:p>
    <w:p w:rsidR="00665022" w:rsidRDefault="00CE6101">
      <w:pPr>
        <w:kinsoku/>
        <w:topLinePunct/>
        <w:spacing w:line="440" w:lineRule="exact"/>
        <w:rPr>
          <w:lang w:eastAsia="zh-CN"/>
        </w:rPr>
      </w:pPr>
      <w:bookmarkStart w:id="109" w:name="_Toc17058"/>
      <w:r>
        <w:rPr>
          <w:lang w:eastAsia="zh-CN"/>
        </w:rPr>
        <w:t>21、违约责任</w:t>
      </w:r>
      <w:bookmarkEnd w:id="109"/>
    </w:p>
    <w:p w:rsidR="00665022" w:rsidRDefault="00CE6101">
      <w:pPr>
        <w:kinsoku/>
        <w:topLinePunct/>
        <w:spacing w:line="440" w:lineRule="exact"/>
        <w:rPr>
          <w:lang w:eastAsia="zh-CN"/>
        </w:rPr>
      </w:pPr>
      <w:r>
        <w:rPr>
          <w:lang w:eastAsia="zh-CN"/>
        </w:rPr>
        <w:t>除不可抗力外，如卖方发生不能按期交付使用，买方不能按时付款及发生中途退货等情况，应及时以书面形式通知对方。买卖双方应本着友好的态度进行协商，妥善解决。如协商无效，按下列规定处以违约金。</w:t>
      </w:r>
    </w:p>
    <w:p w:rsidR="00665022" w:rsidRDefault="00CE6101">
      <w:pPr>
        <w:kinsoku/>
        <w:topLinePunct/>
        <w:spacing w:line="440" w:lineRule="exact"/>
        <w:rPr>
          <w:lang w:eastAsia="zh-CN"/>
        </w:rPr>
      </w:pPr>
      <w:bookmarkStart w:id="110" w:name="_Toc479"/>
      <w:r>
        <w:rPr>
          <w:lang w:eastAsia="zh-CN"/>
        </w:rPr>
        <w:lastRenderedPageBreak/>
        <w:t>1)如买方不能按时支付预付款、进度款，则交货期顺延。</w:t>
      </w:r>
      <w:bookmarkEnd w:id="110"/>
    </w:p>
    <w:p w:rsidR="00665022" w:rsidRPr="00B766D4" w:rsidRDefault="00CE6101">
      <w:pPr>
        <w:kinsoku/>
        <w:topLinePunct/>
        <w:spacing w:line="440" w:lineRule="exact"/>
        <w:rPr>
          <w:lang w:eastAsia="zh-CN"/>
        </w:rPr>
      </w:pPr>
      <w:r w:rsidRPr="00B766D4">
        <w:rPr>
          <w:lang w:eastAsia="zh-CN"/>
        </w:rPr>
        <w:t>如买方不能按时支付进度款、电梯验收合格</w:t>
      </w:r>
      <w:r w:rsidRPr="00B766D4">
        <w:rPr>
          <w:rFonts w:hint="eastAsia"/>
          <w:lang w:eastAsia="zh-CN"/>
        </w:rPr>
        <w:t>、竣工备案后</w:t>
      </w:r>
      <w:r w:rsidRPr="00B766D4">
        <w:rPr>
          <w:lang w:eastAsia="zh-CN"/>
        </w:rPr>
        <w:t>款项，且延期超过15天后仍不能付款，则按该阶段应付款项计算向卖方赔偿违约金，每逾期一天罚款</w:t>
      </w:r>
      <w:r w:rsidRPr="00B766D4">
        <w:rPr>
          <w:rFonts w:hint="eastAsia"/>
          <w:lang w:eastAsia="zh-CN"/>
        </w:rPr>
        <w:t>0.</w:t>
      </w:r>
      <w:r w:rsidRPr="00B766D4">
        <w:rPr>
          <w:lang w:eastAsia="zh-CN"/>
        </w:rPr>
        <w:t>1‰，逾期付款的违约赔偿最高限度为合同总价的</w:t>
      </w:r>
      <w:r w:rsidRPr="00B766D4">
        <w:rPr>
          <w:rFonts w:hint="eastAsia"/>
          <w:lang w:eastAsia="zh-CN"/>
        </w:rPr>
        <w:t>2</w:t>
      </w:r>
      <w:r w:rsidRPr="00B766D4">
        <w:rPr>
          <w:lang w:eastAsia="zh-CN"/>
        </w:rPr>
        <w:t>0％。</w:t>
      </w:r>
    </w:p>
    <w:p w:rsidR="00665022" w:rsidRDefault="00CE6101">
      <w:pPr>
        <w:kinsoku/>
        <w:topLinePunct/>
        <w:spacing w:line="440" w:lineRule="exact"/>
        <w:rPr>
          <w:lang w:eastAsia="zh-CN"/>
        </w:rPr>
      </w:pPr>
      <w:bookmarkStart w:id="111" w:name="_Toc26091"/>
      <w:r>
        <w:rPr>
          <w:lang w:eastAsia="zh-CN"/>
        </w:rPr>
        <w:t>2)逾期交货及交付使用</w:t>
      </w:r>
      <w:bookmarkEnd w:id="111"/>
    </w:p>
    <w:p w:rsidR="00665022" w:rsidRDefault="00CE6101">
      <w:pPr>
        <w:kinsoku/>
        <w:topLinePunct/>
        <w:spacing w:line="440" w:lineRule="exact"/>
        <w:rPr>
          <w:lang w:eastAsia="zh-CN"/>
        </w:rPr>
      </w:pPr>
      <w:r>
        <w:rPr>
          <w:lang w:eastAsia="zh-CN"/>
        </w:rPr>
        <w:t>卖方逾期交货，按合同总价计算向买方赔偿违约金，每逾期一天，计违约金</w:t>
      </w:r>
      <w:r w:rsidRPr="00B766D4">
        <w:rPr>
          <w:rFonts w:hint="eastAsia"/>
          <w:lang w:eastAsia="zh-CN"/>
        </w:rPr>
        <w:t>0.</w:t>
      </w:r>
      <w:r>
        <w:rPr>
          <w:lang w:eastAsia="zh-CN"/>
        </w:rPr>
        <w:t>1‰。如零部件逾期交货影响电梯交付使用按整机计算赔偿违约金。</w:t>
      </w:r>
      <w:r w:rsidRPr="00B766D4">
        <w:rPr>
          <w:lang w:eastAsia="zh-CN"/>
        </w:rPr>
        <w:t>逾期交货超过15日的，</w:t>
      </w:r>
      <w:r w:rsidRPr="00B766D4">
        <w:rPr>
          <w:rFonts w:hint="eastAsia"/>
          <w:lang w:eastAsia="zh-CN"/>
        </w:rPr>
        <w:t>买</w:t>
      </w:r>
      <w:r w:rsidRPr="00B766D4">
        <w:rPr>
          <w:lang w:eastAsia="zh-CN"/>
        </w:rPr>
        <w:t>方有权解除合同并要求卖方支付合同总价</w:t>
      </w:r>
      <w:r w:rsidRPr="00B766D4">
        <w:rPr>
          <w:rFonts w:hint="eastAsia"/>
          <w:lang w:eastAsia="zh-CN"/>
        </w:rPr>
        <w:t>2</w:t>
      </w:r>
      <w:r w:rsidRPr="00B766D4">
        <w:rPr>
          <w:lang w:eastAsia="zh-CN"/>
        </w:rPr>
        <w:t>0%的违约金，且卖方需承担</w:t>
      </w:r>
      <w:r w:rsidRPr="00B766D4">
        <w:rPr>
          <w:rFonts w:hint="eastAsia"/>
          <w:lang w:eastAsia="zh-CN"/>
        </w:rPr>
        <w:t>买</w:t>
      </w:r>
      <w:r w:rsidRPr="00B766D4">
        <w:rPr>
          <w:lang w:eastAsia="zh-CN"/>
        </w:rPr>
        <w:t>方另行采购的差价损失。</w:t>
      </w:r>
    </w:p>
    <w:p w:rsidR="00665022" w:rsidRPr="00B766D4" w:rsidRDefault="00CE6101">
      <w:pPr>
        <w:kinsoku/>
        <w:topLinePunct/>
        <w:spacing w:line="440" w:lineRule="exact"/>
        <w:rPr>
          <w:lang w:eastAsia="zh-CN"/>
        </w:rPr>
      </w:pPr>
      <w:r>
        <w:rPr>
          <w:lang w:eastAsia="zh-CN"/>
        </w:rPr>
        <w:t>电梯逾期交付使用，卖方必须承担相应责任，按合同总价计算向买方赔偿违约金，每逾期一天，计违约金</w:t>
      </w:r>
      <w:r w:rsidRPr="00B766D4">
        <w:rPr>
          <w:rFonts w:hint="eastAsia"/>
          <w:lang w:eastAsia="zh-CN"/>
        </w:rPr>
        <w:t>0.</w:t>
      </w:r>
      <w:r w:rsidRPr="00B766D4">
        <w:rPr>
          <w:lang w:eastAsia="zh-CN"/>
        </w:rPr>
        <w:t>1‰。若因逾期交货</w:t>
      </w:r>
      <w:r w:rsidRPr="00B766D4">
        <w:rPr>
          <w:rFonts w:hint="eastAsia"/>
          <w:lang w:eastAsia="zh-CN"/>
        </w:rPr>
        <w:t>、</w:t>
      </w:r>
      <w:r w:rsidRPr="00B766D4">
        <w:rPr>
          <w:lang w:eastAsia="zh-CN"/>
        </w:rPr>
        <w:t>交付使用导致</w:t>
      </w:r>
      <w:r w:rsidRPr="00B766D4">
        <w:rPr>
          <w:rFonts w:hint="eastAsia"/>
          <w:lang w:eastAsia="zh-CN"/>
        </w:rPr>
        <w:t>买方</w:t>
      </w:r>
      <w:r w:rsidRPr="00B766D4">
        <w:rPr>
          <w:lang w:eastAsia="zh-CN"/>
        </w:rPr>
        <w:t>向</w:t>
      </w:r>
      <w:r w:rsidRPr="00B766D4">
        <w:rPr>
          <w:rFonts w:hint="eastAsia"/>
          <w:lang w:eastAsia="zh-CN"/>
        </w:rPr>
        <w:t>建设单位</w:t>
      </w:r>
      <w:r w:rsidRPr="00B766D4">
        <w:rPr>
          <w:lang w:eastAsia="zh-CN"/>
        </w:rPr>
        <w:t>赔偿，</w:t>
      </w:r>
      <w:r w:rsidRPr="00B766D4">
        <w:rPr>
          <w:rFonts w:hint="eastAsia"/>
          <w:lang w:eastAsia="zh-CN"/>
        </w:rPr>
        <w:t>卖方</w:t>
      </w:r>
      <w:r w:rsidRPr="00B766D4">
        <w:rPr>
          <w:lang w:eastAsia="zh-CN"/>
        </w:rPr>
        <w:t>需赔偿</w:t>
      </w:r>
      <w:r w:rsidRPr="00B766D4">
        <w:rPr>
          <w:rFonts w:hint="eastAsia"/>
          <w:lang w:eastAsia="zh-CN"/>
        </w:rPr>
        <w:t>买方</w:t>
      </w:r>
      <w:r w:rsidRPr="00B766D4">
        <w:rPr>
          <w:lang w:eastAsia="zh-CN"/>
        </w:rPr>
        <w:t>全部损失（包括直接损失、诉讼费、律师费等）。</w:t>
      </w:r>
    </w:p>
    <w:p w:rsidR="00665022" w:rsidRDefault="00CE6101">
      <w:pPr>
        <w:kinsoku/>
        <w:topLinePunct/>
        <w:spacing w:line="440" w:lineRule="exact"/>
        <w:rPr>
          <w:lang w:eastAsia="zh-CN"/>
        </w:rPr>
      </w:pPr>
      <w:bookmarkStart w:id="112" w:name="_Toc22379"/>
      <w:r>
        <w:rPr>
          <w:lang w:eastAsia="zh-CN"/>
        </w:rPr>
        <w:t>3)卖方不能交货或买方中途退货</w:t>
      </w:r>
      <w:bookmarkEnd w:id="112"/>
    </w:p>
    <w:p w:rsidR="00665022" w:rsidRDefault="00CE6101">
      <w:pPr>
        <w:kinsoku/>
        <w:topLinePunct/>
        <w:spacing w:line="440" w:lineRule="exact"/>
        <w:rPr>
          <w:lang w:eastAsia="zh-CN"/>
        </w:rPr>
      </w:pPr>
      <w:r>
        <w:rPr>
          <w:lang w:eastAsia="zh-CN"/>
        </w:rPr>
        <w:t>卖方不能交货，应向买方偿付违约金。违约金按总价的30％计算。</w:t>
      </w:r>
    </w:p>
    <w:p w:rsidR="00665022" w:rsidRDefault="00CE6101">
      <w:pPr>
        <w:kinsoku/>
        <w:topLinePunct/>
        <w:spacing w:line="440" w:lineRule="exact"/>
        <w:rPr>
          <w:lang w:eastAsia="zh-CN"/>
        </w:rPr>
      </w:pPr>
      <w:r>
        <w:rPr>
          <w:lang w:eastAsia="zh-CN"/>
        </w:rPr>
        <w:t>买方中途退货，应向卖方偿付违约金。违约金的计算方法与卖方违约相同。</w:t>
      </w:r>
    </w:p>
    <w:p w:rsidR="00665022" w:rsidRDefault="00CE6101">
      <w:pPr>
        <w:kinsoku/>
        <w:topLinePunct/>
        <w:spacing w:line="440" w:lineRule="exact"/>
        <w:rPr>
          <w:lang w:eastAsia="zh-CN"/>
        </w:rPr>
      </w:pPr>
      <w:r w:rsidRPr="00B766D4">
        <w:rPr>
          <w:rFonts w:hint="eastAsia"/>
          <w:lang w:eastAsia="zh-CN"/>
        </w:rPr>
        <w:t>4</w:t>
      </w:r>
      <w:r>
        <w:rPr>
          <w:lang w:eastAsia="zh-CN"/>
        </w:rPr>
        <w:t>)经买卖双方协商同意延期交付使用和经双方友好协商同意延期付款或退货且无需支付违约金者不在此例。</w:t>
      </w:r>
    </w:p>
    <w:p w:rsidR="00665022" w:rsidRPr="00B766D4" w:rsidRDefault="00CE6101">
      <w:pPr>
        <w:kinsoku/>
        <w:topLinePunct/>
        <w:spacing w:line="440" w:lineRule="exact"/>
        <w:rPr>
          <w:lang w:eastAsia="zh-CN"/>
        </w:rPr>
      </w:pPr>
      <w:r>
        <w:rPr>
          <w:rFonts w:hint="eastAsia"/>
          <w:lang w:eastAsia="zh-CN"/>
        </w:rPr>
        <w:t>5</w:t>
      </w:r>
      <w:r>
        <w:rPr>
          <w:lang w:eastAsia="zh-CN"/>
        </w:rPr>
        <w:t>)</w:t>
      </w:r>
      <w:r w:rsidRPr="00B766D4">
        <w:rPr>
          <w:lang w:eastAsia="zh-CN"/>
        </w:rPr>
        <w:t>若因安装方</w:t>
      </w:r>
      <w:r w:rsidRPr="00B766D4">
        <w:rPr>
          <w:rFonts w:hint="eastAsia"/>
          <w:lang w:eastAsia="zh-CN"/>
        </w:rPr>
        <w:t>或卖方</w:t>
      </w:r>
      <w:r w:rsidRPr="00B766D4">
        <w:rPr>
          <w:lang w:eastAsia="zh-CN"/>
        </w:rPr>
        <w:t>的原因导致发生安全事故，安装方</w:t>
      </w:r>
      <w:r w:rsidRPr="00B766D4">
        <w:rPr>
          <w:rFonts w:hint="eastAsia"/>
          <w:lang w:eastAsia="zh-CN"/>
        </w:rPr>
        <w:t>或卖方</w:t>
      </w:r>
      <w:r w:rsidRPr="00B766D4">
        <w:rPr>
          <w:lang w:eastAsia="zh-CN"/>
        </w:rPr>
        <w:t>需承担全部责任，并赔偿因此给</w:t>
      </w:r>
      <w:r w:rsidRPr="00B766D4">
        <w:rPr>
          <w:rFonts w:hint="eastAsia"/>
          <w:lang w:eastAsia="zh-CN"/>
        </w:rPr>
        <w:t>买方</w:t>
      </w:r>
      <w:r w:rsidRPr="00B766D4">
        <w:rPr>
          <w:lang w:eastAsia="zh-CN"/>
        </w:rPr>
        <w:t>造成的一切损失。</w:t>
      </w:r>
    </w:p>
    <w:p w:rsidR="00665022" w:rsidRPr="00B766D4" w:rsidRDefault="00CE6101">
      <w:pPr>
        <w:kinsoku/>
        <w:topLinePunct/>
        <w:spacing w:line="440" w:lineRule="exact"/>
        <w:rPr>
          <w:lang w:eastAsia="zh-CN"/>
        </w:rPr>
      </w:pPr>
      <w:r w:rsidRPr="00B766D4">
        <w:rPr>
          <w:rFonts w:hint="eastAsia"/>
          <w:lang w:eastAsia="zh-CN"/>
        </w:rPr>
        <w:t>6</w:t>
      </w:r>
      <w:r>
        <w:rPr>
          <w:lang w:eastAsia="zh-CN"/>
        </w:rPr>
        <w:t>)</w:t>
      </w:r>
      <w:r w:rsidRPr="00B766D4">
        <w:rPr>
          <w:lang w:eastAsia="zh-CN"/>
        </w:rPr>
        <w:t>若卖方未按时提交合同约定的图纸等文件，每延迟1日按合同总价的0.05%支付违约金，累计不超过5%。</w:t>
      </w:r>
    </w:p>
    <w:p w:rsidR="00665022" w:rsidRDefault="00CE6101">
      <w:pPr>
        <w:spacing w:line="440" w:lineRule="exact"/>
        <w:rPr>
          <w:lang w:eastAsia="zh-CN"/>
        </w:rPr>
      </w:pPr>
      <w:bookmarkStart w:id="113" w:name="_Toc24880"/>
      <w:r>
        <w:rPr>
          <w:lang w:eastAsia="zh-CN"/>
        </w:rPr>
        <w:t>22、诉讼</w:t>
      </w:r>
      <w:bookmarkEnd w:id="113"/>
      <w:r>
        <w:rPr>
          <w:noProof/>
          <w:lang w:eastAsia="zh-CN"/>
        </w:rPr>
        <mc:AlternateContent>
          <mc:Choice Requires="wps">
            <w:drawing>
              <wp:anchor distT="0" distB="0" distL="114300" distR="114300" simplePos="0" relativeHeight="251683840" behindDoc="0" locked="0" layoutInCell="0" allowOverlap="1">
                <wp:simplePos x="0" y="0"/>
                <wp:positionH relativeFrom="page">
                  <wp:posOffset>862330</wp:posOffset>
                </wp:positionH>
                <wp:positionV relativeFrom="page">
                  <wp:posOffset>683895</wp:posOffset>
                </wp:positionV>
                <wp:extent cx="5832475" cy="6350"/>
                <wp:effectExtent l="0" t="0" r="0" b="0"/>
                <wp:wrapNone/>
                <wp:docPr id="157056101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6350"/>
                        </a:xfrm>
                        <a:custGeom>
                          <a:avLst/>
                          <a:gdLst>
                            <a:gd name="T0" fmla="*/ 0 w 9185"/>
                            <a:gd name="T1" fmla="*/ 9 h 10"/>
                            <a:gd name="T2" fmla="*/ 9184 w 9185"/>
                            <a:gd name="T3" fmla="*/ 9 h 10"/>
                            <a:gd name="T4" fmla="*/ 9184 w 9185"/>
                            <a:gd name="T5" fmla="*/ 0 h 10"/>
                            <a:gd name="T6" fmla="*/ 0 w 9185"/>
                            <a:gd name="T7" fmla="*/ 0 h 10"/>
                            <a:gd name="T8" fmla="*/ 0 w 9185"/>
                            <a:gd name="T9" fmla="*/ 9 h 10"/>
                          </a:gdLst>
                          <a:ahLst/>
                          <a:cxnLst>
                            <a:cxn ang="0">
                              <a:pos x="T0" y="T1"/>
                            </a:cxn>
                            <a:cxn ang="0">
                              <a:pos x="T2" y="T3"/>
                            </a:cxn>
                            <a:cxn ang="0">
                              <a:pos x="T4" y="T5"/>
                            </a:cxn>
                            <a:cxn ang="0">
                              <a:pos x="T6" y="T7"/>
                            </a:cxn>
                            <a:cxn ang="0">
                              <a:pos x="T8" y="T9"/>
                            </a:cxn>
                          </a:cxnLst>
                          <a:rect l="0" t="0" r="r" b="b"/>
                          <a:pathLst>
                            <a:path w="9185" h="10">
                              <a:moveTo>
                                <a:pt x="0" y="9"/>
                              </a:moveTo>
                              <a:lnTo>
                                <a:pt x="9184" y="9"/>
                              </a:lnTo>
                              <a:lnTo>
                                <a:pt x="9184" y="0"/>
                              </a:lnTo>
                              <a:lnTo>
                                <a:pt x="0" y="0"/>
                              </a:lnTo>
                              <a:lnTo>
                                <a:pt x="0" y="9"/>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19" o:spid="_x0000_s1026" style="position:absolute;left:0;text-align:left;margin-left:67.9pt;margin-top:53.85pt;width:459.25pt;height:.5pt;z-index:251683840;visibility:visible;mso-wrap-style:square;mso-wrap-distance-left:9pt;mso-wrap-distance-top:0;mso-wrap-distance-right:9pt;mso-wrap-distance-bottom:0;mso-position-horizontal:absolute;mso-position-horizontal-relative:page;mso-position-vertical:absolute;mso-position-vertical-relative:page;v-text-anchor:top" coordsize="91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" o:allowincell="f" path="m,9r9184,l9184,,,,,9xe" fillcolor="black" stroked="f">
                <v:path o:connecttype="custom" o:connectlocs="0,5715;5831840,5715;5831840,0;0,0;0,5715" o:connectangles="0,0,0,0,0"/>
                <w10:wrap anchorx="page" anchory="page"/>
              </v:shape>
            </w:pict>
          </mc:Fallback>
        </mc:AlternateContent>
      </w:r>
    </w:p>
    <w:p w:rsidR="00665022" w:rsidRDefault="00CE6101">
      <w:pPr>
        <w:spacing w:line="440" w:lineRule="exact"/>
        <w:rPr>
          <w:lang w:eastAsia="zh-CN"/>
        </w:rPr>
      </w:pPr>
      <w:r>
        <w:rPr>
          <w:lang w:eastAsia="zh-CN"/>
        </w:rPr>
        <w:t>22.1 凡有关本合同或执行本合同中发生的争端，双方应通过友好协商，妥善解决。如通过协商仍不能解决时，可向三门县人民法院起诉。</w:t>
      </w:r>
    </w:p>
    <w:p w:rsidR="00665022" w:rsidRDefault="00CE6101">
      <w:pPr>
        <w:spacing w:line="440" w:lineRule="exact"/>
        <w:rPr>
          <w:lang w:eastAsia="zh-CN"/>
        </w:rPr>
      </w:pPr>
      <w:bookmarkStart w:id="114" w:name="_Toc17286"/>
      <w:r>
        <w:rPr>
          <w:lang w:eastAsia="zh-CN"/>
        </w:rPr>
        <w:t>22.2 诉讼费用由败诉方承担。</w:t>
      </w:r>
      <w:bookmarkEnd w:id="114"/>
    </w:p>
    <w:p w:rsidR="00665022" w:rsidRDefault="00CE6101">
      <w:pPr>
        <w:spacing w:line="440" w:lineRule="exact"/>
        <w:rPr>
          <w:lang w:eastAsia="zh-CN"/>
        </w:rPr>
      </w:pPr>
      <w:r>
        <w:rPr>
          <w:lang w:eastAsia="zh-CN"/>
        </w:rPr>
        <w:t>22.3 在诉讼期间，除正在进行诉讼的部分外，本合同其他部分应继续执行。</w:t>
      </w:r>
    </w:p>
    <w:p w:rsidR="00665022" w:rsidRDefault="00CE6101">
      <w:pPr>
        <w:spacing w:line="440" w:lineRule="exact"/>
        <w:rPr>
          <w:lang w:eastAsia="zh-CN"/>
        </w:rPr>
      </w:pPr>
      <w:bookmarkStart w:id="115" w:name="_Toc3655"/>
      <w:r>
        <w:rPr>
          <w:lang w:eastAsia="zh-CN"/>
        </w:rPr>
        <w:t>23、适用法律</w:t>
      </w:r>
      <w:bookmarkEnd w:id="115"/>
    </w:p>
    <w:p w:rsidR="00665022" w:rsidRDefault="00CE6101">
      <w:pPr>
        <w:spacing w:line="440" w:lineRule="exact"/>
        <w:rPr>
          <w:lang w:eastAsia="zh-CN"/>
        </w:rPr>
      </w:pPr>
      <w:r>
        <w:rPr>
          <w:lang w:eastAsia="zh-CN"/>
        </w:rPr>
        <w:t>本合同按照中华人民共和国的法律进行解释。</w:t>
      </w:r>
    </w:p>
    <w:p w:rsidR="00665022" w:rsidRDefault="00CE6101">
      <w:pPr>
        <w:spacing w:line="440" w:lineRule="exact"/>
        <w:rPr>
          <w:lang w:eastAsia="zh-CN"/>
        </w:rPr>
      </w:pPr>
      <w:r>
        <w:rPr>
          <w:lang w:eastAsia="zh-CN"/>
        </w:rPr>
        <w:t>24、本合同一式八份，双方各执四份，同等有效。</w:t>
      </w:r>
    </w:p>
    <w:p w:rsidR="00665022" w:rsidRDefault="00CE6101">
      <w:pPr>
        <w:spacing w:line="440" w:lineRule="exact"/>
        <w:rPr>
          <w:lang w:eastAsia="zh-CN"/>
        </w:rPr>
      </w:pPr>
      <w:r>
        <w:rPr>
          <w:lang w:eastAsia="zh-CN"/>
        </w:rPr>
        <w:t>25、本合同双方签字盖章后开始生效。</w:t>
      </w:r>
    </w:p>
    <w:p w:rsidR="00665022" w:rsidRDefault="00665022">
      <w:pPr>
        <w:spacing w:line="360" w:lineRule="auto"/>
        <w:rPr>
          <w:lang w:eastAsia="zh-CN"/>
        </w:rPr>
      </w:pPr>
    </w:p>
    <w:tbl>
      <w:tblPr>
        <w:tblStyle w:val="TableNormal"/>
        <w:tblW w:w="9086"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452"/>
        <w:gridCol w:w="4634"/>
      </w:tblGrid>
      <w:tr w:rsidR="00665022">
        <w:trPr>
          <w:trHeight w:val="4398"/>
        </w:trPr>
        <w:tc>
          <w:tcPr>
            <w:tcW w:w="4452" w:type="dxa"/>
          </w:tcPr>
          <w:p w:rsidR="00665022" w:rsidRDefault="00CE6101">
            <w:pPr>
              <w:spacing w:line="360" w:lineRule="auto"/>
              <w:rPr>
                <w:lang w:eastAsia="zh-CN"/>
              </w:rPr>
            </w:pPr>
            <w:r>
              <w:rPr>
                <w:lang w:eastAsia="zh-CN"/>
              </w:rPr>
              <w:lastRenderedPageBreak/>
              <w:t>买方：(公章或合同专用章)</w:t>
            </w:r>
          </w:p>
          <w:p w:rsidR="00665022" w:rsidRDefault="00CE6101">
            <w:pPr>
              <w:spacing w:line="360" w:lineRule="auto"/>
              <w:rPr>
                <w:lang w:eastAsia="zh-CN"/>
              </w:rPr>
            </w:pPr>
            <w:r>
              <w:rPr>
                <w:lang w:eastAsia="zh-CN"/>
              </w:rPr>
              <w:t>住所：</w:t>
            </w:r>
          </w:p>
          <w:p w:rsidR="00665022" w:rsidRDefault="00CE6101">
            <w:pPr>
              <w:spacing w:line="360" w:lineRule="auto"/>
              <w:rPr>
                <w:lang w:eastAsia="zh-CN"/>
              </w:rPr>
            </w:pPr>
            <w:r>
              <w:rPr>
                <w:lang w:eastAsia="zh-CN"/>
              </w:rPr>
              <w:t>法定代表人(签字)</w:t>
            </w:r>
          </w:p>
          <w:p w:rsidR="00665022" w:rsidRDefault="00CE6101">
            <w:pPr>
              <w:spacing w:line="360" w:lineRule="auto"/>
              <w:rPr>
                <w:lang w:eastAsia="zh-CN"/>
              </w:rPr>
            </w:pPr>
            <w:r>
              <w:rPr>
                <w:lang w:eastAsia="zh-CN"/>
              </w:rPr>
              <w:t>或委托代理人(签字)：</w:t>
            </w:r>
          </w:p>
          <w:p w:rsidR="00665022" w:rsidRDefault="00CE6101">
            <w:pPr>
              <w:spacing w:line="360" w:lineRule="auto"/>
              <w:rPr>
                <w:lang w:eastAsia="zh-CN"/>
              </w:rPr>
            </w:pPr>
            <w:r>
              <w:rPr>
                <w:lang w:eastAsia="zh-CN"/>
              </w:rPr>
              <w:t>电话：</w:t>
            </w:r>
          </w:p>
          <w:p w:rsidR="00665022" w:rsidRDefault="00CE6101">
            <w:pPr>
              <w:spacing w:line="360" w:lineRule="auto"/>
              <w:rPr>
                <w:lang w:eastAsia="zh-CN"/>
              </w:rPr>
            </w:pPr>
            <w:r>
              <w:rPr>
                <w:lang w:eastAsia="zh-CN"/>
              </w:rPr>
              <w:t>传真：</w:t>
            </w:r>
          </w:p>
          <w:p w:rsidR="00665022" w:rsidRDefault="00CE6101">
            <w:pPr>
              <w:spacing w:line="360" w:lineRule="auto"/>
              <w:rPr>
                <w:lang w:eastAsia="zh-CN"/>
              </w:rPr>
            </w:pPr>
            <w:r>
              <w:rPr>
                <w:lang w:eastAsia="zh-CN"/>
              </w:rPr>
              <w:t>开户银行：</w:t>
            </w:r>
          </w:p>
          <w:p w:rsidR="00665022" w:rsidRDefault="00CE6101">
            <w:pPr>
              <w:spacing w:line="360" w:lineRule="auto"/>
              <w:rPr>
                <w:lang w:eastAsia="zh-CN"/>
              </w:rPr>
            </w:pPr>
            <w:r>
              <w:rPr>
                <w:lang w:eastAsia="zh-CN"/>
              </w:rPr>
              <w:t>账号：</w:t>
            </w:r>
          </w:p>
          <w:p w:rsidR="00665022" w:rsidRDefault="00CE6101">
            <w:pPr>
              <w:spacing w:line="360" w:lineRule="auto"/>
              <w:rPr>
                <w:lang w:eastAsia="zh-CN"/>
              </w:rPr>
            </w:pPr>
            <w:r>
              <w:rPr>
                <w:lang w:eastAsia="zh-CN"/>
              </w:rPr>
              <w:t>邮政编码：</w:t>
            </w:r>
          </w:p>
          <w:p w:rsidR="00665022" w:rsidRDefault="00CE6101">
            <w:pPr>
              <w:spacing w:line="360" w:lineRule="auto"/>
              <w:rPr>
                <w:lang w:eastAsia="zh-CN"/>
              </w:rPr>
            </w:pPr>
            <w:r>
              <w:rPr>
                <w:lang w:eastAsia="zh-CN"/>
              </w:rPr>
              <w:t>电子邮箱：</w:t>
            </w:r>
          </w:p>
        </w:tc>
        <w:tc>
          <w:tcPr>
            <w:tcW w:w="4634" w:type="dxa"/>
          </w:tcPr>
          <w:p w:rsidR="00665022" w:rsidRDefault="00CE6101">
            <w:pPr>
              <w:spacing w:line="360" w:lineRule="auto"/>
              <w:rPr>
                <w:lang w:eastAsia="zh-CN"/>
              </w:rPr>
            </w:pPr>
            <w:r>
              <w:rPr>
                <w:lang w:eastAsia="zh-CN"/>
              </w:rPr>
              <w:t>卖方：(公章或合同专用章)</w:t>
            </w:r>
          </w:p>
          <w:p w:rsidR="00665022" w:rsidRDefault="00CE6101">
            <w:pPr>
              <w:spacing w:line="360" w:lineRule="auto"/>
              <w:rPr>
                <w:lang w:eastAsia="zh-CN"/>
              </w:rPr>
            </w:pPr>
            <w:r>
              <w:rPr>
                <w:lang w:eastAsia="zh-CN"/>
              </w:rPr>
              <w:t>住所：</w:t>
            </w:r>
          </w:p>
          <w:p w:rsidR="00665022" w:rsidRDefault="00CE6101">
            <w:pPr>
              <w:spacing w:line="360" w:lineRule="auto"/>
              <w:rPr>
                <w:lang w:eastAsia="zh-CN"/>
              </w:rPr>
            </w:pPr>
            <w:r>
              <w:rPr>
                <w:lang w:eastAsia="zh-CN"/>
              </w:rPr>
              <w:t>法定代表人(签字)：</w:t>
            </w:r>
          </w:p>
          <w:p w:rsidR="00665022" w:rsidRDefault="00CE6101">
            <w:pPr>
              <w:spacing w:line="360" w:lineRule="auto"/>
              <w:rPr>
                <w:lang w:eastAsia="zh-CN"/>
              </w:rPr>
            </w:pPr>
            <w:r>
              <w:rPr>
                <w:lang w:eastAsia="zh-CN"/>
              </w:rPr>
              <w:t>或委托代理人(签字)：</w:t>
            </w:r>
          </w:p>
          <w:p w:rsidR="00665022" w:rsidRDefault="00CE6101">
            <w:pPr>
              <w:spacing w:line="360" w:lineRule="auto"/>
              <w:rPr>
                <w:lang w:eastAsia="zh-CN"/>
              </w:rPr>
            </w:pPr>
            <w:r>
              <w:rPr>
                <w:lang w:eastAsia="zh-CN"/>
              </w:rPr>
              <w:t>电话：</w:t>
            </w:r>
          </w:p>
          <w:p w:rsidR="00665022" w:rsidRDefault="00CE6101">
            <w:pPr>
              <w:spacing w:line="360" w:lineRule="auto"/>
              <w:rPr>
                <w:lang w:eastAsia="zh-CN"/>
              </w:rPr>
            </w:pPr>
            <w:r>
              <w:rPr>
                <w:lang w:eastAsia="zh-CN"/>
              </w:rPr>
              <w:t>传真：</w:t>
            </w:r>
          </w:p>
          <w:p w:rsidR="00665022" w:rsidRDefault="00CE6101">
            <w:pPr>
              <w:spacing w:line="360" w:lineRule="auto"/>
              <w:rPr>
                <w:lang w:eastAsia="zh-CN"/>
              </w:rPr>
            </w:pPr>
            <w:r>
              <w:rPr>
                <w:lang w:eastAsia="zh-CN"/>
              </w:rPr>
              <w:t>开户银行：</w:t>
            </w:r>
          </w:p>
          <w:p w:rsidR="00665022" w:rsidRDefault="00CE6101">
            <w:pPr>
              <w:spacing w:line="360" w:lineRule="auto"/>
              <w:rPr>
                <w:lang w:eastAsia="zh-CN"/>
              </w:rPr>
            </w:pPr>
            <w:r>
              <w:rPr>
                <w:lang w:eastAsia="zh-CN"/>
              </w:rPr>
              <w:t>账号：</w:t>
            </w:r>
          </w:p>
          <w:p w:rsidR="00665022" w:rsidRDefault="00CE6101">
            <w:pPr>
              <w:spacing w:line="360" w:lineRule="auto"/>
              <w:rPr>
                <w:lang w:eastAsia="zh-CN"/>
              </w:rPr>
            </w:pPr>
            <w:r>
              <w:rPr>
                <w:lang w:eastAsia="zh-CN"/>
              </w:rPr>
              <w:t>邮政编码：</w:t>
            </w:r>
          </w:p>
          <w:p w:rsidR="00665022" w:rsidRDefault="00CE6101">
            <w:pPr>
              <w:spacing w:line="360" w:lineRule="auto"/>
              <w:rPr>
                <w:lang w:eastAsia="zh-CN"/>
              </w:rPr>
            </w:pPr>
            <w:r>
              <w:rPr>
                <w:lang w:eastAsia="zh-CN"/>
              </w:rPr>
              <w:t>电子邮箱：</w:t>
            </w:r>
          </w:p>
        </w:tc>
      </w:tr>
    </w:tbl>
    <w:p w:rsidR="00665022" w:rsidRDefault="00665022">
      <w:pPr>
        <w:spacing w:line="360" w:lineRule="auto"/>
        <w:rPr>
          <w:lang w:eastAsia="zh-CN"/>
        </w:rPr>
      </w:pPr>
    </w:p>
    <w:p w:rsidR="00665022" w:rsidRDefault="00665022">
      <w:pPr>
        <w:spacing w:line="360" w:lineRule="auto"/>
        <w:rPr>
          <w:lang w:eastAsia="zh-CN"/>
        </w:rPr>
        <w:sectPr w:rsidR="00665022">
          <w:headerReference w:type="default" r:id="rId69"/>
          <w:footerReference w:type="default" r:id="rId70"/>
          <w:pgSz w:w="11900" w:h="16843"/>
          <w:pgMar w:top="1088" w:right="1298" w:bottom="1111" w:left="1094" w:header="0" w:footer="850" w:gutter="0"/>
          <w:cols w:space="0"/>
        </w:sectPr>
      </w:pPr>
    </w:p>
    <w:p w:rsidR="00665022" w:rsidRDefault="00CE6101">
      <w:pPr>
        <w:pStyle w:val="2"/>
        <w:numPr>
          <w:ilvl w:val="0"/>
          <w:numId w:val="0"/>
        </w:numPr>
        <w:rPr>
          <w:lang w:eastAsia="zh-CN"/>
        </w:rPr>
      </w:pPr>
      <w:bookmarkStart w:id="116" w:name="_Toc18090"/>
      <w:bookmarkStart w:id="117" w:name="_Toc9359"/>
      <w:bookmarkStart w:id="118" w:name="_Toc10960"/>
      <w:r>
        <w:rPr>
          <w:rFonts w:hint="eastAsia"/>
          <w:lang w:eastAsia="zh-CN"/>
        </w:rPr>
        <w:lastRenderedPageBreak/>
        <w:t>3</w:t>
      </w:r>
      <w:r>
        <w:rPr>
          <w:rFonts w:hint="eastAsia"/>
          <w:lang w:eastAsia="zh-CN"/>
        </w:rPr>
        <w:t>、</w:t>
      </w:r>
      <w:r>
        <w:rPr>
          <w:lang w:eastAsia="zh-CN"/>
        </w:rPr>
        <w:t>安装合同主要条款</w:t>
      </w:r>
      <w:bookmarkEnd w:id="116"/>
      <w:bookmarkEnd w:id="117"/>
      <w:bookmarkEnd w:id="118"/>
    </w:p>
    <w:p w:rsidR="00665022" w:rsidRDefault="00CE6101">
      <w:pPr>
        <w:kinsoku/>
        <w:topLinePunct/>
        <w:spacing w:line="440" w:lineRule="exact"/>
        <w:rPr>
          <w:lang w:eastAsia="zh-CN"/>
        </w:rPr>
      </w:pPr>
      <w:r>
        <w:rPr>
          <w:lang w:eastAsia="zh-CN"/>
        </w:rPr>
        <w:t>(中标合同应按下列合同形式签订，如招标人同意也可以以其他合同形式</w:t>
      </w:r>
      <w:r>
        <w:rPr>
          <w:rFonts w:eastAsia="宋体" w:hint="eastAsia"/>
          <w:lang w:eastAsia="zh-CN"/>
        </w:rPr>
        <w:t>签订</w:t>
      </w:r>
      <w:r>
        <w:rPr>
          <w:lang w:eastAsia="zh-CN"/>
        </w:rPr>
        <w:t>，但不得更改合同条款内容)</w:t>
      </w:r>
    </w:p>
    <w:p w:rsidR="00665022" w:rsidRDefault="00CE6101">
      <w:pPr>
        <w:kinsoku/>
        <w:topLinePunct/>
        <w:spacing w:line="440" w:lineRule="exact"/>
        <w:rPr>
          <w:lang w:eastAsia="zh-CN"/>
        </w:rPr>
      </w:pPr>
      <w:r>
        <w:rPr>
          <w:lang w:eastAsia="zh-CN"/>
        </w:rPr>
        <w:t>发包方(招标人)：</w:t>
      </w:r>
    </w:p>
    <w:p w:rsidR="00665022" w:rsidRDefault="00CE6101">
      <w:pPr>
        <w:kinsoku/>
        <w:topLinePunct/>
        <w:spacing w:line="440" w:lineRule="exact"/>
        <w:rPr>
          <w:lang w:eastAsia="zh-CN"/>
        </w:rPr>
      </w:pPr>
      <w:r>
        <w:rPr>
          <w:lang w:eastAsia="zh-CN"/>
        </w:rPr>
        <w:t>安装方(中标单位)：</w:t>
      </w:r>
    </w:p>
    <w:p w:rsidR="00665022" w:rsidRDefault="00CE6101">
      <w:pPr>
        <w:kinsoku/>
        <w:topLinePunct/>
        <w:spacing w:line="440" w:lineRule="exact"/>
        <w:rPr>
          <w:lang w:eastAsia="zh-CN"/>
        </w:rPr>
      </w:pPr>
      <w:r>
        <w:rPr>
          <w:rFonts w:eastAsia="宋体" w:hint="eastAsia"/>
          <w:lang w:eastAsia="zh-CN"/>
        </w:rPr>
        <w:t xml:space="preserve">  </w:t>
      </w:r>
      <w:r>
        <w:rPr>
          <w:rFonts w:eastAsia="宋体" w:hint="eastAsia"/>
          <w:lang w:eastAsia="zh-CN"/>
        </w:rPr>
        <w:t>三门县迁富小区建设项目（电梯工程）</w:t>
      </w:r>
      <w:r>
        <w:rPr>
          <w:lang w:eastAsia="zh-CN"/>
        </w:rPr>
        <w:t>所需</w:t>
      </w:r>
      <w:r>
        <w:rPr>
          <w:u w:val="single"/>
          <w:lang w:eastAsia="zh-CN"/>
        </w:rPr>
        <w:t xml:space="preserve">    </w:t>
      </w:r>
      <w:r>
        <w:rPr>
          <w:lang w:eastAsia="zh-CN"/>
        </w:rPr>
        <w:t>台电梯(以招标文件编号：三招建备</w:t>
      </w:r>
      <w:r>
        <w:rPr>
          <w:u w:val="single"/>
          <w:lang w:eastAsia="zh-CN"/>
        </w:rPr>
        <w:t xml:space="preserve"> [202</w:t>
      </w:r>
      <w:r>
        <w:rPr>
          <w:rFonts w:eastAsia="宋体" w:hint="eastAsia"/>
          <w:u w:val="single"/>
          <w:lang w:eastAsia="zh-CN"/>
        </w:rPr>
        <w:t>5</w:t>
      </w:r>
      <w:r>
        <w:rPr>
          <w:u w:val="single"/>
          <w:lang w:eastAsia="zh-CN"/>
        </w:rPr>
        <w:t>]</w:t>
      </w:r>
      <w:r>
        <w:rPr>
          <w:rFonts w:eastAsia="宋体" w:hint="eastAsia"/>
          <w:u w:val="single"/>
          <w:lang w:eastAsia="zh-CN"/>
        </w:rPr>
        <w:t>081</w:t>
      </w:r>
      <w:r>
        <w:rPr>
          <w:lang w:eastAsia="zh-CN"/>
        </w:rPr>
        <w:t>号招标文件招标)，经招标人决标，</w:t>
      </w:r>
      <w:r>
        <w:rPr>
          <w:u w:val="single"/>
          <w:lang w:eastAsia="zh-CN"/>
        </w:rPr>
        <w:t xml:space="preserve">              </w:t>
      </w:r>
      <w:r>
        <w:rPr>
          <w:lang w:eastAsia="zh-CN"/>
        </w:rPr>
        <w:t>公司为中标单位(附中标通知书)。发包方和安装方，就</w:t>
      </w:r>
      <w:r>
        <w:rPr>
          <w:rFonts w:eastAsia="宋体" w:hint="eastAsia"/>
          <w:lang w:eastAsia="zh-CN"/>
        </w:rPr>
        <w:t xml:space="preserve">  </w:t>
      </w:r>
      <w:r>
        <w:rPr>
          <w:rFonts w:eastAsia="宋体" w:hint="eastAsia"/>
          <w:lang w:eastAsia="zh-CN"/>
        </w:rPr>
        <w:t>三门县迁富小区建设项目（电梯工程）</w:t>
      </w:r>
      <w:r>
        <w:rPr>
          <w:u w:val="single"/>
          <w:lang w:eastAsia="zh-CN"/>
        </w:rPr>
        <w:t xml:space="preserve">   </w:t>
      </w:r>
      <w:r>
        <w:rPr>
          <w:lang w:eastAsia="zh-CN"/>
        </w:rPr>
        <w:t>台(</w:t>
      </w:r>
      <w:r>
        <w:rPr>
          <w:u w:val="single"/>
          <w:lang w:eastAsia="zh-CN"/>
        </w:rPr>
        <w:t xml:space="preserve">          </w:t>
      </w:r>
      <w:r>
        <w:rPr>
          <w:lang w:eastAsia="zh-CN"/>
        </w:rPr>
        <w:t>型号)电梯设备的装卸、就位、安装(含安装脚手架、施工水电等费用)、调试、检验、验收、维保工作，经双方协商同意按照下面的条款和条件，签署本合同。</w:t>
      </w:r>
    </w:p>
    <w:p w:rsidR="00665022" w:rsidRDefault="00CE6101">
      <w:pPr>
        <w:numPr>
          <w:ilvl w:val="0"/>
          <w:numId w:val="3"/>
        </w:numPr>
        <w:kinsoku/>
        <w:topLinePunct/>
        <w:spacing w:line="440" w:lineRule="exact"/>
        <w:rPr>
          <w:lang w:eastAsia="zh-CN"/>
        </w:rPr>
      </w:pPr>
      <w:r>
        <w:rPr>
          <w:lang w:eastAsia="zh-CN"/>
        </w:rPr>
        <w:t>需安装方安装的电梯设备的型号、规格、数量：按投标文件</w:t>
      </w:r>
    </w:p>
    <w:p w:rsidR="00665022" w:rsidRDefault="00CE6101">
      <w:pPr>
        <w:kinsoku/>
        <w:topLinePunct/>
        <w:spacing w:line="440" w:lineRule="exact"/>
        <w:rPr>
          <w:lang w:eastAsia="zh-CN"/>
        </w:rPr>
      </w:pPr>
      <w:r>
        <w:rPr>
          <w:lang w:eastAsia="zh-CN"/>
        </w:rPr>
        <w:t>2、安装合同价为：人民币大写：</w:t>
      </w:r>
      <w:r>
        <w:rPr>
          <w:u w:val="single"/>
          <w:lang w:eastAsia="zh-CN"/>
        </w:rPr>
        <w:t xml:space="preserve">              </w:t>
      </w:r>
      <w:r>
        <w:rPr>
          <w:lang w:eastAsia="zh-CN"/>
        </w:rPr>
        <w:t>元整，小写￥</w:t>
      </w:r>
      <w:r>
        <w:rPr>
          <w:u w:val="single"/>
          <w:lang w:eastAsia="zh-CN"/>
        </w:rPr>
        <w:t xml:space="preserve">            </w:t>
      </w:r>
      <w:r>
        <w:rPr>
          <w:lang w:eastAsia="zh-CN"/>
        </w:rPr>
        <w:t>。 合同价为完税闭口价。</w:t>
      </w:r>
    </w:p>
    <w:p w:rsidR="00665022" w:rsidRDefault="00CE6101">
      <w:pPr>
        <w:kinsoku/>
        <w:topLinePunct/>
        <w:spacing w:line="440" w:lineRule="exact"/>
        <w:rPr>
          <w:lang w:eastAsia="zh-CN"/>
        </w:rPr>
      </w:pPr>
      <w:r>
        <w:rPr>
          <w:lang w:eastAsia="zh-CN"/>
        </w:rPr>
        <w:t>以上合同总价为上述电梯装卸、分层、就位、安装、调试、测试、检验、验收合格后交付使用及质保期内维</w:t>
      </w:r>
      <w:r>
        <w:rPr>
          <w:rFonts w:hint="eastAsia"/>
          <w:lang w:eastAsia="zh-CN"/>
        </w:rPr>
        <w:t>修保养</w:t>
      </w:r>
      <w:r>
        <w:rPr>
          <w:lang w:eastAsia="zh-CN"/>
        </w:rPr>
        <w:t>、检测的全部费用(包括水电费、保险费、税费、技术培训服务费、安装完毕后首次技术监督局验收费、检测费、井道照明、</w:t>
      </w:r>
      <w:r>
        <w:rPr>
          <w:rFonts w:hint="eastAsia"/>
          <w:lang w:eastAsia="zh-CN"/>
        </w:rPr>
        <w:t>井道插座、消防迫降、轿厢通话、轿厢随行视频线缆、电梯门套边铁皮封堵、电梯安装时临时电缆、IC卡485接口、</w:t>
      </w:r>
      <w:r>
        <w:rPr>
          <w:lang w:eastAsia="zh-CN"/>
        </w:rPr>
        <w:t>爬梯等与电梯相关的所有费用，不论是否明列在合同文本中)。</w:t>
      </w:r>
    </w:p>
    <w:p w:rsidR="00665022" w:rsidRDefault="00CE6101">
      <w:pPr>
        <w:kinsoku/>
        <w:topLinePunct/>
        <w:spacing w:line="440" w:lineRule="exact"/>
        <w:rPr>
          <w:lang w:eastAsia="zh-CN"/>
        </w:rPr>
      </w:pPr>
      <w:bookmarkStart w:id="119" w:name="_Toc18874"/>
      <w:r>
        <w:rPr>
          <w:lang w:eastAsia="zh-CN"/>
        </w:rPr>
        <w:t>3、合同交货及完工期</w:t>
      </w:r>
      <w:bookmarkEnd w:id="119"/>
    </w:p>
    <w:p w:rsidR="00665022" w:rsidRDefault="00CE6101">
      <w:pPr>
        <w:kinsoku/>
        <w:topLinePunct/>
        <w:spacing w:line="440" w:lineRule="exact"/>
        <w:rPr>
          <w:lang w:eastAsia="zh-CN"/>
        </w:rPr>
      </w:pPr>
      <w:r>
        <w:rPr>
          <w:lang w:eastAsia="zh-CN"/>
        </w:rPr>
        <w:t>安装方须在货到工地后         日历天内完成电梯设备安装、调试、试车运作</w:t>
      </w:r>
      <w:r>
        <w:rPr>
          <w:rFonts w:hint="eastAsia"/>
          <w:lang w:eastAsia="zh-CN"/>
        </w:rPr>
        <w:t>及</w:t>
      </w:r>
      <w:r>
        <w:rPr>
          <w:lang w:eastAsia="zh-CN"/>
        </w:rPr>
        <w:t>验收</w:t>
      </w:r>
      <w:r>
        <w:rPr>
          <w:rFonts w:hint="eastAsia"/>
          <w:lang w:eastAsia="zh-CN"/>
        </w:rPr>
        <w:t>通过</w:t>
      </w:r>
      <w:r>
        <w:rPr>
          <w:lang w:eastAsia="zh-CN"/>
        </w:rPr>
        <w:t>，并移交发包方。</w:t>
      </w:r>
    </w:p>
    <w:p w:rsidR="00665022" w:rsidRDefault="00CE6101">
      <w:pPr>
        <w:kinsoku/>
        <w:topLinePunct/>
        <w:spacing w:line="440" w:lineRule="exact"/>
        <w:rPr>
          <w:lang w:eastAsia="zh-CN"/>
        </w:rPr>
      </w:pPr>
      <w:bookmarkStart w:id="120" w:name="_Toc6482"/>
      <w:r>
        <w:rPr>
          <w:lang w:eastAsia="zh-CN"/>
        </w:rPr>
        <w:t>4、安装地点</w:t>
      </w:r>
      <w:bookmarkEnd w:id="120"/>
    </w:p>
    <w:p w:rsidR="00665022" w:rsidRDefault="00CE6101">
      <w:pPr>
        <w:kinsoku/>
        <w:topLinePunct/>
        <w:spacing w:line="440" w:lineRule="exact"/>
        <w:rPr>
          <w:lang w:eastAsia="zh-CN"/>
        </w:rPr>
      </w:pPr>
      <w:r>
        <w:rPr>
          <w:rFonts w:eastAsia="宋体" w:hint="eastAsia"/>
          <w:lang w:eastAsia="zh-CN"/>
        </w:rPr>
        <w:t>三门县迁富小区建设项目（电梯工程）</w:t>
      </w:r>
      <w:r>
        <w:rPr>
          <w:lang w:eastAsia="zh-CN"/>
        </w:rPr>
        <w:t>工地现场。</w:t>
      </w:r>
    </w:p>
    <w:p w:rsidR="00665022" w:rsidRDefault="00CE6101">
      <w:pPr>
        <w:kinsoku/>
        <w:topLinePunct/>
        <w:spacing w:line="440" w:lineRule="exact"/>
        <w:rPr>
          <w:lang w:eastAsia="zh-CN"/>
        </w:rPr>
      </w:pPr>
      <w:bookmarkStart w:id="121" w:name="_Toc18406"/>
      <w:r>
        <w:rPr>
          <w:lang w:eastAsia="zh-CN"/>
        </w:rPr>
        <w:t>5、接货通知</w:t>
      </w:r>
      <w:bookmarkEnd w:id="121"/>
    </w:p>
    <w:p w:rsidR="00665022" w:rsidRDefault="00CE6101">
      <w:pPr>
        <w:kinsoku/>
        <w:topLinePunct/>
        <w:spacing w:line="440" w:lineRule="exact"/>
        <w:rPr>
          <w:lang w:eastAsia="zh-CN"/>
        </w:rPr>
      </w:pPr>
      <w:r>
        <w:rPr>
          <w:lang w:eastAsia="zh-CN"/>
        </w:rPr>
        <w:t>安装方应在设备运达工地前15天将准备发运的设备名称、规格、数量、包装箱件数、每件包装箱的尺码、毛重及对货物的卸车、贮存的特殊要求以传真的形式通知发包方，以便接货。卸货工作及费用由安装方负责。</w:t>
      </w:r>
    </w:p>
    <w:p w:rsidR="00665022" w:rsidRDefault="00CE6101">
      <w:pPr>
        <w:kinsoku/>
        <w:topLinePunct/>
        <w:spacing w:line="440" w:lineRule="exact"/>
        <w:rPr>
          <w:lang w:eastAsia="zh-CN"/>
        </w:rPr>
      </w:pPr>
      <w:bookmarkStart w:id="122" w:name="_Toc11521"/>
      <w:r>
        <w:rPr>
          <w:lang w:eastAsia="zh-CN"/>
        </w:rPr>
        <w:t>6、付款方式</w:t>
      </w:r>
      <w:bookmarkEnd w:id="122"/>
    </w:p>
    <w:p w:rsidR="00665022" w:rsidRPr="00B766D4" w:rsidRDefault="00CE6101">
      <w:pPr>
        <w:kinsoku/>
        <w:topLinePunct/>
        <w:spacing w:line="440" w:lineRule="exact"/>
        <w:rPr>
          <w:lang w:eastAsia="zh-CN"/>
        </w:rPr>
      </w:pPr>
      <w:r>
        <w:rPr>
          <w:b/>
          <w:bCs/>
          <w:highlight w:val="yellow"/>
          <w:lang w:eastAsia="zh-CN"/>
        </w:rPr>
        <w:t>在</w:t>
      </w:r>
      <w:r w:rsidRPr="00B766D4">
        <w:rPr>
          <w:lang w:eastAsia="zh-CN"/>
        </w:rPr>
        <w:t>电梯安装施工队伍进场后15个工作日内付安装合同价的50%；安装完毕质检部门验收合格</w:t>
      </w:r>
      <w:r w:rsidRPr="00B766D4">
        <w:rPr>
          <w:rFonts w:hint="eastAsia"/>
          <w:lang w:eastAsia="zh-CN"/>
        </w:rPr>
        <w:t>15个工作日内，</w:t>
      </w:r>
      <w:r w:rsidRPr="00B766D4">
        <w:rPr>
          <w:lang w:eastAsia="zh-CN"/>
        </w:rPr>
        <w:t>通过买方验收后付安装合同价的</w:t>
      </w:r>
      <w:r w:rsidRPr="00B766D4">
        <w:rPr>
          <w:rFonts w:hint="eastAsia"/>
          <w:lang w:eastAsia="zh-CN"/>
        </w:rPr>
        <w:t>4</w:t>
      </w:r>
      <w:r w:rsidRPr="00B766D4">
        <w:rPr>
          <w:lang w:eastAsia="zh-CN"/>
        </w:rPr>
        <w:t>0％。</w:t>
      </w:r>
      <w:r w:rsidRPr="00B766D4">
        <w:rPr>
          <w:rFonts w:hint="eastAsia"/>
          <w:lang w:eastAsia="zh-CN"/>
        </w:rPr>
        <w:t>项目竣工备案通过，并且安装方已提交全部资料之后，60日内支付至安装合同总价的100%。安装方应</w:t>
      </w:r>
      <w:r w:rsidRPr="00B766D4">
        <w:rPr>
          <w:lang w:eastAsia="zh-CN"/>
        </w:rPr>
        <w:t>向</w:t>
      </w:r>
      <w:r w:rsidRPr="00B766D4">
        <w:rPr>
          <w:rFonts w:hint="eastAsia"/>
          <w:lang w:eastAsia="zh-CN"/>
        </w:rPr>
        <w:t>发包方</w:t>
      </w:r>
      <w:r w:rsidRPr="00B766D4">
        <w:rPr>
          <w:lang w:eastAsia="zh-CN"/>
        </w:rPr>
        <w:t>提供</w:t>
      </w:r>
      <w:r w:rsidRPr="00B766D4">
        <w:rPr>
          <w:rFonts w:hint="eastAsia"/>
          <w:lang w:eastAsia="zh-CN"/>
        </w:rPr>
        <w:t>合同总价</w:t>
      </w:r>
      <w:r w:rsidR="00B766D4">
        <w:rPr>
          <w:rFonts w:eastAsiaTheme="minorEastAsia" w:hint="eastAsia"/>
          <w:lang w:eastAsia="zh-CN"/>
        </w:rPr>
        <w:t>2</w:t>
      </w:r>
      <w:r w:rsidRPr="00B766D4">
        <w:rPr>
          <w:lang w:eastAsia="zh-CN"/>
        </w:rPr>
        <w:t>%的质量保证金保函</w:t>
      </w:r>
      <w:r w:rsidRPr="00B766D4">
        <w:rPr>
          <w:rFonts w:hint="eastAsia"/>
          <w:lang w:eastAsia="zh-CN"/>
        </w:rPr>
        <w:t>（保函期限同电梯设备质保期）。每次付款前，安装方需提供3%的增值税专用发票，否则发包方有权延期付款。</w:t>
      </w:r>
    </w:p>
    <w:p w:rsidR="00665022" w:rsidRPr="00B766D4" w:rsidRDefault="00CE6101">
      <w:pPr>
        <w:kinsoku/>
        <w:topLinePunct/>
        <w:spacing w:line="440" w:lineRule="exact"/>
        <w:rPr>
          <w:lang w:eastAsia="zh-CN"/>
        </w:rPr>
      </w:pPr>
      <w:r w:rsidRPr="00B766D4">
        <w:rPr>
          <w:lang w:eastAsia="zh-CN"/>
        </w:rPr>
        <w:t>质保期外四年大包</w:t>
      </w:r>
      <w:r w:rsidRPr="00B766D4">
        <w:rPr>
          <w:rFonts w:hint="eastAsia"/>
          <w:lang w:eastAsia="zh-CN"/>
        </w:rPr>
        <w:t>由安装方与建设单位协商，协商一致后与建设单位</w:t>
      </w:r>
      <w:r w:rsidRPr="00B766D4">
        <w:rPr>
          <w:lang w:eastAsia="zh-CN"/>
        </w:rPr>
        <w:t>另行签订维修保养合同。</w:t>
      </w:r>
    </w:p>
    <w:p w:rsidR="00665022" w:rsidRDefault="00CE6101">
      <w:pPr>
        <w:kinsoku/>
        <w:topLinePunct/>
        <w:spacing w:line="440" w:lineRule="exact"/>
        <w:rPr>
          <w:lang w:eastAsia="zh-CN"/>
        </w:rPr>
      </w:pPr>
      <w:bookmarkStart w:id="123" w:name="_Toc16065"/>
      <w:r>
        <w:rPr>
          <w:lang w:eastAsia="zh-CN"/>
        </w:rPr>
        <w:t>7、技术服务</w:t>
      </w:r>
      <w:bookmarkEnd w:id="123"/>
    </w:p>
    <w:p w:rsidR="00665022" w:rsidRDefault="00CE6101">
      <w:pPr>
        <w:kinsoku/>
        <w:topLinePunct/>
        <w:spacing w:line="440" w:lineRule="exact"/>
        <w:rPr>
          <w:lang w:eastAsia="zh-CN"/>
        </w:rPr>
      </w:pPr>
      <w:r>
        <w:rPr>
          <w:lang w:eastAsia="zh-CN"/>
        </w:rPr>
        <w:t>安装方负责对发包方的技术人员进行安装现场的技术培训。安装方对发包方的技术人员培训直至合格。</w:t>
      </w:r>
    </w:p>
    <w:p w:rsidR="00665022" w:rsidRDefault="00CE6101">
      <w:pPr>
        <w:kinsoku/>
        <w:topLinePunct/>
        <w:spacing w:line="440" w:lineRule="exact"/>
        <w:rPr>
          <w:lang w:eastAsia="zh-CN"/>
        </w:rPr>
      </w:pPr>
      <w:r>
        <w:rPr>
          <w:lang w:eastAsia="zh-CN"/>
        </w:rPr>
        <w:lastRenderedPageBreak/>
        <w:t>8、关于制造、安装的标准和要求按电梯买卖合同。</w:t>
      </w:r>
    </w:p>
    <w:p w:rsidR="00665022" w:rsidRDefault="00CE6101">
      <w:pPr>
        <w:kinsoku/>
        <w:topLinePunct/>
        <w:spacing w:line="440" w:lineRule="exact"/>
        <w:rPr>
          <w:lang w:eastAsia="zh-CN"/>
        </w:rPr>
      </w:pPr>
      <w:r>
        <w:rPr>
          <w:lang w:eastAsia="zh-CN"/>
        </w:rPr>
        <w:t>9、安装调试</w:t>
      </w:r>
    </w:p>
    <w:p w:rsidR="00665022" w:rsidRDefault="00CE6101">
      <w:pPr>
        <w:kinsoku/>
        <w:topLinePunct/>
        <w:spacing w:line="440" w:lineRule="exact"/>
        <w:rPr>
          <w:lang w:eastAsia="zh-CN"/>
        </w:rPr>
      </w:pPr>
      <w:r>
        <w:rPr>
          <w:lang w:eastAsia="zh-CN"/>
        </w:rPr>
        <w:t>9.1 由</w:t>
      </w:r>
      <w:r>
        <w:rPr>
          <w:u w:val="single"/>
          <w:lang w:eastAsia="zh-CN"/>
        </w:rPr>
        <w:t xml:space="preserve">           </w:t>
      </w:r>
      <w:r>
        <w:rPr>
          <w:lang w:eastAsia="zh-CN"/>
        </w:rPr>
        <w:t>公司(按投标承诺)公司负责安装调试。安装方不得转包。并具备相应电梯安装资质，符合有关行业规定。</w:t>
      </w:r>
    </w:p>
    <w:p w:rsidR="00665022" w:rsidRDefault="00CE6101">
      <w:pPr>
        <w:kinsoku/>
        <w:topLinePunct/>
        <w:spacing w:line="440" w:lineRule="exact"/>
        <w:rPr>
          <w:lang w:eastAsia="zh-CN"/>
        </w:rPr>
      </w:pPr>
      <w:r>
        <w:rPr>
          <w:lang w:eastAsia="zh-CN"/>
        </w:rPr>
        <w:t>9.2 安装方须提供与工程建设总进度相适应的安装计划，并须由发包方认可。</w:t>
      </w:r>
    </w:p>
    <w:p w:rsidR="00665022" w:rsidRDefault="00CE6101">
      <w:pPr>
        <w:kinsoku/>
        <w:topLinePunct/>
        <w:spacing w:line="440" w:lineRule="exact"/>
        <w:rPr>
          <w:lang w:eastAsia="zh-CN"/>
        </w:rPr>
      </w:pPr>
      <w:r>
        <w:rPr>
          <w:lang w:eastAsia="zh-CN"/>
        </w:rPr>
        <w:t>9.3 土建结构建造已完成，任何在结构内的挖掘， 都须在具体施工图中标明，并提交发包方认可。</w:t>
      </w:r>
    </w:p>
    <w:p w:rsidR="00665022" w:rsidRDefault="00CE6101">
      <w:pPr>
        <w:kinsoku/>
        <w:topLinePunct/>
        <w:spacing w:line="440" w:lineRule="exact"/>
        <w:rPr>
          <w:lang w:eastAsia="zh-CN"/>
        </w:rPr>
      </w:pPr>
      <w:r>
        <w:rPr>
          <w:lang w:eastAsia="zh-CN"/>
        </w:rPr>
        <w:t>9.4 现场安装须符合国家的相关条例， 服从监理单位的管理和检查，安装方须派有五年以上工作经验及有相似规模工程管理经验的工程师负责安装监督，并需在安装期内提交他们的工作报告。发包方保留有变更人员的权力。</w:t>
      </w:r>
    </w:p>
    <w:p w:rsidR="00665022" w:rsidRDefault="00CE6101">
      <w:pPr>
        <w:kinsoku/>
        <w:topLinePunct/>
        <w:spacing w:line="440" w:lineRule="exact"/>
        <w:rPr>
          <w:lang w:eastAsia="zh-CN"/>
        </w:rPr>
      </w:pPr>
      <w:r>
        <w:rPr>
          <w:lang w:eastAsia="zh-CN"/>
        </w:rPr>
        <w:t>9.5 设备安装须经有关部门取得认可，安装方有责任提供相关的认可文件及证书。</w:t>
      </w:r>
    </w:p>
    <w:p w:rsidR="00665022" w:rsidRDefault="00CE6101">
      <w:pPr>
        <w:kinsoku/>
        <w:topLinePunct/>
        <w:spacing w:line="440" w:lineRule="exact"/>
        <w:rPr>
          <w:lang w:eastAsia="zh-CN"/>
        </w:rPr>
      </w:pPr>
      <w:r>
        <w:rPr>
          <w:lang w:eastAsia="zh-CN"/>
        </w:rPr>
        <w:t>9.6 在安装期间，安装方负责安装中需要的起重、运输、装卸所需辅助设备，所有这些设备都须符合安全作业要求。</w:t>
      </w:r>
    </w:p>
    <w:p w:rsidR="00665022" w:rsidRDefault="00CE6101">
      <w:pPr>
        <w:kinsoku/>
        <w:topLinePunct/>
        <w:spacing w:line="440" w:lineRule="exact"/>
        <w:rPr>
          <w:lang w:eastAsia="zh-CN"/>
        </w:rPr>
      </w:pPr>
      <w:r>
        <w:rPr>
          <w:lang w:eastAsia="zh-CN"/>
        </w:rPr>
        <w:t>9.7 安装方应派有五年以上工作经验的工程师在现场负责测试和调试，以检测其设计、制造、运行效果等。并提供所有测试和调试所需的工具、材料、仪器和劳务人员。</w:t>
      </w:r>
    </w:p>
    <w:p w:rsidR="00665022" w:rsidRDefault="00CE6101">
      <w:pPr>
        <w:kinsoku/>
        <w:topLinePunct/>
        <w:spacing w:line="440" w:lineRule="exact"/>
        <w:rPr>
          <w:lang w:eastAsia="zh-CN"/>
        </w:rPr>
      </w:pPr>
      <w:r>
        <w:rPr>
          <w:lang w:eastAsia="zh-CN"/>
        </w:rPr>
        <w:t>9.8 安装方须在安装结束前10个工作日，提交测试和调试方法及记录表格给发包方。</w:t>
      </w:r>
    </w:p>
    <w:p w:rsidR="00665022" w:rsidRDefault="00CE6101">
      <w:pPr>
        <w:kinsoku/>
        <w:topLinePunct/>
        <w:spacing w:line="440" w:lineRule="exact"/>
        <w:rPr>
          <w:lang w:eastAsia="zh-CN"/>
        </w:rPr>
      </w:pPr>
      <w:r>
        <w:rPr>
          <w:lang w:eastAsia="zh-CN"/>
        </w:rPr>
        <w:t>9.9 设备试运行及安装验收应在有关部门及发包方人员的监督下进行。</w:t>
      </w:r>
    </w:p>
    <w:p w:rsidR="00665022" w:rsidRDefault="00CE6101">
      <w:pPr>
        <w:kinsoku/>
        <w:topLinePunct/>
        <w:spacing w:line="440" w:lineRule="exact"/>
        <w:rPr>
          <w:lang w:eastAsia="zh-CN"/>
        </w:rPr>
      </w:pPr>
      <w:bookmarkStart w:id="124" w:name="_Toc14562"/>
      <w:r>
        <w:rPr>
          <w:lang w:eastAsia="zh-CN"/>
        </w:rPr>
        <w:t>9.10 设备最终验收前的人员及设备安全，概由安装方负责。</w:t>
      </w:r>
      <w:bookmarkEnd w:id="124"/>
    </w:p>
    <w:p w:rsidR="00665022" w:rsidRPr="00B766D4" w:rsidRDefault="00CE6101">
      <w:pPr>
        <w:kinsoku/>
        <w:topLinePunct/>
        <w:spacing w:line="440" w:lineRule="exact"/>
        <w:rPr>
          <w:lang w:eastAsia="zh-CN"/>
        </w:rPr>
      </w:pPr>
      <w:r>
        <w:rPr>
          <w:lang w:eastAsia="zh-CN"/>
        </w:rPr>
        <w:t>9.1</w:t>
      </w:r>
      <w:r>
        <w:rPr>
          <w:rFonts w:eastAsia="宋体" w:hint="eastAsia"/>
          <w:lang w:eastAsia="zh-CN"/>
        </w:rPr>
        <w:t>1</w:t>
      </w:r>
      <w:r w:rsidRPr="00B766D4">
        <w:rPr>
          <w:rFonts w:hint="eastAsia"/>
          <w:lang w:eastAsia="zh-CN"/>
        </w:rPr>
        <w:t>项目未竣工验收前，安装方同意项目所有电梯免费无偿提供给发包方使用（用于施工材料和施工人员垂直运输），且安装方无条件按发包方要求完成且不收取任何费用，在此期间的电梯保养和维护费用均已包含在合同总价内。</w:t>
      </w:r>
    </w:p>
    <w:p w:rsidR="00665022" w:rsidRDefault="00CE6101">
      <w:pPr>
        <w:kinsoku/>
        <w:topLinePunct/>
        <w:spacing w:line="440" w:lineRule="exact"/>
        <w:rPr>
          <w:lang w:eastAsia="zh-CN"/>
        </w:rPr>
      </w:pPr>
      <w:bookmarkStart w:id="125" w:name="_Toc20082"/>
      <w:r>
        <w:rPr>
          <w:lang w:eastAsia="zh-CN"/>
        </w:rPr>
        <w:t>10、设备最终验收</w:t>
      </w:r>
      <w:bookmarkEnd w:id="125"/>
    </w:p>
    <w:p w:rsidR="00665022" w:rsidRDefault="00CE6101">
      <w:pPr>
        <w:kinsoku/>
        <w:topLinePunct/>
        <w:spacing w:line="440" w:lineRule="exact"/>
        <w:rPr>
          <w:lang w:eastAsia="zh-CN"/>
        </w:rPr>
      </w:pPr>
      <w:r>
        <w:rPr>
          <w:lang w:eastAsia="zh-CN"/>
        </w:rPr>
        <w:t>10.1 工程完成后，安装方须负责全部设备的保护和清洁工作，直至设备验收合格并正常运行后为止。在安装过程中，如建筑结构或其它设备因安装方原因而被损坏，安装方将有责任修理或赔偿损失。</w:t>
      </w:r>
    </w:p>
    <w:p w:rsidR="00665022" w:rsidRDefault="00CE6101">
      <w:pPr>
        <w:kinsoku/>
        <w:topLinePunct/>
        <w:spacing w:line="440" w:lineRule="exact"/>
        <w:rPr>
          <w:lang w:eastAsia="zh-CN"/>
        </w:rPr>
      </w:pPr>
      <w:bookmarkStart w:id="126" w:name="_Toc1559"/>
      <w:r>
        <w:rPr>
          <w:lang w:eastAsia="zh-CN"/>
        </w:rPr>
        <w:t>10.2 验收合格条件</w:t>
      </w:r>
      <w:bookmarkEnd w:id="126"/>
    </w:p>
    <w:p w:rsidR="00665022" w:rsidRDefault="00CE6101">
      <w:pPr>
        <w:kinsoku/>
        <w:topLinePunct/>
        <w:spacing w:line="440" w:lineRule="exact"/>
        <w:rPr>
          <w:lang w:eastAsia="zh-CN"/>
        </w:rPr>
      </w:pPr>
      <w:r>
        <w:rPr>
          <w:lang w:eastAsia="zh-CN"/>
        </w:rPr>
        <w:t>按电梯买卖合同。</w:t>
      </w:r>
    </w:p>
    <w:p w:rsidR="00665022" w:rsidRDefault="00CE6101">
      <w:pPr>
        <w:kinsoku/>
        <w:topLinePunct/>
        <w:spacing w:line="440" w:lineRule="exact"/>
        <w:rPr>
          <w:lang w:eastAsia="zh-CN"/>
        </w:rPr>
      </w:pPr>
      <w:bookmarkStart w:id="127" w:name="_Toc10647"/>
      <w:r>
        <w:rPr>
          <w:lang w:eastAsia="zh-CN"/>
        </w:rPr>
        <w:t>11、质量保证</w:t>
      </w:r>
      <w:bookmarkEnd w:id="127"/>
    </w:p>
    <w:p w:rsidR="00665022" w:rsidRDefault="00CE6101">
      <w:pPr>
        <w:kinsoku/>
        <w:topLinePunct/>
        <w:spacing w:line="440" w:lineRule="exact"/>
        <w:rPr>
          <w:lang w:eastAsia="zh-CN"/>
        </w:rPr>
      </w:pPr>
      <w:r>
        <w:rPr>
          <w:lang w:eastAsia="zh-CN"/>
        </w:rPr>
        <w:t>按电梯买卖合同。</w:t>
      </w:r>
    </w:p>
    <w:p w:rsidR="00665022" w:rsidRDefault="00CE6101">
      <w:pPr>
        <w:kinsoku/>
        <w:topLinePunct/>
        <w:spacing w:line="440" w:lineRule="exact"/>
        <w:rPr>
          <w:lang w:eastAsia="zh-CN"/>
        </w:rPr>
      </w:pPr>
      <w:bookmarkStart w:id="128" w:name="_Toc1406"/>
      <w:r>
        <w:rPr>
          <w:lang w:eastAsia="zh-CN"/>
        </w:rPr>
        <w:t>12、违约责任</w:t>
      </w:r>
      <w:bookmarkEnd w:id="128"/>
    </w:p>
    <w:p w:rsidR="00665022" w:rsidRDefault="00CE6101">
      <w:pPr>
        <w:kinsoku/>
        <w:topLinePunct/>
        <w:spacing w:line="440" w:lineRule="exact"/>
        <w:rPr>
          <w:lang w:eastAsia="zh-CN"/>
        </w:rPr>
      </w:pPr>
      <w:r>
        <w:rPr>
          <w:lang w:eastAsia="zh-CN"/>
        </w:rPr>
        <w:t>除不可抗力外，如安装方发生不能按期交付使用，发包方不能按时付款及发生中途退货等情况，应及时以书面形式通知对方。发包方及安装方应本着友好的态度进行协商，妥善解决。</w:t>
      </w:r>
    </w:p>
    <w:p w:rsidR="00665022" w:rsidRDefault="00CE6101">
      <w:pPr>
        <w:kinsoku/>
        <w:topLinePunct/>
        <w:spacing w:line="440" w:lineRule="exact"/>
        <w:rPr>
          <w:lang w:eastAsia="zh-CN"/>
        </w:rPr>
      </w:pPr>
      <w:r>
        <w:rPr>
          <w:lang w:eastAsia="zh-CN"/>
        </w:rPr>
        <w:t>如协商无效，按下列规定处以违约金。</w:t>
      </w:r>
      <w:r>
        <w:rPr>
          <w:noProof/>
          <w:lang w:eastAsia="zh-CN"/>
        </w:rPr>
        <mc:AlternateContent>
          <mc:Choice Requires="wps">
            <w:drawing>
              <wp:anchor distT="0" distB="0" distL="114300" distR="114300" simplePos="0" relativeHeight="251684864" behindDoc="0" locked="0" layoutInCell="0" allowOverlap="1">
                <wp:simplePos x="0" y="0"/>
                <wp:positionH relativeFrom="page">
                  <wp:posOffset>862330</wp:posOffset>
                </wp:positionH>
                <wp:positionV relativeFrom="page">
                  <wp:posOffset>683895</wp:posOffset>
                </wp:positionV>
                <wp:extent cx="5832475" cy="6350"/>
                <wp:effectExtent l="0" t="0" r="0" b="0"/>
                <wp:wrapNone/>
                <wp:docPr id="201071238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6350"/>
                        </a:xfrm>
                        <a:custGeom>
                          <a:avLst/>
                          <a:gdLst>
                            <a:gd name="T0" fmla="*/ 0 w 9185"/>
                            <a:gd name="T1" fmla="*/ 9 h 10"/>
                            <a:gd name="T2" fmla="*/ 9184 w 9185"/>
                            <a:gd name="T3" fmla="*/ 9 h 10"/>
                            <a:gd name="T4" fmla="*/ 9184 w 9185"/>
                            <a:gd name="T5" fmla="*/ 0 h 10"/>
                            <a:gd name="T6" fmla="*/ 0 w 9185"/>
                            <a:gd name="T7" fmla="*/ 0 h 10"/>
                            <a:gd name="T8" fmla="*/ 0 w 9185"/>
                            <a:gd name="T9" fmla="*/ 9 h 10"/>
                          </a:gdLst>
                          <a:ahLst/>
                          <a:cxnLst>
                            <a:cxn ang="0">
                              <a:pos x="T0" y="T1"/>
                            </a:cxn>
                            <a:cxn ang="0">
                              <a:pos x="T2" y="T3"/>
                            </a:cxn>
                            <a:cxn ang="0">
                              <a:pos x="T4" y="T5"/>
                            </a:cxn>
                            <a:cxn ang="0">
                              <a:pos x="T6" y="T7"/>
                            </a:cxn>
                            <a:cxn ang="0">
                              <a:pos x="T8" y="T9"/>
                            </a:cxn>
                          </a:cxnLst>
                          <a:rect l="0" t="0" r="r" b="b"/>
                          <a:pathLst>
                            <a:path w="9185" h="10">
                              <a:moveTo>
                                <a:pt x="0" y="9"/>
                              </a:moveTo>
                              <a:lnTo>
                                <a:pt x="9184" y="9"/>
                              </a:lnTo>
                              <a:lnTo>
                                <a:pt x="9184" y="0"/>
                              </a:lnTo>
                              <a:lnTo>
                                <a:pt x="0" y="0"/>
                              </a:lnTo>
                              <a:lnTo>
                                <a:pt x="0" y="9"/>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20" o:spid="_x0000_s1026" style="position:absolute;left:0;text-align:left;margin-left:67.9pt;margin-top:53.85pt;width:459.25pt;height:.5pt;z-index:251684864;visibility:visible;mso-wrap-style:square;mso-wrap-distance-left:9pt;mso-wrap-distance-top:0;mso-wrap-distance-right:9pt;mso-wrap-distance-bottom:0;mso-position-horizontal:absolute;mso-position-horizontal-relative:page;mso-position-vertical:absolute;mso-position-vertical-relative:page;v-text-anchor:top" coordsize="91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" o:allowincell="f" path="m,9r9184,l9184,,,,,9xe" fillcolor="black" stroked="f">
                <v:path o:connecttype="custom" o:connectlocs="0,5715;5831840,5715;5831840,0;0,0;0,5715" o:connectangles="0,0,0,0,0"/>
                <w10:wrap anchorx="page" anchory="page"/>
              </v:shape>
            </w:pict>
          </mc:Fallback>
        </mc:AlternateContent>
      </w:r>
    </w:p>
    <w:p w:rsidR="00665022" w:rsidRPr="00B766D4" w:rsidRDefault="00CE6101">
      <w:pPr>
        <w:kinsoku/>
        <w:topLinePunct/>
        <w:spacing w:line="440" w:lineRule="exact"/>
        <w:rPr>
          <w:lang w:eastAsia="zh-CN"/>
        </w:rPr>
      </w:pPr>
      <w:r w:rsidRPr="00B766D4">
        <w:rPr>
          <w:lang w:eastAsia="zh-CN"/>
        </w:rPr>
        <w:t>1)如发包方不能按时付款，且延期超过15天后仍不能付款，则按安装合同该阶段相应款型计算向安装方赔偿违约金，每逾期一天，支付违约金</w:t>
      </w:r>
      <w:r w:rsidRPr="00B766D4">
        <w:rPr>
          <w:rFonts w:hint="eastAsia"/>
          <w:lang w:eastAsia="zh-CN"/>
        </w:rPr>
        <w:t>0.1</w:t>
      </w:r>
      <w:r w:rsidRPr="00B766D4">
        <w:rPr>
          <w:lang w:eastAsia="zh-CN"/>
        </w:rPr>
        <w:t>‰</w:t>
      </w:r>
      <w:r w:rsidRPr="00B766D4">
        <w:rPr>
          <w:rFonts w:hint="eastAsia"/>
          <w:lang w:eastAsia="zh-CN"/>
        </w:rPr>
        <w:t>，</w:t>
      </w:r>
      <w:r w:rsidRPr="00B766D4">
        <w:rPr>
          <w:lang w:eastAsia="zh-CN"/>
        </w:rPr>
        <w:t>逾期付款的违约赔偿最高限度为合同总价的</w:t>
      </w:r>
      <w:r w:rsidRPr="00B766D4">
        <w:rPr>
          <w:rFonts w:hint="eastAsia"/>
          <w:lang w:eastAsia="zh-CN"/>
        </w:rPr>
        <w:t>2</w:t>
      </w:r>
      <w:r w:rsidRPr="00B766D4">
        <w:rPr>
          <w:lang w:eastAsia="zh-CN"/>
        </w:rPr>
        <w:t>0％。</w:t>
      </w:r>
    </w:p>
    <w:p w:rsidR="00665022" w:rsidRDefault="00CE6101">
      <w:pPr>
        <w:kinsoku/>
        <w:topLinePunct/>
        <w:spacing w:line="440" w:lineRule="exact"/>
        <w:rPr>
          <w:lang w:eastAsia="zh-CN"/>
        </w:rPr>
      </w:pPr>
      <w:bookmarkStart w:id="129" w:name="_Toc28037"/>
      <w:r>
        <w:rPr>
          <w:lang w:eastAsia="zh-CN"/>
        </w:rPr>
        <w:lastRenderedPageBreak/>
        <w:t>2)逾期交付使用</w:t>
      </w:r>
      <w:bookmarkEnd w:id="129"/>
    </w:p>
    <w:p w:rsidR="00665022" w:rsidRDefault="00CE6101">
      <w:pPr>
        <w:kinsoku/>
        <w:topLinePunct/>
        <w:spacing w:line="440" w:lineRule="exact"/>
        <w:rPr>
          <w:lang w:eastAsia="zh-CN"/>
        </w:rPr>
      </w:pPr>
      <w:r>
        <w:rPr>
          <w:lang w:eastAsia="zh-CN"/>
        </w:rPr>
        <w:t>安装方逾期</w:t>
      </w:r>
      <w:r w:rsidRPr="00B766D4">
        <w:rPr>
          <w:rFonts w:hint="eastAsia"/>
          <w:lang w:eastAsia="zh-CN"/>
        </w:rPr>
        <w:t>完工、验收、</w:t>
      </w:r>
      <w:r>
        <w:rPr>
          <w:lang w:eastAsia="zh-CN"/>
        </w:rPr>
        <w:t>交付使用，按本安装合同总价计算向发包方赔偿违约金，每逾期一天，支付违约金</w:t>
      </w:r>
      <w:r w:rsidRPr="00B766D4">
        <w:rPr>
          <w:rFonts w:hint="eastAsia"/>
          <w:lang w:eastAsia="zh-CN"/>
        </w:rPr>
        <w:t>0.1</w:t>
      </w:r>
      <w:r>
        <w:rPr>
          <w:lang w:eastAsia="zh-CN"/>
        </w:rPr>
        <w:t>‰。</w:t>
      </w:r>
      <w:r w:rsidRPr="00B766D4">
        <w:rPr>
          <w:lang w:eastAsia="zh-CN"/>
        </w:rPr>
        <w:t>逾期</w:t>
      </w:r>
      <w:r w:rsidRPr="00B766D4">
        <w:rPr>
          <w:rFonts w:hint="eastAsia"/>
          <w:lang w:eastAsia="zh-CN"/>
        </w:rPr>
        <w:t>完工、验收、</w:t>
      </w:r>
      <w:r w:rsidRPr="00B766D4">
        <w:rPr>
          <w:lang w:eastAsia="zh-CN"/>
        </w:rPr>
        <w:t>交付使用超过</w:t>
      </w:r>
      <w:r w:rsidRPr="00B766D4">
        <w:rPr>
          <w:rFonts w:hint="eastAsia"/>
          <w:lang w:eastAsia="zh-CN"/>
        </w:rPr>
        <w:t>15</w:t>
      </w:r>
      <w:r w:rsidRPr="00B766D4">
        <w:rPr>
          <w:lang w:eastAsia="zh-CN"/>
        </w:rPr>
        <w:t>日的，</w:t>
      </w:r>
      <w:r w:rsidRPr="00B766D4">
        <w:rPr>
          <w:rFonts w:hint="eastAsia"/>
          <w:lang w:eastAsia="zh-CN"/>
        </w:rPr>
        <w:t>发包</w:t>
      </w:r>
      <w:r w:rsidRPr="00B766D4">
        <w:rPr>
          <w:lang w:eastAsia="zh-CN"/>
        </w:rPr>
        <w:t>方有权解除合同并要求</w:t>
      </w:r>
      <w:r w:rsidRPr="00B766D4">
        <w:rPr>
          <w:rFonts w:hint="eastAsia"/>
          <w:lang w:eastAsia="zh-CN"/>
        </w:rPr>
        <w:t>安装</w:t>
      </w:r>
      <w:r w:rsidRPr="00B766D4">
        <w:rPr>
          <w:lang w:eastAsia="zh-CN"/>
        </w:rPr>
        <w:t>方支付合同总价</w:t>
      </w:r>
      <w:r w:rsidRPr="00B766D4">
        <w:rPr>
          <w:rFonts w:hint="eastAsia"/>
          <w:lang w:eastAsia="zh-CN"/>
        </w:rPr>
        <w:t>2</w:t>
      </w:r>
      <w:r w:rsidRPr="00B766D4">
        <w:rPr>
          <w:lang w:eastAsia="zh-CN"/>
        </w:rPr>
        <w:t>0%的违约金，且需</w:t>
      </w:r>
      <w:r w:rsidRPr="00B766D4">
        <w:rPr>
          <w:rFonts w:hint="eastAsia"/>
          <w:lang w:eastAsia="zh-CN"/>
        </w:rPr>
        <w:t>赔偿发包</w:t>
      </w:r>
      <w:r w:rsidRPr="00B766D4">
        <w:rPr>
          <w:lang w:eastAsia="zh-CN"/>
        </w:rPr>
        <w:t>方</w:t>
      </w:r>
      <w:r w:rsidRPr="00B766D4">
        <w:rPr>
          <w:rFonts w:hint="eastAsia"/>
          <w:lang w:eastAsia="zh-CN"/>
        </w:rPr>
        <w:t>因此造成的所有损失</w:t>
      </w:r>
      <w:r w:rsidRPr="00B766D4">
        <w:rPr>
          <w:lang w:eastAsia="zh-CN"/>
        </w:rPr>
        <w:t>。</w:t>
      </w:r>
    </w:p>
    <w:p w:rsidR="00665022" w:rsidRDefault="00CE6101">
      <w:pPr>
        <w:kinsoku/>
        <w:topLinePunct/>
        <w:spacing w:line="440" w:lineRule="exact"/>
        <w:rPr>
          <w:lang w:eastAsia="zh-CN"/>
        </w:rPr>
      </w:pPr>
      <w:r w:rsidRPr="00B766D4">
        <w:rPr>
          <w:rFonts w:hint="eastAsia"/>
          <w:lang w:eastAsia="zh-CN"/>
        </w:rPr>
        <w:t>3</w:t>
      </w:r>
      <w:r>
        <w:rPr>
          <w:lang w:eastAsia="zh-CN"/>
        </w:rPr>
        <w:t>)</w:t>
      </w:r>
      <w:r w:rsidRPr="00B766D4">
        <w:rPr>
          <w:lang w:eastAsia="zh-CN"/>
        </w:rPr>
        <w:t>若因</w:t>
      </w:r>
      <w:r w:rsidRPr="00B766D4">
        <w:rPr>
          <w:rFonts w:hint="eastAsia"/>
          <w:lang w:eastAsia="zh-CN"/>
        </w:rPr>
        <w:t>安装方逾期完工或逾期验收等</w:t>
      </w:r>
      <w:r w:rsidRPr="00B766D4">
        <w:rPr>
          <w:lang w:eastAsia="zh-CN"/>
        </w:rPr>
        <w:t>导致</w:t>
      </w:r>
      <w:r w:rsidRPr="00B766D4">
        <w:rPr>
          <w:rFonts w:hint="eastAsia"/>
          <w:lang w:eastAsia="zh-CN"/>
        </w:rPr>
        <w:t>发包方</w:t>
      </w:r>
      <w:r w:rsidRPr="00B766D4">
        <w:rPr>
          <w:lang w:eastAsia="zh-CN"/>
        </w:rPr>
        <w:t>向</w:t>
      </w:r>
      <w:r w:rsidRPr="00B766D4">
        <w:rPr>
          <w:rFonts w:hint="eastAsia"/>
          <w:lang w:eastAsia="zh-CN"/>
        </w:rPr>
        <w:t>建设单位</w:t>
      </w:r>
      <w:r w:rsidRPr="00B766D4">
        <w:rPr>
          <w:lang w:eastAsia="zh-CN"/>
        </w:rPr>
        <w:t>赔偿，</w:t>
      </w:r>
      <w:r w:rsidRPr="00B766D4">
        <w:rPr>
          <w:rFonts w:hint="eastAsia"/>
          <w:lang w:eastAsia="zh-CN"/>
        </w:rPr>
        <w:t>安装方</w:t>
      </w:r>
      <w:r w:rsidRPr="00B766D4">
        <w:rPr>
          <w:lang w:eastAsia="zh-CN"/>
        </w:rPr>
        <w:t>需赔偿</w:t>
      </w:r>
      <w:r w:rsidRPr="00B766D4">
        <w:rPr>
          <w:rFonts w:hint="eastAsia"/>
          <w:lang w:eastAsia="zh-CN"/>
        </w:rPr>
        <w:t>发包方</w:t>
      </w:r>
      <w:r w:rsidRPr="00B766D4">
        <w:rPr>
          <w:lang w:eastAsia="zh-CN"/>
        </w:rPr>
        <w:t>全部损失（包括直接损失、诉讼费、律师费等）。</w:t>
      </w:r>
    </w:p>
    <w:p w:rsidR="00665022" w:rsidRDefault="00CE6101">
      <w:pPr>
        <w:kinsoku/>
        <w:topLinePunct/>
        <w:spacing w:line="440" w:lineRule="exact"/>
        <w:rPr>
          <w:lang w:eastAsia="zh-CN"/>
        </w:rPr>
      </w:pPr>
      <w:r>
        <w:rPr>
          <w:lang w:eastAsia="zh-CN"/>
        </w:rPr>
        <w:t>4) 经双方协商同意延期交付使用和经双方友好协商同意延期付款或退货且无需支付违约金者不在此例。</w:t>
      </w:r>
    </w:p>
    <w:p w:rsidR="00665022" w:rsidRDefault="00CE6101">
      <w:pPr>
        <w:kinsoku/>
        <w:topLinePunct/>
        <w:spacing w:line="440" w:lineRule="exact"/>
        <w:rPr>
          <w:lang w:eastAsia="zh-CN"/>
        </w:rPr>
      </w:pPr>
      <w:r w:rsidRPr="00B766D4">
        <w:rPr>
          <w:rFonts w:hint="eastAsia"/>
          <w:lang w:eastAsia="zh-CN"/>
        </w:rPr>
        <w:t>5</w:t>
      </w:r>
      <w:r>
        <w:rPr>
          <w:lang w:eastAsia="zh-CN"/>
        </w:rPr>
        <w:t>)</w:t>
      </w:r>
      <w:r w:rsidRPr="00B766D4">
        <w:rPr>
          <w:lang w:eastAsia="zh-CN"/>
        </w:rPr>
        <w:t>若因安装方原因导致发生安全事故，安装方需承担全部责任，并赔偿因此给</w:t>
      </w:r>
      <w:r w:rsidRPr="00B766D4">
        <w:rPr>
          <w:rFonts w:hint="eastAsia"/>
          <w:lang w:eastAsia="zh-CN"/>
        </w:rPr>
        <w:t>发包方</w:t>
      </w:r>
      <w:r w:rsidRPr="00B766D4">
        <w:rPr>
          <w:lang w:eastAsia="zh-CN"/>
        </w:rPr>
        <w:t>造成的一切损失。</w:t>
      </w:r>
    </w:p>
    <w:p w:rsidR="00665022" w:rsidRDefault="00CE6101">
      <w:pPr>
        <w:kinsoku/>
        <w:topLinePunct/>
        <w:spacing w:line="440" w:lineRule="exact"/>
        <w:rPr>
          <w:lang w:eastAsia="zh-CN"/>
        </w:rPr>
      </w:pPr>
      <w:bookmarkStart w:id="130" w:name="_Toc5487"/>
      <w:r>
        <w:rPr>
          <w:lang w:eastAsia="zh-CN"/>
        </w:rPr>
        <w:t>13、诉讼</w:t>
      </w:r>
      <w:bookmarkEnd w:id="130"/>
    </w:p>
    <w:p w:rsidR="00665022" w:rsidRDefault="00CE6101">
      <w:pPr>
        <w:kinsoku/>
        <w:topLinePunct/>
        <w:spacing w:line="440" w:lineRule="exact"/>
        <w:rPr>
          <w:lang w:eastAsia="zh-CN"/>
        </w:rPr>
      </w:pPr>
      <w:r>
        <w:rPr>
          <w:lang w:eastAsia="zh-CN"/>
        </w:rPr>
        <w:t>13.1 凡有关本合同或执行本合同中发生的争端，双方应通过友好协商，妥善解决。如通过协商仍不能解决时，可向三门县人民法院起诉。</w:t>
      </w:r>
    </w:p>
    <w:p w:rsidR="00665022" w:rsidRDefault="00CE6101">
      <w:pPr>
        <w:kinsoku/>
        <w:topLinePunct/>
        <w:spacing w:line="440" w:lineRule="exact"/>
        <w:rPr>
          <w:lang w:eastAsia="zh-CN"/>
        </w:rPr>
      </w:pPr>
      <w:bookmarkStart w:id="131" w:name="_Toc17443"/>
      <w:r>
        <w:rPr>
          <w:lang w:eastAsia="zh-CN"/>
        </w:rPr>
        <w:t>13.2 诉讼费用由败诉方承担。</w:t>
      </w:r>
      <w:bookmarkEnd w:id="131"/>
    </w:p>
    <w:p w:rsidR="00665022" w:rsidRDefault="00CE6101">
      <w:pPr>
        <w:kinsoku/>
        <w:topLinePunct/>
        <w:spacing w:line="440" w:lineRule="exact"/>
        <w:rPr>
          <w:lang w:eastAsia="zh-CN"/>
        </w:rPr>
      </w:pPr>
      <w:r>
        <w:rPr>
          <w:lang w:eastAsia="zh-CN"/>
        </w:rPr>
        <w:t>13.3 在诉讼期间，除正在进行诉讼的部分外，本合同其他部分应继续执行。</w:t>
      </w:r>
    </w:p>
    <w:p w:rsidR="00665022" w:rsidRDefault="00CE6101">
      <w:pPr>
        <w:kinsoku/>
        <w:topLinePunct/>
        <w:spacing w:line="440" w:lineRule="exact"/>
        <w:rPr>
          <w:lang w:eastAsia="zh-CN"/>
        </w:rPr>
      </w:pPr>
      <w:r>
        <w:rPr>
          <w:lang w:eastAsia="zh-CN"/>
        </w:rPr>
        <w:t>14、适用法律</w:t>
      </w:r>
    </w:p>
    <w:p w:rsidR="00665022" w:rsidRDefault="00CE6101">
      <w:pPr>
        <w:kinsoku/>
        <w:topLinePunct/>
        <w:spacing w:line="440" w:lineRule="exact"/>
        <w:rPr>
          <w:lang w:eastAsia="zh-CN"/>
        </w:rPr>
      </w:pPr>
      <w:r>
        <w:rPr>
          <w:lang w:eastAsia="zh-CN"/>
        </w:rPr>
        <w:t>本合同按照中华人民共和国的法律进行解释。下列文件与本合同都具有同样的法律效应。如有纠纷，以下列文件的以下排列次序作为仲裁依据)电梯买卖及安装合同；②询标承诺；③投标文件；④招标文件。</w:t>
      </w:r>
    </w:p>
    <w:p w:rsidR="00665022" w:rsidRDefault="00CE6101">
      <w:pPr>
        <w:kinsoku/>
        <w:topLinePunct/>
        <w:spacing w:line="440" w:lineRule="exact"/>
        <w:rPr>
          <w:lang w:eastAsia="zh-CN"/>
        </w:rPr>
      </w:pPr>
      <w:r>
        <w:rPr>
          <w:lang w:eastAsia="zh-CN"/>
        </w:rPr>
        <w:t>15、本合同一式八份，双方各执四份，同等有效。</w:t>
      </w:r>
    </w:p>
    <w:p w:rsidR="00665022" w:rsidRDefault="00CE6101">
      <w:pPr>
        <w:kinsoku/>
        <w:topLinePunct/>
        <w:spacing w:line="440" w:lineRule="exact"/>
        <w:rPr>
          <w:lang w:eastAsia="zh-CN"/>
        </w:rPr>
      </w:pPr>
      <w:r>
        <w:rPr>
          <w:lang w:eastAsia="zh-CN"/>
        </w:rPr>
        <w:t>16、本合同双方签字盖章后开始生效。</w:t>
      </w:r>
    </w:p>
    <w:p w:rsidR="00665022" w:rsidRDefault="00665022">
      <w:pPr>
        <w:spacing w:line="360" w:lineRule="auto"/>
        <w:rPr>
          <w:lang w:eastAsia="zh-CN"/>
        </w:rPr>
      </w:pPr>
    </w:p>
    <w:tbl>
      <w:tblPr>
        <w:tblStyle w:val="TableNormal"/>
        <w:tblW w:w="98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87"/>
        <w:gridCol w:w="4857"/>
      </w:tblGrid>
      <w:tr w:rsidR="00665022">
        <w:trPr>
          <w:trHeight w:val="4840"/>
        </w:trPr>
        <w:tc>
          <w:tcPr>
            <w:tcW w:w="4987" w:type="dxa"/>
          </w:tcPr>
          <w:p w:rsidR="00665022" w:rsidRDefault="00CE6101">
            <w:pPr>
              <w:spacing w:line="360" w:lineRule="auto"/>
              <w:rPr>
                <w:lang w:eastAsia="zh-CN"/>
              </w:rPr>
            </w:pPr>
            <w:r>
              <w:rPr>
                <w:lang w:eastAsia="zh-CN"/>
              </w:rPr>
              <w:t>发包方：(公章或合同专用章)</w:t>
            </w:r>
          </w:p>
          <w:p w:rsidR="00665022" w:rsidRDefault="00CE6101">
            <w:pPr>
              <w:spacing w:line="360" w:lineRule="auto"/>
              <w:rPr>
                <w:lang w:eastAsia="zh-CN"/>
              </w:rPr>
            </w:pPr>
            <w:r>
              <w:rPr>
                <w:lang w:eastAsia="zh-CN"/>
              </w:rPr>
              <w:t>住所：</w:t>
            </w:r>
          </w:p>
          <w:p w:rsidR="00665022" w:rsidRDefault="00CE6101">
            <w:pPr>
              <w:spacing w:line="360" w:lineRule="auto"/>
              <w:rPr>
                <w:lang w:eastAsia="zh-CN"/>
              </w:rPr>
            </w:pPr>
            <w:r>
              <w:rPr>
                <w:lang w:eastAsia="zh-CN"/>
              </w:rPr>
              <w:t>法定代表人(签字)</w:t>
            </w:r>
          </w:p>
          <w:p w:rsidR="00665022" w:rsidRDefault="00CE6101">
            <w:pPr>
              <w:spacing w:line="360" w:lineRule="auto"/>
              <w:rPr>
                <w:lang w:eastAsia="zh-CN"/>
              </w:rPr>
            </w:pPr>
            <w:r>
              <w:rPr>
                <w:lang w:eastAsia="zh-CN"/>
              </w:rPr>
              <w:t>或委托代理人(签字)：</w:t>
            </w:r>
          </w:p>
          <w:p w:rsidR="00665022" w:rsidRDefault="00CE6101">
            <w:pPr>
              <w:spacing w:line="360" w:lineRule="auto"/>
              <w:rPr>
                <w:lang w:eastAsia="zh-CN"/>
              </w:rPr>
            </w:pPr>
            <w:r>
              <w:rPr>
                <w:lang w:eastAsia="zh-CN"/>
              </w:rPr>
              <w:t>电话：</w:t>
            </w:r>
          </w:p>
          <w:p w:rsidR="00665022" w:rsidRDefault="00CE6101">
            <w:pPr>
              <w:spacing w:line="360" w:lineRule="auto"/>
              <w:rPr>
                <w:lang w:eastAsia="zh-CN"/>
              </w:rPr>
            </w:pPr>
            <w:r>
              <w:rPr>
                <w:lang w:eastAsia="zh-CN"/>
              </w:rPr>
              <w:t>传真：</w:t>
            </w:r>
          </w:p>
          <w:p w:rsidR="00665022" w:rsidRDefault="00CE6101">
            <w:pPr>
              <w:spacing w:line="360" w:lineRule="auto"/>
              <w:rPr>
                <w:lang w:eastAsia="zh-CN"/>
              </w:rPr>
            </w:pPr>
            <w:r>
              <w:rPr>
                <w:lang w:eastAsia="zh-CN"/>
              </w:rPr>
              <w:t>开户银行：</w:t>
            </w:r>
          </w:p>
          <w:p w:rsidR="00665022" w:rsidRDefault="00CE6101">
            <w:pPr>
              <w:spacing w:line="360" w:lineRule="auto"/>
              <w:rPr>
                <w:lang w:eastAsia="zh-CN"/>
              </w:rPr>
            </w:pPr>
            <w:r>
              <w:rPr>
                <w:lang w:eastAsia="zh-CN"/>
              </w:rPr>
              <w:t>账号：</w:t>
            </w:r>
          </w:p>
          <w:p w:rsidR="00665022" w:rsidRDefault="00CE6101">
            <w:pPr>
              <w:spacing w:line="360" w:lineRule="auto"/>
              <w:rPr>
                <w:lang w:eastAsia="zh-CN"/>
              </w:rPr>
            </w:pPr>
            <w:r>
              <w:rPr>
                <w:lang w:eastAsia="zh-CN"/>
              </w:rPr>
              <w:t>邮政编码：</w:t>
            </w:r>
          </w:p>
          <w:p w:rsidR="00665022" w:rsidRDefault="00CE6101">
            <w:pPr>
              <w:spacing w:line="360" w:lineRule="auto"/>
              <w:rPr>
                <w:lang w:eastAsia="zh-CN"/>
              </w:rPr>
            </w:pPr>
            <w:r>
              <w:rPr>
                <w:lang w:eastAsia="zh-CN"/>
              </w:rPr>
              <w:t>电子邮箱：</w:t>
            </w:r>
          </w:p>
        </w:tc>
        <w:tc>
          <w:tcPr>
            <w:tcW w:w="4857" w:type="dxa"/>
          </w:tcPr>
          <w:p w:rsidR="00665022" w:rsidRDefault="00CE6101">
            <w:pPr>
              <w:spacing w:line="360" w:lineRule="auto"/>
              <w:rPr>
                <w:lang w:eastAsia="zh-CN"/>
              </w:rPr>
            </w:pPr>
            <w:r>
              <w:rPr>
                <w:lang w:eastAsia="zh-CN"/>
              </w:rPr>
              <w:t>安装</w:t>
            </w:r>
            <w:r>
              <w:rPr>
                <w:rFonts w:eastAsia="宋体" w:hint="eastAsia"/>
                <w:lang w:eastAsia="zh-CN"/>
              </w:rPr>
              <w:t>方</w:t>
            </w:r>
            <w:r>
              <w:rPr>
                <w:lang w:eastAsia="zh-CN"/>
              </w:rPr>
              <w:t>：(公章或合同专用章)</w:t>
            </w:r>
          </w:p>
          <w:p w:rsidR="00665022" w:rsidRDefault="00CE6101">
            <w:pPr>
              <w:spacing w:line="360" w:lineRule="auto"/>
              <w:rPr>
                <w:lang w:eastAsia="zh-CN"/>
              </w:rPr>
            </w:pPr>
            <w:r>
              <w:rPr>
                <w:lang w:eastAsia="zh-CN"/>
              </w:rPr>
              <w:t>住所：</w:t>
            </w:r>
          </w:p>
          <w:p w:rsidR="00665022" w:rsidRDefault="00CE6101">
            <w:pPr>
              <w:spacing w:line="360" w:lineRule="auto"/>
              <w:rPr>
                <w:lang w:eastAsia="zh-CN"/>
              </w:rPr>
            </w:pPr>
            <w:r>
              <w:rPr>
                <w:lang w:eastAsia="zh-CN"/>
              </w:rPr>
              <w:t>法定代表人(签字)：</w:t>
            </w:r>
          </w:p>
          <w:p w:rsidR="00665022" w:rsidRDefault="00CE6101">
            <w:pPr>
              <w:spacing w:line="360" w:lineRule="auto"/>
              <w:rPr>
                <w:lang w:eastAsia="zh-CN"/>
              </w:rPr>
            </w:pPr>
            <w:r>
              <w:rPr>
                <w:lang w:eastAsia="zh-CN"/>
              </w:rPr>
              <w:t>或委托代理人(签字)：</w:t>
            </w:r>
          </w:p>
          <w:p w:rsidR="00665022" w:rsidRDefault="00CE6101">
            <w:pPr>
              <w:spacing w:line="360" w:lineRule="auto"/>
              <w:rPr>
                <w:lang w:eastAsia="zh-CN"/>
              </w:rPr>
            </w:pPr>
            <w:r>
              <w:rPr>
                <w:lang w:eastAsia="zh-CN"/>
              </w:rPr>
              <w:t>电话：</w:t>
            </w:r>
          </w:p>
          <w:p w:rsidR="00665022" w:rsidRDefault="00CE6101">
            <w:pPr>
              <w:spacing w:line="360" w:lineRule="auto"/>
              <w:rPr>
                <w:lang w:eastAsia="zh-CN"/>
              </w:rPr>
            </w:pPr>
            <w:r>
              <w:rPr>
                <w:lang w:eastAsia="zh-CN"/>
              </w:rPr>
              <w:t>传真：</w:t>
            </w:r>
          </w:p>
          <w:p w:rsidR="00665022" w:rsidRDefault="00CE6101">
            <w:pPr>
              <w:spacing w:line="360" w:lineRule="auto"/>
              <w:rPr>
                <w:lang w:eastAsia="zh-CN"/>
              </w:rPr>
            </w:pPr>
            <w:r>
              <w:rPr>
                <w:lang w:eastAsia="zh-CN"/>
              </w:rPr>
              <w:t>开户银行：</w:t>
            </w:r>
          </w:p>
          <w:p w:rsidR="00665022" w:rsidRDefault="00CE6101">
            <w:pPr>
              <w:spacing w:line="360" w:lineRule="auto"/>
              <w:rPr>
                <w:lang w:eastAsia="zh-CN"/>
              </w:rPr>
            </w:pPr>
            <w:r>
              <w:rPr>
                <w:lang w:eastAsia="zh-CN"/>
              </w:rPr>
              <w:t>账号：</w:t>
            </w:r>
          </w:p>
          <w:p w:rsidR="00665022" w:rsidRDefault="00CE6101">
            <w:pPr>
              <w:spacing w:line="360" w:lineRule="auto"/>
              <w:rPr>
                <w:lang w:eastAsia="zh-CN"/>
              </w:rPr>
            </w:pPr>
            <w:r>
              <w:rPr>
                <w:lang w:eastAsia="zh-CN"/>
              </w:rPr>
              <w:t>邮政编码：</w:t>
            </w:r>
          </w:p>
          <w:p w:rsidR="00665022" w:rsidRDefault="00CE6101">
            <w:pPr>
              <w:spacing w:line="360" w:lineRule="auto"/>
              <w:rPr>
                <w:lang w:eastAsia="zh-CN"/>
              </w:rPr>
            </w:pPr>
            <w:r>
              <w:rPr>
                <w:lang w:eastAsia="zh-CN"/>
              </w:rPr>
              <w:t>电子邮箱：</w:t>
            </w:r>
          </w:p>
        </w:tc>
      </w:tr>
    </w:tbl>
    <w:p w:rsidR="00665022" w:rsidRDefault="00665022">
      <w:pPr>
        <w:spacing w:line="360" w:lineRule="auto"/>
        <w:rPr>
          <w:lang w:eastAsia="zh-CN"/>
        </w:rPr>
      </w:pPr>
    </w:p>
    <w:p w:rsidR="00665022" w:rsidRDefault="00665022">
      <w:pPr>
        <w:spacing w:line="360" w:lineRule="auto"/>
        <w:rPr>
          <w:lang w:eastAsia="zh-CN"/>
        </w:rPr>
        <w:sectPr w:rsidR="00665022">
          <w:headerReference w:type="default" r:id="rId71"/>
          <w:footerReference w:type="default" r:id="rId72"/>
          <w:pgSz w:w="11900" w:h="16843"/>
          <w:pgMar w:top="1088" w:right="1298" w:bottom="1111" w:left="1094" w:header="0" w:footer="850" w:gutter="0"/>
          <w:cols w:space="0"/>
        </w:sectPr>
      </w:pPr>
    </w:p>
    <w:p w:rsidR="00665022" w:rsidRDefault="00CE6101">
      <w:pPr>
        <w:pStyle w:val="1"/>
        <w:spacing w:line="360" w:lineRule="auto"/>
        <w:rPr>
          <w:rFonts w:ascii="黑体" w:eastAsia="黑体" w:hAnsi="黑体" w:cs="黑体"/>
          <w:sz w:val="31"/>
          <w:szCs w:val="31"/>
          <w:lang w:eastAsia="zh-CN"/>
        </w:rPr>
      </w:pPr>
      <w:bookmarkStart w:id="132" w:name="_Toc21815"/>
      <w:bookmarkStart w:id="133" w:name="_Toc2162"/>
      <w:r>
        <w:rPr>
          <w:rFonts w:ascii="黑体" w:eastAsia="黑体" w:hAnsi="黑体" w:cs="黑体"/>
          <w:spacing w:val="18"/>
          <w:sz w:val="31"/>
          <w:szCs w:val="31"/>
          <w:lang w:eastAsia="zh-CN"/>
        </w:rPr>
        <w:lastRenderedPageBreak/>
        <w:t>第</w:t>
      </w:r>
      <w:r>
        <w:rPr>
          <w:rFonts w:ascii="黑体" w:eastAsia="黑体" w:hAnsi="黑体" w:cs="黑体"/>
          <w:spacing w:val="12"/>
          <w:sz w:val="31"/>
          <w:szCs w:val="31"/>
          <w:lang w:eastAsia="zh-CN"/>
        </w:rPr>
        <w:t>六</w:t>
      </w:r>
      <w:r>
        <w:rPr>
          <w:rFonts w:ascii="黑体" w:eastAsia="黑体" w:hAnsi="黑体" w:cs="黑体"/>
          <w:spacing w:val="9"/>
          <w:sz w:val="31"/>
          <w:szCs w:val="31"/>
          <w:lang w:eastAsia="zh-CN"/>
        </w:rPr>
        <w:t>章</w:t>
      </w:r>
      <w:r>
        <w:rPr>
          <w:rFonts w:ascii="黑体" w:eastAsia="黑体" w:hAnsi="黑体" w:cs="黑体" w:hint="eastAsia"/>
          <w:spacing w:val="9"/>
          <w:sz w:val="31"/>
          <w:szCs w:val="31"/>
          <w:lang w:eastAsia="zh-CN"/>
        </w:rPr>
        <w:t>、</w:t>
      </w:r>
      <w:r>
        <w:rPr>
          <w:rFonts w:ascii="黑体" w:eastAsia="黑体" w:hAnsi="黑体" w:cs="黑体"/>
          <w:spacing w:val="9"/>
          <w:sz w:val="31"/>
          <w:szCs w:val="31"/>
          <w:lang w:eastAsia="zh-CN"/>
        </w:rPr>
        <w:t>工程建设项目廉政责任书</w:t>
      </w:r>
      <w:bookmarkEnd w:id="132"/>
      <w:bookmarkEnd w:id="133"/>
    </w:p>
    <w:p w:rsidR="00665022" w:rsidRDefault="00CE6101">
      <w:pPr>
        <w:kinsoku/>
        <w:topLinePunct/>
        <w:spacing w:line="360" w:lineRule="auto"/>
        <w:rPr>
          <w:rFonts w:eastAsia="宋体"/>
          <w:lang w:eastAsia="zh-CN"/>
        </w:rPr>
      </w:pPr>
      <w:bookmarkStart w:id="134" w:name="_Toc30626"/>
      <w:r>
        <w:rPr>
          <w:lang w:eastAsia="zh-CN"/>
        </w:rPr>
        <w:t>项目名称：</w:t>
      </w:r>
      <w:bookmarkEnd w:id="134"/>
      <w:r>
        <w:rPr>
          <w:rFonts w:eastAsia="宋体" w:hint="eastAsia"/>
          <w:lang w:eastAsia="zh-CN"/>
        </w:rPr>
        <w:t xml:space="preserve">  </w:t>
      </w:r>
      <w:r>
        <w:rPr>
          <w:rFonts w:eastAsia="宋体" w:hint="eastAsia"/>
          <w:lang w:eastAsia="zh-CN"/>
        </w:rPr>
        <w:t>三门县迁富小区建设项目（电梯工程）</w:t>
      </w:r>
    </w:p>
    <w:p w:rsidR="00665022" w:rsidRDefault="00CE6101">
      <w:pPr>
        <w:kinsoku/>
        <w:topLinePunct/>
        <w:spacing w:line="360" w:lineRule="auto"/>
        <w:rPr>
          <w:lang w:eastAsia="zh-CN"/>
        </w:rPr>
      </w:pPr>
      <w:r>
        <w:rPr>
          <w:lang w:eastAsia="zh-CN"/>
        </w:rPr>
        <w:t>项目地址：三门县</w:t>
      </w:r>
    </w:p>
    <w:p w:rsidR="00665022" w:rsidRDefault="00CE6101">
      <w:pPr>
        <w:kinsoku/>
        <w:topLinePunct/>
        <w:spacing w:line="360" w:lineRule="auto"/>
        <w:rPr>
          <w:rFonts w:eastAsia="宋体"/>
          <w:lang w:eastAsia="zh-CN"/>
        </w:rPr>
      </w:pPr>
      <w:r>
        <w:rPr>
          <w:lang w:eastAsia="zh-CN"/>
        </w:rPr>
        <w:t>买方：</w:t>
      </w:r>
      <w:r>
        <w:rPr>
          <w:rFonts w:eastAsia="宋体" w:hint="eastAsia"/>
          <w:lang w:eastAsia="zh-CN"/>
        </w:rPr>
        <w:t>三门县建石矿业开发有限公司</w:t>
      </w:r>
    </w:p>
    <w:p w:rsidR="00665022" w:rsidRDefault="00CE6101">
      <w:pPr>
        <w:kinsoku/>
        <w:topLinePunct/>
        <w:spacing w:line="360" w:lineRule="auto"/>
        <w:rPr>
          <w:lang w:eastAsia="zh-CN"/>
        </w:rPr>
      </w:pPr>
      <w:r>
        <w:rPr>
          <w:lang w:eastAsia="zh-CN"/>
        </w:rPr>
        <w:t>卖方：</w:t>
      </w:r>
      <w:r>
        <w:rPr>
          <w:u w:val="single"/>
          <w:lang w:eastAsia="zh-CN"/>
        </w:rPr>
        <w:t xml:space="preserve">                                             </w:t>
      </w:r>
      <w:r>
        <w:rPr>
          <w:lang w:eastAsia="zh-CN"/>
        </w:rPr>
        <w:t>。</w:t>
      </w:r>
    </w:p>
    <w:p w:rsidR="00665022" w:rsidRDefault="00CE6101">
      <w:pPr>
        <w:kinsoku/>
        <w:topLinePunct/>
        <w:spacing w:line="360" w:lineRule="auto"/>
        <w:rPr>
          <w:lang w:eastAsia="zh-CN"/>
        </w:rPr>
      </w:pPr>
      <w:r>
        <w:rPr>
          <w:lang w:eastAsia="zh-CN"/>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665022" w:rsidRDefault="00CE6101">
      <w:pPr>
        <w:kinsoku/>
        <w:topLinePunct/>
        <w:spacing w:line="360" w:lineRule="auto"/>
        <w:rPr>
          <w:lang w:eastAsia="zh-CN"/>
        </w:rPr>
      </w:pPr>
      <w:bookmarkStart w:id="135" w:name="_Toc19763"/>
      <w:r>
        <w:rPr>
          <w:lang w:eastAsia="zh-CN"/>
        </w:rPr>
        <w:t>第一条 甲乙双方的责任</w:t>
      </w:r>
      <w:bookmarkEnd w:id="135"/>
    </w:p>
    <w:p w:rsidR="00665022" w:rsidRDefault="00CE6101">
      <w:pPr>
        <w:kinsoku/>
        <w:topLinePunct/>
        <w:spacing w:line="360" w:lineRule="auto"/>
        <w:rPr>
          <w:lang w:eastAsia="zh-CN"/>
        </w:rPr>
      </w:pPr>
      <w:r>
        <w:rPr>
          <w:lang w:eastAsia="zh-CN"/>
        </w:rPr>
        <w:t>(一)</w:t>
      </w:r>
      <w:r>
        <w:rPr>
          <w:rFonts w:eastAsia="宋体" w:hint="eastAsia"/>
          <w:lang w:eastAsia="zh-CN"/>
        </w:rPr>
        <w:t xml:space="preserve"> </w:t>
      </w:r>
      <w:r>
        <w:rPr>
          <w:lang w:eastAsia="zh-CN"/>
        </w:rPr>
        <w:t>应严格遵守国家关于市场准入、项目招标投标、工程建设、施工安装和市场活动等有关法律、法规，相关政策，以及廉政建设的各项规定。</w:t>
      </w:r>
    </w:p>
    <w:p w:rsidR="00665022" w:rsidRDefault="00CE6101">
      <w:pPr>
        <w:kinsoku/>
        <w:topLinePunct/>
        <w:spacing w:line="360" w:lineRule="auto"/>
        <w:rPr>
          <w:lang w:eastAsia="zh-CN"/>
        </w:rPr>
      </w:pPr>
      <w:bookmarkStart w:id="136" w:name="_Toc7365"/>
      <w:r>
        <w:rPr>
          <w:lang w:eastAsia="zh-CN"/>
        </w:rPr>
        <w:t>(二)</w:t>
      </w:r>
      <w:r>
        <w:rPr>
          <w:rFonts w:eastAsia="宋体" w:hint="eastAsia"/>
          <w:lang w:eastAsia="zh-CN"/>
        </w:rPr>
        <w:t xml:space="preserve"> </w:t>
      </w:r>
      <w:r>
        <w:rPr>
          <w:lang w:eastAsia="zh-CN"/>
        </w:rPr>
        <w:t>严格执行建设工程项目承发包合同文件，自觉按合同办事。</w:t>
      </w:r>
      <w:bookmarkEnd w:id="136"/>
    </w:p>
    <w:p w:rsidR="00665022" w:rsidRDefault="00CE6101">
      <w:pPr>
        <w:kinsoku/>
        <w:topLinePunct/>
        <w:spacing w:line="360" w:lineRule="auto"/>
        <w:rPr>
          <w:lang w:eastAsia="zh-CN"/>
        </w:rPr>
      </w:pPr>
      <w:r>
        <w:rPr>
          <w:lang w:eastAsia="zh-CN"/>
        </w:rPr>
        <w:t>(三) 业务活动必须坚持公开、公平、公正、诚信、透明的原则(除法律法规另有规定者外) ，不得为获取不正当的利益，损害国家、集体和对方利益，不得违反工程建设管理、施工安装的规章制度。</w:t>
      </w:r>
    </w:p>
    <w:p w:rsidR="00665022" w:rsidRDefault="00CE6101">
      <w:pPr>
        <w:kinsoku/>
        <w:topLinePunct/>
        <w:spacing w:line="360" w:lineRule="auto"/>
        <w:rPr>
          <w:lang w:eastAsia="zh-CN"/>
        </w:rPr>
      </w:pPr>
      <w:r>
        <w:rPr>
          <w:lang w:eastAsia="zh-CN"/>
        </w:rPr>
        <w:t>(四) 发现对方在业务活动中有违规、违纪、违法行为的，应及时提醒对方，情节严重的，应向其上级主管部门或纪检监察、司法等有关机关举报。</w:t>
      </w:r>
    </w:p>
    <w:p w:rsidR="00665022" w:rsidRDefault="00CE6101">
      <w:pPr>
        <w:kinsoku/>
        <w:topLinePunct/>
        <w:spacing w:line="360" w:lineRule="auto"/>
        <w:rPr>
          <w:lang w:eastAsia="zh-CN"/>
        </w:rPr>
      </w:pPr>
      <w:bookmarkStart w:id="137" w:name="_Toc8432"/>
      <w:r>
        <w:rPr>
          <w:lang w:eastAsia="zh-CN"/>
        </w:rPr>
        <w:t>第二条 甲方的责任</w:t>
      </w:r>
      <w:bookmarkEnd w:id="137"/>
    </w:p>
    <w:p w:rsidR="00665022" w:rsidRDefault="00CE6101">
      <w:pPr>
        <w:kinsoku/>
        <w:topLinePunct/>
        <w:spacing w:line="360" w:lineRule="auto"/>
        <w:rPr>
          <w:lang w:eastAsia="zh-CN"/>
        </w:rPr>
      </w:pPr>
      <w:r>
        <w:rPr>
          <w:lang w:eastAsia="zh-CN"/>
        </w:rPr>
        <w:t>甲方的领导和从事该建设工程项目的工作人员，在工程建设的事前、事中、事后应遵守以下规定：</w:t>
      </w:r>
    </w:p>
    <w:p w:rsidR="00665022" w:rsidRDefault="00CE6101">
      <w:pPr>
        <w:kinsoku/>
        <w:topLinePunct/>
        <w:spacing w:line="360" w:lineRule="auto"/>
        <w:rPr>
          <w:lang w:eastAsia="zh-CN"/>
        </w:rPr>
      </w:pPr>
      <w:r>
        <w:rPr>
          <w:lang w:eastAsia="zh-CN"/>
        </w:rPr>
        <w:t>(一) 不准向乙方和相关单位索要或接受回扣、礼金、有价证券、贵重物品和好处费、感谢费等。</w:t>
      </w:r>
    </w:p>
    <w:p w:rsidR="00665022" w:rsidRDefault="00CE6101">
      <w:pPr>
        <w:kinsoku/>
        <w:topLinePunct/>
        <w:spacing w:line="360" w:lineRule="auto"/>
        <w:rPr>
          <w:lang w:eastAsia="zh-CN"/>
        </w:rPr>
      </w:pPr>
      <w:bookmarkStart w:id="138" w:name="_Toc20670"/>
      <w:r>
        <w:rPr>
          <w:lang w:eastAsia="zh-CN"/>
        </w:rPr>
        <w:t>(二)不准在乙方和相关单位报销任何应由甲方或个人支付的费用。</w:t>
      </w:r>
      <w:bookmarkEnd w:id="138"/>
    </w:p>
    <w:p w:rsidR="00665022" w:rsidRDefault="00CE6101">
      <w:pPr>
        <w:kinsoku/>
        <w:topLinePunct/>
        <w:spacing w:line="360" w:lineRule="auto"/>
        <w:rPr>
          <w:lang w:eastAsia="zh-CN"/>
        </w:rPr>
      </w:pPr>
      <w:r>
        <w:rPr>
          <w:lang w:eastAsia="zh-CN"/>
        </w:rPr>
        <w:t>(三) 不准要求、暗示和接受乙方和相关单位为个人装修住房、婚丧嫁娶、配偶子女的工作安排以及出国(境)、旅游等提供方便。</w:t>
      </w:r>
    </w:p>
    <w:p w:rsidR="00665022" w:rsidRDefault="00CE6101">
      <w:pPr>
        <w:kinsoku/>
        <w:topLinePunct/>
        <w:spacing w:line="360" w:lineRule="auto"/>
        <w:rPr>
          <w:lang w:eastAsia="zh-CN"/>
        </w:rPr>
      </w:pPr>
      <w:r>
        <w:rPr>
          <w:lang w:eastAsia="zh-CN"/>
        </w:rPr>
        <w:t>(四) 不准参加有可能影响公正执行公务的乙方和相关单位的宴请和健身、娱乐等活动。</w:t>
      </w:r>
    </w:p>
    <w:p w:rsidR="00665022" w:rsidRDefault="00CE6101">
      <w:pPr>
        <w:kinsoku/>
        <w:topLinePunct/>
        <w:spacing w:line="360" w:lineRule="auto"/>
        <w:rPr>
          <w:lang w:eastAsia="zh-CN"/>
        </w:rPr>
      </w:pPr>
      <w:r>
        <w:rPr>
          <w:lang w:eastAsia="zh-CN"/>
        </w:rPr>
        <w:t>(五) 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665022" w:rsidRDefault="00CE6101">
      <w:pPr>
        <w:kinsoku/>
        <w:topLinePunct/>
        <w:spacing w:line="360" w:lineRule="auto"/>
        <w:rPr>
          <w:lang w:eastAsia="zh-CN"/>
        </w:rPr>
      </w:pPr>
      <w:bookmarkStart w:id="139" w:name="_Toc3480"/>
      <w:r>
        <w:rPr>
          <w:lang w:eastAsia="zh-CN"/>
        </w:rPr>
        <w:t>第三条 乙方的责任</w:t>
      </w:r>
      <w:bookmarkEnd w:id="139"/>
    </w:p>
    <w:p w:rsidR="00665022" w:rsidRDefault="00CE6101">
      <w:pPr>
        <w:kinsoku/>
        <w:topLinePunct/>
        <w:spacing w:line="360" w:lineRule="auto"/>
        <w:rPr>
          <w:lang w:eastAsia="zh-CN"/>
        </w:rPr>
      </w:pPr>
      <w:r>
        <w:rPr>
          <w:lang w:eastAsia="zh-CN"/>
        </w:rPr>
        <w:t>应与甲方保持正常的业务交往，按照有关法律法规和程序开展业务工作，严格执行工程建设的有关方针、政策，尤其是有关建筑施工安装的强制性标准和规范，并遵守以下规定：</w:t>
      </w:r>
    </w:p>
    <w:p w:rsidR="00665022" w:rsidRDefault="00CE6101">
      <w:pPr>
        <w:numPr>
          <w:ilvl w:val="0"/>
          <w:numId w:val="4"/>
        </w:numPr>
        <w:kinsoku/>
        <w:topLinePunct/>
        <w:spacing w:line="360" w:lineRule="auto"/>
        <w:rPr>
          <w:lang w:eastAsia="zh-CN"/>
        </w:rPr>
      </w:pPr>
      <w:r>
        <w:rPr>
          <w:lang w:eastAsia="zh-CN"/>
        </w:rPr>
        <w:t>不准以任何理由向甲方、相关单位及其工作人员索要、接受或赠送礼金、有价证券、贵重物品和回扣、好处费、感谢费等。</w:t>
      </w:r>
    </w:p>
    <w:p w:rsidR="00665022" w:rsidRDefault="00CE6101">
      <w:pPr>
        <w:numPr>
          <w:ilvl w:val="0"/>
          <w:numId w:val="4"/>
        </w:numPr>
        <w:kinsoku/>
        <w:topLinePunct/>
        <w:spacing w:line="360" w:lineRule="auto"/>
        <w:rPr>
          <w:lang w:eastAsia="zh-CN"/>
        </w:rPr>
      </w:pPr>
      <w:r>
        <w:rPr>
          <w:lang w:eastAsia="zh-CN"/>
        </w:rPr>
        <w:t>不准以任何理由为甲方和相关单位报销应由对方或个人支付的费用。</w:t>
      </w:r>
    </w:p>
    <w:p w:rsidR="00665022" w:rsidRDefault="00CE6101">
      <w:pPr>
        <w:kinsoku/>
        <w:topLinePunct/>
        <w:spacing w:line="360" w:lineRule="auto"/>
        <w:rPr>
          <w:lang w:eastAsia="zh-CN"/>
        </w:rPr>
      </w:pPr>
      <w:r>
        <w:rPr>
          <w:lang w:eastAsia="zh-CN"/>
        </w:rPr>
        <w:t>(三) 不准接受或暗示为甲方、相关单位或个人装修住房、婚丧嫁娶、配偶子女的工作安排以及出国(境)、旅游等提供方便。</w:t>
      </w:r>
    </w:p>
    <w:p w:rsidR="00665022" w:rsidRDefault="00CE6101">
      <w:pPr>
        <w:kinsoku/>
        <w:topLinePunct/>
        <w:spacing w:line="360" w:lineRule="auto"/>
        <w:rPr>
          <w:lang w:eastAsia="zh-CN"/>
        </w:rPr>
      </w:pPr>
      <w:r>
        <w:rPr>
          <w:lang w:eastAsia="zh-CN"/>
        </w:rPr>
        <w:t>(四) 不准以任何理由为甲方、相关单位或个人组织有可能影响公正执行公务的宴请、健身、娱乐等活动。</w:t>
      </w:r>
    </w:p>
    <w:p w:rsidR="00665022" w:rsidRDefault="00CE6101">
      <w:pPr>
        <w:kinsoku/>
        <w:topLinePunct/>
        <w:spacing w:line="360" w:lineRule="auto"/>
        <w:rPr>
          <w:lang w:eastAsia="zh-CN"/>
        </w:rPr>
      </w:pPr>
      <w:bookmarkStart w:id="140" w:name="_Toc11949"/>
      <w:r>
        <w:rPr>
          <w:lang w:eastAsia="zh-CN"/>
        </w:rPr>
        <w:lastRenderedPageBreak/>
        <w:t>第四条 违约责任</w:t>
      </w:r>
      <w:bookmarkEnd w:id="140"/>
    </w:p>
    <w:p w:rsidR="00665022" w:rsidRDefault="00CE6101">
      <w:pPr>
        <w:kinsoku/>
        <w:topLinePunct/>
        <w:spacing w:line="360" w:lineRule="auto"/>
        <w:rPr>
          <w:lang w:eastAsia="zh-CN"/>
        </w:rPr>
      </w:pPr>
      <w:r>
        <w:rPr>
          <w:lang w:eastAsia="zh-CN"/>
        </w:rPr>
        <w:t>(一) 甲方工作人员有违反本责任书第一、二条责任行为的， 按照管理权限，依据有关法律法规和规定给予党纪、政纪处分或组织处理；涉嫌犯罪的，移交司法机关追究刑事 责任；给乙方单位造成经济损失的，应予以赔偿。</w:t>
      </w:r>
    </w:p>
    <w:p w:rsidR="00665022" w:rsidRDefault="00CE6101">
      <w:pPr>
        <w:kinsoku/>
        <w:topLinePunct/>
        <w:spacing w:line="360" w:lineRule="auto"/>
        <w:rPr>
          <w:lang w:eastAsia="zh-CN"/>
        </w:rPr>
      </w:pPr>
      <w:r>
        <w:rPr>
          <w:lang w:eastAsia="zh-CN"/>
        </w:rPr>
        <w:t>(二) 乙方工作人员有违反本责任书第一、三条责任行为的，按照管理权限，依据有关法律法规和规定给予党纪、政纪处分或组织处理；涉嫌犯罪的，移交司法机关追究刑事责任；给甲方单位造成经济损失的，应予以赔偿。</w:t>
      </w:r>
    </w:p>
    <w:p w:rsidR="00665022" w:rsidRDefault="00CE6101">
      <w:pPr>
        <w:kinsoku/>
        <w:topLinePunct/>
        <w:spacing w:line="360" w:lineRule="auto"/>
        <w:rPr>
          <w:lang w:eastAsia="zh-CN"/>
        </w:rPr>
      </w:pPr>
      <w:r>
        <w:rPr>
          <w:lang w:eastAsia="zh-CN"/>
        </w:rPr>
        <w:t>第五条 本责任书作为工程施工合同的附件，与工程施工合同具有同等法律效力。经双方签署后立即生效。</w:t>
      </w:r>
    </w:p>
    <w:p w:rsidR="00665022" w:rsidRDefault="00CE6101">
      <w:pPr>
        <w:kinsoku/>
        <w:topLinePunct/>
        <w:spacing w:line="360" w:lineRule="auto"/>
        <w:rPr>
          <w:lang w:eastAsia="zh-CN"/>
        </w:rPr>
      </w:pPr>
      <w:r>
        <w:rPr>
          <w:lang w:eastAsia="zh-CN"/>
        </w:rPr>
        <w:t>第六条 本责任书的有效期为双方签署之日起至该工程项目竣工验收合格时止。</w:t>
      </w:r>
    </w:p>
    <w:p w:rsidR="00665022" w:rsidRDefault="00CE6101">
      <w:pPr>
        <w:kinsoku/>
        <w:topLinePunct/>
        <w:spacing w:line="360" w:lineRule="auto"/>
        <w:rPr>
          <w:lang w:eastAsia="zh-CN"/>
        </w:rPr>
      </w:pPr>
      <w:r>
        <w:rPr>
          <w:lang w:eastAsia="zh-CN"/>
        </w:rPr>
        <w:t>第七条 本责任书一式四份，由甲乙双方各执一份，送交甲乙双方的监督单位各一份。</w:t>
      </w:r>
    </w:p>
    <w:p w:rsidR="00665022" w:rsidRDefault="00665022">
      <w:pPr>
        <w:spacing w:line="360" w:lineRule="auto"/>
        <w:rPr>
          <w:lang w:eastAsia="zh-CN"/>
        </w:rPr>
      </w:pPr>
    </w:p>
    <w:tbl>
      <w:tblPr>
        <w:tblStyle w:val="TableNormal"/>
        <w:tblW w:w="8854" w:type="dxa"/>
        <w:tblInd w:w="9"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4427"/>
        <w:gridCol w:w="4427"/>
      </w:tblGrid>
      <w:tr w:rsidR="00665022">
        <w:trPr>
          <w:trHeight w:val="320"/>
        </w:trPr>
        <w:tc>
          <w:tcPr>
            <w:tcW w:w="4427" w:type="dxa"/>
          </w:tcPr>
          <w:p w:rsidR="00665022" w:rsidRDefault="00CE6101">
            <w:pPr>
              <w:spacing w:line="360" w:lineRule="auto"/>
            </w:pPr>
            <w:r>
              <w:t>甲方单位：(盖章)</w:t>
            </w:r>
          </w:p>
        </w:tc>
        <w:tc>
          <w:tcPr>
            <w:tcW w:w="4427" w:type="dxa"/>
          </w:tcPr>
          <w:p w:rsidR="00665022" w:rsidRDefault="00CE6101">
            <w:pPr>
              <w:spacing w:line="360" w:lineRule="auto"/>
            </w:pPr>
            <w:r>
              <w:t>乙方单位：(盖章)</w:t>
            </w:r>
          </w:p>
        </w:tc>
      </w:tr>
      <w:tr w:rsidR="00665022">
        <w:trPr>
          <w:trHeight w:val="399"/>
        </w:trPr>
        <w:tc>
          <w:tcPr>
            <w:tcW w:w="4427" w:type="dxa"/>
          </w:tcPr>
          <w:p w:rsidR="00665022" w:rsidRDefault="00CE6101">
            <w:pPr>
              <w:spacing w:line="360" w:lineRule="auto"/>
            </w:pPr>
            <w:r>
              <w:t>法定代表人：</w:t>
            </w:r>
          </w:p>
        </w:tc>
        <w:tc>
          <w:tcPr>
            <w:tcW w:w="4427" w:type="dxa"/>
          </w:tcPr>
          <w:p w:rsidR="00665022" w:rsidRDefault="00CE6101">
            <w:pPr>
              <w:spacing w:line="360" w:lineRule="auto"/>
            </w:pPr>
            <w:r>
              <w:t>法定代表人：</w:t>
            </w:r>
          </w:p>
        </w:tc>
      </w:tr>
      <w:tr w:rsidR="00665022">
        <w:trPr>
          <w:trHeight w:val="400"/>
        </w:trPr>
        <w:tc>
          <w:tcPr>
            <w:tcW w:w="4427" w:type="dxa"/>
          </w:tcPr>
          <w:p w:rsidR="00665022" w:rsidRDefault="00CE6101">
            <w:pPr>
              <w:spacing w:line="360" w:lineRule="auto"/>
            </w:pPr>
            <w:r>
              <w:t>地址：</w:t>
            </w:r>
          </w:p>
        </w:tc>
        <w:tc>
          <w:tcPr>
            <w:tcW w:w="4427" w:type="dxa"/>
          </w:tcPr>
          <w:p w:rsidR="00665022" w:rsidRDefault="00CE6101">
            <w:pPr>
              <w:spacing w:line="360" w:lineRule="auto"/>
            </w:pPr>
            <w:r>
              <w:t>地址：</w:t>
            </w:r>
          </w:p>
        </w:tc>
      </w:tr>
      <w:tr w:rsidR="00665022">
        <w:trPr>
          <w:trHeight w:val="401"/>
        </w:trPr>
        <w:tc>
          <w:tcPr>
            <w:tcW w:w="4427" w:type="dxa"/>
          </w:tcPr>
          <w:p w:rsidR="00665022" w:rsidRDefault="00CE6101">
            <w:pPr>
              <w:spacing w:line="360" w:lineRule="auto"/>
            </w:pPr>
            <w:r>
              <w:t>电话：</w:t>
            </w:r>
          </w:p>
        </w:tc>
        <w:tc>
          <w:tcPr>
            <w:tcW w:w="4427" w:type="dxa"/>
          </w:tcPr>
          <w:p w:rsidR="00665022" w:rsidRDefault="00CE6101">
            <w:pPr>
              <w:spacing w:line="360" w:lineRule="auto"/>
            </w:pPr>
            <w:r>
              <w:t>电话：</w:t>
            </w:r>
          </w:p>
        </w:tc>
      </w:tr>
      <w:tr w:rsidR="00665022">
        <w:trPr>
          <w:trHeight w:val="400"/>
        </w:trPr>
        <w:tc>
          <w:tcPr>
            <w:tcW w:w="4427" w:type="dxa"/>
          </w:tcPr>
          <w:p w:rsidR="00665022" w:rsidRDefault="00CE6101">
            <w:pPr>
              <w:spacing w:line="360" w:lineRule="auto"/>
            </w:pPr>
            <w:r>
              <w:t>年  月  日</w:t>
            </w:r>
          </w:p>
        </w:tc>
        <w:tc>
          <w:tcPr>
            <w:tcW w:w="4427" w:type="dxa"/>
          </w:tcPr>
          <w:p w:rsidR="00665022" w:rsidRDefault="00CE6101">
            <w:pPr>
              <w:spacing w:line="360" w:lineRule="auto"/>
            </w:pPr>
            <w:r>
              <w:t>年  月  日</w:t>
            </w:r>
          </w:p>
        </w:tc>
      </w:tr>
      <w:tr w:rsidR="00665022">
        <w:trPr>
          <w:trHeight w:val="399"/>
        </w:trPr>
        <w:tc>
          <w:tcPr>
            <w:tcW w:w="4427" w:type="dxa"/>
          </w:tcPr>
          <w:p w:rsidR="00665022" w:rsidRDefault="00CE6101">
            <w:pPr>
              <w:spacing w:line="360" w:lineRule="auto"/>
            </w:pPr>
            <w:r>
              <w:t>甲方监督单位(盖章)</w:t>
            </w:r>
          </w:p>
        </w:tc>
        <w:tc>
          <w:tcPr>
            <w:tcW w:w="4427" w:type="dxa"/>
          </w:tcPr>
          <w:p w:rsidR="00665022" w:rsidRDefault="00CE6101">
            <w:pPr>
              <w:spacing w:line="360" w:lineRule="auto"/>
            </w:pPr>
            <w:r>
              <w:t>乙方监督单位(盖章)</w:t>
            </w:r>
          </w:p>
        </w:tc>
      </w:tr>
      <w:tr w:rsidR="00665022">
        <w:trPr>
          <w:trHeight w:val="320"/>
        </w:trPr>
        <w:tc>
          <w:tcPr>
            <w:tcW w:w="4427" w:type="dxa"/>
          </w:tcPr>
          <w:p w:rsidR="00665022" w:rsidRDefault="00CE6101">
            <w:pPr>
              <w:spacing w:line="360" w:lineRule="auto"/>
            </w:pPr>
            <w:r>
              <w:t>年  月  日</w:t>
            </w:r>
          </w:p>
        </w:tc>
        <w:tc>
          <w:tcPr>
            <w:tcW w:w="4427" w:type="dxa"/>
          </w:tcPr>
          <w:p w:rsidR="00665022" w:rsidRDefault="00CE6101">
            <w:pPr>
              <w:spacing w:line="360" w:lineRule="auto"/>
            </w:pPr>
            <w:r>
              <w:t>年  月  日</w:t>
            </w:r>
          </w:p>
        </w:tc>
      </w:tr>
    </w:tbl>
    <w:p w:rsidR="00665022" w:rsidRDefault="00665022">
      <w:pPr>
        <w:pStyle w:val="1"/>
        <w:spacing w:line="240" w:lineRule="auto"/>
        <w:rPr>
          <w:color w:val="auto"/>
          <w:sz w:val="24"/>
          <w:szCs w:val="24"/>
        </w:rPr>
      </w:pPr>
    </w:p>
    <w:p w:rsidR="00665022" w:rsidRDefault="00665022">
      <w:pPr>
        <w:rPr>
          <w:sz w:val="24"/>
          <w:szCs w:val="24"/>
        </w:rPr>
      </w:pPr>
    </w:p>
    <w:p w:rsidR="00665022" w:rsidRDefault="00665022">
      <w:pPr>
        <w:pStyle w:val="1"/>
        <w:spacing w:line="240" w:lineRule="auto"/>
        <w:rPr>
          <w:color w:val="auto"/>
          <w:szCs w:val="36"/>
        </w:rPr>
      </w:pPr>
    </w:p>
    <w:p w:rsidR="00665022" w:rsidRDefault="00665022">
      <w:pPr>
        <w:rPr>
          <w:color w:val="auto"/>
          <w:sz w:val="36"/>
          <w:szCs w:val="36"/>
        </w:rPr>
      </w:pPr>
    </w:p>
    <w:p w:rsidR="00665022" w:rsidRDefault="00665022">
      <w:pPr>
        <w:rPr>
          <w:color w:val="auto"/>
          <w:sz w:val="36"/>
          <w:szCs w:val="36"/>
        </w:rPr>
      </w:pPr>
    </w:p>
    <w:bookmarkEnd w:id="87"/>
    <w:bookmarkEnd w:id="88"/>
    <w:bookmarkEnd w:id="89"/>
    <w:bookmarkEnd w:id="90"/>
    <w:p w:rsidR="00665022" w:rsidRDefault="00665022">
      <w:pPr>
        <w:pStyle w:val="a3"/>
        <w:spacing w:line="300" w:lineRule="auto"/>
      </w:pPr>
    </w:p>
    <w:p w:rsidR="00665022" w:rsidRDefault="00665022">
      <w:pPr>
        <w:spacing w:before="97" w:line="224" w:lineRule="auto"/>
        <w:ind w:left="2463"/>
        <w:outlineLvl w:val="0"/>
        <w:rPr>
          <w:rFonts w:ascii="黑体" w:eastAsia="黑体" w:hAnsi="黑体" w:cs="黑体"/>
          <w:b/>
          <w:bCs/>
          <w:spacing w:val="16"/>
          <w:sz w:val="30"/>
          <w:szCs w:val="30"/>
        </w:rPr>
      </w:pPr>
      <w:bookmarkStart w:id="141" w:name="bookmark84"/>
      <w:bookmarkEnd w:id="141"/>
    </w:p>
    <w:p w:rsidR="00665022" w:rsidRDefault="00665022">
      <w:pPr>
        <w:spacing w:before="97" w:line="224" w:lineRule="auto"/>
        <w:ind w:left="2463"/>
        <w:outlineLvl w:val="0"/>
        <w:rPr>
          <w:rFonts w:ascii="黑体" w:eastAsia="黑体" w:hAnsi="黑体" w:cs="黑体"/>
          <w:b/>
          <w:bCs/>
          <w:spacing w:val="16"/>
          <w:sz w:val="30"/>
          <w:szCs w:val="30"/>
        </w:rPr>
      </w:pPr>
    </w:p>
    <w:p w:rsidR="00665022" w:rsidRDefault="00665022">
      <w:pPr>
        <w:spacing w:before="97" w:line="224" w:lineRule="auto"/>
        <w:ind w:left="2463"/>
        <w:outlineLvl w:val="0"/>
        <w:rPr>
          <w:rFonts w:ascii="黑体" w:eastAsia="黑体" w:hAnsi="黑体" w:cs="黑体"/>
          <w:b/>
          <w:bCs/>
          <w:spacing w:val="16"/>
          <w:sz w:val="30"/>
          <w:szCs w:val="30"/>
        </w:rPr>
      </w:pPr>
    </w:p>
    <w:p w:rsidR="00665022" w:rsidRDefault="00665022">
      <w:pPr>
        <w:spacing w:before="97" w:line="224" w:lineRule="auto"/>
        <w:ind w:left="2463"/>
        <w:outlineLvl w:val="0"/>
        <w:rPr>
          <w:rFonts w:ascii="黑体" w:eastAsia="黑体" w:hAnsi="黑体" w:cs="黑体"/>
          <w:b/>
          <w:bCs/>
          <w:spacing w:val="16"/>
          <w:sz w:val="30"/>
          <w:szCs w:val="30"/>
        </w:rPr>
      </w:pPr>
    </w:p>
    <w:p w:rsidR="00665022" w:rsidRDefault="00665022">
      <w:pPr>
        <w:spacing w:before="97" w:line="224" w:lineRule="auto"/>
        <w:ind w:left="2463"/>
        <w:outlineLvl w:val="0"/>
        <w:rPr>
          <w:rFonts w:ascii="黑体" w:eastAsia="黑体" w:hAnsi="黑体" w:cs="黑体"/>
          <w:b/>
          <w:bCs/>
          <w:spacing w:val="16"/>
          <w:sz w:val="30"/>
          <w:szCs w:val="30"/>
        </w:rPr>
      </w:pPr>
    </w:p>
    <w:p w:rsidR="00665022" w:rsidRDefault="00665022">
      <w:pPr>
        <w:spacing w:before="97" w:line="224" w:lineRule="auto"/>
        <w:ind w:left="2463"/>
        <w:outlineLvl w:val="0"/>
        <w:rPr>
          <w:rFonts w:ascii="黑体" w:eastAsia="黑体" w:hAnsi="黑体" w:cs="黑体"/>
          <w:b/>
          <w:bCs/>
          <w:spacing w:val="16"/>
          <w:sz w:val="30"/>
          <w:szCs w:val="30"/>
        </w:rPr>
      </w:pPr>
    </w:p>
    <w:p w:rsidR="00665022" w:rsidRDefault="00665022">
      <w:pPr>
        <w:spacing w:before="97" w:line="224" w:lineRule="auto"/>
        <w:ind w:left="2463"/>
        <w:outlineLvl w:val="0"/>
        <w:rPr>
          <w:rFonts w:ascii="黑体" w:eastAsia="黑体" w:hAnsi="黑体" w:cs="黑体"/>
          <w:b/>
          <w:bCs/>
          <w:spacing w:val="16"/>
          <w:sz w:val="30"/>
          <w:szCs w:val="30"/>
        </w:rPr>
      </w:pPr>
    </w:p>
    <w:p w:rsidR="00665022" w:rsidRDefault="00665022">
      <w:pPr>
        <w:spacing w:before="97" w:line="224" w:lineRule="auto"/>
        <w:ind w:left="2463"/>
        <w:outlineLvl w:val="0"/>
        <w:rPr>
          <w:rFonts w:ascii="黑体" w:eastAsia="黑体" w:hAnsi="黑体" w:cs="黑体"/>
          <w:b/>
          <w:bCs/>
          <w:spacing w:val="16"/>
          <w:sz w:val="30"/>
          <w:szCs w:val="30"/>
        </w:rPr>
      </w:pPr>
    </w:p>
    <w:p w:rsidR="0043473F" w:rsidRDefault="0043473F">
      <w:pPr>
        <w:spacing w:before="139" w:line="223" w:lineRule="auto"/>
        <w:ind w:left="2673"/>
        <w:outlineLvl w:val="0"/>
        <w:rPr>
          <w:rFonts w:ascii="宋体" w:eastAsia="宋体" w:hAnsi="宋体" w:cs="宋体"/>
          <w:b/>
          <w:bCs/>
          <w:spacing w:val="5"/>
          <w:sz w:val="43"/>
          <w:szCs w:val="43"/>
          <w:lang w:eastAsia="zh-CN"/>
        </w:rPr>
      </w:pPr>
      <w:bookmarkStart w:id="142" w:name="_Toc15482"/>
    </w:p>
    <w:p w:rsidR="00665022" w:rsidRDefault="00CE6101">
      <w:pPr>
        <w:spacing w:before="139" w:line="223" w:lineRule="auto"/>
        <w:ind w:left="2673"/>
        <w:outlineLvl w:val="0"/>
        <w:rPr>
          <w:rFonts w:ascii="宋体" w:eastAsia="宋体" w:hAnsi="宋体" w:cs="宋体"/>
          <w:sz w:val="43"/>
          <w:szCs w:val="43"/>
        </w:rPr>
      </w:pPr>
      <w:r>
        <w:rPr>
          <w:rFonts w:ascii="宋体" w:eastAsia="宋体" w:hAnsi="宋体" w:cs="宋体"/>
          <w:b/>
          <w:bCs/>
          <w:spacing w:val="5"/>
          <w:sz w:val="43"/>
          <w:szCs w:val="43"/>
        </w:rPr>
        <w:lastRenderedPageBreak/>
        <w:t>第七章、投标文件格式</w:t>
      </w:r>
      <w:bookmarkEnd w:id="142"/>
    </w:p>
    <w:p w:rsidR="00665022" w:rsidRDefault="00CE6101">
      <w:pPr>
        <w:spacing w:before="319" w:line="224" w:lineRule="auto"/>
        <w:ind w:left="3688"/>
        <w:outlineLvl w:val="1"/>
        <w:rPr>
          <w:rFonts w:ascii="宋体" w:eastAsia="宋体" w:hAnsi="宋体" w:cs="宋体"/>
          <w:sz w:val="31"/>
          <w:szCs w:val="31"/>
        </w:rPr>
      </w:pPr>
      <w:bookmarkStart w:id="143" w:name="_Toc28208"/>
      <w:r>
        <w:rPr>
          <w:rFonts w:ascii="宋体" w:eastAsia="宋体" w:hAnsi="宋体" w:cs="宋体"/>
          <w:b/>
          <w:bCs/>
          <w:spacing w:val="-4"/>
          <w:sz w:val="31"/>
          <w:szCs w:val="31"/>
        </w:rPr>
        <w:t>附件一：投</w:t>
      </w:r>
      <w:r>
        <w:rPr>
          <w:rFonts w:ascii="宋体" w:eastAsia="宋体" w:hAnsi="宋体" w:cs="宋体"/>
          <w:spacing w:val="-35"/>
          <w:sz w:val="31"/>
          <w:szCs w:val="31"/>
        </w:rPr>
        <w:t xml:space="preserve"> </w:t>
      </w:r>
      <w:r>
        <w:rPr>
          <w:rFonts w:ascii="宋体" w:eastAsia="宋体" w:hAnsi="宋体" w:cs="宋体"/>
          <w:b/>
          <w:bCs/>
          <w:spacing w:val="-4"/>
          <w:sz w:val="31"/>
          <w:szCs w:val="31"/>
        </w:rPr>
        <w:t>标</w:t>
      </w:r>
      <w:r>
        <w:rPr>
          <w:rFonts w:ascii="宋体" w:eastAsia="宋体" w:hAnsi="宋体" w:cs="宋体"/>
          <w:spacing w:val="-30"/>
          <w:sz w:val="31"/>
          <w:szCs w:val="31"/>
        </w:rPr>
        <w:t xml:space="preserve"> </w:t>
      </w:r>
      <w:r>
        <w:rPr>
          <w:rFonts w:ascii="宋体" w:eastAsia="宋体" w:hAnsi="宋体" w:cs="宋体"/>
          <w:b/>
          <w:bCs/>
          <w:spacing w:val="-4"/>
          <w:sz w:val="31"/>
          <w:szCs w:val="31"/>
        </w:rPr>
        <w:t>函</w:t>
      </w:r>
      <w:bookmarkEnd w:id="143"/>
    </w:p>
    <w:p w:rsidR="00665022" w:rsidRDefault="00CE6101">
      <w:pPr>
        <w:pStyle w:val="a3"/>
        <w:spacing w:before="234" w:line="360" w:lineRule="exact"/>
        <w:ind w:left="6"/>
        <w:rPr>
          <w:rFonts w:ascii="宋体" w:eastAsia="宋体" w:hAnsi="宋体" w:cs="宋体"/>
          <w:spacing w:val="-1"/>
          <w:sz w:val="24"/>
          <w:szCs w:val="24"/>
          <w:lang w:eastAsia="zh-CN"/>
        </w:rPr>
      </w:pPr>
      <w:r>
        <w:rPr>
          <w:rFonts w:ascii="宋体" w:eastAsia="宋体" w:hAnsi="宋体" w:cs="宋体" w:hint="eastAsia"/>
          <w:spacing w:val="-1"/>
          <w:sz w:val="24"/>
          <w:szCs w:val="24"/>
          <w:u w:val="single"/>
          <w:lang w:eastAsia="zh-CN"/>
        </w:rPr>
        <w:t>三门县建石矿业开发有限公司、方远建设集团股份有限公司</w:t>
      </w:r>
      <w:r>
        <w:rPr>
          <w:spacing w:val="-1"/>
          <w:sz w:val="24"/>
          <w:szCs w:val="24"/>
          <w:u w:val="single"/>
          <w:lang w:eastAsia="zh-CN"/>
        </w:rPr>
        <w:t>(</w:t>
      </w:r>
      <w:r>
        <w:rPr>
          <w:rFonts w:ascii="宋体" w:eastAsia="宋体" w:hAnsi="宋体" w:cs="宋体"/>
          <w:spacing w:val="-1"/>
          <w:sz w:val="24"/>
          <w:szCs w:val="24"/>
          <w:u w:val="single"/>
          <w:lang w:eastAsia="zh-CN"/>
        </w:rPr>
        <w:t>招标人</w:t>
      </w:r>
      <w:r>
        <w:rPr>
          <w:spacing w:val="-1"/>
          <w:sz w:val="24"/>
          <w:szCs w:val="24"/>
          <w:u w:val="single"/>
          <w:lang w:eastAsia="zh-CN"/>
        </w:rPr>
        <w:t>)</w:t>
      </w:r>
      <w:r>
        <w:rPr>
          <w:rFonts w:ascii="宋体" w:eastAsia="宋体" w:hAnsi="宋体" w:cs="宋体"/>
          <w:spacing w:val="-1"/>
          <w:sz w:val="24"/>
          <w:szCs w:val="24"/>
          <w:u w:val="single"/>
          <w:lang w:eastAsia="zh-CN"/>
        </w:rPr>
        <w:t>：</w:t>
      </w:r>
    </w:p>
    <w:p w:rsidR="00665022" w:rsidRDefault="00CE6101" w:rsidP="00E3264D">
      <w:pPr>
        <w:pStyle w:val="a3"/>
        <w:spacing w:before="190" w:line="360" w:lineRule="exact"/>
        <w:ind w:left="8" w:right="246" w:firstLineChars="200" w:firstLine="478"/>
        <w:rPr>
          <w:rFonts w:ascii="宋体" w:eastAsia="宋体" w:hAnsi="宋体" w:cs="宋体"/>
          <w:sz w:val="24"/>
          <w:szCs w:val="24"/>
          <w:lang w:eastAsia="zh-CN"/>
        </w:rPr>
      </w:pPr>
      <w:r>
        <w:rPr>
          <w:rFonts w:ascii="宋体" w:eastAsia="宋体" w:hAnsi="宋体" w:cs="宋体"/>
          <w:spacing w:val="-1"/>
          <w:sz w:val="24"/>
          <w:szCs w:val="24"/>
          <w:lang w:eastAsia="zh-CN"/>
        </w:rPr>
        <w:t>一、根据你方的</w:t>
      </w:r>
      <w:r>
        <w:rPr>
          <w:rFonts w:ascii="宋体" w:eastAsia="宋体" w:hAnsi="宋体" w:cs="宋体"/>
          <w:spacing w:val="-94"/>
          <w:sz w:val="24"/>
          <w:szCs w:val="24"/>
          <w:lang w:eastAsia="zh-CN"/>
        </w:rPr>
        <w:t xml:space="preserve"> </w:t>
      </w:r>
      <w:r>
        <w:rPr>
          <w:rFonts w:ascii="宋体" w:eastAsia="宋体" w:hAnsi="宋体" w:cs="宋体"/>
          <w:spacing w:val="-111"/>
          <w:sz w:val="24"/>
          <w:szCs w:val="24"/>
          <w:u w:val="single"/>
          <w:lang w:eastAsia="zh-CN"/>
        </w:rPr>
        <w:t xml:space="preserve"> </w:t>
      </w:r>
      <w:r>
        <w:rPr>
          <w:rFonts w:ascii="宋体" w:eastAsia="宋体" w:hAnsi="宋体" w:cs="宋体" w:hint="eastAsia"/>
          <w:spacing w:val="-1"/>
          <w:sz w:val="24"/>
          <w:szCs w:val="24"/>
          <w:u w:val="single"/>
          <w:lang w:eastAsia="zh-CN"/>
        </w:rPr>
        <w:t>三门县迁富小区建设项目（电梯工程）</w:t>
      </w:r>
      <w:r>
        <w:rPr>
          <w:spacing w:val="-1"/>
          <w:sz w:val="24"/>
          <w:szCs w:val="24"/>
          <w:lang w:eastAsia="zh-CN"/>
        </w:rPr>
        <w:t>(</w:t>
      </w:r>
      <w:r>
        <w:rPr>
          <w:rFonts w:ascii="宋体" w:eastAsia="宋体" w:hAnsi="宋体" w:cs="宋体"/>
          <w:spacing w:val="-1"/>
          <w:sz w:val="24"/>
          <w:szCs w:val="24"/>
          <w:lang w:eastAsia="zh-CN"/>
        </w:rPr>
        <w:t>工程项目名称</w:t>
      </w:r>
      <w:r>
        <w:rPr>
          <w:spacing w:val="-1"/>
          <w:sz w:val="24"/>
          <w:szCs w:val="24"/>
          <w:lang w:eastAsia="zh-CN"/>
        </w:rPr>
        <w:t>)</w:t>
      </w:r>
      <w:r>
        <w:rPr>
          <w:rFonts w:ascii="宋体" w:eastAsia="宋体" w:hAnsi="宋体" w:cs="宋体"/>
          <w:spacing w:val="-1"/>
          <w:sz w:val="24"/>
          <w:szCs w:val="24"/>
          <w:lang w:eastAsia="zh-CN"/>
        </w:rPr>
        <w:t>招标</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文件，经考察现场和研究上述招标文件后，在全部同意招标文件内容前提下，我方保证：</w:t>
      </w:r>
    </w:p>
    <w:p w:rsidR="00665022" w:rsidRDefault="00CE6101">
      <w:pPr>
        <w:pStyle w:val="a3"/>
        <w:spacing w:before="182" w:line="360" w:lineRule="exact"/>
        <w:ind w:left="6" w:right="248" w:firstLine="16"/>
        <w:rPr>
          <w:rFonts w:ascii="宋体" w:eastAsia="宋体" w:hAnsi="宋体" w:cs="宋体"/>
          <w:sz w:val="24"/>
          <w:szCs w:val="24"/>
          <w:lang w:eastAsia="zh-CN"/>
        </w:rPr>
      </w:pPr>
      <w:r>
        <w:rPr>
          <w:spacing w:val="-1"/>
          <w:sz w:val="24"/>
          <w:szCs w:val="24"/>
          <w:lang w:eastAsia="zh-CN"/>
        </w:rPr>
        <w:t>1</w:t>
      </w:r>
      <w:r>
        <w:rPr>
          <w:rFonts w:ascii="宋体" w:eastAsia="宋体" w:hAnsi="宋体" w:cs="宋体"/>
          <w:spacing w:val="-1"/>
          <w:sz w:val="24"/>
          <w:szCs w:val="24"/>
          <w:lang w:eastAsia="zh-CN"/>
        </w:rPr>
        <w:t>、愿以总报价人民币</w:t>
      </w:r>
      <w:r>
        <w:rPr>
          <w:rFonts w:ascii="宋体" w:eastAsia="宋体" w:hAnsi="宋体" w:cs="宋体"/>
          <w:spacing w:val="-91"/>
          <w:sz w:val="24"/>
          <w:szCs w:val="24"/>
          <w:lang w:eastAsia="zh-CN"/>
        </w:rPr>
        <w:t xml:space="preserve"> </w:t>
      </w:r>
      <w:r>
        <w:rPr>
          <w:rFonts w:ascii="宋体" w:eastAsia="宋体" w:hAnsi="宋体" w:cs="宋体"/>
          <w:spacing w:val="4"/>
          <w:sz w:val="24"/>
          <w:szCs w:val="24"/>
          <w:u w:val="single"/>
          <w:lang w:eastAsia="zh-CN"/>
        </w:rPr>
        <w:t xml:space="preserve">       </w:t>
      </w:r>
      <w:r>
        <w:rPr>
          <w:rFonts w:ascii="宋体" w:eastAsia="宋体" w:hAnsi="宋体" w:cs="宋体"/>
          <w:spacing w:val="-107"/>
          <w:sz w:val="24"/>
          <w:szCs w:val="24"/>
          <w:lang w:eastAsia="zh-CN"/>
        </w:rPr>
        <w:t xml:space="preserve"> </w:t>
      </w:r>
      <w:r>
        <w:rPr>
          <w:rFonts w:ascii="宋体" w:eastAsia="宋体" w:hAnsi="宋体" w:cs="宋体"/>
          <w:spacing w:val="-1"/>
          <w:sz w:val="24"/>
          <w:szCs w:val="24"/>
          <w:lang w:eastAsia="zh-CN"/>
        </w:rPr>
        <w:t>元，￥：</w:t>
      </w:r>
      <w:r>
        <w:rPr>
          <w:rFonts w:ascii="宋体" w:eastAsia="宋体" w:hAnsi="宋体" w:cs="宋体"/>
          <w:spacing w:val="-1"/>
          <w:sz w:val="24"/>
          <w:szCs w:val="24"/>
          <w:u w:val="single"/>
          <w:lang w:eastAsia="zh-CN"/>
        </w:rPr>
        <w:t xml:space="preserve">      </w:t>
      </w:r>
      <w:r>
        <w:rPr>
          <w:rFonts w:ascii="宋体" w:eastAsia="宋体" w:hAnsi="宋体" w:cs="宋体"/>
          <w:spacing w:val="-109"/>
          <w:sz w:val="24"/>
          <w:szCs w:val="24"/>
          <w:lang w:eastAsia="zh-CN"/>
        </w:rPr>
        <w:t xml:space="preserve"> </w:t>
      </w:r>
      <w:r>
        <w:rPr>
          <w:rFonts w:ascii="宋体" w:eastAsia="宋体" w:hAnsi="宋体" w:cs="宋体"/>
          <w:spacing w:val="-1"/>
          <w:sz w:val="24"/>
          <w:szCs w:val="24"/>
          <w:lang w:eastAsia="zh-CN"/>
        </w:rPr>
        <w:t>元，承</w:t>
      </w:r>
      <w:r>
        <w:rPr>
          <w:rFonts w:ascii="宋体" w:eastAsia="宋体" w:hAnsi="宋体" w:cs="宋体"/>
          <w:spacing w:val="-2"/>
          <w:sz w:val="24"/>
          <w:szCs w:val="24"/>
          <w:lang w:eastAsia="zh-CN"/>
        </w:rPr>
        <w:t>包上述工程的所有设备、设计、制造、</w:t>
      </w:r>
      <w:r>
        <w:rPr>
          <w:rFonts w:ascii="宋体" w:eastAsia="宋体" w:hAnsi="宋体" w:cs="宋体"/>
          <w:sz w:val="24"/>
          <w:szCs w:val="24"/>
          <w:lang w:eastAsia="zh-CN"/>
        </w:rPr>
        <w:t xml:space="preserve"> 包装、运输、装卸、现场设备管理及安装、基础安装、产品保护、水电</w:t>
      </w:r>
      <w:r>
        <w:rPr>
          <w:rFonts w:ascii="宋体" w:eastAsia="宋体" w:hAnsi="宋体" w:cs="宋体"/>
          <w:spacing w:val="-1"/>
          <w:sz w:val="24"/>
          <w:szCs w:val="24"/>
          <w:lang w:eastAsia="zh-CN"/>
        </w:rPr>
        <w:t>费、调试及试运行</w:t>
      </w:r>
      <w:r>
        <w:rPr>
          <w:spacing w:val="-1"/>
          <w:sz w:val="24"/>
          <w:szCs w:val="24"/>
          <w:lang w:eastAsia="zh-CN"/>
        </w:rPr>
        <w:t>(</w:t>
      </w:r>
      <w:r>
        <w:rPr>
          <w:rFonts w:ascii="宋体" w:eastAsia="宋体" w:hAnsi="宋体" w:cs="宋体"/>
          <w:spacing w:val="-1"/>
          <w:sz w:val="24"/>
          <w:szCs w:val="24"/>
          <w:lang w:eastAsia="zh-CN"/>
        </w:rPr>
        <w:t>含</w:t>
      </w:r>
      <w:r>
        <w:rPr>
          <w:rFonts w:ascii="宋体" w:eastAsia="宋体" w:hAnsi="宋体" w:cs="宋体"/>
          <w:sz w:val="24"/>
          <w:szCs w:val="24"/>
          <w:lang w:eastAsia="zh-CN"/>
        </w:rPr>
        <w:t xml:space="preserve"> 调试电缆</w:t>
      </w:r>
      <w:r>
        <w:rPr>
          <w:sz w:val="24"/>
          <w:szCs w:val="24"/>
          <w:lang w:eastAsia="zh-CN"/>
        </w:rPr>
        <w:t>)</w:t>
      </w:r>
      <w:r>
        <w:rPr>
          <w:rFonts w:ascii="宋体" w:eastAsia="宋体" w:hAnsi="宋体" w:cs="宋体"/>
          <w:sz w:val="24"/>
          <w:szCs w:val="24"/>
          <w:lang w:eastAsia="zh-CN"/>
        </w:rPr>
        <w:t>、电线管道安装、备品备件、有关行业专管部门验收</w:t>
      </w:r>
      <w:r>
        <w:rPr>
          <w:sz w:val="24"/>
          <w:szCs w:val="24"/>
          <w:lang w:eastAsia="zh-CN"/>
        </w:rPr>
        <w:t>(</w:t>
      </w:r>
      <w:r>
        <w:rPr>
          <w:rFonts w:ascii="宋体" w:eastAsia="宋体" w:hAnsi="宋体" w:cs="宋体"/>
          <w:sz w:val="24"/>
          <w:szCs w:val="24"/>
          <w:lang w:eastAsia="zh-CN"/>
        </w:rPr>
        <w:t>含质量</w:t>
      </w:r>
      <w:r>
        <w:rPr>
          <w:rFonts w:ascii="宋体" w:eastAsia="宋体" w:hAnsi="宋体" w:cs="宋体"/>
          <w:spacing w:val="-1"/>
          <w:sz w:val="24"/>
          <w:szCs w:val="24"/>
          <w:lang w:eastAsia="zh-CN"/>
        </w:rPr>
        <w:t>监督部门验收费用</w:t>
      </w:r>
      <w:r>
        <w:rPr>
          <w:spacing w:val="-1"/>
          <w:sz w:val="24"/>
          <w:szCs w:val="24"/>
          <w:lang w:eastAsia="zh-CN"/>
        </w:rPr>
        <w:t>)</w:t>
      </w:r>
      <w:r>
        <w:rPr>
          <w:rFonts w:ascii="宋体" w:eastAsia="宋体" w:hAnsi="宋体" w:cs="宋体"/>
          <w:spacing w:val="-1"/>
          <w:sz w:val="24"/>
          <w:szCs w:val="24"/>
          <w:lang w:eastAsia="zh-CN"/>
        </w:rPr>
        <w:t>、</w:t>
      </w:r>
    </w:p>
    <w:p w:rsidR="00665022" w:rsidRDefault="00CE6101">
      <w:pPr>
        <w:spacing w:before="192" w:line="360" w:lineRule="exact"/>
        <w:ind w:left="7" w:right="330" w:hanging="1"/>
        <w:rPr>
          <w:rFonts w:ascii="宋体" w:eastAsia="宋体" w:hAnsi="宋体" w:cs="宋体"/>
          <w:sz w:val="24"/>
          <w:szCs w:val="24"/>
          <w:lang w:eastAsia="zh-CN"/>
        </w:rPr>
      </w:pPr>
      <w:r>
        <w:rPr>
          <w:rFonts w:ascii="宋体" w:eastAsia="宋体" w:hAnsi="宋体" w:cs="宋体"/>
          <w:sz w:val="24"/>
          <w:szCs w:val="24"/>
          <w:lang w:eastAsia="zh-CN"/>
        </w:rPr>
        <w:t>修复安装时被破坏的建筑和装修、清除安装过程中产生的垃圾、培</w:t>
      </w:r>
      <w:r>
        <w:rPr>
          <w:rFonts w:ascii="宋体" w:eastAsia="宋体" w:hAnsi="宋体" w:cs="宋体"/>
          <w:spacing w:val="-1"/>
          <w:sz w:val="24"/>
          <w:szCs w:val="24"/>
          <w:lang w:eastAsia="zh-CN"/>
        </w:rPr>
        <w:t>训、售后服务及质量保修</w:t>
      </w:r>
      <w:r>
        <w:rPr>
          <w:rFonts w:ascii="宋体" w:eastAsia="宋体" w:hAnsi="宋体" w:cs="宋体"/>
          <w:sz w:val="24"/>
          <w:szCs w:val="24"/>
          <w:lang w:eastAsia="zh-CN"/>
        </w:rPr>
        <w:t xml:space="preserve"> 等与电梯相关的工作的施工、竣工和保修。投标报价应是招标</w:t>
      </w:r>
      <w:r>
        <w:rPr>
          <w:rFonts w:ascii="宋体" w:eastAsia="宋体" w:hAnsi="宋体" w:cs="宋体"/>
          <w:spacing w:val="-1"/>
          <w:sz w:val="24"/>
          <w:szCs w:val="24"/>
          <w:lang w:eastAsia="zh-CN"/>
        </w:rPr>
        <w:t>文件所确定的招标范围内全部</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工作内容的价格表现。</w:t>
      </w:r>
    </w:p>
    <w:p w:rsidR="00665022" w:rsidRDefault="00CE6101">
      <w:pPr>
        <w:pStyle w:val="a3"/>
        <w:spacing w:before="182" w:line="360" w:lineRule="exact"/>
        <w:ind w:left="3"/>
        <w:rPr>
          <w:rFonts w:ascii="宋体" w:eastAsia="宋体" w:hAnsi="宋体" w:cs="宋体"/>
          <w:sz w:val="24"/>
          <w:szCs w:val="24"/>
          <w:lang w:eastAsia="zh-CN"/>
        </w:rPr>
      </w:pPr>
      <w:r>
        <w:rPr>
          <w:spacing w:val="-5"/>
          <w:sz w:val="24"/>
          <w:szCs w:val="24"/>
          <w:lang w:eastAsia="zh-CN"/>
        </w:rPr>
        <w:t>2</w:t>
      </w:r>
      <w:r>
        <w:rPr>
          <w:rFonts w:ascii="宋体" w:eastAsia="宋体" w:hAnsi="宋体" w:cs="宋体"/>
          <w:spacing w:val="-5"/>
          <w:sz w:val="24"/>
          <w:szCs w:val="24"/>
          <w:lang w:eastAsia="zh-CN"/>
        </w:rPr>
        <w:t>、工期：交货周期</w:t>
      </w:r>
      <w:r>
        <w:rPr>
          <w:rFonts w:ascii="宋体" w:eastAsia="宋体" w:hAnsi="宋体" w:cs="宋体"/>
          <w:spacing w:val="-99"/>
          <w:sz w:val="24"/>
          <w:szCs w:val="24"/>
          <w:lang w:eastAsia="zh-CN"/>
        </w:rPr>
        <w:t xml:space="preserve"> </w:t>
      </w:r>
      <w:r>
        <w:rPr>
          <w:rFonts w:ascii="宋体" w:eastAsia="宋体" w:hAnsi="宋体" w:cs="宋体"/>
          <w:spacing w:val="46"/>
          <w:sz w:val="24"/>
          <w:szCs w:val="24"/>
          <w:u w:val="single"/>
          <w:lang w:eastAsia="zh-CN"/>
        </w:rPr>
        <w:t xml:space="preserve">  </w:t>
      </w:r>
      <w:r>
        <w:rPr>
          <w:rFonts w:ascii="宋体" w:eastAsia="宋体" w:hAnsi="宋体" w:cs="宋体"/>
          <w:spacing w:val="-68"/>
          <w:sz w:val="24"/>
          <w:szCs w:val="24"/>
          <w:lang w:eastAsia="zh-CN"/>
        </w:rPr>
        <w:t xml:space="preserve"> </w:t>
      </w:r>
      <w:r>
        <w:rPr>
          <w:rFonts w:ascii="宋体" w:eastAsia="宋体" w:hAnsi="宋体" w:cs="宋体"/>
          <w:spacing w:val="-5"/>
          <w:sz w:val="24"/>
          <w:szCs w:val="24"/>
          <w:lang w:eastAsia="zh-CN"/>
        </w:rPr>
        <w:t>日历天</w:t>
      </w:r>
      <w:r>
        <w:rPr>
          <w:spacing w:val="-5"/>
          <w:sz w:val="24"/>
          <w:szCs w:val="24"/>
          <w:lang w:eastAsia="zh-CN"/>
        </w:rPr>
        <w:t>(</w:t>
      </w:r>
      <w:r>
        <w:rPr>
          <w:rFonts w:ascii="宋体" w:eastAsia="宋体" w:hAnsi="宋体" w:cs="宋体"/>
          <w:spacing w:val="-5"/>
          <w:sz w:val="24"/>
          <w:szCs w:val="24"/>
          <w:lang w:eastAsia="zh-CN"/>
        </w:rPr>
        <w:t>在接到招标人通知之日起</w:t>
      </w:r>
      <w:r>
        <w:rPr>
          <w:spacing w:val="-5"/>
          <w:sz w:val="24"/>
          <w:szCs w:val="24"/>
          <w:lang w:eastAsia="zh-CN"/>
        </w:rPr>
        <w:t>)</w:t>
      </w:r>
      <w:r>
        <w:rPr>
          <w:rFonts w:ascii="宋体" w:eastAsia="宋体" w:hAnsi="宋体" w:cs="宋体"/>
          <w:spacing w:val="-5"/>
          <w:sz w:val="24"/>
          <w:szCs w:val="24"/>
          <w:lang w:eastAsia="zh-CN"/>
        </w:rPr>
        <w:t>，安装周期</w:t>
      </w:r>
      <w:r>
        <w:rPr>
          <w:rFonts w:ascii="宋体" w:eastAsia="宋体" w:hAnsi="宋体" w:cs="宋体"/>
          <w:spacing w:val="-104"/>
          <w:sz w:val="24"/>
          <w:szCs w:val="24"/>
          <w:lang w:eastAsia="zh-CN"/>
        </w:rPr>
        <w:t xml:space="preserve"> </w:t>
      </w:r>
      <w:r>
        <w:rPr>
          <w:rFonts w:ascii="宋体" w:eastAsia="宋体" w:hAnsi="宋体" w:cs="宋体"/>
          <w:spacing w:val="14"/>
          <w:sz w:val="24"/>
          <w:szCs w:val="24"/>
          <w:u w:val="single"/>
          <w:lang w:eastAsia="zh-CN"/>
        </w:rPr>
        <w:t xml:space="preserve"> </w:t>
      </w:r>
      <w:r>
        <w:rPr>
          <w:rFonts w:ascii="宋体" w:eastAsia="宋体" w:hAnsi="宋体" w:cs="宋体" w:hint="eastAsia"/>
          <w:spacing w:val="14"/>
          <w:sz w:val="24"/>
          <w:szCs w:val="24"/>
          <w:u w:val="single"/>
          <w:lang w:eastAsia="zh-CN"/>
        </w:rPr>
        <w:t xml:space="preserve"> </w:t>
      </w:r>
      <w:r>
        <w:rPr>
          <w:rFonts w:ascii="宋体" w:eastAsia="宋体" w:hAnsi="宋体" w:cs="宋体"/>
          <w:spacing w:val="14"/>
          <w:sz w:val="24"/>
          <w:szCs w:val="24"/>
          <w:u w:val="single"/>
          <w:lang w:eastAsia="zh-CN"/>
        </w:rPr>
        <w:t xml:space="preserve"> </w:t>
      </w:r>
      <w:r>
        <w:rPr>
          <w:rFonts w:ascii="宋体" w:eastAsia="宋体" w:hAnsi="宋体" w:cs="宋体"/>
          <w:spacing w:val="-69"/>
          <w:sz w:val="24"/>
          <w:szCs w:val="24"/>
          <w:lang w:eastAsia="zh-CN"/>
        </w:rPr>
        <w:t xml:space="preserve"> </w:t>
      </w:r>
      <w:r>
        <w:rPr>
          <w:rFonts w:ascii="宋体" w:eastAsia="宋体" w:hAnsi="宋体" w:cs="宋体"/>
          <w:spacing w:val="-5"/>
          <w:sz w:val="24"/>
          <w:szCs w:val="24"/>
          <w:lang w:eastAsia="zh-CN"/>
        </w:rPr>
        <w:t>日历</w:t>
      </w:r>
      <w:r>
        <w:rPr>
          <w:rFonts w:ascii="宋体" w:eastAsia="宋体" w:hAnsi="宋体" w:cs="宋体"/>
          <w:spacing w:val="-38"/>
          <w:sz w:val="24"/>
          <w:szCs w:val="24"/>
          <w:lang w:eastAsia="zh-CN"/>
        </w:rPr>
        <w:t xml:space="preserve"> </w:t>
      </w:r>
      <w:r>
        <w:rPr>
          <w:rFonts w:ascii="宋体" w:eastAsia="宋体" w:hAnsi="宋体" w:cs="宋体"/>
          <w:spacing w:val="-5"/>
          <w:sz w:val="24"/>
          <w:szCs w:val="24"/>
          <w:lang w:eastAsia="zh-CN"/>
        </w:rPr>
        <w:t>天。</w:t>
      </w:r>
    </w:p>
    <w:p w:rsidR="00665022" w:rsidRDefault="00CE6101">
      <w:pPr>
        <w:pStyle w:val="a3"/>
        <w:spacing w:before="192" w:line="360" w:lineRule="exact"/>
        <w:ind w:left="6"/>
        <w:rPr>
          <w:rFonts w:ascii="宋体" w:eastAsia="宋体" w:hAnsi="宋体" w:cs="宋体"/>
          <w:sz w:val="24"/>
          <w:szCs w:val="24"/>
          <w:lang w:eastAsia="zh-CN"/>
        </w:rPr>
      </w:pPr>
      <w:r>
        <w:rPr>
          <w:spacing w:val="-6"/>
          <w:sz w:val="24"/>
          <w:szCs w:val="24"/>
          <w:lang w:eastAsia="zh-CN"/>
        </w:rPr>
        <w:t>3</w:t>
      </w:r>
      <w:r>
        <w:rPr>
          <w:rFonts w:ascii="宋体" w:eastAsia="宋体" w:hAnsi="宋体" w:cs="宋体"/>
          <w:spacing w:val="-6"/>
          <w:sz w:val="24"/>
          <w:szCs w:val="24"/>
          <w:lang w:eastAsia="zh-CN"/>
        </w:rPr>
        <w:t>、工程质量等级合格；</w:t>
      </w:r>
    </w:p>
    <w:p w:rsidR="00665022" w:rsidRDefault="00CE6101">
      <w:pPr>
        <w:pStyle w:val="a3"/>
        <w:spacing w:before="180" w:line="360" w:lineRule="exact"/>
        <w:rPr>
          <w:rFonts w:ascii="宋体" w:eastAsia="宋体" w:hAnsi="宋体" w:cs="宋体"/>
          <w:sz w:val="24"/>
          <w:szCs w:val="24"/>
          <w:lang w:eastAsia="zh-CN"/>
        </w:rPr>
      </w:pPr>
      <w:r>
        <w:rPr>
          <w:spacing w:val="-2"/>
          <w:sz w:val="24"/>
          <w:szCs w:val="24"/>
          <w:lang w:eastAsia="zh-CN"/>
        </w:rPr>
        <w:t>4</w:t>
      </w:r>
      <w:r>
        <w:rPr>
          <w:rFonts w:ascii="宋体" w:eastAsia="宋体" w:hAnsi="宋体" w:cs="宋体"/>
          <w:spacing w:val="-2"/>
          <w:sz w:val="24"/>
          <w:szCs w:val="24"/>
          <w:lang w:eastAsia="zh-CN"/>
        </w:rPr>
        <w:t>、人员设备按本投标文件的部署及时到位。</w:t>
      </w:r>
    </w:p>
    <w:p w:rsidR="00665022" w:rsidRDefault="00CE6101">
      <w:pPr>
        <w:spacing w:before="183" w:line="360" w:lineRule="exact"/>
        <w:ind w:left="10"/>
        <w:rPr>
          <w:rFonts w:ascii="宋体" w:eastAsia="宋体" w:hAnsi="宋体" w:cs="宋体"/>
          <w:sz w:val="24"/>
          <w:szCs w:val="24"/>
          <w:lang w:eastAsia="zh-CN"/>
        </w:rPr>
      </w:pPr>
      <w:r>
        <w:rPr>
          <w:rFonts w:ascii="宋体" w:eastAsia="宋体" w:hAnsi="宋体" w:cs="宋体"/>
          <w:spacing w:val="-1"/>
          <w:sz w:val="24"/>
          <w:szCs w:val="24"/>
          <w:lang w:eastAsia="zh-CN"/>
        </w:rPr>
        <w:t>二、如果我方中标，我方将按照招标文件规定提交履约担保，共同地</w:t>
      </w:r>
      <w:r>
        <w:rPr>
          <w:rFonts w:ascii="宋体" w:eastAsia="宋体" w:hAnsi="宋体" w:cs="宋体"/>
          <w:spacing w:val="-2"/>
          <w:sz w:val="24"/>
          <w:szCs w:val="24"/>
          <w:lang w:eastAsia="zh-CN"/>
        </w:rPr>
        <w:t>和分别地承担责任。</w:t>
      </w:r>
    </w:p>
    <w:p w:rsidR="00665022" w:rsidRDefault="00CE6101">
      <w:pPr>
        <w:spacing w:before="180" w:line="360" w:lineRule="exact"/>
        <w:jc w:val="right"/>
        <w:rPr>
          <w:rFonts w:ascii="宋体" w:eastAsia="宋体" w:hAnsi="宋体" w:cs="宋体"/>
          <w:sz w:val="24"/>
          <w:szCs w:val="24"/>
          <w:lang w:eastAsia="zh-CN"/>
        </w:rPr>
      </w:pPr>
      <w:r>
        <w:rPr>
          <w:rFonts w:ascii="宋体" w:eastAsia="宋体" w:hAnsi="宋体" w:cs="宋体"/>
          <w:spacing w:val="2"/>
          <w:sz w:val="24"/>
          <w:szCs w:val="24"/>
          <w:lang w:eastAsia="zh-CN"/>
        </w:rPr>
        <w:t>三、除非另外达成协议并生效，你方的中标通知书和本投标文件将构成约束我们双方的</w:t>
      </w:r>
      <w:r>
        <w:rPr>
          <w:rFonts w:ascii="宋体" w:eastAsia="宋体" w:hAnsi="宋体" w:cs="宋体"/>
          <w:spacing w:val="1"/>
          <w:sz w:val="24"/>
          <w:szCs w:val="24"/>
          <w:lang w:eastAsia="zh-CN"/>
        </w:rPr>
        <w:t>合同。</w:t>
      </w:r>
    </w:p>
    <w:p w:rsidR="00665022" w:rsidRDefault="00CE6101">
      <w:pPr>
        <w:spacing w:before="183" w:line="360" w:lineRule="exact"/>
        <w:ind w:left="28"/>
        <w:rPr>
          <w:rFonts w:ascii="宋体" w:eastAsia="宋体" w:hAnsi="宋体" w:cs="宋体"/>
          <w:sz w:val="24"/>
          <w:szCs w:val="24"/>
          <w:lang w:eastAsia="zh-CN"/>
        </w:rPr>
      </w:pPr>
      <w:r>
        <w:rPr>
          <w:rFonts w:ascii="宋体" w:eastAsia="宋体" w:hAnsi="宋体" w:cs="宋体"/>
          <w:spacing w:val="-3"/>
          <w:sz w:val="24"/>
          <w:szCs w:val="24"/>
          <w:lang w:eastAsia="zh-CN"/>
        </w:rPr>
        <w:t>四、我方的投标担保已按招标文件的要求递</w:t>
      </w:r>
      <w:r>
        <w:rPr>
          <w:rFonts w:ascii="宋体" w:eastAsia="宋体" w:hAnsi="宋体" w:cs="宋体"/>
          <w:spacing w:val="-4"/>
          <w:sz w:val="24"/>
          <w:szCs w:val="24"/>
          <w:lang w:eastAsia="zh-CN"/>
        </w:rPr>
        <w:t>交。</w:t>
      </w:r>
    </w:p>
    <w:p w:rsidR="00665022" w:rsidRDefault="00665022">
      <w:pPr>
        <w:pStyle w:val="a3"/>
        <w:spacing w:line="309" w:lineRule="auto"/>
        <w:rPr>
          <w:lang w:eastAsia="zh-CN"/>
        </w:rPr>
      </w:pPr>
    </w:p>
    <w:p w:rsidR="00665022" w:rsidRDefault="00665022">
      <w:pPr>
        <w:pStyle w:val="a3"/>
        <w:spacing w:line="309" w:lineRule="auto"/>
        <w:rPr>
          <w:lang w:eastAsia="zh-CN"/>
        </w:rPr>
      </w:pPr>
    </w:p>
    <w:p w:rsidR="00665022" w:rsidRDefault="00665022">
      <w:pPr>
        <w:pStyle w:val="a3"/>
        <w:spacing w:line="212" w:lineRule="auto"/>
        <w:rPr>
          <w:rFonts w:ascii="宋体" w:eastAsia="宋体" w:hAnsi="宋体" w:cs="宋体"/>
          <w:spacing w:val="-2"/>
          <w:sz w:val="24"/>
          <w:szCs w:val="24"/>
          <w:lang w:eastAsia="zh-CN"/>
        </w:rPr>
      </w:pPr>
    </w:p>
    <w:p w:rsidR="00665022" w:rsidRDefault="00CE6101">
      <w:pPr>
        <w:pStyle w:val="a3"/>
        <w:spacing w:line="212" w:lineRule="auto"/>
        <w:rPr>
          <w:rFonts w:ascii="宋体" w:eastAsia="宋体" w:hAnsi="宋体" w:cs="宋体"/>
          <w:sz w:val="24"/>
          <w:szCs w:val="24"/>
          <w:lang w:eastAsia="zh-CN"/>
        </w:rPr>
      </w:pPr>
      <w:r>
        <w:rPr>
          <w:rFonts w:ascii="宋体" w:eastAsia="宋体" w:hAnsi="宋体" w:cs="宋体"/>
          <w:spacing w:val="-2"/>
          <w:sz w:val="24"/>
          <w:szCs w:val="24"/>
          <w:lang w:eastAsia="zh-CN"/>
        </w:rPr>
        <w:t>投标人</w:t>
      </w:r>
      <w:r>
        <w:rPr>
          <w:spacing w:val="-2"/>
          <w:sz w:val="24"/>
          <w:szCs w:val="24"/>
          <w:lang w:eastAsia="zh-CN"/>
        </w:rPr>
        <w:t>(</w:t>
      </w:r>
      <w:r>
        <w:rPr>
          <w:rFonts w:ascii="宋体" w:eastAsia="宋体" w:hAnsi="宋体" w:cs="宋体"/>
          <w:spacing w:val="-2"/>
          <w:sz w:val="24"/>
          <w:szCs w:val="24"/>
          <w:lang w:eastAsia="zh-CN"/>
        </w:rPr>
        <w:t>盖章</w:t>
      </w:r>
      <w:r>
        <w:rPr>
          <w:spacing w:val="-2"/>
          <w:sz w:val="24"/>
          <w:szCs w:val="24"/>
          <w:lang w:eastAsia="zh-CN"/>
        </w:rPr>
        <w:t>)</w:t>
      </w:r>
      <w:r>
        <w:rPr>
          <w:rFonts w:ascii="宋体" w:eastAsia="宋体" w:hAnsi="宋体" w:cs="宋体"/>
          <w:spacing w:val="-2"/>
          <w:sz w:val="24"/>
          <w:szCs w:val="24"/>
          <w:lang w:eastAsia="zh-CN"/>
        </w:rPr>
        <w:t>：</w:t>
      </w:r>
    </w:p>
    <w:p w:rsidR="00665022" w:rsidRDefault="00665022">
      <w:pPr>
        <w:pStyle w:val="a3"/>
        <w:spacing w:line="336" w:lineRule="auto"/>
        <w:ind w:hanging="40"/>
        <w:rPr>
          <w:rFonts w:ascii="宋体" w:eastAsia="宋体" w:hAnsi="宋体" w:cs="宋体"/>
          <w:spacing w:val="-6"/>
          <w:sz w:val="24"/>
          <w:szCs w:val="24"/>
          <w:lang w:eastAsia="zh-CN"/>
        </w:rPr>
      </w:pPr>
    </w:p>
    <w:p w:rsidR="00665022" w:rsidRDefault="00CE6101">
      <w:pPr>
        <w:pStyle w:val="a3"/>
        <w:spacing w:line="336" w:lineRule="auto"/>
        <w:ind w:hanging="40"/>
        <w:rPr>
          <w:rFonts w:ascii="宋体" w:eastAsia="宋体" w:hAnsi="宋体" w:cs="宋体"/>
          <w:spacing w:val="-6"/>
          <w:sz w:val="24"/>
          <w:szCs w:val="24"/>
          <w:lang w:eastAsia="zh-CN"/>
        </w:rPr>
      </w:pPr>
      <w:r>
        <w:rPr>
          <w:rFonts w:ascii="宋体" w:eastAsia="宋体" w:hAnsi="宋体" w:cs="宋体"/>
          <w:spacing w:val="-6"/>
          <w:sz w:val="24"/>
          <w:szCs w:val="24"/>
          <w:lang w:eastAsia="zh-CN"/>
        </w:rPr>
        <w:t>法定代表人</w:t>
      </w:r>
      <w:r>
        <w:rPr>
          <w:spacing w:val="-6"/>
          <w:sz w:val="24"/>
          <w:szCs w:val="24"/>
          <w:lang w:eastAsia="zh-CN"/>
        </w:rPr>
        <w:t>(</w:t>
      </w:r>
      <w:r>
        <w:rPr>
          <w:rFonts w:ascii="宋体" w:eastAsia="宋体" w:hAnsi="宋体" w:cs="宋体"/>
          <w:spacing w:val="-6"/>
          <w:sz w:val="24"/>
          <w:szCs w:val="24"/>
          <w:lang w:eastAsia="zh-CN"/>
        </w:rPr>
        <w:t>签字或盖章</w:t>
      </w:r>
      <w:r>
        <w:rPr>
          <w:spacing w:val="-6"/>
          <w:sz w:val="24"/>
          <w:szCs w:val="24"/>
          <w:lang w:eastAsia="zh-CN"/>
        </w:rPr>
        <w:t>)</w:t>
      </w:r>
      <w:r>
        <w:rPr>
          <w:rFonts w:ascii="宋体" w:eastAsia="宋体" w:hAnsi="宋体" w:cs="宋体"/>
          <w:spacing w:val="-6"/>
          <w:sz w:val="24"/>
          <w:szCs w:val="24"/>
          <w:lang w:eastAsia="zh-CN"/>
        </w:rPr>
        <w:t>：</w:t>
      </w:r>
    </w:p>
    <w:p w:rsidR="00665022" w:rsidRDefault="00665022">
      <w:pPr>
        <w:pStyle w:val="a3"/>
        <w:spacing w:line="336" w:lineRule="auto"/>
        <w:ind w:hanging="40"/>
        <w:rPr>
          <w:rFonts w:ascii="宋体" w:eastAsia="宋体" w:hAnsi="宋体" w:cs="宋体"/>
          <w:spacing w:val="-6"/>
          <w:sz w:val="24"/>
          <w:szCs w:val="24"/>
          <w:lang w:eastAsia="zh-CN"/>
        </w:rPr>
      </w:pPr>
    </w:p>
    <w:p w:rsidR="00665022" w:rsidRDefault="00CE6101">
      <w:pPr>
        <w:pStyle w:val="a3"/>
        <w:spacing w:line="336" w:lineRule="auto"/>
        <w:ind w:hanging="40"/>
        <w:rPr>
          <w:rFonts w:ascii="宋体" w:eastAsia="宋体" w:hAnsi="宋体" w:cs="宋体"/>
          <w:sz w:val="24"/>
          <w:szCs w:val="24"/>
          <w:lang w:eastAsia="zh-CN"/>
        </w:rPr>
      </w:pPr>
      <w:r>
        <w:rPr>
          <w:rFonts w:ascii="宋体" w:eastAsia="宋体" w:hAnsi="宋体" w:cs="宋体"/>
          <w:spacing w:val="-13"/>
          <w:sz w:val="24"/>
          <w:szCs w:val="24"/>
          <w:lang w:eastAsia="zh-CN"/>
        </w:rPr>
        <w:t>日期：</w:t>
      </w:r>
      <w:r>
        <w:rPr>
          <w:rFonts w:ascii="宋体" w:eastAsia="宋体" w:hAnsi="宋体" w:cs="宋体"/>
          <w:spacing w:val="20"/>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97"/>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5"/>
          <w:sz w:val="24"/>
          <w:szCs w:val="24"/>
          <w:lang w:eastAsia="zh-CN"/>
        </w:rPr>
        <w:t xml:space="preserve">  </w:t>
      </w:r>
      <w:r>
        <w:rPr>
          <w:rFonts w:ascii="宋体" w:eastAsia="宋体" w:hAnsi="宋体" w:cs="宋体"/>
          <w:spacing w:val="-13"/>
          <w:sz w:val="24"/>
          <w:szCs w:val="24"/>
          <w:lang w:eastAsia="zh-CN"/>
        </w:rPr>
        <w:t>日</w:t>
      </w:r>
    </w:p>
    <w:p w:rsidR="00665022" w:rsidRDefault="00665022">
      <w:pPr>
        <w:spacing w:line="336" w:lineRule="auto"/>
        <w:rPr>
          <w:rFonts w:ascii="宋体" w:eastAsia="宋体" w:hAnsi="宋体" w:cs="宋体"/>
          <w:sz w:val="24"/>
          <w:szCs w:val="24"/>
          <w:lang w:eastAsia="zh-CN"/>
        </w:rPr>
        <w:sectPr w:rsidR="00665022">
          <w:headerReference w:type="default" r:id="rId73"/>
          <w:footerReference w:type="default" r:id="rId74"/>
          <w:pgSz w:w="11900" w:h="16843"/>
          <w:pgMar w:top="1088" w:right="1298" w:bottom="1111" w:left="1094" w:header="0" w:footer="850" w:gutter="0"/>
          <w:cols w:space="0"/>
        </w:sectPr>
      </w:pPr>
    </w:p>
    <w:p w:rsidR="00665022" w:rsidRDefault="00CE6101">
      <w:pPr>
        <w:spacing w:before="101" w:line="224" w:lineRule="auto"/>
        <w:ind w:left="3448"/>
        <w:outlineLvl w:val="1"/>
        <w:rPr>
          <w:rFonts w:ascii="宋体" w:eastAsia="宋体" w:hAnsi="宋体" w:cs="宋体"/>
          <w:sz w:val="31"/>
          <w:szCs w:val="31"/>
          <w:lang w:eastAsia="zh-CN"/>
        </w:rPr>
      </w:pPr>
      <w:bookmarkStart w:id="144" w:name="bookmark90"/>
      <w:bookmarkStart w:id="145" w:name="_Toc26880"/>
      <w:bookmarkEnd w:id="144"/>
      <w:r>
        <w:rPr>
          <w:rFonts w:ascii="宋体" w:eastAsia="宋体" w:hAnsi="宋体" w:cs="宋体"/>
          <w:b/>
          <w:bCs/>
          <w:spacing w:val="3"/>
          <w:sz w:val="31"/>
          <w:szCs w:val="31"/>
          <w:lang w:eastAsia="zh-CN"/>
        </w:rPr>
        <w:lastRenderedPageBreak/>
        <w:t>附件二：开标一览表</w:t>
      </w:r>
      <w:bookmarkEnd w:id="145"/>
    </w:p>
    <w:p w:rsidR="00665022" w:rsidRDefault="00665022">
      <w:pPr>
        <w:spacing w:before="167"/>
        <w:rPr>
          <w:lang w:eastAsia="zh-CN"/>
        </w:rPr>
      </w:pPr>
    </w:p>
    <w:tbl>
      <w:tblPr>
        <w:tblStyle w:val="TableNormal"/>
        <w:tblW w:w="9611" w:type="dxa"/>
        <w:tblInd w:w="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43"/>
        <w:gridCol w:w="1624"/>
        <w:gridCol w:w="2526"/>
        <w:gridCol w:w="720"/>
        <w:gridCol w:w="722"/>
        <w:gridCol w:w="902"/>
        <w:gridCol w:w="903"/>
        <w:gridCol w:w="1271"/>
      </w:tblGrid>
      <w:tr w:rsidR="00665022">
        <w:trPr>
          <w:trHeight w:val="470"/>
        </w:trPr>
        <w:tc>
          <w:tcPr>
            <w:tcW w:w="943" w:type="dxa"/>
            <w:vMerge w:val="restart"/>
            <w:tcBorders>
              <w:bottom w:val="nil"/>
            </w:tcBorders>
            <w:vAlign w:val="center"/>
          </w:tcPr>
          <w:p w:rsidR="00665022" w:rsidRDefault="00CE6101">
            <w:pPr>
              <w:pStyle w:val="TableText"/>
              <w:spacing w:line="221" w:lineRule="auto"/>
              <w:jc w:val="center"/>
            </w:pPr>
            <w:r>
              <w:rPr>
                <w:spacing w:val="-3"/>
              </w:rPr>
              <w:t>序号</w:t>
            </w:r>
          </w:p>
        </w:tc>
        <w:tc>
          <w:tcPr>
            <w:tcW w:w="1624" w:type="dxa"/>
            <w:vMerge w:val="restart"/>
            <w:tcBorders>
              <w:bottom w:val="nil"/>
            </w:tcBorders>
            <w:vAlign w:val="center"/>
          </w:tcPr>
          <w:p w:rsidR="00665022" w:rsidRDefault="00CE6101">
            <w:pPr>
              <w:pStyle w:val="TableText"/>
              <w:spacing w:line="221" w:lineRule="auto"/>
              <w:jc w:val="center"/>
            </w:pPr>
            <w:r>
              <w:rPr>
                <w:spacing w:val="-3"/>
              </w:rPr>
              <w:t>设备名称</w:t>
            </w:r>
          </w:p>
        </w:tc>
        <w:tc>
          <w:tcPr>
            <w:tcW w:w="2526" w:type="dxa"/>
            <w:vMerge w:val="restart"/>
            <w:tcBorders>
              <w:bottom w:val="nil"/>
            </w:tcBorders>
            <w:vAlign w:val="center"/>
          </w:tcPr>
          <w:p w:rsidR="00665022" w:rsidRDefault="00CE6101">
            <w:pPr>
              <w:pStyle w:val="TableText"/>
              <w:spacing w:line="220" w:lineRule="auto"/>
              <w:jc w:val="center"/>
            </w:pPr>
            <w:r>
              <w:rPr>
                <w:spacing w:val="-2"/>
              </w:rPr>
              <w:t>规格、型号</w:t>
            </w:r>
          </w:p>
        </w:tc>
        <w:tc>
          <w:tcPr>
            <w:tcW w:w="720" w:type="dxa"/>
            <w:vMerge w:val="restart"/>
            <w:tcBorders>
              <w:bottom w:val="nil"/>
            </w:tcBorders>
            <w:vAlign w:val="center"/>
          </w:tcPr>
          <w:p w:rsidR="00665022" w:rsidRDefault="00CE6101">
            <w:pPr>
              <w:pStyle w:val="TableText"/>
              <w:spacing w:line="220" w:lineRule="auto"/>
              <w:jc w:val="center"/>
            </w:pPr>
            <w:r>
              <w:rPr>
                <w:spacing w:val="-3"/>
              </w:rPr>
              <w:t>单位</w:t>
            </w:r>
          </w:p>
        </w:tc>
        <w:tc>
          <w:tcPr>
            <w:tcW w:w="722" w:type="dxa"/>
            <w:vMerge w:val="restart"/>
            <w:tcBorders>
              <w:bottom w:val="nil"/>
            </w:tcBorders>
            <w:vAlign w:val="center"/>
          </w:tcPr>
          <w:p w:rsidR="00665022" w:rsidRDefault="00CE6101">
            <w:pPr>
              <w:pStyle w:val="TableText"/>
              <w:spacing w:line="220" w:lineRule="auto"/>
              <w:jc w:val="center"/>
            </w:pPr>
            <w:r>
              <w:rPr>
                <w:spacing w:val="-3"/>
              </w:rPr>
              <w:t>数量</w:t>
            </w:r>
          </w:p>
        </w:tc>
        <w:tc>
          <w:tcPr>
            <w:tcW w:w="1805" w:type="dxa"/>
            <w:gridSpan w:val="2"/>
            <w:vAlign w:val="center"/>
          </w:tcPr>
          <w:p w:rsidR="00665022" w:rsidRDefault="00CE6101">
            <w:pPr>
              <w:pStyle w:val="TableText"/>
              <w:spacing w:line="212" w:lineRule="auto"/>
              <w:jc w:val="center"/>
              <w:rPr>
                <w:rFonts w:ascii="Arial" w:eastAsia="Arial" w:hAnsi="Arial" w:cs="Arial"/>
              </w:rPr>
            </w:pPr>
            <w:r>
              <w:rPr>
                <w:spacing w:val="-2"/>
              </w:rPr>
              <w:t>综合单价</w:t>
            </w:r>
            <w:r>
              <w:rPr>
                <w:rFonts w:ascii="Arial" w:eastAsia="Arial" w:hAnsi="Arial" w:cs="Arial"/>
                <w:spacing w:val="-2"/>
              </w:rPr>
              <w:t>(</w:t>
            </w:r>
            <w:r>
              <w:rPr>
                <w:spacing w:val="-2"/>
              </w:rPr>
              <w:t>元</w:t>
            </w:r>
            <w:r>
              <w:rPr>
                <w:rFonts w:ascii="Arial" w:eastAsia="Arial" w:hAnsi="Arial" w:cs="Arial"/>
                <w:spacing w:val="-2"/>
              </w:rPr>
              <w:t>)</w:t>
            </w:r>
          </w:p>
        </w:tc>
        <w:tc>
          <w:tcPr>
            <w:tcW w:w="1271" w:type="dxa"/>
            <w:vMerge w:val="restart"/>
            <w:tcBorders>
              <w:bottom w:val="nil"/>
            </w:tcBorders>
            <w:vAlign w:val="center"/>
          </w:tcPr>
          <w:p w:rsidR="00665022" w:rsidRDefault="00CE6101">
            <w:pPr>
              <w:pStyle w:val="TableText"/>
              <w:spacing w:line="212" w:lineRule="auto"/>
              <w:jc w:val="center"/>
              <w:rPr>
                <w:rFonts w:ascii="Arial" w:eastAsia="Arial" w:hAnsi="Arial" w:cs="Arial"/>
              </w:rPr>
            </w:pPr>
            <w:r>
              <w:rPr>
                <w:spacing w:val="-3"/>
              </w:rPr>
              <w:t>合价</w:t>
            </w:r>
            <w:r>
              <w:rPr>
                <w:rFonts w:ascii="Arial" w:eastAsia="Arial" w:hAnsi="Arial" w:cs="Arial"/>
                <w:spacing w:val="-3"/>
              </w:rPr>
              <w:t>(</w:t>
            </w:r>
            <w:r>
              <w:rPr>
                <w:spacing w:val="-3"/>
              </w:rPr>
              <w:t>元</w:t>
            </w:r>
            <w:r>
              <w:rPr>
                <w:rFonts w:ascii="Arial" w:eastAsia="Arial" w:hAnsi="Arial" w:cs="Arial"/>
                <w:spacing w:val="-3"/>
              </w:rPr>
              <w:t>)</w:t>
            </w:r>
          </w:p>
        </w:tc>
      </w:tr>
      <w:tr w:rsidR="00665022">
        <w:trPr>
          <w:trHeight w:val="467"/>
        </w:trPr>
        <w:tc>
          <w:tcPr>
            <w:tcW w:w="943" w:type="dxa"/>
            <w:vMerge/>
            <w:tcBorders>
              <w:top w:val="nil"/>
            </w:tcBorders>
            <w:vAlign w:val="center"/>
          </w:tcPr>
          <w:p w:rsidR="00665022" w:rsidRDefault="00665022">
            <w:pPr>
              <w:jc w:val="center"/>
            </w:pPr>
          </w:p>
        </w:tc>
        <w:tc>
          <w:tcPr>
            <w:tcW w:w="1624" w:type="dxa"/>
            <w:vMerge/>
            <w:tcBorders>
              <w:top w:val="nil"/>
            </w:tcBorders>
            <w:vAlign w:val="center"/>
          </w:tcPr>
          <w:p w:rsidR="00665022" w:rsidRDefault="00665022">
            <w:pPr>
              <w:jc w:val="center"/>
            </w:pPr>
          </w:p>
        </w:tc>
        <w:tc>
          <w:tcPr>
            <w:tcW w:w="2526" w:type="dxa"/>
            <w:vMerge/>
            <w:tcBorders>
              <w:top w:val="nil"/>
            </w:tcBorders>
            <w:vAlign w:val="center"/>
          </w:tcPr>
          <w:p w:rsidR="00665022" w:rsidRDefault="00665022">
            <w:pPr>
              <w:jc w:val="center"/>
            </w:pPr>
          </w:p>
        </w:tc>
        <w:tc>
          <w:tcPr>
            <w:tcW w:w="720" w:type="dxa"/>
            <w:vMerge/>
            <w:tcBorders>
              <w:top w:val="nil"/>
            </w:tcBorders>
            <w:vAlign w:val="center"/>
          </w:tcPr>
          <w:p w:rsidR="00665022" w:rsidRDefault="00665022">
            <w:pPr>
              <w:jc w:val="center"/>
            </w:pPr>
          </w:p>
        </w:tc>
        <w:tc>
          <w:tcPr>
            <w:tcW w:w="722" w:type="dxa"/>
            <w:vMerge/>
            <w:tcBorders>
              <w:top w:val="nil"/>
            </w:tcBorders>
            <w:vAlign w:val="center"/>
          </w:tcPr>
          <w:p w:rsidR="00665022" w:rsidRDefault="00665022">
            <w:pPr>
              <w:jc w:val="center"/>
            </w:pPr>
          </w:p>
        </w:tc>
        <w:tc>
          <w:tcPr>
            <w:tcW w:w="902" w:type="dxa"/>
            <w:vAlign w:val="center"/>
          </w:tcPr>
          <w:p w:rsidR="00665022" w:rsidRDefault="00CE6101">
            <w:pPr>
              <w:pStyle w:val="TableText"/>
              <w:spacing w:line="221" w:lineRule="auto"/>
              <w:jc w:val="center"/>
            </w:pPr>
            <w:r>
              <w:rPr>
                <w:spacing w:val="-4"/>
              </w:rPr>
              <w:t>设备</w:t>
            </w:r>
          </w:p>
        </w:tc>
        <w:tc>
          <w:tcPr>
            <w:tcW w:w="903" w:type="dxa"/>
            <w:vAlign w:val="center"/>
          </w:tcPr>
          <w:p w:rsidR="00665022" w:rsidRDefault="00CE6101">
            <w:pPr>
              <w:pStyle w:val="TableText"/>
              <w:spacing w:line="220" w:lineRule="auto"/>
              <w:jc w:val="center"/>
            </w:pPr>
            <w:r>
              <w:rPr>
                <w:spacing w:val="-4"/>
              </w:rPr>
              <w:t>安装</w:t>
            </w:r>
          </w:p>
        </w:tc>
        <w:tc>
          <w:tcPr>
            <w:tcW w:w="1271" w:type="dxa"/>
            <w:vMerge/>
            <w:tcBorders>
              <w:top w:val="nil"/>
            </w:tcBorders>
            <w:vAlign w:val="center"/>
          </w:tcPr>
          <w:p w:rsidR="00665022" w:rsidRDefault="00665022">
            <w:pPr>
              <w:jc w:val="center"/>
            </w:pPr>
          </w:p>
        </w:tc>
      </w:tr>
      <w:tr w:rsidR="00665022">
        <w:trPr>
          <w:trHeight w:val="872"/>
        </w:trPr>
        <w:tc>
          <w:tcPr>
            <w:tcW w:w="943" w:type="dxa"/>
            <w:vAlign w:val="center"/>
          </w:tcPr>
          <w:p w:rsidR="00665022" w:rsidRDefault="00665022">
            <w:pPr>
              <w:spacing w:line="390" w:lineRule="auto"/>
              <w:jc w:val="center"/>
            </w:pPr>
          </w:p>
          <w:p w:rsidR="00665022" w:rsidRDefault="00CE6101">
            <w:pPr>
              <w:spacing w:line="194" w:lineRule="auto"/>
              <w:jc w:val="center"/>
              <w:rPr>
                <w:sz w:val="24"/>
                <w:szCs w:val="24"/>
              </w:rPr>
            </w:pPr>
            <w:r>
              <w:rPr>
                <w:sz w:val="24"/>
                <w:szCs w:val="24"/>
              </w:rPr>
              <w:t>1</w:t>
            </w:r>
          </w:p>
        </w:tc>
        <w:tc>
          <w:tcPr>
            <w:tcW w:w="1624" w:type="dxa"/>
            <w:vAlign w:val="center"/>
          </w:tcPr>
          <w:p w:rsidR="00665022" w:rsidRDefault="00665022">
            <w:pPr>
              <w:jc w:val="center"/>
            </w:pPr>
          </w:p>
        </w:tc>
        <w:tc>
          <w:tcPr>
            <w:tcW w:w="2526" w:type="dxa"/>
            <w:vAlign w:val="center"/>
          </w:tcPr>
          <w:p w:rsidR="00665022" w:rsidRDefault="00665022">
            <w:pPr>
              <w:jc w:val="center"/>
            </w:pPr>
          </w:p>
        </w:tc>
        <w:tc>
          <w:tcPr>
            <w:tcW w:w="720" w:type="dxa"/>
            <w:vAlign w:val="center"/>
          </w:tcPr>
          <w:p w:rsidR="00665022" w:rsidRDefault="00665022">
            <w:pPr>
              <w:jc w:val="center"/>
            </w:pPr>
          </w:p>
        </w:tc>
        <w:tc>
          <w:tcPr>
            <w:tcW w:w="722" w:type="dxa"/>
            <w:vAlign w:val="center"/>
          </w:tcPr>
          <w:p w:rsidR="00665022" w:rsidRDefault="00665022">
            <w:pPr>
              <w:jc w:val="center"/>
            </w:pPr>
          </w:p>
        </w:tc>
        <w:tc>
          <w:tcPr>
            <w:tcW w:w="902" w:type="dxa"/>
            <w:vAlign w:val="center"/>
          </w:tcPr>
          <w:p w:rsidR="00665022" w:rsidRDefault="00665022">
            <w:pPr>
              <w:jc w:val="center"/>
            </w:pPr>
          </w:p>
        </w:tc>
        <w:tc>
          <w:tcPr>
            <w:tcW w:w="903" w:type="dxa"/>
            <w:vAlign w:val="center"/>
          </w:tcPr>
          <w:p w:rsidR="00665022" w:rsidRDefault="00665022">
            <w:pPr>
              <w:jc w:val="center"/>
            </w:pPr>
          </w:p>
        </w:tc>
        <w:tc>
          <w:tcPr>
            <w:tcW w:w="1271" w:type="dxa"/>
            <w:vAlign w:val="center"/>
          </w:tcPr>
          <w:p w:rsidR="00665022" w:rsidRDefault="00665022">
            <w:pPr>
              <w:jc w:val="center"/>
            </w:pPr>
          </w:p>
        </w:tc>
      </w:tr>
      <w:tr w:rsidR="00665022">
        <w:trPr>
          <w:trHeight w:val="846"/>
        </w:trPr>
        <w:tc>
          <w:tcPr>
            <w:tcW w:w="943" w:type="dxa"/>
            <w:vAlign w:val="center"/>
          </w:tcPr>
          <w:p w:rsidR="00665022" w:rsidRDefault="00CE6101">
            <w:pPr>
              <w:spacing w:line="194" w:lineRule="auto"/>
              <w:jc w:val="center"/>
              <w:rPr>
                <w:sz w:val="24"/>
                <w:szCs w:val="24"/>
              </w:rPr>
            </w:pPr>
            <w:r>
              <w:rPr>
                <w:sz w:val="24"/>
                <w:szCs w:val="24"/>
              </w:rPr>
              <w:t>2</w:t>
            </w:r>
          </w:p>
        </w:tc>
        <w:tc>
          <w:tcPr>
            <w:tcW w:w="1624" w:type="dxa"/>
            <w:vAlign w:val="center"/>
          </w:tcPr>
          <w:p w:rsidR="00665022" w:rsidRDefault="00665022">
            <w:pPr>
              <w:jc w:val="center"/>
            </w:pPr>
          </w:p>
        </w:tc>
        <w:tc>
          <w:tcPr>
            <w:tcW w:w="2526" w:type="dxa"/>
            <w:vAlign w:val="center"/>
          </w:tcPr>
          <w:p w:rsidR="00665022" w:rsidRDefault="00665022">
            <w:pPr>
              <w:jc w:val="center"/>
            </w:pPr>
          </w:p>
        </w:tc>
        <w:tc>
          <w:tcPr>
            <w:tcW w:w="720" w:type="dxa"/>
            <w:vAlign w:val="center"/>
          </w:tcPr>
          <w:p w:rsidR="00665022" w:rsidRDefault="00665022">
            <w:pPr>
              <w:jc w:val="center"/>
            </w:pPr>
          </w:p>
        </w:tc>
        <w:tc>
          <w:tcPr>
            <w:tcW w:w="722" w:type="dxa"/>
            <w:vAlign w:val="center"/>
          </w:tcPr>
          <w:p w:rsidR="00665022" w:rsidRDefault="00665022">
            <w:pPr>
              <w:jc w:val="center"/>
            </w:pPr>
          </w:p>
        </w:tc>
        <w:tc>
          <w:tcPr>
            <w:tcW w:w="902" w:type="dxa"/>
            <w:vAlign w:val="center"/>
          </w:tcPr>
          <w:p w:rsidR="00665022" w:rsidRDefault="00665022">
            <w:pPr>
              <w:jc w:val="center"/>
            </w:pPr>
          </w:p>
        </w:tc>
        <w:tc>
          <w:tcPr>
            <w:tcW w:w="903" w:type="dxa"/>
            <w:vAlign w:val="center"/>
          </w:tcPr>
          <w:p w:rsidR="00665022" w:rsidRDefault="00665022">
            <w:pPr>
              <w:jc w:val="center"/>
            </w:pPr>
          </w:p>
        </w:tc>
        <w:tc>
          <w:tcPr>
            <w:tcW w:w="1271" w:type="dxa"/>
            <w:vAlign w:val="center"/>
          </w:tcPr>
          <w:p w:rsidR="00665022" w:rsidRDefault="00665022">
            <w:pPr>
              <w:jc w:val="center"/>
            </w:pPr>
          </w:p>
        </w:tc>
      </w:tr>
      <w:tr w:rsidR="00665022">
        <w:trPr>
          <w:trHeight w:val="700"/>
        </w:trPr>
        <w:tc>
          <w:tcPr>
            <w:tcW w:w="943" w:type="dxa"/>
            <w:vAlign w:val="center"/>
          </w:tcPr>
          <w:p w:rsidR="00665022" w:rsidRDefault="00CE6101">
            <w:pPr>
              <w:spacing w:line="194" w:lineRule="auto"/>
              <w:jc w:val="center"/>
              <w:rPr>
                <w:sz w:val="24"/>
                <w:szCs w:val="24"/>
              </w:rPr>
            </w:pPr>
            <w:r>
              <w:rPr>
                <w:sz w:val="24"/>
                <w:szCs w:val="24"/>
              </w:rPr>
              <w:t>3</w:t>
            </w:r>
          </w:p>
        </w:tc>
        <w:tc>
          <w:tcPr>
            <w:tcW w:w="1624" w:type="dxa"/>
            <w:vAlign w:val="center"/>
          </w:tcPr>
          <w:p w:rsidR="00665022" w:rsidRDefault="00665022">
            <w:pPr>
              <w:jc w:val="center"/>
            </w:pPr>
          </w:p>
        </w:tc>
        <w:tc>
          <w:tcPr>
            <w:tcW w:w="2526" w:type="dxa"/>
            <w:vAlign w:val="center"/>
          </w:tcPr>
          <w:p w:rsidR="00665022" w:rsidRDefault="00665022">
            <w:pPr>
              <w:jc w:val="center"/>
            </w:pPr>
          </w:p>
        </w:tc>
        <w:tc>
          <w:tcPr>
            <w:tcW w:w="720" w:type="dxa"/>
            <w:vAlign w:val="center"/>
          </w:tcPr>
          <w:p w:rsidR="00665022" w:rsidRDefault="00665022">
            <w:pPr>
              <w:jc w:val="center"/>
            </w:pPr>
          </w:p>
        </w:tc>
        <w:tc>
          <w:tcPr>
            <w:tcW w:w="722" w:type="dxa"/>
            <w:vAlign w:val="center"/>
          </w:tcPr>
          <w:p w:rsidR="00665022" w:rsidRDefault="00665022">
            <w:pPr>
              <w:jc w:val="center"/>
            </w:pPr>
          </w:p>
        </w:tc>
        <w:tc>
          <w:tcPr>
            <w:tcW w:w="902" w:type="dxa"/>
            <w:vAlign w:val="center"/>
          </w:tcPr>
          <w:p w:rsidR="00665022" w:rsidRDefault="00665022">
            <w:pPr>
              <w:jc w:val="center"/>
            </w:pPr>
          </w:p>
        </w:tc>
        <w:tc>
          <w:tcPr>
            <w:tcW w:w="903" w:type="dxa"/>
            <w:vAlign w:val="center"/>
          </w:tcPr>
          <w:p w:rsidR="00665022" w:rsidRDefault="00665022">
            <w:pPr>
              <w:jc w:val="center"/>
            </w:pPr>
          </w:p>
        </w:tc>
        <w:tc>
          <w:tcPr>
            <w:tcW w:w="1271" w:type="dxa"/>
            <w:vAlign w:val="center"/>
          </w:tcPr>
          <w:p w:rsidR="00665022" w:rsidRDefault="00665022">
            <w:pPr>
              <w:jc w:val="center"/>
            </w:pPr>
          </w:p>
        </w:tc>
      </w:tr>
      <w:tr w:rsidR="00665022">
        <w:trPr>
          <w:trHeight w:val="506"/>
        </w:trPr>
        <w:tc>
          <w:tcPr>
            <w:tcW w:w="943" w:type="dxa"/>
            <w:vAlign w:val="center"/>
          </w:tcPr>
          <w:p w:rsidR="00665022" w:rsidRDefault="00CE6101">
            <w:pPr>
              <w:pStyle w:val="TableText"/>
              <w:spacing w:line="188" w:lineRule="auto"/>
              <w:jc w:val="center"/>
              <w:rPr>
                <w:rFonts w:ascii="Arial" w:eastAsia="Arial" w:hAnsi="Arial" w:cs="Arial"/>
              </w:rPr>
            </w:pPr>
            <w:r>
              <w:rPr>
                <w:rFonts w:ascii="Arial" w:eastAsia="Arial" w:hAnsi="Arial" w:cs="Arial"/>
                <w:spacing w:val="-6"/>
              </w:rPr>
              <w:t>(</w:t>
            </w:r>
            <w:r>
              <w:rPr>
                <w:spacing w:val="-6"/>
              </w:rPr>
              <w:t>一</w:t>
            </w:r>
            <w:r>
              <w:rPr>
                <w:rFonts w:ascii="Arial" w:eastAsia="Arial" w:hAnsi="Arial" w:cs="Arial"/>
                <w:spacing w:val="-6"/>
              </w:rPr>
              <w:t>)</w:t>
            </w:r>
          </w:p>
        </w:tc>
        <w:tc>
          <w:tcPr>
            <w:tcW w:w="4150" w:type="dxa"/>
            <w:gridSpan w:val="2"/>
            <w:vAlign w:val="center"/>
          </w:tcPr>
          <w:p w:rsidR="00665022" w:rsidRDefault="00CE6101">
            <w:pPr>
              <w:pStyle w:val="TableText"/>
              <w:spacing w:line="221" w:lineRule="auto"/>
              <w:jc w:val="center"/>
            </w:pPr>
            <w:r>
              <w:rPr>
                <w:spacing w:val="-16"/>
              </w:rPr>
              <w:t>小计：</w:t>
            </w:r>
          </w:p>
        </w:tc>
        <w:tc>
          <w:tcPr>
            <w:tcW w:w="4518" w:type="dxa"/>
            <w:gridSpan w:val="5"/>
            <w:vAlign w:val="center"/>
          </w:tcPr>
          <w:p w:rsidR="00665022" w:rsidRDefault="00CE6101">
            <w:pPr>
              <w:pStyle w:val="TableText"/>
              <w:spacing w:line="220" w:lineRule="auto"/>
              <w:jc w:val="center"/>
            </w:pPr>
            <w:r>
              <w:t>元</w:t>
            </w:r>
          </w:p>
        </w:tc>
      </w:tr>
      <w:tr w:rsidR="00665022">
        <w:trPr>
          <w:trHeight w:val="937"/>
        </w:trPr>
        <w:tc>
          <w:tcPr>
            <w:tcW w:w="5093" w:type="dxa"/>
            <w:gridSpan w:val="3"/>
            <w:vAlign w:val="center"/>
          </w:tcPr>
          <w:p w:rsidR="00665022" w:rsidRDefault="00CE6101">
            <w:pPr>
              <w:pStyle w:val="TableText"/>
              <w:spacing w:line="212" w:lineRule="auto"/>
              <w:jc w:val="center"/>
              <w:rPr>
                <w:lang w:eastAsia="zh-CN"/>
              </w:rPr>
            </w:pPr>
            <w:r>
              <w:rPr>
                <w:spacing w:val="-4"/>
                <w:lang w:eastAsia="zh-CN"/>
              </w:rPr>
              <w:t>投</w:t>
            </w:r>
            <w:r>
              <w:rPr>
                <w:spacing w:val="-41"/>
                <w:lang w:eastAsia="zh-CN"/>
              </w:rPr>
              <w:t xml:space="preserve"> </w:t>
            </w:r>
            <w:r>
              <w:rPr>
                <w:spacing w:val="-4"/>
                <w:lang w:eastAsia="zh-CN"/>
              </w:rPr>
              <w:t>标</w:t>
            </w:r>
            <w:r>
              <w:rPr>
                <w:spacing w:val="-43"/>
                <w:lang w:eastAsia="zh-CN"/>
              </w:rPr>
              <w:t xml:space="preserve"> </w:t>
            </w:r>
            <w:r>
              <w:rPr>
                <w:spacing w:val="-4"/>
                <w:lang w:eastAsia="zh-CN"/>
              </w:rPr>
              <w:t>价</w:t>
            </w:r>
            <w:r>
              <w:rPr>
                <w:spacing w:val="-42"/>
                <w:lang w:eastAsia="zh-CN"/>
              </w:rPr>
              <w:t xml:space="preserve"> </w:t>
            </w:r>
            <w:r>
              <w:rPr>
                <w:spacing w:val="-4"/>
                <w:lang w:eastAsia="zh-CN"/>
              </w:rPr>
              <w:t>合</w:t>
            </w:r>
            <w:r>
              <w:rPr>
                <w:spacing w:val="-44"/>
                <w:lang w:eastAsia="zh-CN"/>
              </w:rPr>
              <w:t xml:space="preserve"> </w:t>
            </w:r>
            <w:r>
              <w:rPr>
                <w:spacing w:val="-4"/>
                <w:lang w:eastAsia="zh-CN"/>
              </w:rPr>
              <w:t>计：</w:t>
            </w:r>
            <w:r>
              <w:rPr>
                <w:spacing w:val="-36"/>
                <w:lang w:eastAsia="zh-CN"/>
              </w:rPr>
              <w:t xml:space="preserve"> </w:t>
            </w:r>
            <w:r>
              <w:rPr>
                <w:rFonts w:ascii="Arial" w:eastAsia="Arial" w:hAnsi="Arial" w:cs="Arial"/>
                <w:spacing w:val="-4"/>
                <w:lang w:eastAsia="zh-CN"/>
              </w:rPr>
              <w:t>[(</w:t>
            </w:r>
            <w:r>
              <w:rPr>
                <w:spacing w:val="-4"/>
                <w:lang w:eastAsia="zh-CN"/>
              </w:rPr>
              <w:t>一</w:t>
            </w:r>
            <w:r>
              <w:rPr>
                <w:rFonts w:ascii="Arial" w:eastAsia="Arial" w:hAnsi="Arial" w:cs="Arial"/>
                <w:spacing w:val="-4"/>
                <w:lang w:eastAsia="zh-CN"/>
              </w:rPr>
              <w:t>) ]</w:t>
            </w:r>
            <w:r>
              <w:rPr>
                <w:spacing w:val="-4"/>
                <w:lang w:eastAsia="zh-CN"/>
              </w:rPr>
              <w:t>元</w:t>
            </w:r>
            <w:r>
              <w:rPr>
                <w:rFonts w:ascii="Arial" w:eastAsia="Arial" w:hAnsi="Arial" w:cs="Arial"/>
                <w:spacing w:val="-4"/>
                <w:lang w:eastAsia="zh-CN"/>
              </w:rPr>
              <w:t>(</w:t>
            </w:r>
            <w:r>
              <w:rPr>
                <w:spacing w:val="-4"/>
                <w:lang w:eastAsia="zh-CN"/>
              </w:rPr>
              <w:t>四舍五入，保</w:t>
            </w:r>
            <w:r>
              <w:rPr>
                <w:spacing w:val="-26"/>
                <w:lang w:eastAsia="zh-CN"/>
              </w:rPr>
              <w:t xml:space="preserve"> </w:t>
            </w:r>
            <w:r>
              <w:rPr>
                <w:spacing w:val="-4"/>
                <w:lang w:eastAsia="zh-CN"/>
              </w:rPr>
              <w:t>留整数</w:t>
            </w:r>
          </w:p>
          <w:p w:rsidR="00665022" w:rsidRDefault="00CE6101">
            <w:pPr>
              <w:pStyle w:val="TableText"/>
              <w:spacing w:line="212" w:lineRule="auto"/>
              <w:jc w:val="center"/>
              <w:rPr>
                <w:rFonts w:ascii="Arial" w:eastAsia="Arial" w:hAnsi="Arial" w:cs="Arial"/>
              </w:rPr>
            </w:pPr>
            <w:r>
              <w:rPr>
                <w:lang w:eastAsia="zh-CN"/>
              </w:rPr>
              <w:t>结转至附件一中的投标报价。</w:t>
            </w:r>
            <w:r>
              <w:rPr>
                <w:rFonts w:ascii="Arial" w:eastAsia="Arial" w:hAnsi="Arial" w:cs="Arial"/>
              </w:rPr>
              <w:t>)</w:t>
            </w:r>
          </w:p>
        </w:tc>
        <w:tc>
          <w:tcPr>
            <w:tcW w:w="4518" w:type="dxa"/>
            <w:gridSpan w:val="5"/>
            <w:vAlign w:val="center"/>
          </w:tcPr>
          <w:p w:rsidR="00665022" w:rsidRDefault="00665022">
            <w:pPr>
              <w:spacing w:line="371" w:lineRule="auto"/>
              <w:jc w:val="center"/>
            </w:pPr>
          </w:p>
          <w:p w:rsidR="00665022" w:rsidRDefault="00CE6101">
            <w:pPr>
              <w:pStyle w:val="TableText"/>
              <w:spacing w:line="220" w:lineRule="auto"/>
              <w:jc w:val="center"/>
            </w:pPr>
            <w:r>
              <w:t>元</w:t>
            </w:r>
          </w:p>
        </w:tc>
      </w:tr>
    </w:tbl>
    <w:p w:rsidR="00665022" w:rsidRDefault="00CE6101">
      <w:pPr>
        <w:pStyle w:val="a3"/>
        <w:kinsoku/>
        <w:topLinePunct/>
        <w:spacing w:before="28" w:line="356" w:lineRule="auto"/>
        <w:ind w:right="7"/>
        <w:rPr>
          <w:rFonts w:ascii="宋体" w:eastAsia="宋体" w:hAnsi="宋体" w:cs="宋体"/>
          <w:sz w:val="24"/>
          <w:szCs w:val="24"/>
          <w:lang w:eastAsia="zh-CN"/>
        </w:rPr>
      </w:pPr>
      <w:r>
        <w:rPr>
          <w:rFonts w:ascii="宋体" w:eastAsia="宋体" w:hAnsi="宋体" w:cs="宋体"/>
          <w:sz w:val="24"/>
          <w:szCs w:val="24"/>
          <w:lang w:eastAsia="zh-CN"/>
        </w:rPr>
        <w:t>注：</w:t>
      </w:r>
      <w:r>
        <w:rPr>
          <w:sz w:val="24"/>
          <w:szCs w:val="24"/>
          <w:lang w:eastAsia="zh-CN"/>
        </w:rPr>
        <w:t>1</w:t>
      </w:r>
      <w:r>
        <w:rPr>
          <w:rFonts w:ascii="宋体" w:eastAsia="宋体" w:hAnsi="宋体" w:cs="宋体"/>
          <w:sz w:val="24"/>
          <w:szCs w:val="24"/>
          <w:lang w:eastAsia="zh-CN"/>
        </w:rPr>
        <w:t>、投标设备报价清单表中空白部分由投标人填写，每单项均须填写单价</w:t>
      </w:r>
      <w:r>
        <w:rPr>
          <w:rFonts w:ascii="宋体" w:eastAsia="宋体" w:hAnsi="宋体" w:cs="宋体"/>
          <w:spacing w:val="-1"/>
          <w:sz w:val="24"/>
          <w:szCs w:val="24"/>
          <w:lang w:eastAsia="zh-CN"/>
        </w:rPr>
        <w:t>和合价</w:t>
      </w:r>
      <w:r>
        <w:rPr>
          <w:spacing w:val="-1"/>
          <w:sz w:val="24"/>
          <w:szCs w:val="24"/>
          <w:lang w:eastAsia="zh-CN"/>
        </w:rPr>
        <w:t>,</w:t>
      </w:r>
      <w:r>
        <w:rPr>
          <w:rFonts w:ascii="宋体" w:eastAsia="宋体" w:hAnsi="宋体" w:cs="宋体"/>
          <w:spacing w:val="-1"/>
          <w:sz w:val="24"/>
          <w:szCs w:val="24"/>
          <w:lang w:eastAsia="zh-CN"/>
        </w:rPr>
        <w:t>其它属</w:t>
      </w:r>
      <w:r>
        <w:rPr>
          <w:rFonts w:ascii="宋体" w:eastAsia="宋体" w:hAnsi="宋体" w:cs="宋体"/>
          <w:sz w:val="24"/>
          <w:szCs w:val="24"/>
          <w:lang w:eastAsia="zh-CN"/>
        </w:rPr>
        <w:t>于招标内容范围内而未列入工程量清单子目内的，视为己包含或分</w:t>
      </w:r>
      <w:r>
        <w:rPr>
          <w:rFonts w:ascii="宋体" w:eastAsia="宋体" w:hAnsi="宋体" w:cs="宋体"/>
          <w:spacing w:val="-1"/>
          <w:sz w:val="24"/>
          <w:szCs w:val="24"/>
          <w:lang w:eastAsia="zh-CN"/>
        </w:rPr>
        <w:t>配到工程量清单的其它单</w:t>
      </w:r>
      <w:r>
        <w:rPr>
          <w:rFonts w:ascii="宋体" w:eastAsia="宋体" w:hAnsi="宋体" w:cs="宋体"/>
          <w:sz w:val="24"/>
          <w:szCs w:val="24"/>
          <w:lang w:eastAsia="zh-CN"/>
        </w:rPr>
        <w:t>价或合价之中。投标报价应是招标文件所确定的招标范围内全部工</w:t>
      </w:r>
      <w:r>
        <w:rPr>
          <w:rFonts w:ascii="宋体" w:eastAsia="宋体" w:hAnsi="宋体" w:cs="宋体"/>
          <w:spacing w:val="-1"/>
          <w:sz w:val="24"/>
          <w:szCs w:val="24"/>
          <w:lang w:eastAsia="zh-CN"/>
        </w:rPr>
        <w:t>作内容的价格表现。其应</w:t>
      </w:r>
      <w:r>
        <w:rPr>
          <w:rFonts w:ascii="宋体" w:eastAsia="宋体" w:hAnsi="宋体" w:cs="宋体"/>
          <w:sz w:val="24"/>
          <w:szCs w:val="24"/>
          <w:lang w:eastAsia="zh-CN"/>
        </w:rPr>
        <w:t>包括所有设备、设计、制造、包装、运输、装卸、现场设备管理及</w:t>
      </w:r>
      <w:r>
        <w:rPr>
          <w:rFonts w:ascii="宋体" w:eastAsia="宋体" w:hAnsi="宋体" w:cs="宋体"/>
          <w:spacing w:val="-1"/>
          <w:sz w:val="24"/>
          <w:szCs w:val="24"/>
          <w:lang w:eastAsia="zh-CN"/>
        </w:rPr>
        <w:t>安装、基础安装、产品保</w:t>
      </w:r>
      <w:r>
        <w:rPr>
          <w:rFonts w:ascii="宋体" w:eastAsia="宋体" w:hAnsi="宋体" w:cs="宋体"/>
          <w:sz w:val="24"/>
          <w:szCs w:val="24"/>
          <w:lang w:eastAsia="zh-CN"/>
        </w:rPr>
        <w:t>护、水电费、调试及试运行</w:t>
      </w:r>
      <w:r>
        <w:rPr>
          <w:sz w:val="24"/>
          <w:szCs w:val="24"/>
          <w:lang w:eastAsia="zh-CN"/>
        </w:rPr>
        <w:t>(</w:t>
      </w:r>
      <w:r>
        <w:rPr>
          <w:rFonts w:ascii="宋体" w:eastAsia="宋体" w:hAnsi="宋体" w:cs="宋体"/>
          <w:sz w:val="24"/>
          <w:szCs w:val="24"/>
          <w:lang w:eastAsia="zh-CN"/>
        </w:rPr>
        <w:t>含调试电缆</w:t>
      </w:r>
      <w:r>
        <w:rPr>
          <w:sz w:val="24"/>
          <w:szCs w:val="24"/>
          <w:lang w:eastAsia="zh-CN"/>
        </w:rPr>
        <w:t>)</w:t>
      </w:r>
      <w:r>
        <w:rPr>
          <w:rFonts w:ascii="宋体" w:eastAsia="宋体" w:hAnsi="宋体" w:cs="宋体"/>
          <w:sz w:val="24"/>
          <w:szCs w:val="24"/>
          <w:lang w:eastAsia="zh-CN"/>
        </w:rPr>
        <w:t>、电线管道安装、备品备件、</w:t>
      </w:r>
      <w:r>
        <w:rPr>
          <w:rFonts w:ascii="宋体" w:eastAsia="宋体" w:hAnsi="宋体" w:cs="宋体"/>
          <w:spacing w:val="-1"/>
          <w:sz w:val="24"/>
          <w:szCs w:val="24"/>
          <w:lang w:eastAsia="zh-CN"/>
        </w:rPr>
        <w:t>有关行业专管部门验收</w:t>
      </w:r>
      <w:r>
        <w:rPr>
          <w:spacing w:val="-1"/>
          <w:sz w:val="24"/>
          <w:szCs w:val="24"/>
          <w:lang w:eastAsia="zh-CN"/>
        </w:rPr>
        <w:t>(</w:t>
      </w:r>
      <w:r>
        <w:rPr>
          <w:rFonts w:ascii="宋体" w:eastAsia="宋体" w:hAnsi="宋体" w:cs="宋体"/>
          <w:spacing w:val="-1"/>
          <w:sz w:val="24"/>
          <w:szCs w:val="24"/>
          <w:lang w:eastAsia="zh-CN"/>
        </w:rPr>
        <w:t>含首次质量监督部门验收费用</w:t>
      </w:r>
      <w:r>
        <w:rPr>
          <w:spacing w:val="-1"/>
          <w:sz w:val="24"/>
          <w:szCs w:val="24"/>
          <w:lang w:eastAsia="zh-CN"/>
        </w:rPr>
        <w:t>)</w:t>
      </w:r>
      <w:r>
        <w:rPr>
          <w:rFonts w:ascii="宋体" w:eastAsia="宋体" w:hAnsi="宋体" w:cs="宋体"/>
          <w:spacing w:val="-1"/>
          <w:sz w:val="24"/>
          <w:szCs w:val="24"/>
          <w:lang w:eastAsia="zh-CN"/>
        </w:rPr>
        <w:t>、修复安装时被破坏的建筑和装修、清除安装过程中产生</w:t>
      </w:r>
      <w:r>
        <w:rPr>
          <w:rFonts w:ascii="宋体" w:eastAsia="宋体" w:hAnsi="宋体" w:cs="宋体"/>
          <w:sz w:val="24"/>
          <w:szCs w:val="24"/>
          <w:lang w:eastAsia="zh-CN"/>
        </w:rPr>
        <w:t>的垃圾、培训、售后服务及质量保修、保险</w:t>
      </w:r>
      <w:r>
        <w:rPr>
          <w:rFonts w:ascii="宋体" w:eastAsia="宋体" w:hAnsi="宋体" w:cs="宋体"/>
          <w:spacing w:val="-1"/>
          <w:sz w:val="24"/>
          <w:szCs w:val="24"/>
          <w:lang w:eastAsia="zh-CN"/>
        </w:rPr>
        <w:t>、利润、税</w:t>
      </w:r>
      <w:r>
        <w:rPr>
          <w:rFonts w:ascii="宋体" w:eastAsia="宋体" w:hAnsi="宋体" w:cs="宋体"/>
          <w:spacing w:val="-41"/>
          <w:sz w:val="24"/>
          <w:szCs w:val="24"/>
          <w:lang w:eastAsia="zh-CN"/>
        </w:rPr>
        <w:t xml:space="preserve"> </w:t>
      </w:r>
      <w:r>
        <w:rPr>
          <w:rFonts w:ascii="宋体" w:eastAsia="宋体" w:hAnsi="宋体" w:cs="宋体"/>
          <w:spacing w:val="-1"/>
          <w:sz w:val="24"/>
          <w:szCs w:val="24"/>
          <w:lang w:eastAsia="zh-CN"/>
        </w:rPr>
        <w:t>金、政策性文件规定及合同包含的所</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有风险、责任等与电梯相关的所有费用。设备综合</w:t>
      </w:r>
      <w:r>
        <w:rPr>
          <w:rFonts w:ascii="宋体" w:eastAsia="宋体" w:hAnsi="宋体" w:cs="宋体"/>
          <w:spacing w:val="-23"/>
          <w:sz w:val="24"/>
          <w:szCs w:val="24"/>
          <w:lang w:eastAsia="zh-CN"/>
        </w:rPr>
        <w:t xml:space="preserve"> </w:t>
      </w:r>
      <w:r>
        <w:rPr>
          <w:rFonts w:ascii="宋体" w:eastAsia="宋体" w:hAnsi="宋体" w:cs="宋体"/>
          <w:spacing w:val="-1"/>
          <w:sz w:val="24"/>
          <w:szCs w:val="24"/>
          <w:lang w:eastAsia="zh-CN"/>
        </w:rPr>
        <w:t>单价与安装综合单价重复部分由投标单位</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和安装单位自行协商，并在安装委托协议中明</w:t>
      </w:r>
      <w:r>
        <w:rPr>
          <w:rFonts w:ascii="宋体" w:eastAsia="宋体" w:hAnsi="宋体" w:cs="宋体"/>
          <w:spacing w:val="-31"/>
          <w:sz w:val="24"/>
          <w:szCs w:val="24"/>
          <w:lang w:eastAsia="zh-CN"/>
        </w:rPr>
        <w:t xml:space="preserve"> </w:t>
      </w:r>
      <w:r>
        <w:rPr>
          <w:rFonts w:ascii="宋体" w:eastAsia="宋体" w:hAnsi="宋体" w:cs="宋体"/>
          <w:spacing w:val="-2"/>
          <w:sz w:val="24"/>
          <w:szCs w:val="24"/>
          <w:lang w:eastAsia="zh-CN"/>
        </w:rPr>
        <w:t>确。</w:t>
      </w:r>
    </w:p>
    <w:p w:rsidR="00665022" w:rsidRDefault="00665022">
      <w:pPr>
        <w:pStyle w:val="a3"/>
        <w:kinsoku/>
        <w:topLinePunct/>
        <w:spacing w:line="262" w:lineRule="auto"/>
        <w:rPr>
          <w:lang w:eastAsia="zh-CN"/>
        </w:rPr>
      </w:pPr>
    </w:p>
    <w:p w:rsidR="00665022" w:rsidRDefault="00665022">
      <w:pPr>
        <w:pStyle w:val="a3"/>
        <w:kinsoku/>
        <w:topLinePunct/>
        <w:spacing w:line="262" w:lineRule="auto"/>
        <w:rPr>
          <w:lang w:eastAsia="zh-CN"/>
        </w:rPr>
      </w:pPr>
    </w:p>
    <w:p w:rsidR="00665022" w:rsidRDefault="00665022">
      <w:pPr>
        <w:pStyle w:val="a3"/>
        <w:kinsoku/>
        <w:topLinePunct/>
        <w:spacing w:line="262" w:lineRule="auto"/>
        <w:rPr>
          <w:lang w:eastAsia="zh-CN"/>
        </w:rPr>
      </w:pPr>
    </w:p>
    <w:p w:rsidR="00665022" w:rsidRDefault="00CE6101">
      <w:pPr>
        <w:pStyle w:val="a3"/>
        <w:kinsoku/>
        <w:topLinePunct/>
        <w:spacing w:line="212" w:lineRule="auto"/>
        <w:rPr>
          <w:rFonts w:ascii="宋体" w:eastAsia="宋体" w:hAnsi="宋体" w:cs="宋体"/>
          <w:sz w:val="24"/>
          <w:szCs w:val="24"/>
          <w:lang w:eastAsia="zh-CN"/>
        </w:rPr>
      </w:pPr>
      <w:r>
        <w:rPr>
          <w:rFonts w:ascii="宋体" w:eastAsia="宋体" w:hAnsi="宋体" w:cs="宋体"/>
          <w:spacing w:val="-2"/>
          <w:sz w:val="24"/>
          <w:szCs w:val="24"/>
          <w:lang w:eastAsia="zh-CN"/>
        </w:rPr>
        <w:t>投标人</w:t>
      </w:r>
      <w:r>
        <w:rPr>
          <w:spacing w:val="-2"/>
          <w:sz w:val="24"/>
          <w:szCs w:val="24"/>
          <w:lang w:eastAsia="zh-CN"/>
        </w:rPr>
        <w:t>(</w:t>
      </w:r>
      <w:r>
        <w:rPr>
          <w:rFonts w:ascii="宋体" w:eastAsia="宋体" w:hAnsi="宋体" w:cs="宋体"/>
          <w:spacing w:val="-2"/>
          <w:sz w:val="24"/>
          <w:szCs w:val="24"/>
          <w:lang w:eastAsia="zh-CN"/>
        </w:rPr>
        <w:t>盖章</w:t>
      </w:r>
      <w:r>
        <w:rPr>
          <w:spacing w:val="-2"/>
          <w:sz w:val="24"/>
          <w:szCs w:val="24"/>
          <w:lang w:eastAsia="zh-CN"/>
        </w:rPr>
        <w:t>)</w:t>
      </w:r>
      <w:r>
        <w:rPr>
          <w:rFonts w:ascii="宋体" w:eastAsia="宋体" w:hAnsi="宋体" w:cs="宋体"/>
          <w:spacing w:val="-2"/>
          <w:sz w:val="24"/>
          <w:szCs w:val="24"/>
          <w:lang w:eastAsia="zh-CN"/>
        </w:rPr>
        <w:t>：</w:t>
      </w:r>
    </w:p>
    <w:p w:rsidR="00665022" w:rsidRDefault="00665022">
      <w:pPr>
        <w:pStyle w:val="a3"/>
        <w:kinsoku/>
        <w:topLinePunct/>
        <w:spacing w:line="334" w:lineRule="auto"/>
        <w:ind w:hanging="40"/>
        <w:rPr>
          <w:rFonts w:ascii="宋体" w:eastAsia="宋体" w:hAnsi="宋体" w:cs="宋体"/>
          <w:spacing w:val="-6"/>
          <w:sz w:val="24"/>
          <w:szCs w:val="24"/>
          <w:lang w:eastAsia="zh-CN"/>
        </w:rPr>
      </w:pPr>
    </w:p>
    <w:p w:rsidR="00665022" w:rsidRDefault="00CE6101">
      <w:pPr>
        <w:pStyle w:val="a3"/>
        <w:kinsoku/>
        <w:topLinePunct/>
        <w:spacing w:line="334" w:lineRule="auto"/>
        <w:ind w:hanging="40"/>
        <w:rPr>
          <w:rFonts w:ascii="宋体" w:eastAsia="宋体" w:hAnsi="宋体" w:cs="宋体"/>
          <w:spacing w:val="10"/>
          <w:sz w:val="24"/>
          <w:szCs w:val="24"/>
          <w:lang w:eastAsia="zh-CN"/>
        </w:rPr>
      </w:pPr>
      <w:r>
        <w:rPr>
          <w:rFonts w:ascii="宋体" w:eastAsia="宋体" w:hAnsi="宋体" w:cs="宋体"/>
          <w:spacing w:val="-6"/>
          <w:sz w:val="24"/>
          <w:szCs w:val="24"/>
          <w:lang w:eastAsia="zh-CN"/>
        </w:rPr>
        <w:t>法定代表人</w:t>
      </w:r>
      <w:r>
        <w:rPr>
          <w:spacing w:val="-6"/>
          <w:sz w:val="24"/>
          <w:szCs w:val="24"/>
          <w:lang w:eastAsia="zh-CN"/>
        </w:rPr>
        <w:t>(</w:t>
      </w:r>
      <w:r>
        <w:rPr>
          <w:rFonts w:ascii="宋体" w:eastAsia="宋体" w:hAnsi="宋体" w:cs="宋体"/>
          <w:spacing w:val="-6"/>
          <w:sz w:val="24"/>
          <w:szCs w:val="24"/>
          <w:lang w:eastAsia="zh-CN"/>
        </w:rPr>
        <w:t>签字或盖章</w:t>
      </w:r>
      <w:r>
        <w:rPr>
          <w:spacing w:val="-6"/>
          <w:sz w:val="24"/>
          <w:szCs w:val="24"/>
          <w:lang w:eastAsia="zh-CN"/>
        </w:rPr>
        <w:t>)</w:t>
      </w:r>
      <w:r>
        <w:rPr>
          <w:rFonts w:ascii="宋体" w:eastAsia="宋体" w:hAnsi="宋体" w:cs="宋体"/>
          <w:spacing w:val="-6"/>
          <w:sz w:val="24"/>
          <w:szCs w:val="24"/>
          <w:lang w:eastAsia="zh-CN"/>
        </w:rPr>
        <w:t>：</w:t>
      </w:r>
      <w:r>
        <w:rPr>
          <w:rFonts w:ascii="宋体" w:eastAsia="宋体" w:hAnsi="宋体" w:cs="宋体"/>
          <w:spacing w:val="10"/>
          <w:sz w:val="24"/>
          <w:szCs w:val="24"/>
          <w:lang w:eastAsia="zh-CN"/>
        </w:rPr>
        <w:t xml:space="preserve"> </w:t>
      </w:r>
    </w:p>
    <w:p w:rsidR="00665022" w:rsidRDefault="00665022">
      <w:pPr>
        <w:pStyle w:val="a3"/>
        <w:kinsoku/>
        <w:topLinePunct/>
        <w:spacing w:line="334" w:lineRule="auto"/>
        <w:ind w:hanging="40"/>
        <w:rPr>
          <w:rFonts w:ascii="宋体" w:eastAsia="宋体" w:hAnsi="宋体" w:cs="宋体"/>
          <w:spacing w:val="10"/>
          <w:sz w:val="24"/>
          <w:szCs w:val="24"/>
          <w:lang w:eastAsia="zh-CN"/>
        </w:rPr>
      </w:pPr>
    </w:p>
    <w:p w:rsidR="00665022" w:rsidRDefault="00CE6101">
      <w:pPr>
        <w:pStyle w:val="a3"/>
        <w:kinsoku/>
        <w:topLinePunct/>
        <w:spacing w:line="334" w:lineRule="auto"/>
        <w:ind w:hanging="40"/>
        <w:rPr>
          <w:rFonts w:ascii="宋体" w:eastAsia="宋体" w:hAnsi="宋体" w:cs="宋体"/>
          <w:sz w:val="24"/>
          <w:szCs w:val="24"/>
          <w:lang w:eastAsia="zh-CN"/>
        </w:rPr>
      </w:pPr>
      <w:r>
        <w:rPr>
          <w:rFonts w:ascii="宋体" w:eastAsia="宋体" w:hAnsi="宋体" w:cs="宋体"/>
          <w:spacing w:val="-13"/>
          <w:sz w:val="24"/>
          <w:szCs w:val="24"/>
          <w:lang w:eastAsia="zh-CN"/>
        </w:rPr>
        <w:t>日期：</w:t>
      </w:r>
      <w:r>
        <w:rPr>
          <w:rFonts w:ascii="宋体" w:eastAsia="宋体" w:hAnsi="宋体" w:cs="宋体"/>
          <w:spacing w:val="20"/>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97"/>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5"/>
          <w:sz w:val="24"/>
          <w:szCs w:val="24"/>
          <w:lang w:eastAsia="zh-CN"/>
        </w:rPr>
        <w:t xml:space="preserve">  </w:t>
      </w:r>
      <w:r>
        <w:rPr>
          <w:rFonts w:ascii="宋体" w:eastAsia="宋体" w:hAnsi="宋体" w:cs="宋体"/>
          <w:spacing w:val="-13"/>
          <w:sz w:val="24"/>
          <w:szCs w:val="24"/>
          <w:lang w:eastAsia="zh-CN"/>
        </w:rPr>
        <w:t>日</w:t>
      </w:r>
    </w:p>
    <w:p w:rsidR="00665022" w:rsidRDefault="00665022">
      <w:pPr>
        <w:kinsoku/>
        <w:topLinePunct/>
        <w:spacing w:line="334" w:lineRule="auto"/>
        <w:rPr>
          <w:rFonts w:ascii="宋体" w:eastAsia="宋体" w:hAnsi="宋体" w:cs="宋体"/>
          <w:sz w:val="24"/>
          <w:szCs w:val="24"/>
          <w:lang w:eastAsia="zh-CN"/>
        </w:rPr>
        <w:sectPr w:rsidR="00665022">
          <w:footerReference w:type="default" r:id="rId75"/>
          <w:pgSz w:w="11900" w:h="16843"/>
          <w:pgMar w:top="1088" w:right="1298" w:bottom="1111" w:left="1094" w:header="0" w:footer="850" w:gutter="0"/>
          <w:cols w:space="0"/>
        </w:sectPr>
      </w:pPr>
    </w:p>
    <w:p w:rsidR="00665022" w:rsidRDefault="00CE6101">
      <w:pPr>
        <w:spacing w:before="101" w:line="224" w:lineRule="auto"/>
        <w:jc w:val="center"/>
        <w:outlineLvl w:val="1"/>
        <w:rPr>
          <w:rFonts w:ascii="宋体" w:eastAsia="宋体" w:hAnsi="宋体" w:cs="宋体"/>
          <w:sz w:val="31"/>
          <w:szCs w:val="31"/>
          <w:lang w:eastAsia="zh-CN"/>
        </w:rPr>
      </w:pPr>
      <w:bookmarkStart w:id="146" w:name="bookmark92"/>
      <w:bookmarkStart w:id="147" w:name="_Toc13671"/>
      <w:bookmarkEnd w:id="146"/>
      <w:r>
        <w:rPr>
          <w:rFonts w:ascii="宋体" w:eastAsia="宋体" w:hAnsi="宋体" w:cs="宋体"/>
          <w:b/>
          <w:bCs/>
          <w:spacing w:val="4"/>
          <w:sz w:val="31"/>
          <w:szCs w:val="31"/>
          <w:lang w:eastAsia="zh-CN"/>
        </w:rPr>
        <w:lastRenderedPageBreak/>
        <w:t>附件三：投标设备报价清单</w:t>
      </w:r>
      <w:bookmarkEnd w:id="147"/>
    </w:p>
    <w:p w:rsidR="00665022" w:rsidRDefault="00CE6101">
      <w:pPr>
        <w:spacing w:before="232" w:line="220" w:lineRule="auto"/>
        <w:ind w:left="12"/>
        <w:rPr>
          <w:rFonts w:ascii="宋体" w:eastAsia="宋体" w:hAnsi="宋体" w:cs="宋体"/>
          <w:sz w:val="24"/>
          <w:szCs w:val="24"/>
          <w:lang w:eastAsia="zh-CN"/>
        </w:rPr>
      </w:pPr>
      <w:r>
        <w:rPr>
          <w:rFonts w:ascii="宋体" w:eastAsia="宋体" w:hAnsi="宋体" w:cs="宋体"/>
          <w:spacing w:val="-11"/>
          <w:sz w:val="24"/>
          <w:szCs w:val="24"/>
          <w:lang w:eastAsia="zh-CN"/>
        </w:rPr>
        <w:t>招标编号：</w:t>
      </w:r>
    </w:p>
    <w:p w:rsidR="00665022" w:rsidRDefault="00CE6101">
      <w:pPr>
        <w:pStyle w:val="a3"/>
        <w:spacing w:before="182" w:line="212" w:lineRule="auto"/>
        <w:ind w:left="12"/>
        <w:rPr>
          <w:lang w:eastAsia="zh-CN"/>
        </w:rPr>
      </w:pPr>
      <w:r>
        <w:rPr>
          <w:rFonts w:ascii="宋体" w:eastAsia="宋体" w:hAnsi="宋体" w:cs="宋体"/>
          <w:spacing w:val="-2"/>
          <w:sz w:val="24"/>
          <w:szCs w:val="24"/>
          <w:lang w:eastAsia="zh-CN"/>
        </w:rPr>
        <w:t>招标项目名称：</w:t>
      </w:r>
      <w:r>
        <w:rPr>
          <w:rFonts w:ascii="宋体" w:eastAsia="宋体" w:hAnsi="宋体" w:cs="宋体"/>
          <w:spacing w:val="6"/>
          <w:sz w:val="24"/>
          <w:szCs w:val="24"/>
          <w:lang w:eastAsia="zh-CN"/>
        </w:rPr>
        <w:t xml:space="preserve">            </w:t>
      </w:r>
      <w:r>
        <w:rPr>
          <w:rFonts w:ascii="宋体" w:eastAsia="宋体" w:hAnsi="宋体" w:cs="宋体" w:hint="eastAsia"/>
          <w:spacing w:val="6"/>
          <w:sz w:val="24"/>
          <w:szCs w:val="24"/>
          <w:lang w:eastAsia="zh-CN"/>
        </w:rPr>
        <w:t xml:space="preserve">                 </w:t>
      </w:r>
      <w:r>
        <w:rPr>
          <w:rFonts w:ascii="宋体" w:eastAsia="宋体" w:hAnsi="宋体" w:cs="宋体"/>
          <w:spacing w:val="6"/>
          <w:sz w:val="24"/>
          <w:szCs w:val="24"/>
          <w:lang w:eastAsia="zh-CN"/>
        </w:rPr>
        <w:t xml:space="preserve">   </w:t>
      </w:r>
      <w:r>
        <w:rPr>
          <w:spacing w:val="-2"/>
          <w:sz w:val="24"/>
          <w:szCs w:val="24"/>
          <w:lang w:eastAsia="zh-CN"/>
        </w:rPr>
        <w:t>(</w:t>
      </w:r>
      <w:r>
        <w:rPr>
          <w:rFonts w:ascii="宋体" w:eastAsia="宋体" w:hAnsi="宋体" w:cs="宋体"/>
          <w:spacing w:val="-2"/>
          <w:sz w:val="24"/>
          <w:szCs w:val="24"/>
          <w:lang w:eastAsia="zh-CN"/>
        </w:rPr>
        <w:t>价格单位：元人民币</w:t>
      </w:r>
      <w:r>
        <w:rPr>
          <w:spacing w:val="-2"/>
          <w:sz w:val="24"/>
          <w:szCs w:val="24"/>
          <w:lang w:eastAsia="zh-CN"/>
        </w:rPr>
        <w:t>)</w:t>
      </w:r>
    </w:p>
    <w:tbl>
      <w:tblPr>
        <w:tblStyle w:val="TableNormal"/>
        <w:tblW w:w="895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9"/>
        <w:gridCol w:w="3713"/>
        <w:gridCol w:w="2254"/>
        <w:gridCol w:w="2261"/>
      </w:tblGrid>
      <w:tr w:rsidR="00665022">
        <w:trPr>
          <w:trHeight w:val="721"/>
        </w:trPr>
        <w:tc>
          <w:tcPr>
            <w:tcW w:w="729" w:type="dxa"/>
            <w:vAlign w:val="center"/>
          </w:tcPr>
          <w:p w:rsidR="00665022" w:rsidRDefault="00665022">
            <w:pPr>
              <w:jc w:val="center"/>
              <w:rPr>
                <w:lang w:eastAsia="zh-CN"/>
              </w:rPr>
            </w:pPr>
          </w:p>
        </w:tc>
        <w:tc>
          <w:tcPr>
            <w:tcW w:w="3713" w:type="dxa"/>
            <w:vAlign w:val="center"/>
          </w:tcPr>
          <w:p w:rsidR="00665022" w:rsidRDefault="00CE6101">
            <w:pPr>
              <w:pStyle w:val="TableText"/>
              <w:spacing w:line="220" w:lineRule="auto"/>
              <w:jc w:val="center"/>
            </w:pPr>
            <w:r>
              <w:rPr>
                <w:spacing w:val="-7"/>
              </w:rPr>
              <w:t>项</w:t>
            </w:r>
            <w:r>
              <w:rPr>
                <w:spacing w:val="69"/>
              </w:rPr>
              <w:t xml:space="preserve"> </w:t>
            </w:r>
            <w:r>
              <w:rPr>
                <w:spacing w:val="-7"/>
              </w:rPr>
              <w:t>目</w:t>
            </w:r>
          </w:p>
        </w:tc>
        <w:tc>
          <w:tcPr>
            <w:tcW w:w="2254" w:type="dxa"/>
            <w:vAlign w:val="center"/>
          </w:tcPr>
          <w:p w:rsidR="00665022" w:rsidRDefault="00665022">
            <w:pPr>
              <w:jc w:val="center"/>
            </w:pPr>
          </w:p>
        </w:tc>
        <w:tc>
          <w:tcPr>
            <w:tcW w:w="2261" w:type="dxa"/>
            <w:vAlign w:val="center"/>
          </w:tcPr>
          <w:p w:rsidR="00665022" w:rsidRDefault="00665022">
            <w:pPr>
              <w:jc w:val="center"/>
            </w:pPr>
          </w:p>
        </w:tc>
      </w:tr>
      <w:tr w:rsidR="00665022">
        <w:trPr>
          <w:trHeight w:val="529"/>
        </w:trPr>
        <w:tc>
          <w:tcPr>
            <w:tcW w:w="729" w:type="dxa"/>
            <w:vAlign w:val="center"/>
          </w:tcPr>
          <w:p w:rsidR="00665022" w:rsidRDefault="00CE6101">
            <w:pPr>
              <w:spacing w:line="194" w:lineRule="auto"/>
              <w:jc w:val="center"/>
              <w:rPr>
                <w:sz w:val="24"/>
                <w:szCs w:val="24"/>
              </w:rPr>
            </w:pPr>
            <w:r>
              <w:rPr>
                <w:sz w:val="24"/>
                <w:szCs w:val="24"/>
              </w:rPr>
              <w:t>1</w:t>
            </w:r>
          </w:p>
        </w:tc>
        <w:tc>
          <w:tcPr>
            <w:tcW w:w="3713" w:type="dxa"/>
            <w:vAlign w:val="center"/>
          </w:tcPr>
          <w:p w:rsidR="00665022" w:rsidRDefault="00CE6101">
            <w:pPr>
              <w:pStyle w:val="TableText"/>
              <w:spacing w:line="220" w:lineRule="auto"/>
              <w:jc w:val="center"/>
            </w:pPr>
            <w:r>
              <w:rPr>
                <w:spacing w:val="-1"/>
              </w:rPr>
              <w:t>产品名称及型号规格</w:t>
            </w:r>
          </w:p>
        </w:tc>
        <w:tc>
          <w:tcPr>
            <w:tcW w:w="2254" w:type="dxa"/>
            <w:vAlign w:val="center"/>
          </w:tcPr>
          <w:p w:rsidR="00665022" w:rsidRDefault="00665022">
            <w:pPr>
              <w:jc w:val="center"/>
            </w:pPr>
          </w:p>
        </w:tc>
        <w:tc>
          <w:tcPr>
            <w:tcW w:w="2261" w:type="dxa"/>
            <w:vAlign w:val="center"/>
          </w:tcPr>
          <w:p w:rsidR="00665022" w:rsidRDefault="00665022">
            <w:pPr>
              <w:jc w:val="center"/>
            </w:pPr>
          </w:p>
        </w:tc>
      </w:tr>
      <w:tr w:rsidR="00665022">
        <w:trPr>
          <w:trHeight w:val="532"/>
        </w:trPr>
        <w:tc>
          <w:tcPr>
            <w:tcW w:w="729" w:type="dxa"/>
            <w:vAlign w:val="center"/>
          </w:tcPr>
          <w:p w:rsidR="00665022" w:rsidRDefault="00CE6101">
            <w:pPr>
              <w:spacing w:line="194" w:lineRule="auto"/>
              <w:jc w:val="center"/>
              <w:rPr>
                <w:sz w:val="24"/>
                <w:szCs w:val="24"/>
              </w:rPr>
            </w:pPr>
            <w:r>
              <w:rPr>
                <w:sz w:val="24"/>
                <w:szCs w:val="24"/>
              </w:rPr>
              <w:t>2</w:t>
            </w:r>
          </w:p>
        </w:tc>
        <w:tc>
          <w:tcPr>
            <w:tcW w:w="3713" w:type="dxa"/>
            <w:vAlign w:val="center"/>
          </w:tcPr>
          <w:p w:rsidR="00665022" w:rsidRDefault="00CE6101">
            <w:pPr>
              <w:pStyle w:val="TableText"/>
              <w:spacing w:line="220" w:lineRule="auto"/>
              <w:jc w:val="center"/>
            </w:pPr>
            <w:r>
              <w:rPr>
                <w:spacing w:val="-3"/>
              </w:rPr>
              <w:t>数量</w:t>
            </w:r>
          </w:p>
        </w:tc>
        <w:tc>
          <w:tcPr>
            <w:tcW w:w="2254" w:type="dxa"/>
            <w:vAlign w:val="center"/>
          </w:tcPr>
          <w:p w:rsidR="00665022" w:rsidRDefault="00665022">
            <w:pPr>
              <w:jc w:val="center"/>
            </w:pPr>
          </w:p>
        </w:tc>
        <w:tc>
          <w:tcPr>
            <w:tcW w:w="2261" w:type="dxa"/>
            <w:vAlign w:val="center"/>
          </w:tcPr>
          <w:p w:rsidR="00665022" w:rsidRDefault="00665022">
            <w:pPr>
              <w:jc w:val="center"/>
            </w:pPr>
          </w:p>
        </w:tc>
      </w:tr>
      <w:tr w:rsidR="00665022">
        <w:trPr>
          <w:trHeight w:val="531"/>
        </w:trPr>
        <w:tc>
          <w:tcPr>
            <w:tcW w:w="729" w:type="dxa"/>
            <w:vAlign w:val="center"/>
          </w:tcPr>
          <w:p w:rsidR="00665022" w:rsidRDefault="00CE6101">
            <w:pPr>
              <w:spacing w:line="194" w:lineRule="auto"/>
              <w:jc w:val="center"/>
              <w:rPr>
                <w:sz w:val="24"/>
                <w:szCs w:val="24"/>
              </w:rPr>
            </w:pPr>
            <w:r>
              <w:rPr>
                <w:sz w:val="24"/>
                <w:szCs w:val="24"/>
              </w:rPr>
              <w:t>3</w:t>
            </w:r>
          </w:p>
        </w:tc>
        <w:tc>
          <w:tcPr>
            <w:tcW w:w="3713" w:type="dxa"/>
            <w:vAlign w:val="center"/>
          </w:tcPr>
          <w:p w:rsidR="00665022" w:rsidRDefault="00CE6101">
            <w:pPr>
              <w:pStyle w:val="TableText"/>
              <w:spacing w:line="220" w:lineRule="auto"/>
              <w:jc w:val="center"/>
            </w:pPr>
            <w:r>
              <w:rPr>
                <w:spacing w:val="-2"/>
              </w:rPr>
              <w:t>产品厂名</w:t>
            </w:r>
          </w:p>
        </w:tc>
        <w:tc>
          <w:tcPr>
            <w:tcW w:w="2254" w:type="dxa"/>
            <w:vAlign w:val="center"/>
          </w:tcPr>
          <w:p w:rsidR="00665022" w:rsidRDefault="00665022">
            <w:pPr>
              <w:jc w:val="center"/>
            </w:pPr>
          </w:p>
        </w:tc>
        <w:tc>
          <w:tcPr>
            <w:tcW w:w="2261" w:type="dxa"/>
            <w:vAlign w:val="center"/>
          </w:tcPr>
          <w:p w:rsidR="00665022" w:rsidRDefault="00665022">
            <w:pPr>
              <w:jc w:val="center"/>
            </w:pPr>
          </w:p>
        </w:tc>
      </w:tr>
      <w:tr w:rsidR="00665022">
        <w:trPr>
          <w:trHeight w:val="529"/>
        </w:trPr>
        <w:tc>
          <w:tcPr>
            <w:tcW w:w="729" w:type="dxa"/>
            <w:vAlign w:val="center"/>
          </w:tcPr>
          <w:p w:rsidR="00665022" w:rsidRDefault="00CE6101">
            <w:pPr>
              <w:spacing w:line="194" w:lineRule="auto"/>
              <w:jc w:val="center"/>
              <w:rPr>
                <w:sz w:val="24"/>
                <w:szCs w:val="24"/>
              </w:rPr>
            </w:pPr>
            <w:r>
              <w:rPr>
                <w:sz w:val="24"/>
                <w:szCs w:val="24"/>
              </w:rPr>
              <w:t>4</w:t>
            </w:r>
          </w:p>
        </w:tc>
        <w:tc>
          <w:tcPr>
            <w:tcW w:w="3713" w:type="dxa"/>
            <w:vAlign w:val="center"/>
          </w:tcPr>
          <w:p w:rsidR="00665022" w:rsidRDefault="00CE6101">
            <w:pPr>
              <w:pStyle w:val="TableText"/>
              <w:spacing w:line="220" w:lineRule="auto"/>
              <w:jc w:val="center"/>
            </w:pPr>
            <w:r>
              <w:rPr>
                <w:spacing w:val="-7"/>
              </w:rPr>
              <w:t>出厂地</w:t>
            </w:r>
          </w:p>
        </w:tc>
        <w:tc>
          <w:tcPr>
            <w:tcW w:w="2254" w:type="dxa"/>
            <w:vAlign w:val="center"/>
          </w:tcPr>
          <w:p w:rsidR="00665022" w:rsidRDefault="00665022">
            <w:pPr>
              <w:jc w:val="center"/>
            </w:pPr>
          </w:p>
        </w:tc>
        <w:tc>
          <w:tcPr>
            <w:tcW w:w="2261" w:type="dxa"/>
            <w:vAlign w:val="center"/>
          </w:tcPr>
          <w:p w:rsidR="00665022" w:rsidRDefault="00665022">
            <w:pPr>
              <w:jc w:val="center"/>
            </w:pPr>
          </w:p>
        </w:tc>
      </w:tr>
      <w:tr w:rsidR="00665022">
        <w:trPr>
          <w:trHeight w:val="532"/>
        </w:trPr>
        <w:tc>
          <w:tcPr>
            <w:tcW w:w="729" w:type="dxa"/>
            <w:vAlign w:val="center"/>
          </w:tcPr>
          <w:p w:rsidR="00665022" w:rsidRDefault="00CE6101">
            <w:pPr>
              <w:spacing w:line="191" w:lineRule="auto"/>
              <w:jc w:val="center"/>
              <w:rPr>
                <w:sz w:val="24"/>
                <w:szCs w:val="24"/>
              </w:rPr>
            </w:pPr>
            <w:r>
              <w:rPr>
                <w:sz w:val="24"/>
                <w:szCs w:val="24"/>
              </w:rPr>
              <w:t>5</w:t>
            </w:r>
          </w:p>
        </w:tc>
        <w:tc>
          <w:tcPr>
            <w:tcW w:w="3713" w:type="dxa"/>
            <w:vAlign w:val="center"/>
          </w:tcPr>
          <w:p w:rsidR="00665022" w:rsidRDefault="00CE6101">
            <w:pPr>
              <w:pStyle w:val="TableText"/>
              <w:spacing w:line="218" w:lineRule="auto"/>
              <w:jc w:val="center"/>
            </w:pPr>
            <w:r>
              <w:rPr>
                <w:spacing w:val="-2"/>
              </w:rPr>
              <w:t>产品单价</w:t>
            </w:r>
          </w:p>
        </w:tc>
        <w:tc>
          <w:tcPr>
            <w:tcW w:w="2254" w:type="dxa"/>
            <w:vAlign w:val="center"/>
          </w:tcPr>
          <w:p w:rsidR="00665022" w:rsidRDefault="00665022">
            <w:pPr>
              <w:jc w:val="center"/>
            </w:pPr>
          </w:p>
        </w:tc>
        <w:tc>
          <w:tcPr>
            <w:tcW w:w="2261" w:type="dxa"/>
            <w:vAlign w:val="center"/>
          </w:tcPr>
          <w:p w:rsidR="00665022" w:rsidRDefault="00665022">
            <w:pPr>
              <w:jc w:val="center"/>
            </w:pPr>
          </w:p>
        </w:tc>
      </w:tr>
      <w:tr w:rsidR="00665022">
        <w:trPr>
          <w:trHeight w:val="529"/>
        </w:trPr>
        <w:tc>
          <w:tcPr>
            <w:tcW w:w="729" w:type="dxa"/>
            <w:vAlign w:val="center"/>
          </w:tcPr>
          <w:p w:rsidR="00665022" w:rsidRDefault="00CE6101">
            <w:pPr>
              <w:spacing w:line="194" w:lineRule="auto"/>
              <w:jc w:val="center"/>
              <w:rPr>
                <w:sz w:val="24"/>
                <w:szCs w:val="24"/>
              </w:rPr>
            </w:pPr>
            <w:r>
              <w:rPr>
                <w:sz w:val="24"/>
                <w:szCs w:val="24"/>
              </w:rPr>
              <w:t>6</w:t>
            </w:r>
          </w:p>
        </w:tc>
        <w:tc>
          <w:tcPr>
            <w:tcW w:w="3713" w:type="dxa"/>
            <w:vAlign w:val="center"/>
          </w:tcPr>
          <w:p w:rsidR="00665022" w:rsidRDefault="00CE6101">
            <w:pPr>
              <w:pStyle w:val="TableText"/>
              <w:spacing w:line="220" w:lineRule="auto"/>
              <w:jc w:val="center"/>
            </w:pPr>
            <w:r>
              <w:rPr>
                <w:spacing w:val="-2"/>
              </w:rPr>
              <w:t>增值税和其它税费</w:t>
            </w:r>
          </w:p>
        </w:tc>
        <w:tc>
          <w:tcPr>
            <w:tcW w:w="2254" w:type="dxa"/>
            <w:vAlign w:val="center"/>
          </w:tcPr>
          <w:p w:rsidR="00665022" w:rsidRDefault="00665022">
            <w:pPr>
              <w:jc w:val="center"/>
            </w:pPr>
          </w:p>
        </w:tc>
        <w:tc>
          <w:tcPr>
            <w:tcW w:w="2261" w:type="dxa"/>
            <w:vAlign w:val="center"/>
          </w:tcPr>
          <w:p w:rsidR="00665022" w:rsidRDefault="00665022">
            <w:pPr>
              <w:jc w:val="center"/>
            </w:pPr>
          </w:p>
        </w:tc>
      </w:tr>
      <w:tr w:rsidR="00665022">
        <w:trPr>
          <w:trHeight w:val="1058"/>
        </w:trPr>
        <w:tc>
          <w:tcPr>
            <w:tcW w:w="729" w:type="dxa"/>
            <w:vAlign w:val="center"/>
          </w:tcPr>
          <w:p w:rsidR="00665022" w:rsidRDefault="00CE6101">
            <w:pPr>
              <w:jc w:val="center"/>
              <w:rPr>
                <w:rFonts w:eastAsia="宋体"/>
                <w:sz w:val="24"/>
                <w:szCs w:val="24"/>
                <w:lang w:eastAsia="zh-CN"/>
              </w:rPr>
            </w:pPr>
            <w:r>
              <w:rPr>
                <w:rFonts w:eastAsia="宋体" w:hint="eastAsia"/>
                <w:sz w:val="24"/>
                <w:szCs w:val="24"/>
                <w:lang w:eastAsia="zh-CN"/>
              </w:rPr>
              <w:t>7</w:t>
            </w:r>
          </w:p>
        </w:tc>
        <w:tc>
          <w:tcPr>
            <w:tcW w:w="3713" w:type="dxa"/>
            <w:vAlign w:val="center"/>
          </w:tcPr>
          <w:p w:rsidR="00665022" w:rsidRDefault="00CE6101">
            <w:pPr>
              <w:pStyle w:val="TableText"/>
              <w:spacing w:line="342" w:lineRule="auto"/>
              <w:ind w:firstLine="6"/>
              <w:jc w:val="center"/>
              <w:rPr>
                <w:lang w:eastAsia="zh-CN"/>
              </w:rPr>
            </w:pPr>
            <w:r>
              <w:rPr>
                <w:spacing w:val="-3"/>
                <w:lang w:eastAsia="zh-CN"/>
              </w:rPr>
              <w:t>国内运杂费、装卸、保险费、调试</w:t>
            </w:r>
            <w:r>
              <w:rPr>
                <w:spacing w:val="11"/>
                <w:lang w:eastAsia="zh-CN"/>
              </w:rPr>
              <w:t xml:space="preserve"> </w:t>
            </w:r>
            <w:r>
              <w:rPr>
                <w:spacing w:val="-5"/>
                <w:lang w:eastAsia="zh-CN"/>
              </w:rPr>
              <w:t>、检验、验收费及其他费用。</w:t>
            </w:r>
          </w:p>
        </w:tc>
        <w:tc>
          <w:tcPr>
            <w:tcW w:w="2254" w:type="dxa"/>
            <w:vAlign w:val="center"/>
          </w:tcPr>
          <w:p w:rsidR="00665022" w:rsidRDefault="00665022">
            <w:pPr>
              <w:jc w:val="center"/>
              <w:rPr>
                <w:lang w:eastAsia="zh-CN"/>
              </w:rPr>
            </w:pPr>
          </w:p>
        </w:tc>
        <w:tc>
          <w:tcPr>
            <w:tcW w:w="2261" w:type="dxa"/>
            <w:vAlign w:val="center"/>
          </w:tcPr>
          <w:p w:rsidR="00665022" w:rsidRDefault="00665022">
            <w:pPr>
              <w:jc w:val="center"/>
              <w:rPr>
                <w:lang w:eastAsia="zh-CN"/>
              </w:rPr>
            </w:pPr>
          </w:p>
        </w:tc>
      </w:tr>
      <w:tr w:rsidR="00665022">
        <w:trPr>
          <w:trHeight w:val="530"/>
        </w:trPr>
        <w:tc>
          <w:tcPr>
            <w:tcW w:w="729" w:type="dxa"/>
            <w:vAlign w:val="center"/>
          </w:tcPr>
          <w:p w:rsidR="00665022" w:rsidRDefault="00CE6101">
            <w:pPr>
              <w:spacing w:line="194" w:lineRule="auto"/>
              <w:jc w:val="center"/>
              <w:rPr>
                <w:sz w:val="24"/>
                <w:szCs w:val="24"/>
              </w:rPr>
            </w:pPr>
            <w:r>
              <w:rPr>
                <w:sz w:val="24"/>
                <w:szCs w:val="24"/>
              </w:rPr>
              <w:t>8</w:t>
            </w:r>
          </w:p>
        </w:tc>
        <w:tc>
          <w:tcPr>
            <w:tcW w:w="3713" w:type="dxa"/>
            <w:vAlign w:val="center"/>
          </w:tcPr>
          <w:p w:rsidR="00665022" w:rsidRDefault="00CE6101">
            <w:pPr>
              <w:pStyle w:val="TableText"/>
              <w:spacing w:line="220" w:lineRule="auto"/>
              <w:jc w:val="center"/>
            </w:pPr>
            <w:r>
              <w:rPr>
                <w:spacing w:val="-2"/>
              </w:rPr>
              <w:t>技术服务及培训费</w:t>
            </w:r>
          </w:p>
        </w:tc>
        <w:tc>
          <w:tcPr>
            <w:tcW w:w="2254" w:type="dxa"/>
            <w:vAlign w:val="center"/>
          </w:tcPr>
          <w:p w:rsidR="00665022" w:rsidRDefault="00665022">
            <w:pPr>
              <w:jc w:val="center"/>
            </w:pPr>
          </w:p>
        </w:tc>
        <w:tc>
          <w:tcPr>
            <w:tcW w:w="2261" w:type="dxa"/>
            <w:vAlign w:val="center"/>
          </w:tcPr>
          <w:p w:rsidR="00665022" w:rsidRDefault="00665022">
            <w:pPr>
              <w:jc w:val="center"/>
            </w:pPr>
          </w:p>
        </w:tc>
      </w:tr>
      <w:tr w:rsidR="00665022">
        <w:trPr>
          <w:trHeight w:val="532"/>
        </w:trPr>
        <w:tc>
          <w:tcPr>
            <w:tcW w:w="729" w:type="dxa"/>
            <w:vAlign w:val="center"/>
          </w:tcPr>
          <w:p w:rsidR="00665022" w:rsidRDefault="00CE6101">
            <w:pPr>
              <w:spacing w:line="194" w:lineRule="auto"/>
              <w:jc w:val="center"/>
              <w:rPr>
                <w:sz w:val="24"/>
                <w:szCs w:val="24"/>
              </w:rPr>
            </w:pPr>
            <w:r>
              <w:rPr>
                <w:sz w:val="24"/>
                <w:szCs w:val="24"/>
              </w:rPr>
              <w:t>9</w:t>
            </w:r>
          </w:p>
        </w:tc>
        <w:tc>
          <w:tcPr>
            <w:tcW w:w="3713" w:type="dxa"/>
            <w:vAlign w:val="center"/>
          </w:tcPr>
          <w:p w:rsidR="00665022" w:rsidRDefault="00CE6101">
            <w:pPr>
              <w:pStyle w:val="TableText"/>
              <w:spacing w:line="220" w:lineRule="auto"/>
              <w:jc w:val="center"/>
            </w:pPr>
            <w:r>
              <w:rPr>
                <w:spacing w:val="-2"/>
              </w:rPr>
              <w:t>产品安装费</w:t>
            </w:r>
          </w:p>
        </w:tc>
        <w:tc>
          <w:tcPr>
            <w:tcW w:w="2254" w:type="dxa"/>
            <w:vAlign w:val="center"/>
          </w:tcPr>
          <w:p w:rsidR="00665022" w:rsidRDefault="00665022">
            <w:pPr>
              <w:jc w:val="center"/>
            </w:pPr>
          </w:p>
        </w:tc>
        <w:tc>
          <w:tcPr>
            <w:tcW w:w="2261" w:type="dxa"/>
            <w:vAlign w:val="center"/>
          </w:tcPr>
          <w:p w:rsidR="00665022" w:rsidRDefault="00665022">
            <w:pPr>
              <w:jc w:val="center"/>
            </w:pPr>
          </w:p>
        </w:tc>
      </w:tr>
      <w:tr w:rsidR="00665022">
        <w:trPr>
          <w:trHeight w:val="529"/>
        </w:trPr>
        <w:tc>
          <w:tcPr>
            <w:tcW w:w="729" w:type="dxa"/>
            <w:vAlign w:val="center"/>
          </w:tcPr>
          <w:p w:rsidR="00665022" w:rsidRDefault="00CE6101">
            <w:pPr>
              <w:spacing w:line="194" w:lineRule="auto"/>
              <w:jc w:val="center"/>
              <w:rPr>
                <w:sz w:val="24"/>
                <w:szCs w:val="24"/>
              </w:rPr>
            </w:pPr>
            <w:r>
              <w:rPr>
                <w:spacing w:val="-7"/>
                <w:sz w:val="24"/>
                <w:szCs w:val="24"/>
              </w:rPr>
              <w:t>10</w:t>
            </w:r>
          </w:p>
        </w:tc>
        <w:tc>
          <w:tcPr>
            <w:tcW w:w="3713" w:type="dxa"/>
            <w:vAlign w:val="center"/>
          </w:tcPr>
          <w:p w:rsidR="00665022" w:rsidRDefault="00CE6101">
            <w:pPr>
              <w:pStyle w:val="TableText"/>
              <w:spacing w:line="212" w:lineRule="auto"/>
              <w:jc w:val="center"/>
              <w:rPr>
                <w:rFonts w:ascii="Arial" w:eastAsia="Arial" w:hAnsi="Arial" w:cs="Arial"/>
              </w:rPr>
            </w:pPr>
            <w:r>
              <w:rPr>
                <w:spacing w:val="-1"/>
              </w:rPr>
              <w:t>投标价</w:t>
            </w:r>
            <w:r>
              <w:rPr>
                <w:rFonts w:ascii="Arial" w:eastAsia="Arial" w:hAnsi="Arial" w:cs="Arial"/>
                <w:spacing w:val="-1"/>
              </w:rPr>
              <w:t>(5+6+7+8+9)</w:t>
            </w:r>
          </w:p>
        </w:tc>
        <w:tc>
          <w:tcPr>
            <w:tcW w:w="2254" w:type="dxa"/>
            <w:vAlign w:val="center"/>
          </w:tcPr>
          <w:p w:rsidR="00665022" w:rsidRDefault="00665022">
            <w:pPr>
              <w:jc w:val="center"/>
            </w:pPr>
          </w:p>
        </w:tc>
        <w:tc>
          <w:tcPr>
            <w:tcW w:w="2261" w:type="dxa"/>
            <w:vAlign w:val="center"/>
          </w:tcPr>
          <w:p w:rsidR="00665022" w:rsidRDefault="00665022">
            <w:pPr>
              <w:jc w:val="center"/>
            </w:pPr>
          </w:p>
        </w:tc>
      </w:tr>
      <w:tr w:rsidR="00665022">
        <w:trPr>
          <w:trHeight w:val="532"/>
        </w:trPr>
        <w:tc>
          <w:tcPr>
            <w:tcW w:w="729" w:type="dxa"/>
            <w:vAlign w:val="center"/>
          </w:tcPr>
          <w:p w:rsidR="00665022" w:rsidRDefault="00CE6101">
            <w:pPr>
              <w:spacing w:line="194" w:lineRule="auto"/>
              <w:jc w:val="center"/>
              <w:rPr>
                <w:sz w:val="24"/>
                <w:szCs w:val="24"/>
              </w:rPr>
            </w:pPr>
            <w:r>
              <w:rPr>
                <w:spacing w:val="-7"/>
                <w:sz w:val="24"/>
                <w:szCs w:val="24"/>
              </w:rPr>
              <w:t>11</w:t>
            </w:r>
          </w:p>
        </w:tc>
        <w:tc>
          <w:tcPr>
            <w:tcW w:w="3713" w:type="dxa"/>
            <w:vAlign w:val="center"/>
          </w:tcPr>
          <w:p w:rsidR="00665022" w:rsidRDefault="00CE6101">
            <w:pPr>
              <w:pStyle w:val="TableText"/>
              <w:spacing w:line="212" w:lineRule="auto"/>
              <w:jc w:val="center"/>
              <w:rPr>
                <w:rFonts w:ascii="Arial" w:eastAsia="Arial" w:hAnsi="Arial" w:cs="Arial"/>
                <w:lang w:eastAsia="zh-CN"/>
              </w:rPr>
            </w:pPr>
            <w:r>
              <w:rPr>
                <w:spacing w:val="-1"/>
                <w:lang w:eastAsia="zh-CN"/>
              </w:rPr>
              <w:t>投标总价</w:t>
            </w:r>
            <w:r>
              <w:rPr>
                <w:rFonts w:ascii="Arial" w:eastAsia="Arial" w:hAnsi="Arial" w:cs="Arial"/>
                <w:spacing w:val="-1"/>
                <w:lang w:eastAsia="zh-CN"/>
              </w:rPr>
              <w:t>(</w:t>
            </w:r>
            <w:r>
              <w:rPr>
                <w:spacing w:val="-1"/>
                <w:lang w:eastAsia="zh-CN"/>
              </w:rPr>
              <w:t>投标价</w:t>
            </w:r>
            <w:r>
              <w:rPr>
                <w:rFonts w:ascii="Arial" w:eastAsia="Arial" w:hAnsi="Arial" w:cs="Arial"/>
                <w:spacing w:val="-1"/>
                <w:lang w:eastAsia="zh-CN"/>
              </w:rPr>
              <w:t>*</w:t>
            </w:r>
            <w:r>
              <w:rPr>
                <w:spacing w:val="-1"/>
                <w:lang w:eastAsia="zh-CN"/>
              </w:rPr>
              <w:t>数量然后累加</w:t>
            </w:r>
            <w:r>
              <w:rPr>
                <w:rFonts w:ascii="Arial" w:eastAsia="Arial" w:hAnsi="Arial" w:cs="Arial"/>
                <w:spacing w:val="-1"/>
                <w:lang w:eastAsia="zh-CN"/>
              </w:rPr>
              <w:t>)</w:t>
            </w:r>
          </w:p>
        </w:tc>
        <w:tc>
          <w:tcPr>
            <w:tcW w:w="2254" w:type="dxa"/>
            <w:vAlign w:val="center"/>
          </w:tcPr>
          <w:p w:rsidR="00665022" w:rsidRDefault="00665022">
            <w:pPr>
              <w:jc w:val="center"/>
              <w:rPr>
                <w:lang w:eastAsia="zh-CN"/>
              </w:rPr>
            </w:pPr>
          </w:p>
        </w:tc>
        <w:tc>
          <w:tcPr>
            <w:tcW w:w="2261" w:type="dxa"/>
            <w:vAlign w:val="center"/>
          </w:tcPr>
          <w:p w:rsidR="00665022" w:rsidRDefault="00665022">
            <w:pPr>
              <w:jc w:val="center"/>
              <w:rPr>
                <w:lang w:eastAsia="zh-CN"/>
              </w:rPr>
            </w:pPr>
          </w:p>
        </w:tc>
      </w:tr>
      <w:tr w:rsidR="00665022">
        <w:trPr>
          <w:trHeight w:val="531"/>
        </w:trPr>
        <w:tc>
          <w:tcPr>
            <w:tcW w:w="729" w:type="dxa"/>
            <w:vAlign w:val="center"/>
          </w:tcPr>
          <w:p w:rsidR="00665022" w:rsidRDefault="00CE6101">
            <w:pPr>
              <w:spacing w:line="194" w:lineRule="auto"/>
              <w:jc w:val="center"/>
              <w:rPr>
                <w:sz w:val="24"/>
                <w:szCs w:val="24"/>
              </w:rPr>
            </w:pPr>
            <w:r>
              <w:rPr>
                <w:spacing w:val="-7"/>
                <w:sz w:val="24"/>
                <w:szCs w:val="24"/>
              </w:rPr>
              <w:t>12</w:t>
            </w:r>
          </w:p>
        </w:tc>
        <w:tc>
          <w:tcPr>
            <w:tcW w:w="3713" w:type="dxa"/>
            <w:vAlign w:val="center"/>
          </w:tcPr>
          <w:p w:rsidR="00665022" w:rsidRDefault="00CE6101">
            <w:pPr>
              <w:pStyle w:val="TableText"/>
              <w:spacing w:line="219" w:lineRule="auto"/>
              <w:jc w:val="center"/>
            </w:pPr>
            <w:r>
              <w:rPr>
                <w:spacing w:val="-3"/>
              </w:rPr>
              <w:t>交货周期</w:t>
            </w:r>
          </w:p>
        </w:tc>
        <w:tc>
          <w:tcPr>
            <w:tcW w:w="2254" w:type="dxa"/>
            <w:vAlign w:val="center"/>
          </w:tcPr>
          <w:p w:rsidR="00665022" w:rsidRDefault="00665022">
            <w:pPr>
              <w:jc w:val="center"/>
            </w:pPr>
          </w:p>
        </w:tc>
        <w:tc>
          <w:tcPr>
            <w:tcW w:w="2261" w:type="dxa"/>
            <w:vAlign w:val="center"/>
          </w:tcPr>
          <w:p w:rsidR="00665022" w:rsidRDefault="00665022">
            <w:pPr>
              <w:jc w:val="center"/>
            </w:pPr>
          </w:p>
        </w:tc>
      </w:tr>
      <w:tr w:rsidR="00665022">
        <w:trPr>
          <w:trHeight w:val="529"/>
        </w:trPr>
        <w:tc>
          <w:tcPr>
            <w:tcW w:w="729" w:type="dxa"/>
            <w:vAlign w:val="center"/>
          </w:tcPr>
          <w:p w:rsidR="00665022" w:rsidRDefault="00CE6101">
            <w:pPr>
              <w:spacing w:line="194" w:lineRule="auto"/>
              <w:jc w:val="center"/>
              <w:rPr>
                <w:sz w:val="24"/>
                <w:szCs w:val="24"/>
              </w:rPr>
            </w:pPr>
            <w:r>
              <w:rPr>
                <w:spacing w:val="-7"/>
                <w:sz w:val="24"/>
                <w:szCs w:val="24"/>
              </w:rPr>
              <w:t>13</w:t>
            </w:r>
          </w:p>
        </w:tc>
        <w:tc>
          <w:tcPr>
            <w:tcW w:w="3713" w:type="dxa"/>
            <w:vAlign w:val="center"/>
          </w:tcPr>
          <w:p w:rsidR="00665022" w:rsidRDefault="00CE6101">
            <w:pPr>
              <w:pStyle w:val="TableText"/>
              <w:spacing w:line="220" w:lineRule="auto"/>
              <w:jc w:val="center"/>
            </w:pPr>
            <w:r>
              <w:rPr>
                <w:spacing w:val="-3"/>
              </w:rPr>
              <w:t>安装周期</w:t>
            </w:r>
          </w:p>
        </w:tc>
        <w:tc>
          <w:tcPr>
            <w:tcW w:w="2254" w:type="dxa"/>
            <w:vAlign w:val="center"/>
          </w:tcPr>
          <w:p w:rsidR="00665022" w:rsidRDefault="00665022">
            <w:pPr>
              <w:jc w:val="center"/>
            </w:pPr>
          </w:p>
        </w:tc>
        <w:tc>
          <w:tcPr>
            <w:tcW w:w="2261" w:type="dxa"/>
            <w:vAlign w:val="center"/>
          </w:tcPr>
          <w:p w:rsidR="00665022" w:rsidRDefault="00665022">
            <w:pPr>
              <w:jc w:val="center"/>
            </w:pPr>
          </w:p>
        </w:tc>
      </w:tr>
      <w:tr w:rsidR="00665022">
        <w:trPr>
          <w:trHeight w:val="532"/>
        </w:trPr>
        <w:tc>
          <w:tcPr>
            <w:tcW w:w="729" w:type="dxa"/>
            <w:vAlign w:val="center"/>
          </w:tcPr>
          <w:p w:rsidR="00665022" w:rsidRDefault="00CE6101">
            <w:pPr>
              <w:spacing w:line="194" w:lineRule="auto"/>
              <w:jc w:val="center"/>
              <w:rPr>
                <w:sz w:val="24"/>
                <w:szCs w:val="24"/>
              </w:rPr>
            </w:pPr>
            <w:r>
              <w:rPr>
                <w:spacing w:val="-7"/>
                <w:sz w:val="24"/>
                <w:szCs w:val="24"/>
              </w:rPr>
              <w:t>14</w:t>
            </w:r>
          </w:p>
        </w:tc>
        <w:tc>
          <w:tcPr>
            <w:tcW w:w="3713" w:type="dxa"/>
            <w:vAlign w:val="center"/>
          </w:tcPr>
          <w:p w:rsidR="00665022" w:rsidRDefault="00CE6101">
            <w:pPr>
              <w:pStyle w:val="TableText"/>
              <w:spacing w:line="219" w:lineRule="auto"/>
              <w:jc w:val="center"/>
            </w:pPr>
            <w:r>
              <w:rPr>
                <w:spacing w:val="-3"/>
              </w:rPr>
              <w:t>交货地点</w:t>
            </w:r>
          </w:p>
        </w:tc>
        <w:tc>
          <w:tcPr>
            <w:tcW w:w="2254" w:type="dxa"/>
            <w:vAlign w:val="center"/>
          </w:tcPr>
          <w:p w:rsidR="00665022" w:rsidRDefault="00665022">
            <w:pPr>
              <w:jc w:val="center"/>
            </w:pPr>
          </w:p>
        </w:tc>
        <w:tc>
          <w:tcPr>
            <w:tcW w:w="2261" w:type="dxa"/>
            <w:vAlign w:val="center"/>
          </w:tcPr>
          <w:p w:rsidR="00665022" w:rsidRDefault="00665022">
            <w:pPr>
              <w:jc w:val="center"/>
            </w:pPr>
          </w:p>
        </w:tc>
      </w:tr>
      <w:tr w:rsidR="00665022">
        <w:trPr>
          <w:trHeight w:val="530"/>
        </w:trPr>
        <w:tc>
          <w:tcPr>
            <w:tcW w:w="729" w:type="dxa"/>
            <w:vAlign w:val="center"/>
          </w:tcPr>
          <w:p w:rsidR="00665022" w:rsidRDefault="00CE6101">
            <w:pPr>
              <w:spacing w:line="194" w:lineRule="auto"/>
              <w:jc w:val="center"/>
              <w:rPr>
                <w:sz w:val="24"/>
                <w:szCs w:val="24"/>
              </w:rPr>
            </w:pPr>
            <w:r>
              <w:rPr>
                <w:spacing w:val="-7"/>
                <w:sz w:val="24"/>
                <w:szCs w:val="24"/>
              </w:rPr>
              <w:t>15</w:t>
            </w:r>
          </w:p>
        </w:tc>
        <w:tc>
          <w:tcPr>
            <w:tcW w:w="3713" w:type="dxa"/>
            <w:vAlign w:val="center"/>
          </w:tcPr>
          <w:p w:rsidR="00665022" w:rsidRDefault="00CE6101">
            <w:pPr>
              <w:pStyle w:val="TableText"/>
              <w:spacing w:line="220" w:lineRule="auto"/>
              <w:jc w:val="center"/>
              <w:rPr>
                <w:lang w:eastAsia="zh-CN"/>
              </w:rPr>
            </w:pPr>
            <w:r>
              <w:rPr>
                <w:spacing w:val="-1"/>
                <w:lang w:eastAsia="zh-CN"/>
              </w:rPr>
              <w:t>单台</w:t>
            </w:r>
            <w:r>
              <w:rPr>
                <w:rFonts w:ascii="Arial" w:eastAsia="Arial" w:hAnsi="Arial" w:cs="Arial"/>
                <w:spacing w:val="-1"/>
                <w:lang w:eastAsia="zh-CN"/>
              </w:rPr>
              <w:t>2</w:t>
            </w:r>
            <w:r>
              <w:rPr>
                <w:spacing w:val="-1"/>
                <w:lang w:eastAsia="zh-CN"/>
              </w:rPr>
              <w:t>年质保期后</w:t>
            </w:r>
            <w:r>
              <w:rPr>
                <w:rFonts w:ascii="Arial" w:eastAsia="Arial" w:hAnsi="Arial" w:cs="Arial"/>
                <w:spacing w:val="-1"/>
                <w:lang w:eastAsia="zh-CN"/>
              </w:rPr>
              <w:t>4</w:t>
            </w:r>
            <w:r>
              <w:rPr>
                <w:spacing w:val="-1"/>
                <w:lang w:eastAsia="zh-CN"/>
              </w:rPr>
              <w:t>年内大包费</w:t>
            </w:r>
          </w:p>
        </w:tc>
        <w:tc>
          <w:tcPr>
            <w:tcW w:w="2254" w:type="dxa"/>
            <w:vAlign w:val="center"/>
          </w:tcPr>
          <w:p w:rsidR="00665022" w:rsidRDefault="00665022">
            <w:pPr>
              <w:jc w:val="center"/>
              <w:rPr>
                <w:lang w:eastAsia="zh-CN"/>
              </w:rPr>
            </w:pPr>
          </w:p>
        </w:tc>
        <w:tc>
          <w:tcPr>
            <w:tcW w:w="2261" w:type="dxa"/>
            <w:vAlign w:val="center"/>
          </w:tcPr>
          <w:p w:rsidR="00665022" w:rsidRDefault="00665022">
            <w:pPr>
              <w:jc w:val="center"/>
              <w:rPr>
                <w:lang w:eastAsia="zh-CN"/>
              </w:rPr>
            </w:pPr>
          </w:p>
        </w:tc>
      </w:tr>
      <w:tr w:rsidR="00665022">
        <w:trPr>
          <w:trHeight w:val="532"/>
        </w:trPr>
        <w:tc>
          <w:tcPr>
            <w:tcW w:w="729" w:type="dxa"/>
            <w:vAlign w:val="center"/>
          </w:tcPr>
          <w:p w:rsidR="00665022" w:rsidRDefault="00CE6101">
            <w:pPr>
              <w:spacing w:line="194" w:lineRule="auto"/>
              <w:jc w:val="center"/>
              <w:rPr>
                <w:sz w:val="24"/>
                <w:szCs w:val="24"/>
              </w:rPr>
            </w:pPr>
            <w:r>
              <w:rPr>
                <w:spacing w:val="-7"/>
                <w:sz w:val="24"/>
                <w:szCs w:val="24"/>
              </w:rPr>
              <w:t>16</w:t>
            </w:r>
          </w:p>
        </w:tc>
        <w:tc>
          <w:tcPr>
            <w:tcW w:w="3713" w:type="dxa"/>
            <w:vAlign w:val="center"/>
          </w:tcPr>
          <w:p w:rsidR="00665022" w:rsidRDefault="00CE6101">
            <w:pPr>
              <w:pStyle w:val="TableText"/>
              <w:spacing w:line="220" w:lineRule="auto"/>
              <w:jc w:val="center"/>
              <w:rPr>
                <w:lang w:eastAsia="zh-CN"/>
              </w:rPr>
            </w:pPr>
            <w:r>
              <w:rPr>
                <w:spacing w:val="-1"/>
                <w:lang w:eastAsia="zh-CN"/>
              </w:rPr>
              <w:t>单台</w:t>
            </w:r>
            <w:r>
              <w:rPr>
                <w:rFonts w:ascii="Arial" w:eastAsia="Arial" w:hAnsi="Arial" w:cs="Arial"/>
                <w:spacing w:val="-1"/>
                <w:lang w:eastAsia="zh-CN"/>
              </w:rPr>
              <w:t>2</w:t>
            </w:r>
            <w:r>
              <w:rPr>
                <w:spacing w:val="-1"/>
                <w:lang w:eastAsia="zh-CN"/>
              </w:rPr>
              <w:t>年质保期后</w:t>
            </w:r>
            <w:r>
              <w:rPr>
                <w:rFonts w:ascii="Arial" w:eastAsia="Arial" w:hAnsi="Arial" w:cs="Arial"/>
                <w:spacing w:val="-1"/>
                <w:lang w:eastAsia="zh-CN"/>
              </w:rPr>
              <w:t>4</w:t>
            </w:r>
            <w:r>
              <w:rPr>
                <w:spacing w:val="-1"/>
                <w:lang w:eastAsia="zh-CN"/>
              </w:rPr>
              <w:t>年内小包费</w:t>
            </w:r>
          </w:p>
        </w:tc>
        <w:tc>
          <w:tcPr>
            <w:tcW w:w="2254" w:type="dxa"/>
            <w:vAlign w:val="center"/>
          </w:tcPr>
          <w:p w:rsidR="00665022" w:rsidRDefault="00665022">
            <w:pPr>
              <w:jc w:val="center"/>
              <w:rPr>
                <w:lang w:eastAsia="zh-CN"/>
              </w:rPr>
            </w:pPr>
          </w:p>
        </w:tc>
        <w:tc>
          <w:tcPr>
            <w:tcW w:w="2261" w:type="dxa"/>
            <w:vAlign w:val="center"/>
          </w:tcPr>
          <w:p w:rsidR="00665022" w:rsidRDefault="00665022">
            <w:pPr>
              <w:jc w:val="center"/>
              <w:rPr>
                <w:lang w:eastAsia="zh-CN"/>
              </w:rPr>
            </w:pPr>
          </w:p>
        </w:tc>
      </w:tr>
      <w:tr w:rsidR="00665022">
        <w:trPr>
          <w:trHeight w:val="1064"/>
        </w:trPr>
        <w:tc>
          <w:tcPr>
            <w:tcW w:w="729" w:type="dxa"/>
            <w:vAlign w:val="center"/>
          </w:tcPr>
          <w:p w:rsidR="00665022" w:rsidRDefault="00CE6101">
            <w:pPr>
              <w:spacing w:line="194" w:lineRule="auto"/>
              <w:jc w:val="center"/>
              <w:rPr>
                <w:sz w:val="24"/>
                <w:szCs w:val="24"/>
              </w:rPr>
            </w:pPr>
            <w:r>
              <w:rPr>
                <w:spacing w:val="-7"/>
                <w:sz w:val="24"/>
                <w:szCs w:val="24"/>
              </w:rPr>
              <w:t>17</w:t>
            </w:r>
          </w:p>
        </w:tc>
        <w:tc>
          <w:tcPr>
            <w:tcW w:w="3713" w:type="dxa"/>
            <w:vAlign w:val="center"/>
          </w:tcPr>
          <w:p w:rsidR="00665022" w:rsidRDefault="00CE6101">
            <w:pPr>
              <w:pStyle w:val="TableText"/>
              <w:spacing w:line="335" w:lineRule="auto"/>
              <w:ind w:hanging="1"/>
              <w:jc w:val="center"/>
              <w:rPr>
                <w:rFonts w:ascii="Arial" w:eastAsia="Arial" w:hAnsi="Arial" w:cs="Arial"/>
                <w:lang w:eastAsia="zh-CN"/>
              </w:rPr>
            </w:pPr>
            <w:r>
              <w:rPr>
                <w:spacing w:val="-2"/>
                <w:lang w:eastAsia="zh-CN"/>
              </w:rPr>
              <w:t>每增加或减少一层需增加的费用</w:t>
            </w:r>
            <w:r>
              <w:rPr>
                <w:spacing w:val="-33"/>
                <w:lang w:eastAsia="zh-CN"/>
              </w:rPr>
              <w:t xml:space="preserve"> </w:t>
            </w:r>
            <w:r>
              <w:rPr>
                <w:rFonts w:ascii="Arial" w:eastAsia="Arial" w:hAnsi="Arial" w:cs="Arial"/>
                <w:spacing w:val="-2"/>
                <w:lang w:eastAsia="zh-CN"/>
              </w:rPr>
              <w:t>(</w:t>
            </w:r>
            <w:r>
              <w:rPr>
                <w:rFonts w:ascii="Arial" w:eastAsia="Arial" w:hAnsi="Arial" w:cs="Arial"/>
                <w:lang w:eastAsia="zh-CN"/>
              </w:rPr>
              <w:t xml:space="preserve"> </w:t>
            </w:r>
            <w:r>
              <w:rPr>
                <w:spacing w:val="-2"/>
                <w:lang w:eastAsia="zh-CN"/>
              </w:rPr>
              <w:t>单列不计入投标总价</w:t>
            </w:r>
            <w:r>
              <w:rPr>
                <w:rFonts w:ascii="Arial" w:eastAsia="Arial" w:hAnsi="Arial" w:cs="Arial"/>
                <w:spacing w:val="-2"/>
                <w:lang w:eastAsia="zh-CN"/>
              </w:rPr>
              <w:t>)</w:t>
            </w:r>
          </w:p>
        </w:tc>
        <w:tc>
          <w:tcPr>
            <w:tcW w:w="2254" w:type="dxa"/>
            <w:vAlign w:val="center"/>
          </w:tcPr>
          <w:p w:rsidR="00665022" w:rsidRDefault="00665022">
            <w:pPr>
              <w:jc w:val="center"/>
              <w:rPr>
                <w:lang w:eastAsia="zh-CN"/>
              </w:rPr>
            </w:pPr>
          </w:p>
        </w:tc>
        <w:tc>
          <w:tcPr>
            <w:tcW w:w="2261" w:type="dxa"/>
            <w:vAlign w:val="center"/>
          </w:tcPr>
          <w:p w:rsidR="00665022" w:rsidRDefault="00665022">
            <w:pPr>
              <w:jc w:val="center"/>
              <w:rPr>
                <w:lang w:eastAsia="zh-CN"/>
              </w:rPr>
            </w:pPr>
          </w:p>
        </w:tc>
      </w:tr>
    </w:tbl>
    <w:p w:rsidR="00665022" w:rsidRDefault="00665022">
      <w:pPr>
        <w:spacing w:before="33" w:line="224" w:lineRule="auto"/>
        <w:ind w:left="11"/>
        <w:rPr>
          <w:rFonts w:ascii="宋体" w:eastAsia="宋体" w:hAnsi="宋体" w:cs="宋体"/>
          <w:spacing w:val="-17"/>
          <w:sz w:val="24"/>
          <w:szCs w:val="24"/>
          <w:lang w:eastAsia="zh-CN"/>
        </w:rPr>
      </w:pPr>
    </w:p>
    <w:p w:rsidR="00665022" w:rsidRDefault="00CE6101">
      <w:pPr>
        <w:spacing w:line="440" w:lineRule="exact"/>
        <w:ind w:left="11"/>
        <w:rPr>
          <w:rFonts w:ascii="宋体" w:eastAsia="宋体" w:hAnsi="宋体" w:cs="宋体"/>
          <w:sz w:val="24"/>
          <w:szCs w:val="24"/>
          <w:lang w:eastAsia="zh-CN"/>
        </w:rPr>
      </w:pPr>
      <w:r>
        <w:rPr>
          <w:rFonts w:ascii="宋体" w:eastAsia="宋体" w:hAnsi="宋体" w:cs="宋体"/>
          <w:spacing w:val="-17"/>
          <w:sz w:val="24"/>
          <w:szCs w:val="24"/>
          <w:lang w:eastAsia="zh-CN"/>
        </w:rPr>
        <w:t>注：</w:t>
      </w:r>
    </w:p>
    <w:p w:rsidR="00665022" w:rsidRDefault="00CE6101">
      <w:pPr>
        <w:pStyle w:val="a3"/>
        <w:spacing w:line="440" w:lineRule="exact"/>
        <w:ind w:left="13" w:firstLine="14"/>
        <w:rPr>
          <w:rFonts w:ascii="宋体" w:eastAsia="宋体" w:hAnsi="宋体" w:cs="宋体"/>
          <w:sz w:val="24"/>
          <w:szCs w:val="24"/>
          <w:lang w:eastAsia="zh-CN"/>
        </w:rPr>
      </w:pPr>
      <w:r>
        <w:rPr>
          <w:spacing w:val="-1"/>
          <w:sz w:val="24"/>
          <w:szCs w:val="24"/>
          <w:lang w:eastAsia="zh-CN"/>
        </w:rPr>
        <w:t>1</w:t>
      </w:r>
      <w:r>
        <w:rPr>
          <w:rFonts w:ascii="宋体" w:eastAsia="宋体" w:hAnsi="宋体" w:cs="宋体"/>
          <w:spacing w:val="-1"/>
          <w:sz w:val="24"/>
          <w:szCs w:val="24"/>
          <w:lang w:eastAsia="zh-CN"/>
        </w:rPr>
        <w:t>、第</w:t>
      </w:r>
      <w:r>
        <w:rPr>
          <w:spacing w:val="-1"/>
          <w:sz w:val="24"/>
          <w:szCs w:val="24"/>
          <w:lang w:eastAsia="zh-CN"/>
        </w:rPr>
        <w:t>5</w:t>
      </w:r>
      <w:r>
        <w:rPr>
          <w:rFonts w:ascii="宋体" w:eastAsia="宋体" w:hAnsi="宋体" w:cs="宋体"/>
          <w:spacing w:val="-1"/>
          <w:sz w:val="24"/>
          <w:szCs w:val="24"/>
          <w:lang w:eastAsia="zh-CN"/>
        </w:rPr>
        <w:t>栏为供货范围内全套产品及出厂装箱清单所列易损件及专用工具等到港</w:t>
      </w:r>
      <w:r>
        <w:rPr>
          <w:spacing w:val="-1"/>
          <w:sz w:val="24"/>
          <w:szCs w:val="24"/>
          <w:lang w:eastAsia="zh-CN"/>
        </w:rPr>
        <w:t>(</w:t>
      </w:r>
      <w:r>
        <w:rPr>
          <w:rFonts w:ascii="宋体" w:eastAsia="宋体" w:hAnsi="宋体" w:cs="宋体"/>
          <w:spacing w:val="-1"/>
          <w:sz w:val="24"/>
          <w:szCs w:val="24"/>
          <w:lang w:eastAsia="zh-CN"/>
        </w:rPr>
        <w:t>岸</w:t>
      </w:r>
      <w:r>
        <w:rPr>
          <w:spacing w:val="-1"/>
          <w:sz w:val="24"/>
          <w:szCs w:val="24"/>
          <w:lang w:eastAsia="zh-CN"/>
        </w:rPr>
        <w:t>)</w:t>
      </w:r>
      <w:r>
        <w:rPr>
          <w:rFonts w:ascii="宋体" w:eastAsia="宋体" w:hAnsi="宋体" w:cs="宋体"/>
          <w:spacing w:val="-1"/>
          <w:sz w:val="24"/>
          <w:szCs w:val="24"/>
          <w:lang w:eastAsia="zh-CN"/>
        </w:rPr>
        <w:t>的全部费</w:t>
      </w:r>
      <w:r>
        <w:rPr>
          <w:rFonts w:ascii="宋体" w:eastAsia="宋体" w:hAnsi="宋体" w:cs="宋体"/>
          <w:spacing w:val="-12"/>
          <w:sz w:val="24"/>
          <w:szCs w:val="24"/>
          <w:lang w:eastAsia="zh-CN"/>
        </w:rPr>
        <w:t>用。</w:t>
      </w:r>
    </w:p>
    <w:p w:rsidR="00665022" w:rsidRDefault="00CE6101">
      <w:pPr>
        <w:pStyle w:val="a3"/>
        <w:spacing w:line="440" w:lineRule="exact"/>
        <w:ind w:left="9"/>
        <w:rPr>
          <w:rFonts w:ascii="宋体" w:eastAsia="宋体" w:hAnsi="宋体" w:cs="宋体"/>
          <w:sz w:val="24"/>
          <w:szCs w:val="24"/>
          <w:lang w:eastAsia="zh-CN"/>
        </w:rPr>
      </w:pPr>
      <w:r>
        <w:rPr>
          <w:spacing w:val="-1"/>
          <w:sz w:val="24"/>
          <w:szCs w:val="24"/>
          <w:lang w:eastAsia="zh-CN"/>
        </w:rPr>
        <w:t>2</w:t>
      </w:r>
      <w:r>
        <w:rPr>
          <w:rFonts w:ascii="宋体" w:eastAsia="宋体" w:hAnsi="宋体" w:cs="宋体"/>
          <w:spacing w:val="-1"/>
          <w:sz w:val="24"/>
          <w:szCs w:val="24"/>
          <w:lang w:eastAsia="zh-CN"/>
        </w:rPr>
        <w:t>、第</w:t>
      </w:r>
      <w:r>
        <w:rPr>
          <w:spacing w:val="-1"/>
          <w:sz w:val="24"/>
          <w:szCs w:val="24"/>
          <w:lang w:eastAsia="zh-CN"/>
        </w:rPr>
        <w:t>6</w:t>
      </w:r>
      <w:r>
        <w:rPr>
          <w:rFonts w:ascii="宋体" w:eastAsia="宋体" w:hAnsi="宋体" w:cs="宋体"/>
          <w:spacing w:val="-1"/>
          <w:sz w:val="24"/>
          <w:szCs w:val="24"/>
          <w:lang w:eastAsia="zh-CN"/>
        </w:rPr>
        <w:t>栏为增值税等进口环节税和国家规定的一切费用，并具</w:t>
      </w:r>
      <w:r>
        <w:rPr>
          <w:rFonts w:ascii="宋体" w:eastAsia="宋体" w:hAnsi="宋体" w:cs="宋体"/>
          <w:spacing w:val="-2"/>
          <w:sz w:val="24"/>
          <w:szCs w:val="24"/>
          <w:lang w:eastAsia="zh-CN"/>
        </w:rPr>
        <w:t>体说明税率。</w:t>
      </w:r>
    </w:p>
    <w:p w:rsidR="00665022" w:rsidRDefault="00CE6101">
      <w:pPr>
        <w:pStyle w:val="a3"/>
        <w:spacing w:line="440" w:lineRule="exact"/>
        <w:ind w:left="6"/>
        <w:rPr>
          <w:rFonts w:ascii="宋体" w:eastAsia="宋体" w:hAnsi="宋体" w:cs="宋体"/>
          <w:sz w:val="24"/>
          <w:szCs w:val="24"/>
          <w:lang w:eastAsia="zh-CN"/>
        </w:rPr>
      </w:pPr>
      <w:r>
        <w:rPr>
          <w:spacing w:val="-1"/>
          <w:sz w:val="24"/>
          <w:szCs w:val="24"/>
          <w:lang w:eastAsia="zh-CN"/>
        </w:rPr>
        <w:lastRenderedPageBreak/>
        <w:t>3</w:t>
      </w:r>
      <w:r>
        <w:rPr>
          <w:rFonts w:ascii="宋体" w:eastAsia="宋体" w:hAnsi="宋体" w:cs="宋体"/>
          <w:spacing w:val="-1"/>
          <w:sz w:val="24"/>
          <w:szCs w:val="24"/>
          <w:lang w:eastAsia="zh-CN"/>
        </w:rPr>
        <w:t>、第</w:t>
      </w:r>
      <w:r>
        <w:rPr>
          <w:spacing w:val="-1"/>
          <w:sz w:val="24"/>
          <w:szCs w:val="24"/>
          <w:lang w:eastAsia="zh-CN"/>
        </w:rPr>
        <w:t>7</w:t>
      </w:r>
      <w:r>
        <w:rPr>
          <w:rFonts w:ascii="宋体" w:eastAsia="宋体" w:hAnsi="宋体" w:cs="宋体"/>
          <w:spacing w:val="-1"/>
          <w:sz w:val="24"/>
          <w:szCs w:val="24"/>
          <w:lang w:eastAsia="zh-CN"/>
        </w:rPr>
        <w:t>栏为产品到交货地点</w:t>
      </w:r>
      <w:r>
        <w:rPr>
          <w:spacing w:val="-1"/>
          <w:sz w:val="24"/>
          <w:szCs w:val="24"/>
          <w:lang w:eastAsia="zh-CN"/>
        </w:rPr>
        <w:t>(</w:t>
      </w:r>
      <w:r>
        <w:rPr>
          <w:rFonts w:ascii="宋体" w:eastAsia="宋体" w:hAnsi="宋体" w:cs="宋体"/>
          <w:spacing w:val="-1"/>
          <w:sz w:val="24"/>
          <w:szCs w:val="24"/>
          <w:lang w:eastAsia="zh-CN"/>
        </w:rPr>
        <w:t>买方工地现场</w:t>
      </w:r>
      <w:r>
        <w:rPr>
          <w:spacing w:val="-1"/>
          <w:sz w:val="24"/>
          <w:szCs w:val="24"/>
          <w:lang w:eastAsia="zh-CN"/>
        </w:rPr>
        <w:t>)</w:t>
      </w:r>
      <w:r>
        <w:rPr>
          <w:rFonts w:ascii="宋体" w:eastAsia="宋体" w:hAnsi="宋体" w:cs="宋体"/>
          <w:spacing w:val="-1"/>
          <w:sz w:val="24"/>
          <w:szCs w:val="24"/>
          <w:lang w:eastAsia="zh-CN"/>
        </w:rPr>
        <w:t>全部货物运杂费及</w:t>
      </w:r>
      <w:r>
        <w:rPr>
          <w:spacing w:val="-1"/>
          <w:sz w:val="24"/>
          <w:szCs w:val="24"/>
          <w:lang w:eastAsia="zh-CN"/>
        </w:rPr>
        <w:t>100%</w:t>
      </w:r>
      <w:r>
        <w:rPr>
          <w:rFonts w:ascii="宋体" w:eastAsia="宋体" w:hAnsi="宋体" w:cs="宋体"/>
          <w:spacing w:val="-1"/>
          <w:sz w:val="24"/>
          <w:szCs w:val="24"/>
          <w:lang w:eastAsia="zh-CN"/>
        </w:rPr>
        <w:t>货价的运输保险费。</w:t>
      </w:r>
    </w:p>
    <w:p w:rsidR="00665022" w:rsidRDefault="00CE6101">
      <w:pPr>
        <w:pStyle w:val="a3"/>
        <w:spacing w:line="440" w:lineRule="exact"/>
        <w:rPr>
          <w:rFonts w:ascii="宋体" w:eastAsia="宋体" w:hAnsi="宋体" w:cs="宋体"/>
          <w:sz w:val="24"/>
          <w:szCs w:val="24"/>
          <w:lang w:eastAsia="zh-CN"/>
        </w:rPr>
      </w:pPr>
      <w:r>
        <w:rPr>
          <w:spacing w:val="-1"/>
          <w:sz w:val="24"/>
          <w:szCs w:val="24"/>
          <w:lang w:eastAsia="zh-CN"/>
        </w:rPr>
        <w:t>4</w:t>
      </w:r>
      <w:r>
        <w:rPr>
          <w:rFonts w:ascii="宋体" w:eastAsia="宋体" w:hAnsi="宋体" w:cs="宋体"/>
          <w:spacing w:val="-1"/>
          <w:sz w:val="24"/>
          <w:szCs w:val="24"/>
          <w:lang w:eastAsia="zh-CN"/>
        </w:rPr>
        <w:t>、不按要求提供此表格的将视为没有实质性响应招标文件，作无效标</w:t>
      </w:r>
      <w:r>
        <w:rPr>
          <w:rFonts w:ascii="宋体" w:eastAsia="宋体" w:hAnsi="宋体" w:cs="宋体"/>
          <w:spacing w:val="-2"/>
          <w:sz w:val="24"/>
          <w:szCs w:val="24"/>
          <w:lang w:eastAsia="zh-CN"/>
        </w:rPr>
        <w:t>处理。</w:t>
      </w:r>
    </w:p>
    <w:p w:rsidR="00665022" w:rsidRDefault="00CE6101">
      <w:pPr>
        <w:pStyle w:val="a3"/>
        <w:kinsoku/>
        <w:topLinePunct/>
        <w:spacing w:line="440" w:lineRule="exact"/>
        <w:ind w:hanging="1"/>
        <w:rPr>
          <w:rFonts w:ascii="宋体" w:eastAsia="宋体" w:hAnsi="宋体" w:cs="宋体"/>
          <w:sz w:val="24"/>
          <w:szCs w:val="24"/>
          <w:lang w:eastAsia="zh-CN"/>
        </w:rPr>
      </w:pPr>
      <w:r>
        <w:rPr>
          <w:rFonts w:ascii="宋体" w:eastAsia="宋体" w:hAnsi="宋体" w:cs="宋体"/>
          <w:spacing w:val="-1"/>
          <w:sz w:val="24"/>
          <w:szCs w:val="24"/>
          <w:lang w:eastAsia="zh-CN"/>
        </w:rPr>
        <w:t>填写报价表格时，各项费用应如实填写，如已含</w:t>
      </w:r>
      <w:r>
        <w:rPr>
          <w:rFonts w:ascii="宋体" w:eastAsia="宋体" w:hAnsi="宋体" w:cs="宋体"/>
          <w:spacing w:val="-2"/>
          <w:sz w:val="24"/>
          <w:szCs w:val="24"/>
          <w:lang w:eastAsia="zh-CN"/>
        </w:rPr>
        <w:t>在产品价格中，则填</w:t>
      </w:r>
      <w:r>
        <w:rPr>
          <w:spacing w:val="-2"/>
          <w:sz w:val="24"/>
          <w:szCs w:val="24"/>
          <w:lang w:eastAsia="zh-CN"/>
        </w:rPr>
        <w:t>“</w:t>
      </w:r>
      <w:r>
        <w:rPr>
          <w:rFonts w:ascii="宋体" w:eastAsia="宋体" w:hAnsi="宋体" w:cs="宋体"/>
          <w:spacing w:val="-2"/>
          <w:sz w:val="24"/>
          <w:szCs w:val="24"/>
          <w:lang w:eastAsia="zh-CN"/>
        </w:rPr>
        <w:t>含</w:t>
      </w:r>
      <w:r>
        <w:rPr>
          <w:spacing w:val="-2"/>
          <w:sz w:val="24"/>
          <w:szCs w:val="24"/>
          <w:lang w:eastAsia="zh-CN"/>
        </w:rPr>
        <w:t>”</w:t>
      </w:r>
      <w:r>
        <w:rPr>
          <w:rFonts w:ascii="宋体" w:eastAsia="宋体" w:hAnsi="宋体" w:cs="宋体"/>
          <w:spacing w:val="-2"/>
          <w:sz w:val="24"/>
          <w:szCs w:val="24"/>
          <w:lang w:eastAsia="zh-CN"/>
        </w:rPr>
        <w:t>，如免费则填</w:t>
      </w:r>
      <w:r>
        <w:rPr>
          <w:spacing w:val="-2"/>
          <w:sz w:val="24"/>
          <w:szCs w:val="24"/>
          <w:lang w:eastAsia="zh-CN"/>
        </w:rPr>
        <w:t>“</w:t>
      </w:r>
      <w:r>
        <w:rPr>
          <w:rFonts w:ascii="宋体" w:eastAsia="宋体" w:hAnsi="宋体" w:cs="宋体"/>
          <w:spacing w:val="-2"/>
          <w:sz w:val="24"/>
          <w:szCs w:val="24"/>
          <w:lang w:eastAsia="zh-CN"/>
        </w:rPr>
        <w:t>免</w:t>
      </w:r>
      <w:r>
        <w:rPr>
          <w:spacing w:val="-2"/>
          <w:sz w:val="24"/>
          <w:szCs w:val="24"/>
          <w:lang w:eastAsia="zh-CN"/>
        </w:rPr>
        <w:t>”</w:t>
      </w:r>
      <w:r>
        <w:rPr>
          <w:rFonts w:ascii="宋体" w:eastAsia="宋体" w:hAnsi="宋体" w:cs="宋体"/>
          <w:spacing w:val="-2"/>
          <w:sz w:val="24"/>
          <w:szCs w:val="24"/>
          <w:lang w:eastAsia="zh-CN"/>
        </w:rPr>
        <w:t>，</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如无此项内容则填</w:t>
      </w:r>
      <w:r>
        <w:rPr>
          <w:spacing w:val="-3"/>
          <w:sz w:val="24"/>
          <w:szCs w:val="24"/>
          <w:lang w:eastAsia="zh-CN"/>
        </w:rPr>
        <w:t>“</w:t>
      </w:r>
      <w:r>
        <w:rPr>
          <w:rFonts w:ascii="宋体" w:eastAsia="宋体" w:hAnsi="宋体" w:cs="宋体"/>
          <w:spacing w:val="-3"/>
          <w:sz w:val="24"/>
          <w:szCs w:val="24"/>
          <w:lang w:eastAsia="zh-CN"/>
        </w:rPr>
        <w:t>无</w:t>
      </w:r>
      <w:r>
        <w:rPr>
          <w:spacing w:val="-3"/>
          <w:sz w:val="24"/>
          <w:szCs w:val="24"/>
          <w:lang w:eastAsia="zh-CN"/>
        </w:rPr>
        <w:t>”</w:t>
      </w:r>
      <w:r>
        <w:rPr>
          <w:rFonts w:ascii="宋体" w:eastAsia="宋体" w:hAnsi="宋体" w:cs="宋体"/>
          <w:spacing w:val="-3"/>
          <w:sz w:val="24"/>
          <w:szCs w:val="24"/>
          <w:lang w:eastAsia="zh-CN"/>
        </w:rPr>
        <w:t>，不允许空白。</w:t>
      </w:r>
    </w:p>
    <w:p w:rsidR="00665022" w:rsidRDefault="00665022">
      <w:pPr>
        <w:pStyle w:val="a3"/>
        <w:kinsoku/>
        <w:topLinePunct/>
        <w:spacing w:line="440" w:lineRule="exact"/>
        <w:rPr>
          <w:lang w:eastAsia="zh-CN"/>
        </w:rPr>
      </w:pPr>
    </w:p>
    <w:p w:rsidR="00665022" w:rsidRDefault="00CE6101">
      <w:pPr>
        <w:pStyle w:val="a3"/>
        <w:kinsoku/>
        <w:topLinePunct/>
        <w:spacing w:line="440" w:lineRule="exact"/>
        <w:rPr>
          <w:rFonts w:ascii="宋体" w:eastAsia="宋体" w:hAnsi="宋体" w:cs="宋体"/>
          <w:spacing w:val="-2"/>
          <w:sz w:val="24"/>
          <w:szCs w:val="24"/>
          <w:lang w:eastAsia="zh-CN"/>
        </w:rPr>
      </w:pPr>
      <w:r>
        <w:rPr>
          <w:rFonts w:ascii="宋体" w:eastAsia="宋体" w:hAnsi="宋体" w:cs="宋体"/>
          <w:spacing w:val="-2"/>
          <w:sz w:val="24"/>
          <w:szCs w:val="24"/>
          <w:lang w:eastAsia="zh-CN"/>
        </w:rPr>
        <w:t>投标人</w:t>
      </w:r>
      <w:r>
        <w:rPr>
          <w:spacing w:val="-2"/>
          <w:sz w:val="24"/>
          <w:szCs w:val="24"/>
          <w:lang w:eastAsia="zh-CN"/>
        </w:rPr>
        <w:t>(</w:t>
      </w:r>
      <w:r>
        <w:rPr>
          <w:rFonts w:ascii="宋体" w:eastAsia="宋体" w:hAnsi="宋体" w:cs="宋体"/>
          <w:spacing w:val="-2"/>
          <w:sz w:val="24"/>
          <w:szCs w:val="24"/>
          <w:lang w:eastAsia="zh-CN"/>
        </w:rPr>
        <w:t>盖章</w:t>
      </w:r>
      <w:r>
        <w:rPr>
          <w:spacing w:val="-2"/>
          <w:sz w:val="24"/>
          <w:szCs w:val="24"/>
          <w:lang w:eastAsia="zh-CN"/>
        </w:rPr>
        <w:t>)</w:t>
      </w:r>
      <w:r>
        <w:rPr>
          <w:rFonts w:ascii="宋体" w:eastAsia="宋体" w:hAnsi="宋体" w:cs="宋体"/>
          <w:spacing w:val="-2"/>
          <w:sz w:val="24"/>
          <w:szCs w:val="24"/>
          <w:lang w:eastAsia="zh-CN"/>
        </w:rPr>
        <w:t>：</w:t>
      </w:r>
    </w:p>
    <w:p w:rsidR="00665022" w:rsidRDefault="00665022">
      <w:pPr>
        <w:pStyle w:val="8"/>
        <w:rPr>
          <w:lang w:eastAsia="zh-CN"/>
        </w:rPr>
      </w:pPr>
    </w:p>
    <w:p w:rsidR="00665022" w:rsidRDefault="00CE6101">
      <w:pPr>
        <w:pStyle w:val="a3"/>
        <w:kinsoku/>
        <w:topLinePunct/>
        <w:spacing w:line="440" w:lineRule="exact"/>
        <w:ind w:hanging="40"/>
        <w:rPr>
          <w:rFonts w:ascii="宋体" w:eastAsia="宋体" w:hAnsi="宋体" w:cs="宋体"/>
          <w:spacing w:val="-6"/>
          <w:sz w:val="24"/>
          <w:szCs w:val="24"/>
          <w:lang w:eastAsia="zh-CN"/>
        </w:rPr>
      </w:pPr>
      <w:r>
        <w:rPr>
          <w:rFonts w:ascii="宋体" w:eastAsia="宋体" w:hAnsi="宋体" w:cs="宋体"/>
          <w:spacing w:val="-6"/>
          <w:sz w:val="24"/>
          <w:szCs w:val="24"/>
          <w:lang w:eastAsia="zh-CN"/>
        </w:rPr>
        <w:t>法定代表人</w:t>
      </w:r>
      <w:r>
        <w:rPr>
          <w:spacing w:val="-6"/>
          <w:sz w:val="24"/>
          <w:szCs w:val="24"/>
          <w:lang w:eastAsia="zh-CN"/>
        </w:rPr>
        <w:t>(</w:t>
      </w:r>
      <w:r>
        <w:rPr>
          <w:rFonts w:ascii="宋体" w:eastAsia="宋体" w:hAnsi="宋体" w:cs="宋体"/>
          <w:spacing w:val="-6"/>
          <w:sz w:val="24"/>
          <w:szCs w:val="24"/>
          <w:lang w:eastAsia="zh-CN"/>
        </w:rPr>
        <w:t>签字或盖章</w:t>
      </w:r>
      <w:r>
        <w:rPr>
          <w:spacing w:val="-6"/>
          <w:sz w:val="24"/>
          <w:szCs w:val="24"/>
          <w:lang w:eastAsia="zh-CN"/>
        </w:rPr>
        <w:t>)</w:t>
      </w:r>
      <w:r>
        <w:rPr>
          <w:rFonts w:ascii="宋体" w:eastAsia="宋体" w:hAnsi="宋体" w:cs="宋体"/>
          <w:spacing w:val="-6"/>
          <w:sz w:val="24"/>
          <w:szCs w:val="24"/>
          <w:lang w:eastAsia="zh-CN"/>
        </w:rPr>
        <w:t>：</w:t>
      </w:r>
    </w:p>
    <w:p w:rsidR="00665022" w:rsidRDefault="00CE6101">
      <w:pPr>
        <w:pStyle w:val="a3"/>
        <w:kinsoku/>
        <w:topLinePunct/>
        <w:spacing w:line="440" w:lineRule="exact"/>
        <w:ind w:hanging="40"/>
        <w:rPr>
          <w:rFonts w:ascii="宋体" w:eastAsia="宋体" w:hAnsi="宋体" w:cs="宋体"/>
          <w:spacing w:val="10"/>
          <w:sz w:val="24"/>
          <w:szCs w:val="24"/>
          <w:lang w:eastAsia="zh-CN"/>
        </w:rPr>
      </w:pPr>
      <w:r>
        <w:rPr>
          <w:rFonts w:ascii="宋体" w:eastAsia="宋体" w:hAnsi="宋体" w:cs="宋体"/>
          <w:spacing w:val="10"/>
          <w:sz w:val="24"/>
          <w:szCs w:val="24"/>
          <w:lang w:eastAsia="zh-CN"/>
        </w:rPr>
        <w:t xml:space="preserve"> </w:t>
      </w:r>
    </w:p>
    <w:p w:rsidR="00665022" w:rsidRDefault="00CE6101">
      <w:pPr>
        <w:pStyle w:val="a3"/>
        <w:kinsoku/>
        <w:topLinePunct/>
        <w:spacing w:line="440" w:lineRule="exact"/>
        <w:ind w:hanging="40"/>
        <w:rPr>
          <w:rFonts w:ascii="宋体" w:eastAsia="宋体" w:hAnsi="宋体" w:cs="宋体"/>
          <w:sz w:val="24"/>
          <w:szCs w:val="24"/>
          <w:lang w:eastAsia="zh-CN"/>
        </w:rPr>
      </w:pPr>
      <w:r>
        <w:rPr>
          <w:rFonts w:ascii="宋体" w:eastAsia="宋体" w:hAnsi="宋体" w:cs="宋体"/>
          <w:spacing w:val="-13"/>
          <w:sz w:val="24"/>
          <w:szCs w:val="24"/>
          <w:lang w:eastAsia="zh-CN"/>
        </w:rPr>
        <w:t>日期：</w:t>
      </w:r>
      <w:r>
        <w:rPr>
          <w:rFonts w:ascii="宋体" w:eastAsia="宋体" w:hAnsi="宋体" w:cs="宋体"/>
          <w:spacing w:val="20"/>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97"/>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5"/>
          <w:sz w:val="24"/>
          <w:szCs w:val="24"/>
          <w:lang w:eastAsia="zh-CN"/>
        </w:rPr>
        <w:t xml:space="preserve">  </w:t>
      </w:r>
      <w:r>
        <w:rPr>
          <w:rFonts w:ascii="宋体" w:eastAsia="宋体" w:hAnsi="宋体" w:cs="宋体"/>
          <w:spacing w:val="-13"/>
          <w:sz w:val="24"/>
          <w:szCs w:val="24"/>
          <w:lang w:eastAsia="zh-CN"/>
        </w:rPr>
        <w:t>日</w:t>
      </w:r>
    </w:p>
    <w:p w:rsidR="00665022" w:rsidRDefault="00665022">
      <w:pPr>
        <w:kinsoku/>
        <w:topLinePunct/>
        <w:spacing w:line="440" w:lineRule="exact"/>
        <w:rPr>
          <w:rFonts w:ascii="宋体" w:eastAsia="宋体" w:hAnsi="宋体" w:cs="宋体"/>
          <w:sz w:val="24"/>
          <w:szCs w:val="24"/>
          <w:lang w:eastAsia="zh-CN"/>
        </w:rPr>
        <w:sectPr w:rsidR="00665022">
          <w:footerReference w:type="default" r:id="rId76"/>
          <w:pgSz w:w="11900" w:h="16843"/>
          <w:pgMar w:top="1088" w:right="1298" w:bottom="1111" w:left="1094" w:header="0" w:footer="850" w:gutter="0"/>
          <w:cols w:space="0"/>
        </w:sectPr>
      </w:pPr>
    </w:p>
    <w:p w:rsidR="00665022" w:rsidRDefault="00CE6101">
      <w:pPr>
        <w:spacing w:before="101" w:line="224" w:lineRule="auto"/>
        <w:jc w:val="center"/>
        <w:outlineLvl w:val="1"/>
        <w:rPr>
          <w:rFonts w:ascii="宋体" w:eastAsia="宋体" w:hAnsi="宋体" w:cs="宋体"/>
          <w:sz w:val="31"/>
          <w:szCs w:val="31"/>
          <w:lang w:eastAsia="zh-CN"/>
        </w:rPr>
      </w:pPr>
      <w:bookmarkStart w:id="148" w:name="bookmark94"/>
      <w:bookmarkStart w:id="149" w:name="_Toc5023"/>
      <w:bookmarkEnd w:id="148"/>
      <w:r>
        <w:rPr>
          <w:rFonts w:ascii="宋体" w:eastAsia="宋体" w:hAnsi="宋体" w:cs="宋体"/>
          <w:b/>
          <w:bCs/>
          <w:spacing w:val="5"/>
          <w:sz w:val="31"/>
          <w:szCs w:val="31"/>
          <w:lang w:eastAsia="zh-CN"/>
        </w:rPr>
        <w:lastRenderedPageBreak/>
        <w:t>附件四：台州市建设工程诚信投标承诺书</w:t>
      </w:r>
      <w:bookmarkEnd w:id="149"/>
    </w:p>
    <w:p w:rsidR="00665022" w:rsidRDefault="00665022">
      <w:pPr>
        <w:pStyle w:val="a3"/>
        <w:spacing w:line="294" w:lineRule="auto"/>
        <w:rPr>
          <w:lang w:eastAsia="zh-CN"/>
        </w:rPr>
      </w:pPr>
    </w:p>
    <w:p w:rsidR="00665022" w:rsidRDefault="00665022">
      <w:pPr>
        <w:pStyle w:val="a3"/>
        <w:spacing w:line="294" w:lineRule="auto"/>
        <w:rPr>
          <w:lang w:eastAsia="zh-CN"/>
        </w:rPr>
      </w:pPr>
    </w:p>
    <w:p w:rsidR="00665022" w:rsidRDefault="00CE6101">
      <w:pPr>
        <w:spacing w:before="78" w:line="219" w:lineRule="auto"/>
        <w:rPr>
          <w:rFonts w:ascii="宋体" w:eastAsia="宋体" w:hAnsi="宋体" w:cs="宋体"/>
          <w:sz w:val="24"/>
          <w:szCs w:val="24"/>
          <w:lang w:eastAsia="zh-CN"/>
        </w:rPr>
      </w:pPr>
      <w:r>
        <w:rPr>
          <w:rFonts w:ascii="宋体" w:eastAsia="宋体" w:hAnsi="宋体" w:cs="宋体"/>
          <w:spacing w:val="-4"/>
          <w:sz w:val="24"/>
          <w:szCs w:val="24"/>
          <w:lang w:eastAsia="zh-CN"/>
        </w:rPr>
        <w:t>本人以企业法定代表人的身份郑重承诺：</w:t>
      </w:r>
    </w:p>
    <w:p w:rsidR="00665022" w:rsidRDefault="00CE6101" w:rsidP="00E3264D">
      <w:pPr>
        <w:pStyle w:val="a3"/>
        <w:spacing w:before="183" w:line="285" w:lineRule="auto"/>
        <w:ind w:leftChars="113" w:left="237" w:right="75" w:firstLineChars="179" w:firstLine="428"/>
        <w:rPr>
          <w:rFonts w:ascii="宋体" w:eastAsia="宋体" w:hAnsi="宋体" w:cs="宋体"/>
          <w:sz w:val="24"/>
          <w:szCs w:val="24"/>
          <w:lang w:eastAsia="zh-CN"/>
        </w:rPr>
      </w:pPr>
      <w:r>
        <w:rPr>
          <w:rFonts w:ascii="宋体" w:eastAsia="宋体" w:hAnsi="宋体" w:cs="宋体"/>
          <w:spacing w:val="-1"/>
          <w:sz w:val="24"/>
          <w:szCs w:val="24"/>
          <w:lang w:eastAsia="zh-CN"/>
        </w:rPr>
        <w:t>一、将遵循公开、公平、公正和诚实信用的原则参加</w:t>
      </w:r>
      <w:r>
        <w:rPr>
          <w:rFonts w:ascii="宋体" w:eastAsia="宋体" w:hAnsi="宋体" w:cs="宋体"/>
          <w:spacing w:val="-95"/>
          <w:sz w:val="24"/>
          <w:szCs w:val="24"/>
          <w:lang w:eastAsia="zh-CN"/>
        </w:rPr>
        <w:t xml:space="preserve"> </w:t>
      </w:r>
      <w:r>
        <w:rPr>
          <w:rFonts w:ascii="宋体" w:eastAsia="宋体" w:hAnsi="宋体" w:cs="宋体"/>
          <w:spacing w:val="-111"/>
          <w:sz w:val="24"/>
          <w:szCs w:val="24"/>
          <w:u w:val="single"/>
          <w:lang w:eastAsia="zh-CN"/>
        </w:rPr>
        <w:t xml:space="preserve"> </w:t>
      </w:r>
      <w:r>
        <w:rPr>
          <w:rFonts w:ascii="宋体" w:eastAsia="宋体" w:hAnsi="宋体" w:cs="宋体" w:hint="eastAsia"/>
          <w:spacing w:val="-1"/>
          <w:sz w:val="24"/>
          <w:szCs w:val="24"/>
          <w:u w:val="single"/>
          <w:lang w:eastAsia="zh-CN"/>
        </w:rPr>
        <w:t>三门县迁富小区建设项目（电梯工程）</w:t>
      </w:r>
      <w:r>
        <w:rPr>
          <w:spacing w:val="-5"/>
          <w:sz w:val="24"/>
          <w:szCs w:val="24"/>
          <w:lang w:eastAsia="zh-CN"/>
        </w:rPr>
        <w:t>(</w:t>
      </w:r>
      <w:r>
        <w:rPr>
          <w:rFonts w:ascii="宋体" w:eastAsia="宋体" w:hAnsi="宋体" w:cs="宋体"/>
          <w:spacing w:val="-5"/>
          <w:sz w:val="24"/>
          <w:szCs w:val="24"/>
          <w:lang w:eastAsia="zh-CN"/>
        </w:rPr>
        <w:t>工程项目名称</w:t>
      </w:r>
      <w:r>
        <w:rPr>
          <w:spacing w:val="-5"/>
          <w:sz w:val="24"/>
          <w:szCs w:val="24"/>
          <w:lang w:eastAsia="zh-CN"/>
        </w:rPr>
        <w:t>)</w:t>
      </w:r>
      <w:r>
        <w:rPr>
          <w:rFonts w:ascii="宋体" w:eastAsia="宋体" w:hAnsi="宋体" w:cs="宋体"/>
          <w:spacing w:val="-5"/>
          <w:sz w:val="24"/>
          <w:szCs w:val="24"/>
          <w:lang w:eastAsia="zh-CN"/>
        </w:rPr>
        <w:t>的投标；</w:t>
      </w:r>
    </w:p>
    <w:p w:rsidR="00665022" w:rsidRDefault="00CE6101" w:rsidP="00E3264D">
      <w:pPr>
        <w:spacing w:before="192" w:line="219" w:lineRule="auto"/>
        <w:ind w:left="3" w:firstLineChars="200" w:firstLine="474"/>
        <w:rPr>
          <w:rFonts w:ascii="宋体" w:eastAsia="宋体" w:hAnsi="宋体" w:cs="宋体"/>
          <w:sz w:val="24"/>
          <w:szCs w:val="24"/>
          <w:lang w:eastAsia="zh-CN"/>
        </w:rPr>
      </w:pPr>
      <w:r>
        <w:rPr>
          <w:rFonts w:ascii="宋体" w:eastAsia="宋体" w:hAnsi="宋体" w:cs="宋体"/>
          <w:spacing w:val="-3"/>
          <w:sz w:val="24"/>
          <w:szCs w:val="24"/>
          <w:lang w:eastAsia="zh-CN"/>
        </w:rPr>
        <w:t>二、所提供的一切材料都是真实、有效、合法的；</w:t>
      </w:r>
    </w:p>
    <w:p w:rsidR="00665022" w:rsidRDefault="00CE6101">
      <w:pPr>
        <w:spacing w:before="183" w:line="289" w:lineRule="auto"/>
        <w:ind w:firstLineChars="200" w:firstLine="480"/>
        <w:rPr>
          <w:rFonts w:ascii="宋体" w:eastAsia="宋体" w:hAnsi="宋体" w:cs="宋体"/>
          <w:sz w:val="24"/>
          <w:szCs w:val="24"/>
          <w:lang w:eastAsia="zh-CN"/>
        </w:rPr>
      </w:pPr>
      <w:r>
        <w:rPr>
          <w:rFonts w:ascii="宋体" w:eastAsia="宋体" w:hAnsi="宋体" w:cs="宋体"/>
          <w:sz w:val="24"/>
          <w:szCs w:val="24"/>
          <w:lang w:eastAsia="zh-CN"/>
        </w:rPr>
        <w:t>三、不与其他投标人相互串通投标报价，不排挤其他投标人的公平</w:t>
      </w:r>
      <w:r>
        <w:rPr>
          <w:rFonts w:ascii="宋体" w:eastAsia="宋体" w:hAnsi="宋体" w:cs="宋体"/>
          <w:spacing w:val="-1"/>
          <w:sz w:val="24"/>
          <w:szCs w:val="24"/>
          <w:lang w:eastAsia="zh-CN"/>
        </w:rPr>
        <w:t>竞争，不损害招标人或其</w:t>
      </w:r>
      <w:r>
        <w:rPr>
          <w:rFonts w:ascii="宋体" w:eastAsia="宋体" w:hAnsi="宋体" w:cs="宋体"/>
          <w:sz w:val="24"/>
          <w:szCs w:val="24"/>
          <w:lang w:eastAsia="zh-CN"/>
        </w:rPr>
        <w:t xml:space="preserve"> </w:t>
      </w:r>
      <w:r>
        <w:rPr>
          <w:rFonts w:ascii="宋体" w:eastAsia="宋体" w:hAnsi="宋体" w:cs="宋体"/>
          <w:spacing w:val="-6"/>
          <w:sz w:val="24"/>
          <w:szCs w:val="24"/>
          <w:lang w:eastAsia="zh-CN"/>
        </w:rPr>
        <w:t>他投标人的合法权益；</w:t>
      </w:r>
    </w:p>
    <w:p w:rsidR="00665022" w:rsidRDefault="00CE6101" w:rsidP="00E3264D">
      <w:pPr>
        <w:spacing w:before="183" w:line="290" w:lineRule="auto"/>
        <w:ind w:left="1" w:firstLineChars="209" w:firstLine="500"/>
        <w:rPr>
          <w:rFonts w:ascii="宋体" w:eastAsia="宋体" w:hAnsi="宋体" w:cs="宋体"/>
          <w:sz w:val="24"/>
          <w:szCs w:val="24"/>
          <w:lang w:eastAsia="zh-CN"/>
        </w:rPr>
      </w:pPr>
      <w:r>
        <w:rPr>
          <w:rFonts w:ascii="宋体" w:eastAsia="宋体" w:hAnsi="宋体" w:cs="宋体"/>
          <w:spacing w:val="-1"/>
          <w:sz w:val="24"/>
          <w:szCs w:val="24"/>
          <w:lang w:eastAsia="zh-CN"/>
        </w:rPr>
        <w:t>四、不与招标人或招标代理机构串通投标，损害国家利益、社会公共利益或者他人的合法权</w:t>
      </w:r>
      <w:r>
        <w:rPr>
          <w:rFonts w:ascii="宋体" w:eastAsia="宋体" w:hAnsi="宋体" w:cs="宋体"/>
          <w:spacing w:val="-17"/>
          <w:sz w:val="24"/>
          <w:szCs w:val="24"/>
          <w:lang w:eastAsia="zh-CN"/>
        </w:rPr>
        <w:t>益；</w:t>
      </w:r>
    </w:p>
    <w:p w:rsidR="00665022" w:rsidRDefault="00CE6101" w:rsidP="00E3264D">
      <w:pPr>
        <w:spacing w:before="179" w:line="219" w:lineRule="auto"/>
        <w:ind w:left="3" w:firstLineChars="200" w:firstLine="474"/>
        <w:rPr>
          <w:rFonts w:ascii="宋体" w:eastAsia="宋体" w:hAnsi="宋体" w:cs="宋体"/>
          <w:sz w:val="24"/>
          <w:szCs w:val="24"/>
          <w:lang w:eastAsia="zh-CN"/>
        </w:rPr>
      </w:pPr>
      <w:r>
        <w:rPr>
          <w:rFonts w:ascii="宋体" w:eastAsia="宋体" w:hAnsi="宋体" w:cs="宋体"/>
          <w:spacing w:val="-3"/>
          <w:sz w:val="24"/>
          <w:szCs w:val="24"/>
          <w:lang w:eastAsia="zh-CN"/>
        </w:rPr>
        <w:t>五、不向招标人或者评标委员会成员行贿以牟取中标；</w:t>
      </w:r>
    </w:p>
    <w:p w:rsidR="00665022" w:rsidRDefault="00CE6101" w:rsidP="00E3264D">
      <w:pPr>
        <w:spacing w:before="181" w:line="219" w:lineRule="auto"/>
        <w:ind w:left="1" w:firstLineChars="200" w:firstLine="476"/>
        <w:rPr>
          <w:rFonts w:ascii="宋体" w:eastAsia="宋体" w:hAnsi="宋体" w:cs="宋体"/>
          <w:sz w:val="24"/>
          <w:szCs w:val="24"/>
          <w:lang w:eastAsia="zh-CN"/>
        </w:rPr>
      </w:pPr>
      <w:r>
        <w:rPr>
          <w:rFonts w:ascii="宋体" w:eastAsia="宋体" w:hAnsi="宋体" w:cs="宋体"/>
          <w:spacing w:val="-2"/>
          <w:sz w:val="24"/>
          <w:szCs w:val="24"/>
          <w:lang w:eastAsia="zh-CN"/>
        </w:rPr>
        <w:t>六、不以他人名义投标或者以其他方式弄虚作假，骗取中标。</w:t>
      </w:r>
    </w:p>
    <w:p w:rsidR="00665022" w:rsidRDefault="00CE6101" w:rsidP="00E3264D">
      <w:pPr>
        <w:spacing w:before="185" w:line="344" w:lineRule="auto"/>
        <w:ind w:right="55" w:firstLineChars="200" w:firstLine="476"/>
        <w:rPr>
          <w:rFonts w:ascii="宋体" w:eastAsia="宋体" w:hAnsi="宋体" w:cs="宋体"/>
          <w:sz w:val="24"/>
          <w:szCs w:val="24"/>
          <w:lang w:eastAsia="zh-CN"/>
        </w:rPr>
      </w:pPr>
      <w:r>
        <w:rPr>
          <w:rFonts w:ascii="宋体" w:eastAsia="宋体" w:hAnsi="宋体" w:cs="宋体"/>
          <w:spacing w:val="-2"/>
          <w:sz w:val="24"/>
          <w:szCs w:val="24"/>
          <w:lang w:eastAsia="zh-CN"/>
        </w:rPr>
        <w:t>本公司若有违反本承诺内容的行为，愿意承担法律责任。如已中标的，自动放弃中标资格；</w:t>
      </w:r>
      <w:r>
        <w:rPr>
          <w:rFonts w:ascii="宋体" w:eastAsia="宋体" w:hAnsi="宋体" w:cs="宋体"/>
          <w:spacing w:val="13"/>
          <w:sz w:val="24"/>
          <w:szCs w:val="24"/>
          <w:lang w:eastAsia="zh-CN"/>
        </w:rPr>
        <w:t xml:space="preserve"> </w:t>
      </w:r>
      <w:r>
        <w:rPr>
          <w:rFonts w:ascii="宋体" w:eastAsia="宋体" w:hAnsi="宋体" w:cs="宋体"/>
          <w:spacing w:val="-3"/>
          <w:sz w:val="24"/>
          <w:szCs w:val="24"/>
          <w:lang w:eastAsia="zh-CN"/>
        </w:rPr>
        <w:t>给招标人造成损失的，依法承担赔偿责任。</w:t>
      </w:r>
    </w:p>
    <w:p w:rsidR="00665022" w:rsidRDefault="00665022">
      <w:pPr>
        <w:pStyle w:val="a3"/>
        <w:spacing w:line="261" w:lineRule="auto"/>
        <w:rPr>
          <w:lang w:eastAsia="zh-CN"/>
        </w:rPr>
      </w:pPr>
    </w:p>
    <w:p w:rsidR="00665022" w:rsidRDefault="00665022">
      <w:pPr>
        <w:pStyle w:val="a3"/>
        <w:spacing w:line="261" w:lineRule="auto"/>
        <w:rPr>
          <w:lang w:eastAsia="zh-CN"/>
        </w:rPr>
      </w:pPr>
    </w:p>
    <w:p w:rsidR="00665022" w:rsidRDefault="00665022">
      <w:pPr>
        <w:pStyle w:val="a3"/>
        <w:spacing w:line="261" w:lineRule="auto"/>
        <w:rPr>
          <w:lang w:eastAsia="zh-CN"/>
        </w:rPr>
      </w:pPr>
    </w:p>
    <w:p w:rsidR="00665022" w:rsidRDefault="00CE6101">
      <w:pPr>
        <w:pStyle w:val="a3"/>
        <w:kinsoku/>
        <w:topLinePunct/>
        <w:spacing w:line="440" w:lineRule="exact"/>
        <w:rPr>
          <w:rFonts w:ascii="宋体" w:eastAsia="宋体" w:hAnsi="宋体" w:cs="宋体"/>
          <w:spacing w:val="-2"/>
          <w:sz w:val="24"/>
          <w:szCs w:val="24"/>
          <w:lang w:eastAsia="zh-CN"/>
        </w:rPr>
      </w:pPr>
      <w:r>
        <w:rPr>
          <w:rFonts w:ascii="宋体" w:eastAsia="宋体" w:hAnsi="宋体" w:cs="宋体"/>
          <w:spacing w:val="-2"/>
          <w:sz w:val="24"/>
          <w:szCs w:val="24"/>
          <w:lang w:eastAsia="zh-CN"/>
        </w:rPr>
        <w:t>投标人</w:t>
      </w:r>
      <w:r>
        <w:rPr>
          <w:spacing w:val="-2"/>
          <w:sz w:val="24"/>
          <w:szCs w:val="24"/>
          <w:lang w:eastAsia="zh-CN"/>
        </w:rPr>
        <w:t>(</w:t>
      </w:r>
      <w:r>
        <w:rPr>
          <w:rFonts w:ascii="宋体" w:eastAsia="宋体" w:hAnsi="宋体" w:cs="宋体"/>
          <w:spacing w:val="-2"/>
          <w:sz w:val="24"/>
          <w:szCs w:val="24"/>
          <w:lang w:eastAsia="zh-CN"/>
        </w:rPr>
        <w:t>盖章</w:t>
      </w:r>
      <w:r>
        <w:rPr>
          <w:spacing w:val="-2"/>
          <w:sz w:val="24"/>
          <w:szCs w:val="24"/>
          <w:lang w:eastAsia="zh-CN"/>
        </w:rPr>
        <w:t>)</w:t>
      </w:r>
      <w:r>
        <w:rPr>
          <w:rFonts w:ascii="宋体" w:eastAsia="宋体" w:hAnsi="宋体" w:cs="宋体"/>
          <w:spacing w:val="-2"/>
          <w:sz w:val="24"/>
          <w:szCs w:val="24"/>
          <w:lang w:eastAsia="zh-CN"/>
        </w:rPr>
        <w:t>：</w:t>
      </w:r>
    </w:p>
    <w:p w:rsidR="00665022" w:rsidRDefault="00665022">
      <w:pPr>
        <w:pStyle w:val="8"/>
        <w:rPr>
          <w:lang w:eastAsia="zh-CN"/>
        </w:rPr>
      </w:pPr>
    </w:p>
    <w:p w:rsidR="00665022" w:rsidRDefault="00CE6101">
      <w:pPr>
        <w:pStyle w:val="a3"/>
        <w:kinsoku/>
        <w:topLinePunct/>
        <w:spacing w:line="440" w:lineRule="exact"/>
        <w:ind w:hanging="40"/>
        <w:rPr>
          <w:rFonts w:ascii="宋体" w:eastAsia="宋体" w:hAnsi="宋体" w:cs="宋体"/>
          <w:spacing w:val="10"/>
          <w:sz w:val="24"/>
          <w:szCs w:val="24"/>
          <w:lang w:eastAsia="zh-CN"/>
        </w:rPr>
      </w:pPr>
      <w:r>
        <w:rPr>
          <w:rFonts w:ascii="宋体" w:eastAsia="宋体" w:hAnsi="宋体" w:cs="宋体"/>
          <w:spacing w:val="-6"/>
          <w:sz w:val="24"/>
          <w:szCs w:val="24"/>
          <w:lang w:eastAsia="zh-CN"/>
        </w:rPr>
        <w:t>法定代表人</w:t>
      </w:r>
      <w:r>
        <w:rPr>
          <w:spacing w:val="-6"/>
          <w:sz w:val="24"/>
          <w:szCs w:val="24"/>
          <w:lang w:eastAsia="zh-CN"/>
        </w:rPr>
        <w:t>(</w:t>
      </w:r>
      <w:r>
        <w:rPr>
          <w:rFonts w:ascii="宋体" w:eastAsia="宋体" w:hAnsi="宋体" w:cs="宋体"/>
          <w:spacing w:val="-6"/>
          <w:sz w:val="24"/>
          <w:szCs w:val="24"/>
          <w:lang w:eastAsia="zh-CN"/>
        </w:rPr>
        <w:t>签字或盖章</w:t>
      </w:r>
      <w:r>
        <w:rPr>
          <w:spacing w:val="-6"/>
          <w:sz w:val="24"/>
          <w:szCs w:val="24"/>
          <w:lang w:eastAsia="zh-CN"/>
        </w:rPr>
        <w:t>)</w:t>
      </w:r>
      <w:r>
        <w:rPr>
          <w:rFonts w:ascii="宋体" w:eastAsia="宋体" w:hAnsi="宋体" w:cs="宋体"/>
          <w:spacing w:val="-6"/>
          <w:sz w:val="24"/>
          <w:szCs w:val="24"/>
          <w:lang w:eastAsia="zh-CN"/>
        </w:rPr>
        <w:t>：</w:t>
      </w:r>
      <w:r>
        <w:rPr>
          <w:rFonts w:ascii="宋体" w:eastAsia="宋体" w:hAnsi="宋体" w:cs="宋体"/>
          <w:spacing w:val="10"/>
          <w:sz w:val="24"/>
          <w:szCs w:val="24"/>
          <w:lang w:eastAsia="zh-CN"/>
        </w:rPr>
        <w:t xml:space="preserve"> </w:t>
      </w:r>
    </w:p>
    <w:p w:rsidR="00665022" w:rsidRDefault="00665022">
      <w:pPr>
        <w:pStyle w:val="a3"/>
        <w:kinsoku/>
        <w:topLinePunct/>
        <w:spacing w:line="440" w:lineRule="exact"/>
        <w:ind w:hanging="40"/>
        <w:rPr>
          <w:rFonts w:ascii="宋体" w:eastAsia="宋体" w:hAnsi="宋体" w:cs="宋体"/>
          <w:spacing w:val="10"/>
          <w:sz w:val="24"/>
          <w:szCs w:val="24"/>
          <w:lang w:eastAsia="zh-CN"/>
        </w:rPr>
      </w:pPr>
    </w:p>
    <w:p w:rsidR="00665022" w:rsidRDefault="00CE6101">
      <w:pPr>
        <w:pStyle w:val="a3"/>
        <w:kinsoku/>
        <w:topLinePunct/>
        <w:spacing w:line="440" w:lineRule="exact"/>
        <w:ind w:hanging="40"/>
        <w:rPr>
          <w:rFonts w:ascii="宋体" w:eastAsia="宋体" w:hAnsi="宋体" w:cs="宋体"/>
          <w:sz w:val="24"/>
          <w:szCs w:val="24"/>
          <w:lang w:eastAsia="zh-CN"/>
        </w:rPr>
      </w:pPr>
      <w:r>
        <w:rPr>
          <w:rFonts w:ascii="宋体" w:eastAsia="宋体" w:hAnsi="宋体" w:cs="宋体"/>
          <w:spacing w:val="-13"/>
          <w:sz w:val="24"/>
          <w:szCs w:val="24"/>
          <w:lang w:eastAsia="zh-CN"/>
        </w:rPr>
        <w:t>日期：</w:t>
      </w:r>
      <w:r>
        <w:rPr>
          <w:rFonts w:ascii="宋体" w:eastAsia="宋体" w:hAnsi="宋体" w:cs="宋体"/>
          <w:spacing w:val="20"/>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20"/>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39"/>
          <w:sz w:val="24"/>
          <w:szCs w:val="24"/>
          <w:lang w:eastAsia="zh-CN"/>
        </w:rPr>
        <w:t xml:space="preserve">  </w:t>
      </w:r>
      <w:r>
        <w:rPr>
          <w:rFonts w:ascii="宋体" w:eastAsia="宋体" w:hAnsi="宋体" w:cs="宋体"/>
          <w:spacing w:val="-13"/>
          <w:sz w:val="24"/>
          <w:szCs w:val="24"/>
          <w:lang w:eastAsia="zh-CN"/>
        </w:rPr>
        <w:t>日</w:t>
      </w:r>
    </w:p>
    <w:p w:rsidR="00665022" w:rsidRDefault="00665022">
      <w:pPr>
        <w:kinsoku/>
        <w:topLinePunct/>
        <w:spacing w:line="440" w:lineRule="exact"/>
        <w:rPr>
          <w:rFonts w:ascii="宋体" w:eastAsia="宋体" w:hAnsi="宋体" w:cs="宋体"/>
          <w:sz w:val="24"/>
          <w:szCs w:val="24"/>
          <w:lang w:eastAsia="zh-CN"/>
        </w:rPr>
        <w:sectPr w:rsidR="00665022">
          <w:footerReference w:type="default" r:id="rId77"/>
          <w:pgSz w:w="11900" w:h="16843"/>
          <w:pgMar w:top="1088" w:right="1298" w:bottom="1111" w:left="1094" w:header="0" w:footer="850" w:gutter="0"/>
          <w:cols w:space="0"/>
        </w:sectPr>
      </w:pPr>
    </w:p>
    <w:p w:rsidR="00665022" w:rsidRDefault="00CE6101">
      <w:pPr>
        <w:pStyle w:val="a3"/>
        <w:spacing w:before="101" w:line="224" w:lineRule="auto"/>
        <w:ind w:left="304"/>
        <w:jc w:val="center"/>
        <w:outlineLvl w:val="1"/>
        <w:rPr>
          <w:rFonts w:ascii="宋体" w:eastAsia="宋体" w:hAnsi="宋体" w:cs="宋体"/>
          <w:sz w:val="31"/>
          <w:szCs w:val="31"/>
          <w:lang w:eastAsia="zh-CN"/>
        </w:rPr>
      </w:pPr>
      <w:bookmarkStart w:id="150" w:name="bookmark96"/>
      <w:bookmarkStart w:id="151" w:name="_Toc219"/>
      <w:bookmarkEnd w:id="150"/>
      <w:r>
        <w:rPr>
          <w:rFonts w:ascii="宋体" w:eastAsia="宋体" w:hAnsi="宋体" w:cs="宋体"/>
          <w:b/>
          <w:bCs/>
          <w:spacing w:val="6"/>
          <w:sz w:val="31"/>
          <w:szCs w:val="31"/>
          <w:lang w:eastAsia="zh-CN"/>
        </w:rPr>
        <w:lastRenderedPageBreak/>
        <w:t>附件五：</w:t>
      </w:r>
      <w:r>
        <w:rPr>
          <w:rFonts w:ascii="宋体" w:eastAsia="宋体" w:hAnsi="宋体" w:cs="宋体" w:hint="eastAsia"/>
          <w:b/>
          <w:bCs/>
          <w:spacing w:val="6"/>
          <w:sz w:val="31"/>
          <w:szCs w:val="31"/>
          <w:lang w:eastAsia="zh-CN"/>
        </w:rPr>
        <w:t xml:space="preserve"> 三门县迁富小区建设项目（电梯工程）</w:t>
      </w:r>
      <w:bookmarkEnd w:id="151"/>
    </w:p>
    <w:p w:rsidR="00665022" w:rsidRDefault="00CE6101">
      <w:pPr>
        <w:spacing w:before="230" w:line="220" w:lineRule="auto"/>
        <w:ind w:left="3922"/>
        <w:rPr>
          <w:rFonts w:ascii="宋体" w:eastAsia="宋体" w:hAnsi="宋体" w:cs="宋体"/>
          <w:sz w:val="24"/>
          <w:szCs w:val="24"/>
        </w:rPr>
      </w:pPr>
      <w:r>
        <w:rPr>
          <w:rFonts w:ascii="宋体" w:eastAsia="宋体" w:hAnsi="宋体" w:cs="宋体"/>
          <w:spacing w:val="-2"/>
          <w:sz w:val="24"/>
          <w:szCs w:val="24"/>
        </w:rPr>
        <w:t>投标人资格自查表</w:t>
      </w:r>
    </w:p>
    <w:p w:rsidR="00665022" w:rsidRDefault="00665022">
      <w:pPr>
        <w:spacing w:before="39"/>
      </w:pPr>
    </w:p>
    <w:p w:rsidR="00665022" w:rsidRDefault="00665022">
      <w:pPr>
        <w:spacing w:before="39"/>
      </w:pPr>
    </w:p>
    <w:tbl>
      <w:tblPr>
        <w:tblStyle w:val="TableNormal"/>
        <w:tblpPr w:leftFromText="180" w:rightFromText="180" w:vertAnchor="text" w:horzAnchor="page" w:tblpX="1104" w:tblpY="265"/>
        <w:tblOverlap w:val="never"/>
        <w:tblW w:w="981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4851"/>
        <w:gridCol w:w="1629"/>
        <w:gridCol w:w="1249"/>
        <w:gridCol w:w="1310"/>
      </w:tblGrid>
      <w:tr w:rsidR="00665022">
        <w:trPr>
          <w:trHeight w:val="961"/>
        </w:trPr>
        <w:tc>
          <w:tcPr>
            <w:tcW w:w="779" w:type="dxa"/>
            <w:vAlign w:val="center"/>
          </w:tcPr>
          <w:p w:rsidR="00665022" w:rsidRDefault="00CE6101">
            <w:pPr>
              <w:pStyle w:val="TableText"/>
              <w:kinsoku/>
              <w:topLinePunct/>
              <w:spacing w:line="221" w:lineRule="auto"/>
              <w:jc w:val="center"/>
            </w:pPr>
            <w:r>
              <w:rPr>
                <w:spacing w:val="-3"/>
              </w:rPr>
              <w:t>序号</w:t>
            </w:r>
          </w:p>
        </w:tc>
        <w:tc>
          <w:tcPr>
            <w:tcW w:w="4851" w:type="dxa"/>
            <w:vAlign w:val="center"/>
          </w:tcPr>
          <w:p w:rsidR="00665022" w:rsidRDefault="00CE6101">
            <w:pPr>
              <w:pStyle w:val="TableText"/>
              <w:kinsoku/>
              <w:topLinePunct/>
              <w:spacing w:line="220" w:lineRule="auto"/>
              <w:jc w:val="center"/>
            </w:pPr>
            <w:r>
              <w:rPr>
                <w:spacing w:val="-10"/>
              </w:rPr>
              <w:t>自查内容</w:t>
            </w:r>
          </w:p>
        </w:tc>
        <w:tc>
          <w:tcPr>
            <w:tcW w:w="1629" w:type="dxa"/>
            <w:vAlign w:val="center"/>
          </w:tcPr>
          <w:p w:rsidR="00665022" w:rsidRDefault="00CE6101">
            <w:pPr>
              <w:pStyle w:val="TableText"/>
              <w:kinsoku/>
              <w:topLinePunct/>
              <w:spacing w:line="347" w:lineRule="auto"/>
              <w:ind w:hanging="120"/>
              <w:jc w:val="center"/>
            </w:pPr>
            <w:r>
              <w:rPr>
                <w:spacing w:val="-3"/>
              </w:rPr>
              <w:t>招标文件</w:t>
            </w:r>
            <w:r>
              <w:t xml:space="preserve"> </w:t>
            </w:r>
          </w:p>
          <w:p w:rsidR="00665022" w:rsidRDefault="00CE6101">
            <w:pPr>
              <w:pStyle w:val="TableText"/>
              <w:kinsoku/>
              <w:topLinePunct/>
              <w:spacing w:line="347" w:lineRule="auto"/>
              <w:ind w:hanging="120"/>
              <w:jc w:val="center"/>
            </w:pPr>
            <w:r>
              <w:rPr>
                <w:spacing w:val="-3"/>
              </w:rPr>
              <w:t>条款号</w:t>
            </w:r>
          </w:p>
        </w:tc>
        <w:tc>
          <w:tcPr>
            <w:tcW w:w="1249" w:type="dxa"/>
            <w:vAlign w:val="center"/>
          </w:tcPr>
          <w:p w:rsidR="00665022" w:rsidRDefault="00CE6101">
            <w:pPr>
              <w:pStyle w:val="TableText"/>
              <w:kinsoku/>
              <w:topLinePunct/>
              <w:spacing w:line="220" w:lineRule="auto"/>
              <w:jc w:val="center"/>
            </w:pPr>
            <w:r>
              <w:rPr>
                <w:spacing w:val="-3"/>
              </w:rPr>
              <w:t>投标要求</w:t>
            </w:r>
          </w:p>
        </w:tc>
        <w:tc>
          <w:tcPr>
            <w:tcW w:w="1310" w:type="dxa"/>
            <w:vAlign w:val="center"/>
          </w:tcPr>
          <w:p w:rsidR="00665022" w:rsidRDefault="00CE6101">
            <w:pPr>
              <w:pStyle w:val="TableText"/>
              <w:kinsoku/>
              <w:topLinePunct/>
              <w:spacing w:line="220" w:lineRule="auto"/>
              <w:jc w:val="center"/>
            </w:pPr>
            <w:r>
              <w:rPr>
                <w:spacing w:val="-10"/>
              </w:rPr>
              <w:t>自查情况</w:t>
            </w:r>
          </w:p>
        </w:tc>
      </w:tr>
      <w:tr w:rsidR="00665022">
        <w:trPr>
          <w:trHeight w:val="500"/>
        </w:trPr>
        <w:tc>
          <w:tcPr>
            <w:tcW w:w="779" w:type="dxa"/>
            <w:vAlign w:val="center"/>
          </w:tcPr>
          <w:p w:rsidR="00665022" w:rsidRDefault="00CE6101">
            <w:pPr>
              <w:kinsoku/>
              <w:topLinePunct/>
              <w:spacing w:line="194" w:lineRule="auto"/>
              <w:jc w:val="center"/>
              <w:rPr>
                <w:sz w:val="24"/>
                <w:szCs w:val="24"/>
              </w:rPr>
            </w:pPr>
            <w:r>
              <w:rPr>
                <w:sz w:val="24"/>
                <w:szCs w:val="24"/>
              </w:rPr>
              <w:t>1</w:t>
            </w:r>
          </w:p>
        </w:tc>
        <w:tc>
          <w:tcPr>
            <w:tcW w:w="4851" w:type="dxa"/>
            <w:vAlign w:val="center"/>
          </w:tcPr>
          <w:p w:rsidR="00665022" w:rsidRDefault="00CE6101">
            <w:pPr>
              <w:pStyle w:val="TableText"/>
              <w:kinsoku/>
              <w:topLinePunct/>
              <w:spacing w:line="220" w:lineRule="auto"/>
              <w:jc w:val="center"/>
              <w:rPr>
                <w:lang w:eastAsia="zh-CN"/>
              </w:rPr>
            </w:pPr>
            <w:r>
              <w:rPr>
                <w:spacing w:val="-2"/>
                <w:lang w:eastAsia="zh-CN"/>
              </w:rPr>
              <w:t>投标人资质条件是否符合</w:t>
            </w:r>
          </w:p>
        </w:tc>
        <w:tc>
          <w:tcPr>
            <w:tcW w:w="1629" w:type="dxa"/>
            <w:vAlign w:val="center"/>
          </w:tcPr>
          <w:p w:rsidR="00665022" w:rsidRDefault="00CE6101">
            <w:pPr>
              <w:kinsoku/>
              <w:topLinePunct/>
              <w:spacing w:line="196" w:lineRule="auto"/>
              <w:jc w:val="center"/>
              <w:rPr>
                <w:sz w:val="24"/>
                <w:szCs w:val="24"/>
              </w:rPr>
            </w:pPr>
            <w:r>
              <w:rPr>
                <w:spacing w:val="-4"/>
                <w:sz w:val="24"/>
                <w:szCs w:val="24"/>
              </w:rPr>
              <w:t>1.4.1(1)</w:t>
            </w:r>
          </w:p>
        </w:tc>
        <w:tc>
          <w:tcPr>
            <w:tcW w:w="1249" w:type="dxa"/>
            <w:vAlign w:val="center"/>
          </w:tcPr>
          <w:p w:rsidR="00665022" w:rsidRDefault="00CE6101">
            <w:pPr>
              <w:pStyle w:val="TableText"/>
              <w:kinsoku/>
              <w:topLinePunct/>
              <w:spacing w:line="223" w:lineRule="auto"/>
              <w:jc w:val="center"/>
            </w:pPr>
            <w:r>
              <w:t>是</w:t>
            </w:r>
          </w:p>
        </w:tc>
        <w:tc>
          <w:tcPr>
            <w:tcW w:w="1310" w:type="dxa"/>
            <w:vAlign w:val="center"/>
          </w:tcPr>
          <w:p w:rsidR="00665022" w:rsidRDefault="00665022">
            <w:pPr>
              <w:kinsoku/>
              <w:topLinePunct/>
              <w:jc w:val="center"/>
            </w:pPr>
          </w:p>
        </w:tc>
      </w:tr>
      <w:tr w:rsidR="00665022">
        <w:trPr>
          <w:trHeight w:val="876"/>
        </w:trPr>
        <w:tc>
          <w:tcPr>
            <w:tcW w:w="779" w:type="dxa"/>
            <w:vAlign w:val="center"/>
          </w:tcPr>
          <w:p w:rsidR="00665022" w:rsidRDefault="00665022">
            <w:pPr>
              <w:kinsoku/>
              <w:topLinePunct/>
              <w:spacing w:line="393" w:lineRule="auto"/>
              <w:jc w:val="center"/>
            </w:pPr>
          </w:p>
          <w:p w:rsidR="00665022" w:rsidRDefault="00CE6101">
            <w:pPr>
              <w:kinsoku/>
              <w:topLinePunct/>
              <w:spacing w:line="194" w:lineRule="auto"/>
              <w:jc w:val="center"/>
              <w:rPr>
                <w:sz w:val="24"/>
                <w:szCs w:val="24"/>
              </w:rPr>
            </w:pPr>
            <w:r>
              <w:rPr>
                <w:sz w:val="24"/>
                <w:szCs w:val="24"/>
              </w:rPr>
              <w:t>2</w:t>
            </w:r>
          </w:p>
        </w:tc>
        <w:tc>
          <w:tcPr>
            <w:tcW w:w="4851" w:type="dxa"/>
            <w:vAlign w:val="center"/>
          </w:tcPr>
          <w:p w:rsidR="00665022" w:rsidRDefault="00CE6101">
            <w:pPr>
              <w:pStyle w:val="TableText"/>
              <w:kinsoku/>
              <w:topLinePunct/>
              <w:spacing w:line="343" w:lineRule="auto"/>
              <w:ind w:hanging="1"/>
              <w:jc w:val="center"/>
              <w:rPr>
                <w:rFonts w:ascii="Arial" w:eastAsia="Arial" w:hAnsi="Arial" w:cs="Arial"/>
                <w:lang w:eastAsia="zh-CN"/>
              </w:rPr>
            </w:pPr>
            <w:r>
              <w:rPr>
                <w:spacing w:val="-1"/>
                <w:lang w:eastAsia="zh-CN"/>
              </w:rPr>
              <w:t>是否为招标人不具有独立法人资格的附属机构</w:t>
            </w:r>
            <w:r>
              <w:rPr>
                <w:spacing w:val="5"/>
                <w:lang w:eastAsia="zh-CN"/>
              </w:rPr>
              <w:t xml:space="preserve"> </w:t>
            </w:r>
            <w:r>
              <w:rPr>
                <w:rFonts w:ascii="Arial" w:eastAsia="Arial" w:hAnsi="Arial" w:cs="Arial"/>
                <w:spacing w:val="-4"/>
                <w:lang w:eastAsia="zh-CN"/>
              </w:rPr>
              <w:t>(</w:t>
            </w:r>
            <w:r>
              <w:rPr>
                <w:spacing w:val="-4"/>
                <w:lang w:eastAsia="zh-CN"/>
              </w:rPr>
              <w:t>单位</w:t>
            </w:r>
            <w:r>
              <w:rPr>
                <w:rFonts w:ascii="Arial" w:eastAsia="Arial" w:hAnsi="Arial" w:cs="Arial"/>
                <w:spacing w:val="-4"/>
                <w:lang w:eastAsia="zh-CN"/>
              </w:rPr>
              <w:t>)</w:t>
            </w:r>
          </w:p>
        </w:tc>
        <w:tc>
          <w:tcPr>
            <w:tcW w:w="1629" w:type="dxa"/>
            <w:vAlign w:val="center"/>
          </w:tcPr>
          <w:p w:rsidR="00665022" w:rsidRDefault="00665022">
            <w:pPr>
              <w:kinsoku/>
              <w:topLinePunct/>
              <w:spacing w:line="391" w:lineRule="auto"/>
              <w:jc w:val="center"/>
              <w:rPr>
                <w:lang w:eastAsia="zh-CN"/>
              </w:rPr>
            </w:pPr>
          </w:p>
          <w:p w:rsidR="00665022" w:rsidRDefault="00CE6101">
            <w:pPr>
              <w:kinsoku/>
              <w:topLinePunct/>
              <w:spacing w:line="196" w:lineRule="auto"/>
              <w:jc w:val="center"/>
              <w:rPr>
                <w:sz w:val="24"/>
                <w:szCs w:val="24"/>
              </w:rPr>
            </w:pPr>
            <w:r>
              <w:rPr>
                <w:spacing w:val="-4"/>
                <w:sz w:val="24"/>
                <w:szCs w:val="24"/>
              </w:rPr>
              <w:t>1.4.2(1)</w:t>
            </w:r>
          </w:p>
        </w:tc>
        <w:tc>
          <w:tcPr>
            <w:tcW w:w="1249" w:type="dxa"/>
            <w:vAlign w:val="center"/>
          </w:tcPr>
          <w:p w:rsidR="00665022" w:rsidRDefault="00665022">
            <w:pPr>
              <w:kinsoku/>
              <w:topLinePunct/>
              <w:spacing w:line="367" w:lineRule="auto"/>
              <w:jc w:val="center"/>
            </w:pPr>
          </w:p>
          <w:p w:rsidR="00665022" w:rsidRDefault="00CE6101">
            <w:pPr>
              <w:pStyle w:val="TableText"/>
              <w:kinsoku/>
              <w:topLinePunct/>
              <w:spacing w:line="220" w:lineRule="auto"/>
              <w:jc w:val="center"/>
            </w:pPr>
            <w:r>
              <w:t>否</w:t>
            </w:r>
          </w:p>
        </w:tc>
        <w:tc>
          <w:tcPr>
            <w:tcW w:w="1310" w:type="dxa"/>
            <w:vAlign w:val="center"/>
          </w:tcPr>
          <w:p w:rsidR="00665022" w:rsidRDefault="00665022">
            <w:pPr>
              <w:kinsoku/>
              <w:topLinePunct/>
              <w:jc w:val="center"/>
            </w:pPr>
          </w:p>
        </w:tc>
      </w:tr>
      <w:tr w:rsidR="00665022">
        <w:trPr>
          <w:trHeight w:val="1022"/>
        </w:trPr>
        <w:tc>
          <w:tcPr>
            <w:tcW w:w="779" w:type="dxa"/>
            <w:vAlign w:val="center"/>
          </w:tcPr>
          <w:p w:rsidR="00665022" w:rsidRDefault="00665022">
            <w:pPr>
              <w:kinsoku/>
              <w:topLinePunct/>
              <w:spacing w:line="393" w:lineRule="auto"/>
              <w:jc w:val="center"/>
            </w:pPr>
          </w:p>
          <w:p w:rsidR="00665022" w:rsidRDefault="00CE6101">
            <w:pPr>
              <w:kinsoku/>
              <w:topLinePunct/>
              <w:spacing w:line="194" w:lineRule="auto"/>
              <w:jc w:val="center"/>
              <w:rPr>
                <w:sz w:val="24"/>
                <w:szCs w:val="24"/>
              </w:rPr>
            </w:pPr>
            <w:r>
              <w:rPr>
                <w:sz w:val="24"/>
                <w:szCs w:val="24"/>
              </w:rPr>
              <w:t>3</w:t>
            </w:r>
          </w:p>
        </w:tc>
        <w:tc>
          <w:tcPr>
            <w:tcW w:w="4851" w:type="dxa"/>
            <w:vAlign w:val="center"/>
          </w:tcPr>
          <w:p w:rsidR="00665022" w:rsidRDefault="00CE6101">
            <w:pPr>
              <w:pStyle w:val="TableText"/>
              <w:kinsoku/>
              <w:topLinePunct/>
              <w:spacing w:line="345" w:lineRule="auto"/>
              <w:ind w:hanging="15"/>
              <w:jc w:val="center"/>
              <w:rPr>
                <w:lang w:eastAsia="zh-CN"/>
              </w:rPr>
            </w:pPr>
            <w:r>
              <w:rPr>
                <w:spacing w:val="-1"/>
                <w:lang w:eastAsia="zh-CN"/>
              </w:rPr>
              <w:t>是否为本工程前期准备提供设计或咨询服务的</w:t>
            </w:r>
            <w:r>
              <w:rPr>
                <w:spacing w:val="5"/>
                <w:lang w:eastAsia="zh-CN"/>
              </w:rPr>
              <w:t xml:space="preserve"> </w:t>
            </w:r>
            <w:r>
              <w:rPr>
                <w:spacing w:val="6"/>
                <w:lang w:eastAsia="zh-CN"/>
              </w:rPr>
              <w:t>,但设计施工总承包的除外</w:t>
            </w:r>
          </w:p>
        </w:tc>
        <w:tc>
          <w:tcPr>
            <w:tcW w:w="1629" w:type="dxa"/>
            <w:vAlign w:val="center"/>
          </w:tcPr>
          <w:p w:rsidR="00665022" w:rsidRDefault="00665022">
            <w:pPr>
              <w:kinsoku/>
              <w:topLinePunct/>
              <w:spacing w:line="391" w:lineRule="auto"/>
              <w:jc w:val="center"/>
              <w:rPr>
                <w:lang w:eastAsia="zh-CN"/>
              </w:rPr>
            </w:pPr>
          </w:p>
          <w:p w:rsidR="00665022" w:rsidRDefault="00CE6101">
            <w:pPr>
              <w:kinsoku/>
              <w:topLinePunct/>
              <w:spacing w:line="196" w:lineRule="auto"/>
              <w:jc w:val="center"/>
              <w:rPr>
                <w:sz w:val="24"/>
                <w:szCs w:val="24"/>
              </w:rPr>
            </w:pPr>
            <w:r>
              <w:rPr>
                <w:spacing w:val="-4"/>
                <w:sz w:val="24"/>
                <w:szCs w:val="24"/>
              </w:rPr>
              <w:t>1.4.2(2)</w:t>
            </w:r>
          </w:p>
        </w:tc>
        <w:tc>
          <w:tcPr>
            <w:tcW w:w="1249" w:type="dxa"/>
            <w:vAlign w:val="center"/>
          </w:tcPr>
          <w:p w:rsidR="00665022" w:rsidRDefault="00665022">
            <w:pPr>
              <w:kinsoku/>
              <w:topLinePunct/>
              <w:spacing w:line="368" w:lineRule="auto"/>
              <w:jc w:val="center"/>
            </w:pPr>
          </w:p>
          <w:p w:rsidR="00665022" w:rsidRDefault="00CE6101">
            <w:pPr>
              <w:pStyle w:val="TableText"/>
              <w:kinsoku/>
              <w:topLinePunct/>
              <w:spacing w:line="220" w:lineRule="auto"/>
              <w:jc w:val="center"/>
            </w:pPr>
            <w:r>
              <w:t>否</w:t>
            </w:r>
          </w:p>
        </w:tc>
        <w:tc>
          <w:tcPr>
            <w:tcW w:w="1310" w:type="dxa"/>
            <w:vAlign w:val="center"/>
          </w:tcPr>
          <w:p w:rsidR="00665022" w:rsidRDefault="00665022">
            <w:pPr>
              <w:kinsoku/>
              <w:topLinePunct/>
              <w:jc w:val="center"/>
            </w:pPr>
          </w:p>
        </w:tc>
      </w:tr>
      <w:tr w:rsidR="00665022">
        <w:trPr>
          <w:trHeight w:val="542"/>
        </w:trPr>
        <w:tc>
          <w:tcPr>
            <w:tcW w:w="779" w:type="dxa"/>
            <w:vAlign w:val="center"/>
          </w:tcPr>
          <w:p w:rsidR="00665022" w:rsidRDefault="00CE6101">
            <w:pPr>
              <w:kinsoku/>
              <w:topLinePunct/>
              <w:spacing w:line="194" w:lineRule="auto"/>
              <w:jc w:val="center"/>
              <w:rPr>
                <w:sz w:val="24"/>
                <w:szCs w:val="24"/>
              </w:rPr>
            </w:pPr>
            <w:r>
              <w:rPr>
                <w:sz w:val="24"/>
                <w:szCs w:val="24"/>
              </w:rPr>
              <w:t>4</w:t>
            </w:r>
          </w:p>
        </w:tc>
        <w:tc>
          <w:tcPr>
            <w:tcW w:w="4851" w:type="dxa"/>
            <w:vAlign w:val="center"/>
          </w:tcPr>
          <w:p w:rsidR="00665022" w:rsidRDefault="00CE6101">
            <w:pPr>
              <w:pStyle w:val="TableText"/>
              <w:kinsoku/>
              <w:topLinePunct/>
              <w:spacing w:line="219" w:lineRule="auto"/>
              <w:jc w:val="center"/>
              <w:rPr>
                <w:lang w:eastAsia="zh-CN"/>
              </w:rPr>
            </w:pPr>
            <w:r>
              <w:rPr>
                <w:spacing w:val="-2"/>
                <w:lang w:eastAsia="zh-CN"/>
              </w:rPr>
              <w:t>是否为本工程的监理人</w:t>
            </w:r>
          </w:p>
        </w:tc>
        <w:tc>
          <w:tcPr>
            <w:tcW w:w="1629" w:type="dxa"/>
            <w:vAlign w:val="center"/>
          </w:tcPr>
          <w:p w:rsidR="00665022" w:rsidRDefault="00CE6101">
            <w:pPr>
              <w:kinsoku/>
              <w:topLinePunct/>
              <w:spacing w:line="196" w:lineRule="auto"/>
              <w:jc w:val="center"/>
              <w:rPr>
                <w:sz w:val="24"/>
                <w:szCs w:val="24"/>
              </w:rPr>
            </w:pPr>
            <w:r>
              <w:rPr>
                <w:spacing w:val="-4"/>
                <w:sz w:val="24"/>
                <w:szCs w:val="24"/>
              </w:rPr>
              <w:t>1.4.2(3)</w:t>
            </w:r>
          </w:p>
        </w:tc>
        <w:tc>
          <w:tcPr>
            <w:tcW w:w="1249" w:type="dxa"/>
            <w:vAlign w:val="center"/>
          </w:tcPr>
          <w:p w:rsidR="00665022" w:rsidRDefault="00CE6101">
            <w:pPr>
              <w:pStyle w:val="TableText"/>
              <w:kinsoku/>
              <w:topLinePunct/>
              <w:spacing w:line="220" w:lineRule="auto"/>
              <w:jc w:val="center"/>
            </w:pPr>
            <w:r>
              <w:t>否</w:t>
            </w:r>
          </w:p>
        </w:tc>
        <w:tc>
          <w:tcPr>
            <w:tcW w:w="1310" w:type="dxa"/>
            <w:vAlign w:val="center"/>
          </w:tcPr>
          <w:p w:rsidR="00665022" w:rsidRDefault="00665022">
            <w:pPr>
              <w:kinsoku/>
              <w:topLinePunct/>
              <w:jc w:val="center"/>
            </w:pPr>
          </w:p>
        </w:tc>
      </w:tr>
      <w:tr w:rsidR="00665022">
        <w:trPr>
          <w:trHeight w:val="542"/>
        </w:trPr>
        <w:tc>
          <w:tcPr>
            <w:tcW w:w="779" w:type="dxa"/>
            <w:vAlign w:val="center"/>
          </w:tcPr>
          <w:p w:rsidR="00665022" w:rsidRDefault="00CE6101">
            <w:pPr>
              <w:kinsoku/>
              <w:topLinePunct/>
              <w:spacing w:line="191" w:lineRule="auto"/>
              <w:jc w:val="center"/>
              <w:rPr>
                <w:sz w:val="24"/>
                <w:szCs w:val="24"/>
              </w:rPr>
            </w:pPr>
            <w:r>
              <w:rPr>
                <w:sz w:val="24"/>
                <w:szCs w:val="24"/>
              </w:rPr>
              <w:t>5</w:t>
            </w:r>
          </w:p>
        </w:tc>
        <w:tc>
          <w:tcPr>
            <w:tcW w:w="4851" w:type="dxa"/>
            <w:vAlign w:val="center"/>
          </w:tcPr>
          <w:p w:rsidR="00665022" w:rsidRDefault="00CE6101">
            <w:pPr>
              <w:pStyle w:val="TableText"/>
              <w:kinsoku/>
              <w:topLinePunct/>
              <w:spacing w:line="219" w:lineRule="auto"/>
              <w:jc w:val="center"/>
              <w:rPr>
                <w:lang w:eastAsia="zh-CN"/>
              </w:rPr>
            </w:pPr>
            <w:r>
              <w:rPr>
                <w:spacing w:val="-2"/>
                <w:lang w:eastAsia="zh-CN"/>
              </w:rPr>
              <w:t>是否为本工程的代建人</w:t>
            </w:r>
          </w:p>
        </w:tc>
        <w:tc>
          <w:tcPr>
            <w:tcW w:w="1629" w:type="dxa"/>
            <w:vAlign w:val="center"/>
          </w:tcPr>
          <w:p w:rsidR="00665022" w:rsidRDefault="00CE6101">
            <w:pPr>
              <w:kinsoku/>
              <w:topLinePunct/>
              <w:spacing w:line="196" w:lineRule="auto"/>
              <w:jc w:val="center"/>
              <w:rPr>
                <w:sz w:val="24"/>
                <w:szCs w:val="24"/>
              </w:rPr>
            </w:pPr>
            <w:r>
              <w:rPr>
                <w:spacing w:val="-4"/>
                <w:sz w:val="24"/>
                <w:szCs w:val="24"/>
              </w:rPr>
              <w:t>1.4.2(4)</w:t>
            </w:r>
          </w:p>
        </w:tc>
        <w:tc>
          <w:tcPr>
            <w:tcW w:w="1249" w:type="dxa"/>
            <w:vAlign w:val="center"/>
          </w:tcPr>
          <w:p w:rsidR="00665022" w:rsidRDefault="00CE6101">
            <w:pPr>
              <w:pStyle w:val="TableText"/>
              <w:kinsoku/>
              <w:topLinePunct/>
              <w:spacing w:line="220" w:lineRule="auto"/>
              <w:jc w:val="center"/>
            </w:pPr>
            <w:r>
              <w:t>否</w:t>
            </w:r>
          </w:p>
        </w:tc>
        <w:tc>
          <w:tcPr>
            <w:tcW w:w="1310" w:type="dxa"/>
            <w:vAlign w:val="center"/>
          </w:tcPr>
          <w:p w:rsidR="00665022" w:rsidRDefault="00665022">
            <w:pPr>
              <w:kinsoku/>
              <w:topLinePunct/>
              <w:jc w:val="center"/>
            </w:pPr>
          </w:p>
        </w:tc>
      </w:tr>
      <w:tr w:rsidR="00665022">
        <w:trPr>
          <w:trHeight w:val="587"/>
        </w:trPr>
        <w:tc>
          <w:tcPr>
            <w:tcW w:w="779" w:type="dxa"/>
            <w:vAlign w:val="center"/>
          </w:tcPr>
          <w:p w:rsidR="00665022" w:rsidRDefault="00CE6101">
            <w:pPr>
              <w:kinsoku/>
              <w:topLinePunct/>
              <w:spacing w:line="194" w:lineRule="auto"/>
              <w:jc w:val="center"/>
              <w:rPr>
                <w:sz w:val="24"/>
                <w:szCs w:val="24"/>
              </w:rPr>
            </w:pPr>
            <w:r>
              <w:rPr>
                <w:sz w:val="24"/>
                <w:szCs w:val="24"/>
              </w:rPr>
              <w:t>6</w:t>
            </w:r>
          </w:p>
        </w:tc>
        <w:tc>
          <w:tcPr>
            <w:tcW w:w="4851" w:type="dxa"/>
            <w:vAlign w:val="center"/>
          </w:tcPr>
          <w:p w:rsidR="00665022" w:rsidRDefault="00CE6101">
            <w:pPr>
              <w:pStyle w:val="TableText"/>
              <w:kinsoku/>
              <w:topLinePunct/>
              <w:spacing w:line="219" w:lineRule="auto"/>
              <w:jc w:val="center"/>
              <w:rPr>
                <w:lang w:eastAsia="zh-CN"/>
              </w:rPr>
            </w:pPr>
            <w:r>
              <w:rPr>
                <w:spacing w:val="-1"/>
                <w:lang w:eastAsia="zh-CN"/>
              </w:rPr>
              <w:t>是否为本工程提供招标代理服务</w:t>
            </w:r>
          </w:p>
        </w:tc>
        <w:tc>
          <w:tcPr>
            <w:tcW w:w="1629" w:type="dxa"/>
            <w:vAlign w:val="center"/>
          </w:tcPr>
          <w:p w:rsidR="00665022" w:rsidRDefault="00CE6101">
            <w:pPr>
              <w:kinsoku/>
              <w:topLinePunct/>
              <w:spacing w:line="196" w:lineRule="auto"/>
              <w:jc w:val="center"/>
              <w:rPr>
                <w:sz w:val="24"/>
                <w:szCs w:val="24"/>
              </w:rPr>
            </w:pPr>
            <w:r>
              <w:rPr>
                <w:spacing w:val="-4"/>
                <w:sz w:val="24"/>
                <w:szCs w:val="24"/>
              </w:rPr>
              <w:t>1.4.2(5)</w:t>
            </w:r>
          </w:p>
        </w:tc>
        <w:tc>
          <w:tcPr>
            <w:tcW w:w="1249" w:type="dxa"/>
            <w:vAlign w:val="center"/>
          </w:tcPr>
          <w:p w:rsidR="00665022" w:rsidRDefault="00CE6101">
            <w:pPr>
              <w:pStyle w:val="TableText"/>
              <w:kinsoku/>
              <w:topLinePunct/>
              <w:spacing w:line="220" w:lineRule="auto"/>
              <w:jc w:val="center"/>
            </w:pPr>
            <w:r>
              <w:t>否</w:t>
            </w:r>
          </w:p>
        </w:tc>
        <w:tc>
          <w:tcPr>
            <w:tcW w:w="1310" w:type="dxa"/>
            <w:vAlign w:val="center"/>
          </w:tcPr>
          <w:p w:rsidR="00665022" w:rsidRDefault="00665022">
            <w:pPr>
              <w:kinsoku/>
              <w:topLinePunct/>
              <w:jc w:val="center"/>
            </w:pPr>
          </w:p>
        </w:tc>
      </w:tr>
      <w:tr w:rsidR="00665022">
        <w:trPr>
          <w:trHeight w:val="879"/>
        </w:trPr>
        <w:tc>
          <w:tcPr>
            <w:tcW w:w="779" w:type="dxa"/>
            <w:vAlign w:val="center"/>
          </w:tcPr>
          <w:p w:rsidR="00665022" w:rsidRDefault="00665022">
            <w:pPr>
              <w:kinsoku/>
              <w:topLinePunct/>
              <w:spacing w:line="399" w:lineRule="auto"/>
              <w:jc w:val="center"/>
            </w:pPr>
          </w:p>
          <w:p w:rsidR="00665022" w:rsidRDefault="00CE6101">
            <w:pPr>
              <w:kinsoku/>
              <w:topLinePunct/>
              <w:spacing w:line="192" w:lineRule="auto"/>
              <w:jc w:val="center"/>
              <w:rPr>
                <w:sz w:val="24"/>
                <w:szCs w:val="24"/>
              </w:rPr>
            </w:pPr>
            <w:r>
              <w:rPr>
                <w:sz w:val="24"/>
                <w:szCs w:val="24"/>
              </w:rPr>
              <w:t>7</w:t>
            </w:r>
          </w:p>
        </w:tc>
        <w:tc>
          <w:tcPr>
            <w:tcW w:w="4851" w:type="dxa"/>
            <w:vAlign w:val="center"/>
          </w:tcPr>
          <w:p w:rsidR="00665022" w:rsidRDefault="00CE6101">
            <w:pPr>
              <w:pStyle w:val="TableText"/>
              <w:kinsoku/>
              <w:topLinePunct/>
              <w:spacing w:line="341" w:lineRule="auto"/>
              <w:jc w:val="center"/>
              <w:rPr>
                <w:lang w:eastAsia="zh-CN"/>
              </w:rPr>
            </w:pPr>
            <w:r>
              <w:rPr>
                <w:spacing w:val="-1"/>
                <w:lang w:eastAsia="zh-CN"/>
              </w:rPr>
              <w:t>是否与本工程的监理人或代建人或招标代理机</w:t>
            </w:r>
            <w:r>
              <w:rPr>
                <w:spacing w:val="5"/>
                <w:lang w:eastAsia="zh-CN"/>
              </w:rPr>
              <w:t xml:space="preserve"> </w:t>
            </w:r>
            <w:r>
              <w:rPr>
                <w:spacing w:val="-2"/>
                <w:lang w:eastAsia="zh-CN"/>
              </w:rPr>
              <w:t>构同为一个法定代表人</w:t>
            </w:r>
          </w:p>
        </w:tc>
        <w:tc>
          <w:tcPr>
            <w:tcW w:w="1629" w:type="dxa"/>
            <w:vAlign w:val="center"/>
          </w:tcPr>
          <w:p w:rsidR="00665022" w:rsidRDefault="00665022">
            <w:pPr>
              <w:kinsoku/>
              <w:topLinePunct/>
              <w:spacing w:line="394" w:lineRule="auto"/>
              <w:jc w:val="center"/>
              <w:rPr>
                <w:lang w:eastAsia="zh-CN"/>
              </w:rPr>
            </w:pPr>
          </w:p>
          <w:p w:rsidR="00665022" w:rsidRDefault="00CE6101">
            <w:pPr>
              <w:kinsoku/>
              <w:topLinePunct/>
              <w:spacing w:line="196" w:lineRule="auto"/>
              <w:jc w:val="center"/>
              <w:rPr>
                <w:sz w:val="24"/>
                <w:szCs w:val="24"/>
              </w:rPr>
            </w:pPr>
            <w:r>
              <w:rPr>
                <w:spacing w:val="-4"/>
                <w:sz w:val="24"/>
                <w:szCs w:val="24"/>
              </w:rPr>
              <w:t>1.4.2(6)</w:t>
            </w:r>
          </w:p>
        </w:tc>
        <w:tc>
          <w:tcPr>
            <w:tcW w:w="1249" w:type="dxa"/>
            <w:vAlign w:val="center"/>
          </w:tcPr>
          <w:p w:rsidR="00665022" w:rsidRDefault="00665022">
            <w:pPr>
              <w:kinsoku/>
              <w:topLinePunct/>
              <w:spacing w:line="371" w:lineRule="auto"/>
              <w:jc w:val="center"/>
            </w:pPr>
          </w:p>
          <w:p w:rsidR="00665022" w:rsidRDefault="00CE6101">
            <w:pPr>
              <w:pStyle w:val="TableText"/>
              <w:kinsoku/>
              <w:topLinePunct/>
              <w:spacing w:line="220" w:lineRule="auto"/>
              <w:jc w:val="center"/>
            </w:pPr>
            <w:r>
              <w:t>否</w:t>
            </w:r>
          </w:p>
        </w:tc>
        <w:tc>
          <w:tcPr>
            <w:tcW w:w="1310" w:type="dxa"/>
            <w:vAlign w:val="center"/>
          </w:tcPr>
          <w:p w:rsidR="00665022" w:rsidRDefault="00665022">
            <w:pPr>
              <w:kinsoku/>
              <w:topLinePunct/>
              <w:jc w:val="center"/>
            </w:pPr>
          </w:p>
        </w:tc>
      </w:tr>
      <w:tr w:rsidR="00665022">
        <w:trPr>
          <w:trHeight w:val="876"/>
        </w:trPr>
        <w:tc>
          <w:tcPr>
            <w:tcW w:w="779" w:type="dxa"/>
            <w:vAlign w:val="center"/>
          </w:tcPr>
          <w:p w:rsidR="00665022" w:rsidRDefault="00665022">
            <w:pPr>
              <w:kinsoku/>
              <w:topLinePunct/>
              <w:spacing w:line="394" w:lineRule="auto"/>
              <w:jc w:val="center"/>
            </w:pPr>
          </w:p>
          <w:p w:rsidR="00665022" w:rsidRDefault="00CE6101">
            <w:pPr>
              <w:kinsoku/>
              <w:topLinePunct/>
              <w:spacing w:line="194" w:lineRule="auto"/>
              <w:jc w:val="center"/>
              <w:rPr>
                <w:sz w:val="24"/>
                <w:szCs w:val="24"/>
              </w:rPr>
            </w:pPr>
            <w:r>
              <w:rPr>
                <w:sz w:val="24"/>
                <w:szCs w:val="24"/>
              </w:rPr>
              <w:t>8</w:t>
            </w:r>
          </w:p>
        </w:tc>
        <w:tc>
          <w:tcPr>
            <w:tcW w:w="4851" w:type="dxa"/>
            <w:vAlign w:val="center"/>
          </w:tcPr>
          <w:p w:rsidR="00665022" w:rsidRDefault="00CE6101">
            <w:pPr>
              <w:pStyle w:val="TableText"/>
              <w:kinsoku/>
              <w:topLinePunct/>
              <w:spacing w:line="341" w:lineRule="auto"/>
              <w:jc w:val="center"/>
              <w:rPr>
                <w:lang w:eastAsia="zh-CN"/>
              </w:rPr>
            </w:pPr>
            <w:r>
              <w:rPr>
                <w:spacing w:val="-1"/>
                <w:lang w:eastAsia="zh-CN"/>
              </w:rPr>
              <w:t>是否与本工程的监理人或代建人或招标代理机</w:t>
            </w:r>
            <w:r>
              <w:rPr>
                <w:spacing w:val="5"/>
                <w:lang w:eastAsia="zh-CN"/>
              </w:rPr>
              <w:t xml:space="preserve"> </w:t>
            </w:r>
            <w:r>
              <w:rPr>
                <w:spacing w:val="-2"/>
                <w:lang w:eastAsia="zh-CN"/>
              </w:rPr>
              <w:t>构相互控股或参股</w:t>
            </w:r>
          </w:p>
        </w:tc>
        <w:tc>
          <w:tcPr>
            <w:tcW w:w="1629" w:type="dxa"/>
            <w:vAlign w:val="center"/>
          </w:tcPr>
          <w:p w:rsidR="00665022" w:rsidRDefault="00665022">
            <w:pPr>
              <w:kinsoku/>
              <w:topLinePunct/>
              <w:spacing w:line="392" w:lineRule="auto"/>
              <w:jc w:val="center"/>
              <w:rPr>
                <w:lang w:eastAsia="zh-CN"/>
              </w:rPr>
            </w:pPr>
          </w:p>
          <w:p w:rsidR="00665022" w:rsidRDefault="00CE6101">
            <w:pPr>
              <w:kinsoku/>
              <w:topLinePunct/>
              <w:spacing w:line="196" w:lineRule="auto"/>
              <w:jc w:val="center"/>
              <w:rPr>
                <w:sz w:val="24"/>
                <w:szCs w:val="24"/>
              </w:rPr>
            </w:pPr>
            <w:r>
              <w:rPr>
                <w:spacing w:val="-4"/>
                <w:sz w:val="24"/>
                <w:szCs w:val="24"/>
              </w:rPr>
              <w:t>1.4.2(7)</w:t>
            </w:r>
          </w:p>
        </w:tc>
        <w:tc>
          <w:tcPr>
            <w:tcW w:w="1249" w:type="dxa"/>
            <w:vAlign w:val="center"/>
          </w:tcPr>
          <w:p w:rsidR="00665022" w:rsidRDefault="00665022">
            <w:pPr>
              <w:kinsoku/>
              <w:topLinePunct/>
              <w:spacing w:line="368" w:lineRule="auto"/>
              <w:jc w:val="center"/>
            </w:pPr>
          </w:p>
          <w:p w:rsidR="00665022" w:rsidRDefault="00CE6101">
            <w:pPr>
              <w:pStyle w:val="TableText"/>
              <w:kinsoku/>
              <w:topLinePunct/>
              <w:spacing w:line="220" w:lineRule="auto"/>
              <w:jc w:val="center"/>
            </w:pPr>
            <w:r>
              <w:t>否</w:t>
            </w:r>
          </w:p>
        </w:tc>
        <w:tc>
          <w:tcPr>
            <w:tcW w:w="1310" w:type="dxa"/>
            <w:vAlign w:val="center"/>
          </w:tcPr>
          <w:p w:rsidR="00665022" w:rsidRDefault="00665022">
            <w:pPr>
              <w:kinsoku/>
              <w:topLinePunct/>
              <w:jc w:val="center"/>
            </w:pPr>
          </w:p>
        </w:tc>
      </w:tr>
      <w:tr w:rsidR="00665022">
        <w:trPr>
          <w:trHeight w:val="876"/>
        </w:trPr>
        <w:tc>
          <w:tcPr>
            <w:tcW w:w="779" w:type="dxa"/>
            <w:vAlign w:val="center"/>
          </w:tcPr>
          <w:p w:rsidR="00665022" w:rsidRDefault="00665022">
            <w:pPr>
              <w:kinsoku/>
              <w:topLinePunct/>
              <w:spacing w:line="394" w:lineRule="auto"/>
              <w:jc w:val="center"/>
            </w:pPr>
          </w:p>
          <w:p w:rsidR="00665022" w:rsidRDefault="00CE6101">
            <w:pPr>
              <w:kinsoku/>
              <w:topLinePunct/>
              <w:spacing w:line="194" w:lineRule="auto"/>
              <w:jc w:val="center"/>
              <w:rPr>
                <w:sz w:val="24"/>
                <w:szCs w:val="24"/>
              </w:rPr>
            </w:pPr>
            <w:r>
              <w:rPr>
                <w:sz w:val="24"/>
                <w:szCs w:val="24"/>
              </w:rPr>
              <w:t>9</w:t>
            </w:r>
          </w:p>
        </w:tc>
        <w:tc>
          <w:tcPr>
            <w:tcW w:w="4851" w:type="dxa"/>
            <w:vAlign w:val="center"/>
          </w:tcPr>
          <w:p w:rsidR="00665022" w:rsidRDefault="00CE6101">
            <w:pPr>
              <w:pStyle w:val="TableText"/>
              <w:kinsoku/>
              <w:topLinePunct/>
              <w:spacing w:line="341" w:lineRule="auto"/>
              <w:jc w:val="center"/>
              <w:rPr>
                <w:lang w:eastAsia="zh-CN"/>
              </w:rPr>
            </w:pPr>
            <w:r>
              <w:rPr>
                <w:spacing w:val="-1"/>
                <w:lang w:eastAsia="zh-CN"/>
              </w:rPr>
              <w:t>是否与本工程的监理人或代建人或招标代理机</w:t>
            </w:r>
            <w:r>
              <w:rPr>
                <w:spacing w:val="5"/>
                <w:lang w:eastAsia="zh-CN"/>
              </w:rPr>
              <w:t xml:space="preserve"> </w:t>
            </w:r>
            <w:r>
              <w:rPr>
                <w:spacing w:val="-2"/>
                <w:lang w:eastAsia="zh-CN"/>
              </w:rPr>
              <w:t>构相互任职或工作</w:t>
            </w:r>
          </w:p>
        </w:tc>
        <w:tc>
          <w:tcPr>
            <w:tcW w:w="1629" w:type="dxa"/>
            <w:vAlign w:val="center"/>
          </w:tcPr>
          <w:p w:rsidR="00665022" w:rsidRDefault="00665022">
            <w:pPr>
              <w:kinsoku/>
              <w:topLinePunct/>
              <w:spacing w:line="392" w:lineRule="auto"/>
              <w:jc w:val="center"/>
              <w:rPr>
                <w:lang w:eastAsia="zh-CN"/>
              </w:rPr>
            </w:pPr>
          </w:p>
          <w:p w:rsidR="00665022" w:rsidRDefault="00CE6101">
            <w:pPr>
              <w:kinsoku/>
              <w:topLinePunct/>
              <w:spacing w:line="196" w:lineRule="auto"/>
              <w:jc w:val="center"/>
              <w:rPr>
                <w:sz w:val="24"/>
                <w:szCs w:val="24"/>
              </w:rPr>
            </w:pPr>
            <w:r>
              <w:rPr>
                <w:spacing w:val="-4"/>
                <w:sz w:val="24"/>
                <w:szCs w:val="24"/>
              </w:rPr>
              <w:t>1.4.2(8)</w:t>
            </w:r>
          </w:p>
        </w:tc>
        <w:tc>
          <w:tcPr>
            <w:tcW w:w="1249" w:type="dxa"/>
            <w:vAlign w:val="center"/>
          </w:tcPr>
          <w:p w:rsidR="00665022" w:rsidRDefault="00665022">
            <w:pPr>
              <w:kinsoku/>
              <w:topLinePunct/>
              <w:spacing w:line="369" w:lineRule="auto"/>
              <w:jc w:val="center"/>
            </w:pPr>
          </w:p>
          <w:p w:rsidR="00665022" w:rsidRDefault="00CE6101">
            <w:pPr>
              <w:pStyle w:val="TableText"/>
              <w:kinsoku/>
              <w:topLinePunct/>
              <w:spacing w:line="220" w:lineRule="auto"/>
              <w:jc w:val="center"/>
            </w:pPr>
            <w:r>
              <w:t>否</w:t>
            </w:r>
          </w:p>
        </w:tc>
        <w:tc>
          <w:tcPr>
            <w:tcW w:w="1310" w:type="dxa"/>
            <w:vAlign w:val="center"/>
          </w:tcPr>
          <w:p w:rsidR="00665022" w:rsidRDefault="00665022">
            <w:pPr>
              <w:kinsoku/>
              <w:topLinePunct/>
              <w:jc w:val="center"/>
            </w:pPr>
          </w:p>
        </w:tc>
      </w:tr>
      <w:tr w:rsidR="00665022">
        <w:trPr>
          <w:trHeight w:val="516"/>
        </w:trPr>
        <w:tc>
          <w:tcPr>
            <w:tcW w:w="779" w:type="dxa"/>
            <w:vAlign w:val="center"/>
          </w:tcPr>
          <w:p w:rsidR="00665022" w:rsidRDefault="00CE6101">
            <w:pPr>
              <w:kinsoku/>
              <w:topLinePunct/>
              <w:spacing w:line="194" w:lineRule="auto"/>
              <w:jc w:val="center"/>
              <w:rPr>
                <w:sz w:val="24"/>
                <w:szCs w:val="24"/>
              </w:rPr>
            </w:pPr>
            <w:r>
              <w:rPr>
                <w:spacing w:val="-7"/>
                <w:sz w:val="24"/>
                <w:szCs w:val="24"/>
              </w:rPr>
              <w:t>10</w:t>
            </w:r>
          </w:p>
        </w:tc>
        <w:tc>
          <w:tcPr>
            <w:tcW w:w="4851" w:type="dxa"/>
            <w:vAlign w:val="center"/>
          </w:tcPr>
          <w:p w:rsidR="00665022" w:rsidRDefault="00CE6101">
            <w:pPr>
              <w:pStyle w:val="TableText"/>
              <w:kinsoku/>
              <w:topLinePunct/>
              <w:spacing w:line="219" w:lineRule="auto"/>
              <w:jc w:val="center"/>
            </w:pPr>
            <w:r>
              <w:rPr>
                <w:spacing w:val="-2"/>
              </w:rPr>
              <w:t>是否被责令停业</w:t>
            </w:r>
          </w:p>
        </w:tc>
        <w:tc>
          <w:tcPr>
            <w:tcW w:w="1629" w:type="dxa"/>
            <w:vAlign w:val="center"/>
          </w:tcPr>
          <w:p w:rsidR="00665022" w:rsidRDefault="00CE6101">
            <w:pPr>
              <w:kinsoku/>
              <w:topLinePunct/>
              <w:spacing w:line="196" w:lineRule="auto"/>
              <w:jc w:val="center"/>
              <w:rPr>
                <w:sz w:val="24"/>
                <w:szCs w:val="24"/>
              </w:rPr>
            </w:pPr>
            <w:r>
              <w:rPr>
                <w:spacing w:val="-4"/>
                <w:sz w:val="24"/>
                <w:szCs w:val="24"/>
              </w:rPr>
              <w:t>1.4.2(9)</w:t>
            </w:r>
          </w:p>
        </w:tc>
        <w:tc>
          <w:tcPr>
            <w:tcW w:w="1249" w:type="dxa"/>
            <w:vAlign w:val="center"/>
          </w:tcPr>
          <w:p w:rsidR="00665022" w:rsidRDefault="00CE6101">
            <w:pPr>
              <w:pStyle w:val="TableText"/>
              <w:kinsoku/>
              <w:topLinePunct/>
              <w:spacing w:line="220" w:lineRule="auto"/>
              <w:jc w:val="center"/>
            </w:pPr>
            <w:r>
              <w:t>否</w:t>
            </w:r>
          </w:p>
        </w:tc>
        <w:tc>
          <w:tcPr>
            <w:tcW w:w="1310" w:type="dxa"/>
            <w:vAlign w:val="center"/>
          </w:tcPr>
          <w:p w:rsidR="00665022" w:rsidRDefault="00665022">
            <w:pPr>
              <w:kinsoku/>
              <w:topLinePunct/>
              <w:jc w:val="center"/>
            </w:pPr>
          </w:p>
        </w:tc>
      </w:tr>
      <w:tr w:rsidR="00665022">
        <w:trPr>
          <w:trHeight w:val="608"/>
        </w:trPr>
        <w:tc>
          <w:tcPr>
            <w:tcW w:w="779" w:type="dxa"/>
            <w:vAlign w:val="center"/>
          </w:tcPr>
          <w:p w:rsidR="00665022" w:rsidRDefault="00CE6101">
            <w:pPr>
              <w:kinsoku/>
              <w:topLinePunct/>
              <w:spacing w:line="194" w:lineRule="auto"/>
              <w:jc w:val="center"/>
              <w:rPr>
                <w:sz w:val="24"/>
                <w:szCs w:val="24"/>
              </w:rPr>
            </w:pPr>
            <w:r>
              <w:rPr>
                <w:spacing w:val="-7"/>
                <w:sz w:val="24"/>
                <w:szCs w:val="24"/>
              </w:rPr>
              <w:t>11</w:t>
            </w:r>
          </w:p>
        </w:tc>
        <w:tc>
          <w:tcPr>
            <w:tcW w:w="4851" w:type="dxa"/>
            <w:vAlign w:val="center"/>
          </w:tcPr>
          <w:p w:rsidR="00665022" w:rsidRDefault="00CE6101">
            <w:pPr>
              <w:pStyle w:val="TableText"/>
              <w:kinsoku/>
              <w:topLinePunct/>
              <w:spacing w:line="220" w:lineRule="auto"/>
              <w:jc w:val="center"/>
              <w:rPr>
                <w:lang w:eastAsia="zh-CN"/>
              </w:rPr>
            </w:pPr>
            <w:r>
              <w:rPr>
                <w:spacing w:val="-2"/>
                <w:lang w:eastAsia="zh-CN"/>
              </w:rPr>
              <w:t>是否被暂停或取消投标资格</w:t>
            </w:r>
          </w:p>
        </w:tc>
        <w:tc>
          <w:tcPr>
            <w:tcW w:w="1629" w:type="dxa"/>
            <w:vAlign w:val="center"/>
          </w:tcPr>
          <w:p w:rsidR="00665022" w:rsidRDefault="00CE6101">
            <w:pPr>
              <w:kinsoku/>
              <w:topLinePunct/>
              <w:spacing w:line="196" w:lineRule="auto"/>
              <w:jc w:val="center"/>
              <w:rPr>
                <w:sz w:val="24"/>
                <w:szCs w:val="24"/>
              </w:rPr>
            </w:pPr>
            <w:r>
              <w:rPr>
                <w:spacing w:val="-3"/>
                <w:sz w:val="24"/>
                <w:szCs w:val="24"/>
              </w:rPr>
              <w:t>1.4.2(10)</w:t>
            </w:r>
          </w:p>
        </w:tc>
        <w:tc>
          <w:tcPr>
            <w:tcW w:w="1249" w:type="dxa"/>
            <w:vAlign w:val="center"/>
          </w:tcPr>
          <w:p w:rsidR="00665022" w:rsidRDefault="00CE6101">
            <w:pPr>
              <w:pStyle w:val="TableText"/>
              <w:kinsoku/>
              <w:topLinePunct/>
              <w:spacing w:line="220" w:lineRule="auto"/>
              <w:jc w:val="center"/>
            </w:pPr>
            <w:r>
              <w:t>否</w:t>
            </w:r>
          </w:p>
        </w:tc>
        <w:tc>
          <w:tcPr>
            <w:tcW w:w="1310" w:type="dxa"/>
            <w:vAlign w:val="center"/>
          </w:tcPr>
          <w:p w:rsidR="00665022" w:rsidRDefault="00665022">
            <w:pPr>
              <w:kinsoku/>
              <w:topLinePunct/>
              <w:jc w:val="center"/>
            </w:pPr>
          </w:p>
        </w:tc>
      </w:tr>
      <w:tr w:rsidR="00665022">
        <w:trPr>
          <w:trHeight w:val="1318"/>
        </w:trPr>
        <w:tc>
          <w:tcPr>
            <w:tcW w:w="779" w:type="dxa"/>
            <w:vAlign w:val="center"/>
          </w:tcPr>
          <w:p w:rsidR="00665022" w:rsidRDefault="00665022">
            <w:pPr>
              <w:kinsoku/>
              <w:topLinePunct/>
              <w:spacing w:line="269" w:lineRule="auto"/>
              <w:jc w:val="center"/>
            </w:pPr>
          </w:p>
          <w:p w:rsidR="00665022" w:rsidRDefault="00665022">
            <w:pPr>
              <w:kinsoku/>
              <w:topLinePunct/>
              <w:spacing w:line="269" w:lineRule="auto"/>
              <w:jc w:val="center"/>
            </w:pPr>
          </w:p>
          <w:p w:rsidR="00665022" w:rsidRDefault="00665022">
            <w:pPr>
              <w:kinsoku/>
              <w:topLinePunct/>
              <w:spacing w:line="270" w:lineRule="auto"/>
              <w:jc w:val="center"/>
            </w:pPr>
          </w:p>
          <w:p w:rsidR="00665022" w:rsidRDefault="00CE6101">
            <w:pPr>
              <w:kinsoku/>
              <w:topLinePunct/>
              <w:spacing w:line="194" w:lineRule="auto"/>
              <w:jc w:val="center"/>
              <w:rPr>
                <w:sz w:val="24"/>
                <w:szCs w:val="24"/>
              </w:rPr>
            </w:pPr>
            <w:r>
              <w:rPr>
                <w:spacing w:val="-7"/>
                <w:sz w:val="24"/>
                <w:szCs w:val="24"/>
              </w:rPr>
              <w:t>12</w:t>
            </w:r>
          </w:p>
        </w:tc>
        <w:tc>
          <w:tcPr>
            <w:tcW w:w="4851" w:type="dxa"/>
            <w:vAlign w:val="center"/>
          </w:tcPr>
          <w:p w:rsidR="00665022" w:rsidRDefault="00CE6101">
            <w:pPr>
              <w:pStyle w:val="TableText"/>
              <w:kinsoku/>
              <w:topLinePunct/>
              <w:spacing w:line="346" w:lineRule="auto"/>
              <w:ind w:firstLine="1"/>
              <w:jc w:val="center"/>
              <w:rPr>
                <w:rFonts w:ascii="Arial" w:eastAsia="Arial" w:hAnsi="Arial" w:cs="Arial"/>
                <w:lang w:eastAsia="zh-CN"/>
              </w:rPr>
            </w:pPr>
            <w:r>
              <w:rPr>
                <w:spacing w:val="-1"/>
                <w:lang w:eastAsia="zh-CN"/>
              </w:rPr>
              <w:t>是否投标人被评定为失信被执行人</w:t>
            </w:r>
            <w:r>
              <w:rPr>
                <w:rFonts w:ascii="Arial" w:eastAsia="Arial" w:hAnsi="Arial" w:cs="Arial"/>
                <w:spacing w:val="-1"/>
                <w:lang w:eastAsia="zh-CN"/>
              </w:rPr>
              <w:t>(</w:t>
            </w:r>
            <w:r>
              <w:rPr>
                <w:spacing w:val="-1"/>
                <w:lang w:eastAsia="zh-CN"/>
              </w:rPr>
              <w:t>以</w:t>
            </w:r>
            <w:r>
              <w:rPr>
                <w:rFonts w:ascii="Arial" w:eastAsia="Arial" w:hAnsi="Arial" w:cs="Arial"/>
                <w:spacing w:val="-1"/>
                <w:lang w:eastAsia="zh-CN"/>
              </w:rPr>
              <w:t>“</w:t>
            </w:r>
            <w:r>
              <w:rPr>
                <w:spacing w:val="-1"/>
                <w:lang w:eastAsia="zh-CN"/>
              </w:rPr>
              <w:t>信用中</w:t>
            </w:r>
            <w:r>
              <w:rPr>
                <w:spacing w:val="5"/>
                <w:lang w:eastAsia="zh-CN"/>
              </w:rPr>
              <w:t xml:space="preserve"> </w:t>
            </w:r>
            <w:r>
              <w:rPr>
                <w:spacing w:val="-2"/>
                <w:lang w:eastAsia="zh-CN"/>
              </w:rPr>
              <w:t>国</w:t>
            </w:r>
            <w:r>
              <w:rPr>
                <w:rFonts w:ascii="Arial" w:eastAsia="Arial" w:hAnsi="Arial" w:cs="Arial"/>
                <w:spacing w:val="-2"/>
                <w:lang w:eastAsia="zh-CN"/>
              </w:rPr>
              <w:t>”</w:t>
            </w:r>
            <w:r>
              <w:rPr>
                <w:rFonts w:ascii="Arial" w:eastAsia="Arial" w:hAnsi="Arial" w:cs="Arial"/>
                <w:spacing w:val="-40"/>
                <w:lang w:eastAsia="zh-CN"/>
              </w:rPr>
              <w:t xml:space="preserve"> </w:t>
            </w:r>
            <w:r>
              <w:rPr>
                <w:spacing w:val="-2"/>
                <w:lang w:eastAsia="zh-CN"/>
              </w:rPr>
              <w:t>网站查询相关主体是否为失信被执行人为</w:t>
            </w:r>
            <w:r>
              <w:rPr>
                <w:lang w:eastAsia="zh-CN"/>
              </w:rPr>
              <w:t xml:space="preserve"> </w:t>
            </w:r>
            <w:r>
              <w:rPr>
                <w:spacing w:val="-1"/>
                <w:lang w:eastAsia="zh-CN"/>
              </w:rPr>
              <w:t>准，日期以投标截止时间前为准</w:t>
            </w:r>
            <w:r>
              <w:rPr>
                <w:rFonts w:ascii="Arial" w:eastAsia="Arial" w:hAnsi="Arial" w:cs="Arial"/>
                <w:spacing w:val="-1"/>
                <w:lang w:eastAsia="zh-CN"/>
              </w:rPr>
              <w:t>)</w:t>
            </w:r>
          </w:p>
        </w:tc>
        <w:tc>
          <w:tcPr>
            <w:tcW w:w="1629" w:type="dxa"/>
            <w:vAlign w:val="center"/>
          </w:tcPr>
          <w:p w:rsidR="00665022" w:rsidRDefault="00665022">
            <w:pPr>
              <w:kinsoku/>
              <w:topLinePunct/>
              <w:spacing w:line="268" w:lineRule="auto"/>
              <w:jc w:val="center"/>
              <w:rPr>
                <w:lang w:eastAsia="zh-CN"/>
              </w:rPr>
            </w:pPr>
          </w:p>
          <w:p w:rsidR="00665022" w:rsidRDefault="00665022">
            <w:pPr>
              <w:kinsoku/>
              <w:topLinePunct/>
              <w:spacing w:line="268" w:lineRule="auto"/>
              <w:jc w:val="center"/>
              <w:rPr>
                <w:lang w:eastAsia="zh-CN"/>
              </w:rPr>
            </w:pPr>
          </w:p>
          <w:p w:rsidR="00665022" w:rsidRDefault="00665022">
            <w:pPr>
              <w:kinsoku/>
              <w:topLinePunct/>
              <w:spacing w:line="269" w:lineRule="auto"/>
              <w:jc w:val="center"/>
              <w:rPr>
                <w:lang w:eastAsia="zh-CN"/>
              </w:rPr>
            </w:pPr>
          </w:p>
          <w:p w:rsidR="00665022" w:rsidRDefault="00CE6101">
            <w:pPr>
              <w:kinsoku/>
              <w:topLinePunct/>
              <w:spacing w:line="196" w:lineRule="auto"/>
              <w:jc w:val="center"/>
              <w:rPr>
                <w:sz w:val="24"/>
                <w:szCs w:val="24"/>
              </w:rPr>
            </w:pPr>
            <w:r>
              <w:rPr>
                <w:spacing w:val="-3"/>
                <w:sz w:val="24"/>
                <w:szCs w:val="24"/>
              </w:rPr>
              <w:t>1.4.2(11)</w:t>
            </w:r>
          </w:p>
        </w:tc>
        <w:tc>
          <w:tcPr>
            <w:tcW w:w="1249" w:type="dxa"/>
            <w:vAlign w:val="center"/>
          </w:tcPr>
          <w:p w:rsidR="00665022" w:rsidRDefault="00665022">
            <w:pPr>
              <w:kinsoku/>
              <w:topLinePunct/>
              <w:spacing w:line="260" w:lineRule="auto"/>
              <w:jc w:val="center"/>
            </w:pPr>
          </w:p>
          <w:p w:rsidR="00665022" w:rsidRDefault="00665022">
            <w:pPr>
              <w:kinsoku/>
              <w:topLinePunct/>
              <w:spacing w:line="261" w:lineRule="auto"/>
              <w:jc w:val="center"/>
            </w:pPr>
          </w:p>
          <w:p w:rsidR="00665022" w:rsidRDefault="00665022">
            <w:pPr>
              <w:kinsoku/>
              <w:topLinePunct/>
              <w:spacing w:line="261" w:lineRule="auto"/>
              <w:jc w:val="center"/>
            </w:pPr>
          </w:p>
          <w:p w:rsidR="00665022" w:rsidRDefault="00CE6101">
            <w:pPr>
              <w:pStyle w:val="TableText"/>
              <w:kinsoku/>
              <w:topLinePunct/>
              <w:spacing w:line="220" w:lineRule="auto"/>
              <w:jc w:val="center"/>
            </w:pPr>
            <w:r>
              <w:t>否</w:t>
            </w:r>
          </w:p>
        </w:tc>
        <w:tc>
          <w:tcPr>
            <w:tcW w:w="1310" w:type="dxa"/>
            <w:vAlign w:val="center"/>
          </w:tcPr>
          <w:p w:rsidR="00665022" w:rsidRDefault="00665022">
            <w:pPr>
              <w:kinsoku/>
              <w:topLinePunct/>
              <w:jc w:val="center"/>
            </w:pPr>
          </w:p>
        </w:tc>
      </w:tr>
    </w:tbl>
    <w:p w:rsidR="00665022" w:rsidRDefault="00665022">
      <w:pPr>
        <w:pStyle w:val="a3"/>
        <w:spacing w:line="335" w:lineRule="auto"/>
        <w:ind w:hanging="1"/>
        <w:rPr>
          <w:rFonts w:ascii="宋体" w:eastAsia="宋体" w:hAnsi="宋体" w:cs="宋体"/>
          <w:spacing w:val="-6"/>
          <w:sz w:val="24"/>
          <w:szCs w:val="24"/>
        </w:rPr>
      </w:pPr>
    </w:p>
    <w:p w:rsidR="00665022" w:rsidRDefault="00CE6101">
      <w:pPr>
        <w:pStyle w:val="a3"/>
        <w:spacing w:line="335" w:lineRule="auto"/>
        <w:ind w:hanging="1"/>
        <w:rPr>
          <w:rFonts w:ascii="宋体" w:eastAsia="宋体" w:hAnsi="宋体" w:cs="宋体"/>
          <w:spacing w:val="10"/>
          <w:sz w:val="24"/>
          <w:szCs w:val="24"/>
          <w:lang w:eastAsia="zh-CN"/>
        </w:rPr>
      </w:pPr>
      <w:r>
        <w:rPr>
          <w:rFonts w:ascii="宋体" w:eastAsia="宋体" w:hAnsi="宋体" w:cs="宋体"/>
          <w:spacing w:val="-6"/>
          <w:sz w:val="24"/>
          <w:szCs w:val="24"/>
          <w:lang w:eastAsia="zh-CN"/>
        </w:rPr>
        <w:t>法定代表人</w:t>
      </w:r>
      <w:r>
        <w:rPr>
          <w:spacing w:val="-6"/>
          <w:sz w:val="24"/>
          <w:szCs w:val="24"/>
          <w:lang w:eastAsia="zh-CN"/>
        </w:rPr>
        <w:t>(</w:t>
      </w:r>
      <w:r>
        <w:rPr>
          <w:rFonts w:ascii="宋体" w:eastAsia="宋体" w:hAnsi="宋体" w:cs="宋体"/>
          <w:spacing w:val="-6"/>
          <w:sz w:val="24"/>
          <w:szCs w:val="24"/>
          <w:lang w:eastAsia="zh-CN"/>
        </w:rPr>
        <w:t>签字或盖章</w:t>
      </w:r>
      <w:r>
        <w:rPr>
          <w:spacing w:val="-6"/>
          <w:sz w:val="24"/>
          <w:szCs w:val="24"/>
          <w:lang w:eastAsia="zh-CN"/>
        </w:rPr>
        <w:t>)</w:t>
      </w:r>
      <w:r>
        <w:rPr>
          <w:rFonts w:ascii="宋体" w:eastAsia="宋体" w:hAnsi="宋体" w:cs="宋体"/>
          <w:spacing w:val="-6"/>
          <w:sz w:val="24"/>
          <w:szCs w:val="24"/>
          <w:lang w:eastAsia="zh-CN"/>
        </w:rPr>
        <w:t>：</w:t>
      </w:r>
      <w:r>
        <w:rPr>
          <w:rFonts w:ascii="宋体" w:eastAsia="宋体" w:hAnsi="宋体" w:cs="宋体"/>
          <w:spacing w:val="10"/>
          <w:sz w:val="24"/>
          <w:szCs w:val="24"/>
          <w:lang w:eastAsia="zh-CN"/>
        </w:rPr>
        <w:t xml:space="preserve"> </w:t>
      </w:r>
    </w:p>
    <w:p w:rsidR="00665022" w:rsidRDefault="00CE6101">
      <w:pPr>
        <w:pStyle w:val="a3"/>
        <w:spacing w:line="335" w:lineRule="auto"/>
        <w:ind w:hanging="1"/>
        <w:rPr>
          <w:rFonts w:ascii="宋体" w:eastAsia="宋体" w:hAnsi="宋体" w:cs="宋体"/>
          <w:sz w:val="24"/>
          <w:szCs w:val="24"/>
          <w:lang w:eastAsia="zh-CN"/>
        </w:rPr>
      </w:pPr>
      <w:r>
        <w:rPr>
          <w:rFonts w:ascii="宋体" w:eastAsia="宋体" w:hAnsi="宋体" w:cs="宋体"/>
          <w:spacing w:val="-5"/>
          <w:sz w:val="24"/>
          <w:szCs w:val="24"/>
          <w:lang w:eastAsia="zh-CN"/>
        </w:rPr>
        <w:t>投</w:t>
      </w:r>
      <w:r>
        <w:rPr>
          <w:rFonts w:ascii="宋体" w:eastAsia="宋体" w:hAnsi="宋体" w:cs="宋体"/>
          <w:spacing w:val="29"/>
          <w:sz w:val="24"/>
          <w:szCs w:val="24"/>
          <w:lang w:eastAsia="zh-CN"/>
        </w:rPr>
        <w:t xml:space="preserve"> </w:t>
      </w:r>
      <w:r>
        <w:rPr>
          <w:rFonts w:ascii="宋体" w:eastAsia="宋体" w:hAnsi="宋体" w:cs="宋体"/>
          <w:spacing w:val="-5"/>
          <w:sz w:val="24"/>
          <w:szCs w:val="24"/>
          <w:lang w:eastAsia="zh-CN"/>
        </w:rPr>
        <w:t>标</w:t>
      </w:r>
      <w:r>
        <w:rPr>
          <w:rFonts w:ascii="宋体" w:eastAsia="宋体" w:hAnsi="宋体" w:cs="宋体"/>
          <w:spacing w:val="26"/>
          <w:sz w:val="24"/>
          <w:szCs w:val="24"/>
          <w:lang w:eastAsia="zh-CN"/>
        </w:rPr>
        <w:t xml:space="preserve"> </w:t>
      </w:r>
      <w:r>
        <w:rPr>
          <w:rFonts w:ascii="宋体" w:eastAsia="宋体" w:hAnsi="宋体" w:cs="宋体"/>
          <w:spacing w:val="-5"/>
          <w:sz w:val="24"/>
          <w:szCs w:val="24"/>
          <w:lang w:eastAsia="zh-CN"/>
        </w:rPr>
        <w:t>人</w:t>
      </w:r>
      <w:r>
        <w:rPr>
          <w:spacing w:val="-5"/>
          <w:sz w:val="24"/>
          <w:szCs w:val="24"/>
          <w:lang w:eastAsia="zh-CN"/>
        </w:rPr>
        <w:t>(</w:t>
      </w:r>
      <w:r>
        <w:rPr>
          <w:rFonts w:ascii="宋体" w:eastAsia="宋体" w:hAnsi="宋体" w:cs="宋体"/>
          <w:spacing w:val="-5"/>
          <w:sz w:val="24"/>
          <w:szCs w:val="24"/>
          <w:lang w:eastAsia="zh-CN"/>
        </w:rPr>
        <w:t>盖章</w:t>
      </w:r>
      <w:r>
        <w:rPr>
          <w:spacing w:val="-5"/>
          <w:sz w:val="24"/>
          <w:szCs w:val="24"/>
          <w:lang w:eastAsia="zh-CN"/>
        </w:rPr>
        <w:t>)</w:t>
      </w:r>
      <w:r>
        <w:rPr>
          <w:rFonts w:ascii="宋体" w:eastAsia="宋体" w:hAnsi="宋体" w:cs="宋体"/>
          <w:spacing w:val="-5"/>
          <w:sz w:val="24"/>
          <w:szCs w:val="24"/>
          <w:lang w:eastAsia="zh-CN"/>
        </w:rPr>
        <w:t>：</w:t>
      </w:r>
    </w:p>
    <w:p w:rsidR="00665022" w:rsidRDefault="00CE6101">
      <w:pPr>
        <w:spacing w:line="220" w:lineRule="auto"/>
        <w:rPr>
          <w:rFonts w:ascii="宋体" w:eastAsia="宋体" w:hAnsi="宋体" w:cs="宋体"/>
          <w:sz w:val="24"/>
          <w:szCs w:val="24"/>
          <w:lang w:eastAsia="zh-CN"/>
        </w:rPr>
        <w:sectPr w:rsidR="00665022">
          <w:footerReference w:type="default" r:id="rId78"/>
          <w:pgSz w:w="11900" w:h="16843"/>
          <w:pgMar w:top="1088" w:right="1298" w:bottom="1111" w:left="1094" w:header="0" w:footer="850" w:gutter="0"/>
          <w:cols w:space="0"/>
        </w:sectPr>
      </w:pPr>
      <w:r>
        <w:rPr>
          <w:rFonts w:ascii="宋体" w:eastAsia="宋体" w:hAnsi="宋体" w:cs="宋体"/>
          <w:spacing w:val="-13"/>
          <w:sz w:val="24"/>
          <w:szCs w:val="24"/>
          <w:lang w:eastAsia="zh-CN"/>
        </w:rPr>
        <w:t>日期：</w:t>
      </w:r>
      <w:r>
        <w:rPr>
          <w:rFonts w:ascii="宋体" w:eastAsia="宋体" w:hAnsi="宋体" w:cs="宋体"/>
          <w:spacing w:val="20"/>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20"/>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39"/>
          <w:sz w:val="24"/>
          <w:szCs w:val="24"/>
          <w:lang w:eastAsia="zh-CN"/>
        </w:rPr>
        <w:t xml:space="preserve">  </w:t>
      </w:r>
      <w:r>
        <w:rPr>
          <w:rFonts w:ascii="宋体" w:eastAsia="宋体" w:hAnsi="宋体" w:cs="宋体"/>
          <w:spacing w:val="-13"/>
          <w:sz w:val="24"/>
          <w:szCs w:val="24"/>
          <w:lang w:eastAsia="zh-CN"/>
        </w:rPr>
        <w:t>日</w:t>
      </w:r>
    </w:p>
    <w:p w:rsidR="00665022" w:rsidRDefault="00665022">
      <w:pPr>
        <w:pStyle w:val="a3"/>
        <w:spacing w:line="256" w:lineRule="auto"/>
        <w:rPr>
          <w:lang w:eastAsia="zh-CN"/>
        </w:rPr>
      </w:pPr>
    </w:p>
    <w:p w:rsidR="00665022" w:rsidRDefault="00CE6101">
      <w:pPr>
        <w:pStyle w:val="a3"/>
        <w:spacing w:before="101" w:line="224" w:lineRule="auto"/>
        <w:jc w:val="center"/>
        <w:outlineLvl w:val="1"/>
        <w:rPr>
          <w:rFonts w:ascii="宋体" w:eastAsia="宋体" w:hAnsi="宋体" w:cs="宋体"/>
          <w:sz w:val="31"/>
          <w:szCs w:val="31"/>
          <w:lang w:eastAsia="zh-CN"/>
        </w:rPr>
      </w:pPr>
      <w:bookmarkStart w:id="152" w:name="bookmark98"/>
      <w:bookmarkStart w:id="153" w:name="_Toc27374"/>
      <w:bookmarkEnd w:id="152"/>
      <w:r>
        <w:rPr>
          <w:rFonts w:ascii="宋体" w:eastAsia="宋体" w:hAnsi="宋体" w:cs="宋体"/>
          <w:b/>
          <w:bCs/>
          <w:spacing w:val="5"/>
          <w:sz w:val="31"/>
          <w:szCs w:val="31"/>
          <w:lang w:eastAsia="zh-CN"/>
        </w:rPr>
        <w:t>附件六</w:t>
      </w:r>
      <w:r>
        <w:rPr>
          <w:b/>
          <w:bCs/>
          <w:spacing w:val="5"/>
          <w:sz w:val="31"/>
          <w:szCs w:val="31"/>
          <w:lang w:eastAsia="zh-CN"/>
        </w:rPr>
        <w:t>-1</w:t>
      </w:r>
      <w:r>
        <w:rPr>
          <w:rFonts w:eastAsia="宋体" w:hint="eastAsia"/>
          <w:b/>
          <w:bCs/>
          <w:spacing w:val="5"/>
          <w:sz w:val="31"/>
          <w:szCs w:val="31"/>
          <w:lang w:eastAsia="zh-CN"/>
        </w:rPr>
        <w:t>：</w:t>
      </w:r>
      <w:r>
        <w:rPr>
          <w:rFonts w:ascii="宋体" w:eastAsia="宋体" w:hAnsi="宋体" w:cs="宋体"/>
          <w:b/>
          <w:bCs/>
          <w:spacing w:val="5"/>
          <w:sz w:val="31"/>
          <w:szCs w:val="31"/>
          <w:lang w:eastAsia="zh-CN"/>
        </w:rPr>
        <w:t>法定代表人授权委托书</w:t>
      </w:r>
      <w:bookmarkEnd w:id="153"/>
    </w:p>
    <w:p w:rsidR="00665022" w:rsidRDefault="00CE6101">
      <w:pPr>
        <w:pStyle w:val="a3"/>
        <w:spacing w:before="231" w:line="212" w:lineRule="auto"/>
        <w:ind w:left="6"/>
        <w:jc w:val="center"/>
        <w:rPr>
          <w:sz w:val="24"/>
          <w:szCs w:val="24"/>
          <w:lang w:eastAsia="zh-CN"/>
        </w:rPr>
      </w:pPr>
      <w:r>
        <w:rPr>
          <w:spacing w:val="-3"/>
          <w:sz w:val="24"/>
          <w:szCs w:val="24"/>
          <w:lang w:eastAsia="zh-CN"/>
        </w:rPr>
        <w:t>(</w:t>
      </w:r>
      <w:r>
        <w:rPr>
          <w:rFonts w:ascii="宋体" w:eastAsia="宋体" w:hAnsi="宋体" w:cs="宋体"/>
          <w:spacing w:val="-3"/>
          <w:sz w:val="24"/>
          <w:szCs w:val="24"/>
          <w:lang w:eastAsia="zh-CN"/>
        </w:rPr>
        <w:t>参考样张</w:t>
      </w:r>
      <w:r>
        <w:rPr>
          <w:spacing w:val="-3"/>
          <w:sz w:val="24"/>
          <w:szCs w:val="24"/>
          <w:lang w:eastAsia="zh-CN"/>
        </w:rPr>
        <w:t>)</w:t>
      </w:r>
    </w:p>
    <w:p w:rsidR="00665022" w:rsidRDefault="00665022">
      <w:pPr>
        <w:pStyle w:val="a3"/>
        <w:spacing w:line="261" w:lineRule="auto"/>
        <w:rPr>
          <w:lang w:eastAsia="zh-CN"/>
        </w:rPr>
      </w:pPr>
    </w:p>
    <w:p w:rsidR="00665022" w:rsidRDefault="00665022">
      <w:pPr>
        <w:pStyle w:val="a3"/>
        <w:spacing w:line="262" w:lineRule="auto"/>
        <w:rPr>
          <w:lang w:eastAsia="zh-CN"/>
        </w:rPr>
      </w:pPr>
    </w:p>
    <w:p w:rsidR="00665022" w:rsidRDefault="00CE6101" w:rsidP="00E3264D">
      <w:pPr>
        <w:pStyle w:val="a3"/>
        <w:kinsoku/>
        <w:topLinePunct/>
        <w:spacing w:line="600" w:lineRule="exact"/>
        <w:ind w:firstLineChars="200" w:firstLine="478"/>
        <w:rPr>
          <w:rFonts w:ascii="宋体" w:eastAsia="宋体" w:hAnsi="宋体" w:cs="宋体"/>
          <w:sz w:val="24"/>
          <w:szCs w:val="24"/>
          <w:lang w:eastAsia="zh-CN"/>
        </w:rPr>
      </w:pPr>
      <w:r>
        <w:rPr>
          <w:rFonts w:ascii="宋体" w:eastAsia="宋体" w:hAnsi="宋体" w:cs="宋体"/>
          <w:spacing w:val="-1"/>
          <w:sz w:val="24"/>
          <w:szCs w:val="24"/>
          <w:lang w:eastAsia="zh-CN"/>
        </w:rPr>
        <w:t>本授权委托书声明：我</w:t>
      </w:r>
      <w:r>
        <w:rPr>
          <w:spacing w:val="-1"/>
          <w:sz w:val="24"/>
          <w:szCs w:val="24"/>
          <w:u w:val="single"/>
          <w:lang w:eastAsia="zh-CN"/>
        </w:rPr>
        <w:t xml:space="preserve">          (</w:t>
      </w:r>
      <w:r>
        <w:rPr>
          <w:rFonts w:ascii="宋体" w:eastAsia="宋体" w:hAnsi="宋体" w:cs="宋体"/>
          <w:spacing w:val="-1"/>
          <w:sz w:val="24"/>
          <w:szCs w:val="24"/>
          <w:lang w:eastAsia="zh-CN"/>
        </w:rPr>
        <w:t>姓名</w:t>
      </w:r>
      <w:r>
        <w:rPr>
          <w:spacing w:val="-1"/>
          <w:sz w:val="24"/>
          <w:szCs w:val="24"/>
          <w:lang w:eastAsia="zh-CN"/>
        </w:rPr>
        <w:t>)</w:t>
      </w:r>
      <w:r>
        <w:rPr>
          <w:rFonts w:ascii="宋体" w:eastAsia="宋体" w:hAnsi="宋体" w:cs="宋体"/>
          <w:spacing w:val="-1"/>
          <w:sz w:val="24"/>
          <w:szCs w:val="24"/>
          <w:lang w:eastAsia="zh-CN"/>
        </w:rPr>
        <w:t>系</w:t>
      </w:r>
      <w:r>
        <w:rPr>
          <w:rFonts w:ascii="宋体" w:eastAsia="宋体" w:hAnsi="宋体" w:cs="宋体"/>
          <w:spacing w:val="-1"/>
          <w:sz w:val="24"/>
          <w:szCs w:val="24"/>
          <w:u w:val="single"/>
          <w:lang w:eastAsia="zh-CN"/>
        </w:rPr>
        <w:t xml:space="preserve">             </w:t>
      </w:r>
      <w:r>
        <w:rPr>
          <w:rFonts w:ascii="宋体" w:eastAsia="宋体" w:hAnsi="宋体" w:cs="宋体"/>
          <w:spacing w:val="-98"/>
          <w:sz w:val="24"/>
          <w:szCs w:val="24"/>
          <w:lang w:eastAsia="zh-CN"/>
        </w:rPr>
        <w:t xml:space="preserve"> </w:t>
      </w:r>
      <w:r>
        <w:rPr>
          <w:spacing w:val="-1"/>
          <w:sz w:val="24"/>
          <w:szCs w:val="24"/>
          <w:lang w:eastAsia="zh-CN"/>
        </w:rPr>
        <w:t>(</w:t>
      </w:r>
      <w:r>
        <w:rPr>
          <w:rFonts w:ascii="宋体" w:eastAsia="宋体" w:hAnsi="宋体" w:cs="宋体"/>
          <w:spacing w:val="-1"/>
          <w:sz w:val="24"/>
          <w:szCs w:val="24"/>
          <w:lang w:eastAsia="zh-CN"/>
        </w:rPr>
        <w:t>投标人</w:t>
      </w:r>
      <w:r>
        <w:rPr>
          <w:spacing w:val="-1"/>
          <w:sz w:val="24"/>
          <w:szCs w:val="24"/>
          <w:lang w:eastAsia="zh-CN"/>
        </w:rPr>
        <w:t>)</w:t>
      </w:r>
      <w:r>
        <w:rPr>
          <w:rFonts w:ascii="宋体" w:eastAsia="宋体" w:hAnsi="宋体" w:cs="宋体"/>
          <w:spacing w:val="-1"/>
          <w:sz w:val="24"/>
          <w:szCs w:val="24"/>
          <w:lang w:eastAsia="zh-CN"/>
        </w:rPr>
        <w:t>的法定代表人，现授权委托我单位</w:t>
      </w:r>
      <w:r>
        <w:rPr>
          <w:rFonts w:ascii="宋体" w:eastAsia="宋体" w:hAnsi="宋体" w:cs="宋体"/>
          <w:spacing w:val="-119"/>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103"/>
          <w:sz w:val="24"/>
          <w:szCs w:val="24"/>
          <w:lang w:eastAsia="zh-CN"/>
        </w:rPr>
        <w:t xml:space="preserve"> </w:t>
      </w:r>
      <w:r>
        <w:rPr>
          <w:spacing w:val="-1"/>
          <w:sz w:val="24"/>
          <w:szCs w:val="24"/>
          <w:lang w:eastAsia="zh-CN"/>
        </w:rPr>
        <w:t>(</w:t>
      </w:r>
      <w:r>
        <w:rPr>
          <w:rFonts w:ascii="宋体" w:eastAsia="宋体" w:hAnsi="宋体" w:cs="宋体"/>
          <w:spacing w:val="-1"/>
          <w:sz w:val="24"/>
          <w:szCs w:val="24"/>
          <w:lang w:eastAsia="zh-CN"/>
        </w:rPr>
        <w:t>姓名</w:t>
      </w:r>
      <w:r>
        <w:rPr>
          <w:spacing w:val="-1"/>
          <w:sz w:val="24"/>
          <w:szCs w:val="24"/>
          <w:lang w:eastAsia="zh-CN"/>
        </w:rPr>
        <w:t>)</w:t>
      </w:r>
      <w:r>
        <w:rPr>
          <w:rFonts w:ascii="宋体" w:eastAsia="宋体" w:hAnsi="宋体" w:cs="宋体"/>
          <w:spacing w:val="-1"/>
          <w:sz w:val="24"/>
          <w:szCs w:val="24"/>
          <w:lang w:eastAsia="zh-CN"/>
        </w:rPr>
        <w:t>为我的代理人，以本单位的名义参加</w:t>
      </w:r>
      <w:r>
        <w:rPr>
          <w:rFonts w:ascii="宋体" w:eastAsia="宋体" w:hAnsi="宋体" w:cs="宋体"/>
          <w:spacing w:val="34"/>
          <w:sz w:val="24"/>
          <w:szCs w:val="24"/>
          <w:lang w:eastAsia="zh-CN"/>
        </w:rPr>
        <w:t xml:space="preserve"> </w:t>
      </w:r>
      <w:r>
        <w:rPr>
          <w:spacing w:val="-1"/>
          <w:sz w:val="24"/>
          <w:szCs w:val="24"/>
          <w:lang w:eastAsia="zh-CN"/>
        </w:rPr>
        <w:t>(</w:t>
      </w:r>
      <w:r>
        <w:rPr>
          <w:rFonts w:ascii="宋体" w:eastAsia="宋体" w:hAnsi="宋体" w:cs="宋体"/>
          <w:spacing w:val="-1"/>
          <w:sz w:val="24"/>
          <w:szCs w:val="24"/>
          <w:lang w:eastAsia="zh-CN"/>
        </w:rPr>
        <w:t>招标人</w:t>
      </w:r>
      <w:r>
        <w:rPr>
          <w:spacing w:val="-1"/>
          <w:sz w:val="24"/>
          <w:szCs w:val="24"/>
          <w:lang w:eastAsia="zh-CN"/>
        </w:rPr>
        <w:t>)</w:t>
      </w:r>
      <w:r>
        <w:rPr>
          <w:rFonts w:ascii="宋体" w:eastAsia="宋体" w:hAnsi="宋体" w:cs="宋体"/>
          <w:spacing w:val="-1"/>
          <w:sz w:val="24"/>
          <w:szCs w:val="24"/>
          <w:lang w:eastAsia="zh-CN"/>
        </w:rPr>
        <w:t>的</w:t>
      </w:r>
      <w:r>
        <w:rPr>
          <w:rFonts w:ascii="宋体" w:eastAsia="宋体" w:hAnsi="宋体" w:cs="宋体"/>
          <w:spacing w:val="-1"/>
          <w:sz w:val="24"/>
          <w:szCs w:val="24"/>
          <w:u w:val="single"/>
          <w:lang w:eastAsia="zh-CN"/>
        </w:rPr>
        <w:t xml:space="preserve">   </w:t>
      </w:r>
      <w:r>
        <w:rPr>
          <w:rFonts w:ascii="宋体" w:eastAsia="宋体" w:hAnsi="宋体" w:cs="宋体"/>
          <w:spacing w:val="-2"/>
          <w:sz w:val="24"/>
          <w:szCs w:val="24"/>
          <w:u w:val="single"/>
          <w:lang w:eastAsia="zh-CN"/>
        </w:rPr>
        <w:t xml:space="preserve">  </w:t>
      </w:r>
      <w:r>
        <w:rPr>
          <w:rFonts w:ascii="宋体" w:eastAsia="宋体" w:hAnsi="宋体" w:cs="宋体"/>
          <w:spacing w:val="-105"/>
          <w:sz w:val="24"/>
          <w:szCs w:val="24"/>
          <w:lang w:eastAsia="zh-CN"/>
        </w:rPr>
        <w:t xml:space="preserve"> </w:t>
      </w:r>
      <w:r>
        <w:rPr>
          <w:spacing w:val="-2"/>
          <w:sz w:val="24"/>
          <w:szCs w:val="24"/>
          <w:lang w:eastAsia="zh-CN"/>
        </w:rPr>
        <w:t>(</w:t>
      </w:r>
      <w:r>
        <w:rPr>
          <w:rFonts w:ascii="宋体" w:eastAsia="宋体" w:hAnsi="宋体" w:cs="宋体"/>
          <w:spacing w:val="-2"/>
          <w:sz w:val="24"/>
          <w:szCs w:val="24"/>
          <w:lang w:eastAsia="zh-CN"/>
        </w:rPr>
        <w:t>工程名称</w:t>
      </w:r>
      <w:r>
        <w:rPr>
          <w:spacing w:val="-2"/>
          <w:sz w:val="24"/>
          <w:szCs w:val="24"/>
          <w:lang w:eastAsia="zh-CN"/>
        </w:rPr>
        <w:t>)</w:t>
      </w:r>
      <w:r>
        <w:rPr>
          <w:rFonts w:ascii="宋体" w:eastAsia="宋体" w:hAnsi="宋体" w:cs="宋体"/>
          <w:spacing w:val="-2"/>
          <w:sz w:val="24"/>
          <w:szCs w:val="24"/>
          <w:lang w:eastAsia="zh-CN"/>
        </w:rPr>
        <w:t>的投标。代理人在该工程招投标活动中的一切事务，我均予以承认。</w:t>
      </w:r>
    </w:p>
    <w:p w:rsidR="00665022" w:rsidRDefault="00CE6101" w:rsidP="00E3264D">
      <w:pPr>
        <w:kinsoku/>
        <w:topLinePunct/>
        <w:spacing w:line="600" w:lineRule="exact"/>
        <w:ind w:firstLineChars="200" w:firstLine="472"/>
        <w:rPr>
          <w:rFonts w:ascii="宋体" w:eastAsia="宋体" w:hAnsi="宋体" w:cs="宋体"/>
          <w:sz w:val="24"/>
          <w:szCs w:val="24"/>
          <w:lang w:eastAsia="zh-CN"/>
        </w:rPr>
      </w:pPr>
      <w:r>
        <w:rPr>
          <w:rFonts w:ascii="宋体" w:eastAsia="宋体" w:hAnsi="宋体" w:cs="宋体"/>
          <w:spacing w:val="-4"/>
          <w:sz w:val="24"/>
          <w:szCs w:val="24"/>
          <w:lang w:eastAsia="zh-CN"/>
        </w:rPr>
        <w:t>代理人无转委权，特此委托。</w:t>
      </w:r>
    </w:p>
    <w:p w:rsidR="00665022" w:rsidRDefault="00665022">
      <w:pPr>
        <w:pStyle w:val="a3"/>
        <w:kinsoku/>
        <w:topLinePunct/>
        <w:spacing w:line="600" w:lineRule="exact"/>
        <w:rPr>
          <w:lang w:eastAsia="zh-CN"/>
        </w:rPr>
      </w:pPr>
    </w:p>
    <w:p w:rsidR="00665022" w:rsidRDefault="00665022">
      <w:pPr>
        <w:pStyle w:val="a3"/>
        <w:kinsoku/>
        <w:topLinePunct/>
        <w:spacing w:line="600" w:lineRule="exact"/>
        <w:rPr>
          <w:lang w:eastAsia="zh-CN"/>
        </w:rPr>
      </w:pPr>
    </w:p>
    <w:p w:rsidR="00665022" w:rsidRDefault="00665022">
      <w:pPr>
        <w:pStyle w:val="a3"/>
        <w:kinsoku/>
        <w:topLinePunct/>
        <w:spacing w:line="600" w:lineRule="exact"/>
        <w:rPr>
          <w:lang w:eastAsia="zh-CN"/>
        </w:rPr>
      </w:pPr>
    </w:p>
    <w:p w:rsidR="00665022" w:rsidRDefault="00CE6101">
      <w:pPr>
        <w:pStyle w:val="a3"/>
        <w:kinsoku/>
        <w:topLinePunct/>
        <w:spacing w:line="600" w:lineRule="exact"/>
        <w:rPr>
          <w:rFonts w:ascii="宋体" w:eastAsia="宋体" w:hAnsi="宋体" w:cs="宋体"/>
          <w:sz w:val="24"/>
          <w:szCs w:val="24"/>
          <w:lang w:eastAsia="zh-CN"/>
        </w:rPr>
      </w:pPr>
      <w:r>
        <w:rPr>
          <w:rFonts w:ascii="宋体" w:eastAsia="宋体" w:hAnsi="宋体" w:cs="宋体"/>
          <w:spacing w:val="-2"/>
          <w:sz w:val="24"/>
          <w:szCs w:val="24"/>
          <w:lang w:eastAsia="zh-CN"/>
        </w:rPr>
        <w:t>投标人</w:t>
      </w:r>
      <w:r>
        <w:rPr>
          <w:spacing w:val="-2"/>
          <w:sz w:val="24"/>
          <w:szCs w:val="24"/>
          <w:lang w:eastAsia="zh-CN"/>
        </w:rPr>
        <w:t>(</w:t>
      </w:r>
      <w:r>
        <w:rPr>
          <w:rFonts w:ascii="宋体" w:eastAsia="宋体" w:hAnsi="宋体" w:cs="宋体"/>
          <w:spacing w:val="-2"/>
          <w:sz w:val="24"/>
          <w:szCs w:val="24"/>
          <w:lang w:eastAsia="zh-CN"/>
        </w:rPr>
        <w:t>盖章</w:t>
      </w:r>
      <w:r>
        <w:rPr>
          <w:spacing w:val="-2"/>
          <w:sz w:val="24"/>
          <w:szCs w:val="24"/>
          <w:lang w:eastAsia="zh-CN"/>
        </w:rPr>
        <w:t>)</w:t>
      </w:r>
      <w:r>
        <w:rPr>
          <w:rFonts w:ascii="宋体" w:eastAsia="宋体" w:hAnsi="宋体" w:cs="宋体"/>
          <w:spacing w:val="-2"/>
          <w:sz w:val="24"/>
          <w:szCs w:val="24"/>
          <w:lang w:eastAsia="zh-CN"/>
        </w:rPr>
        <w:t>：</w:t>
      </w:r>
    </w:p>
    <w:p w:rsidR="00665022" w:rsidRDefault="00CE6101">
      <w:pPr>
        <w:pStyle w:val="a3"/>
        <w:kinsoku/>
        <w:topLinePunct/>
        <w:spacing w:line="600" w:lineRule="exact"/>
        <w:rPr>
          <w:rFonts w:ascii="宋体" w:eastAsia="宋体" w:hAnsi="宋体" w:cs="宋体"/>
          <w:sz w:val="24"/>
          <w:szCs w:val="24"/>
          <w:lang w:eastAsia="zh-CN"/>
        </w:rPr>
      </w:pPr>
      <w:r>
        <w:rPr>
          <w:rFonts w:ascii="宋体" w:eastAsia="宋体" w:hAnsi="宋体" w:cs="宋体"/>
          <w:spacing w:val="-2"/>
          <w:sz w:val="24"/>
          <w:szCs w:val="24"/>
          <w:lang w:eastAsia="zh-CN"/>
        </w:rPr>
        <w:t>法定代表人</w:t>
      </w:r>
      <w:r>
        <w:rPr>
          <w:spacing w:val="-2"/>
          <w:sz w:val="24"/>
          <w:szCs w:val="24"/>
          <w:lang w:eastAsia="zh-CN"/>
        </w:rPr>
        <w:t>(</w:t>
      </w:r>
      <w:r>
        <w:rPr>
          <w:rFonts w:ascii="宋体" w:eastAsia="宋体" w:hAnsi="宋体" w:cs="宋体"/>
          <w:spacing w:val="-2"/>
          <w:sz w:val="24"/>
          <w:szCs w:val="24"/>
          <w:lang w:eastAsia="zh-CN"/>
        </w:rPr>
        <w:t>盖章</w:t>
      </w:r>
      <w:r>
        <w:rPr>
          <w:spacing w:val="-2"/>
          <w:sz w:val="24"/>
          <w:szCs w:val="24"/>
          <w:lang w:eastAsia="zh-CN"/>
        </w:rPr>
        <w:t>)</w:t>
      </w:r>
      <w:r>
        <w:rPr>
          <w:rFonts w:ascii="宋体" w:eastAsia="宋体" w:hAnsi="宋体" w:cs="宋体"/>
          <w:spacing w:val="-2"/>
          <w:sz w:val="24"/>
          <w:szCs w:val="24"/>
          <w:lang w:eastAsia="zh-CN"/>
        </w:rPr>
        <w:t>：</w:t>
      </w:r>
    </w:p>
    <w:p w:rsidR="00665022" w:rsidRDefault="00CE6101">
      <w:pPr>
        <w:kinsoku/>
        <w:topLinePunct/>
        <w:spacing w:line="600" w:lineRule="exact"/>
        <w:rPr>
          <w:rFonts w:ascii="宋体" w:eastAsia="宋体" w:hAnsi="宋体" w:cs="宋体"/>
          <w:sz w:val="24"/>
          <w:szCs w:val="24"/>
          <w:lang w:eastAsia="zh-CN"/>
        </w:rPr>
      </w:pPr>
      <w:r>
        <w:rPr>
          <w:rFonts w:ascii="宋体" w:eastAsia="宋体" w:hAnsi="宋体" w:cs="宋体"/>
          <w:spacing w:val="-1"/>
          <w:sz w:val="24"/>
          <w:szCs w:val="24"/>
          <w:lang w:eastAsia="zh-CN"/>
        </w:rPr>
        <w:t>代理人：         性别：         年龄</w:t>
      </w:r>
    </w:p>
    <w:p w:rsidR="00665022" w:rsidRDefault="00CE6101">
      <w:pPr>
        <w:kinsoku/>
        <w:topLinePunct/>
        <w:spacing w:line="600" w:lineRule="exact"/>
        <w:rPr>
          <w:rFonts w:ascii="宋体" w:eastAsia="宋体" w:hAnsi="宋体" w:cs="宋体"/>
          <w:sz w:val="24"/>
          <w:szCs w:val="24"/>
          <w:lang w:eastAsia="zh-CN"/>
        </w:rPr>
      </w:pPr>
      <w:r>
        <w:rPr>
          <w:rFonts w:ascii="宋体" w:eastAsia="宋体" w:hAnsi="宋体" w:cs="宋体"/>
          <w:spacing w:val="-7"/>
          <w:sz w:val="24"/>
          <w:szCs w:val="24"/>
          <w:lang w:eastAsia="zh-CN"/>
        </w:rPr>
        <w:t>身份证号码：</w:t>
      </w:r>
      <w:r>
        <w:rPr>
          <w:rFonts w:ascii="宋体" w:eastAsia="宋体" w:hAnsi="宋体" w:cs="宋体"/>
          <w:spacing w:val="2"/>
          <w:sz w:val="24"/>
          <w:szCs w:val="24"/>
          <w:lang w:eastAsia="zh-CN"/>
        </w:rPr>
        <w:t xml:space="preserve">           </w:t>
      </w:r>
      <w:r>
        <w:rPr>
          <w:rFonts w:ascii="宋体" w:eastAsia="宋体" w:hAnsi="宋体" w:cs="宋体"/>
          <w:spacing w:val="-7"/>
          <w:sz w:val="24"/>
          <w:szCs w:val="24"/>
          <w:lang w:eastAsia="zh-CN"/>
        </w:rPr>
        <w:t>职务：</w:t>
      </w:r>
    </w:p>
    <w:p w:rsidR="00665022" w:rsidRDefault="00CE6101">
      <w:pPr>
        <w:kinsoku/>
        <w:topLinePunct/>
        <w:spacing w:line="600" w:lineRule="exact"/>
        <w:rPr>
          <w:rFonts w:ascii="宋体" w:eastAsia="宋体" w:hAnsi="宋体" w:cs="宋体"/>
          <w:sz w:val="24"/>
          <w:szCs w:val="24"/>
          <w:lang w:eastAsia="zh-CN"/>
        </w:rPr>
      </w:pPr>
      <w:r>
        <w:rPr>
          <w:rFonts w:ascii="宋体" w:eastAsia="宋体" w:hAnsi="宋体" w:cs="宋体"/>
          <w:spacing w:val="-1"/>
          <w:sz w:val="24"/>
          <w:szCs w:val="24"/>
          <w:lang w:eastAsia="zh-CN"/>
        </w:rPr>
        <w:t>授权委托日期：        年</w:t>
      </w:r>
      <w:r>
        <w:rPr>
          <w:rFonts w:ascii="宋体" w:eastAsia="宋体" w:hAnsi="宋体" w:cs="宋体"/>
          <w:spacing w:val="16"/>
          <w:sz w:val="24"/>
          <w:szCs w:val="24"/>
          <w:lang w:eastAsia="zh-CN"/>
        </w:rPr>
        <w:t xml:space="preserve">      </w:t>
      </w:r>
      <w:r>
        <w:rPr>
          <w:rFonts w:ascii="宋体" w:eastAsia="宋体" w:hAnsi="宋体" w:cs="宋体"/>
          <w:spacing w:val="-1"/>
          <w:sz w:val="24"/>
          <w:szCs w:val="24"/>
          <w:lang w:eastAsia="zh-CN"/>
        </w:rPr>
        <w:t>月        日</w:t>
      </w:r>
    </w:p>
    <w:p w:rsidR="00665022" w:rsidRDefault="00665022">
      <w:pPr>
        <w:kinsoku/>
        <w:topLinePunct/>
        <w:spacing w:line="600" w:lineRule="exact"/>
        <w:rPr>
          <w:rFonts w:ascii="宋体" w:eastAsia="宋体" w:hAnsi="宋体" w:cs="宋体"/>
          <w:sz w:val="24"/>
          <w:szCs w:val="24"/>
          <w:lang w:eastAsia="zh-CN"/>
        </w:rPr>
        <w:sectPr w:rsidR="00665022">
          <w:footerReference w:type="default" r:id="rId79"/>
          <w:pgSz w:w="11900" w:h="16843"/>
          <w:pgMar w:top="1088" w:right="1298" w:bottom="1111" w:left="1094" w:header="0" w:footer="850" w:gutter="0"/>
          <w:cols w:space="0"/>
        </w:sectPr>
      </w:pPr>
    </w:p>
    <w:p w:rsidR="00665022" w:rsidRDefault="00665022">
      <w:pPr>
        <w:pStyle w:val="8"/>
        <w:rPr>
          <w:lang w:eastAsia="zh-CN"/>
        </w:rPr>
      </w:pPr>
    </w:p>
    <w:p w:rsidR="00665022" w:rsidRDefault="00CE6101">
      <w:pPr>
        <w:pStyle w:val="a3"/>
        <w:spacing w:before="101" w:line="224" w:lineRule="auto"/>
        <w:jc w:val="center"/>
        <w:outlineLvl w:val="1"/>
        <w:rPr>
          <w:rFonts w:ascii="宋体" w:eastAsia="宋体" w:hAnsi="宋体" w:cs="宋体"/>
          <w:sz w:val="31"/>
          <w:szCs w:val="31"/>
          <w:lang w:eastAsia="zh-CN"/>
        </w:rPr>
      </w:pPr>
      <w:bookmarkStart w:id="154" w:name="bookmark100"/>
      <w:bookmarkStart w:id="155" w:name="_Toc31510"/>
      <w:bookmarkEnd w:id="154"/>
      <w:r>
        <w:rPr>
          <w:rFonts w:ascii="宋体" w:eastAsia="宋体" w:hAnsi="宋体" w:cs="宋体"/>
          <w:b/>
          <w:bCs/>
          <w:spacing w:val="2"/>
          <w:sz w:val="31"/>
          <w:szCs w:val="31"/>
          <w:lang w:eastAsia="zh-CN"/>
        </w:rPr>
        <w:t>附件六</w:t>
      </w:r>
      <w:r>
        <w:rPr>
          <w:b/>
          <w:bCs/>
          <w:spacing w:val="2"/>
          <w:sz w:val="31"/>
          <w:szCs w:val="31"/>
          <w:lang w:eastAsia="zh-CN"/>
        </w:rPr>
        <w:t>-2</w:t>
      </w:r>
      <w:r>
        <w:rPr>
          <w:rFonts w:ascii="宋体" w:eastAsia="宋体" w:hAnsi="宋体" w:cs="宋体"/>
          <w:b/>
          <w:bCs/>
          <w:spacing w:val="2"/>
          <w:sz w:val="31"/>
          <w:szCs w:val="31"/>
          <w:lang w:eastAsia="zh-CN"/>
        </w:rPr>
        <w:t>：法定代表人身份证明</w:t>
      </w:r>
      <w:bookmarkEnd w:id="155"/>
    </w:p>
    <w:p w:rsidR="00665022" w:rsidRDefault="00CE6101">
      <w:pPr>
        <w:pStyle w:val="a3"/>
        <w:spacing w:before="231" w:line="212" w:lineRule="auto"/>
        <w:ind w:left="5"/>
        <w:jc w:val="center"/>
        <w:rPr>
          <w:sz w:val="24"/>
          <w:szCs w:val="24"/>
          <w:lang w:eastAsia="zh-CN"/>
        </w:rPr>
      </w:pPr>
      <w:r>
        <w:rPr>
          <w:spacing w:val="-3"/>
          <w:sz w:val="24"/>
          <w:szCs w:val="24"/>
          <w:lang w:eastAsia="zh-CN"/>
        </w:rPr>
        <w:t>(</w:t>
      </w:r>
      <w:r>
        <w:rPr>
          <w:rFonts w:ascii="宋体" w:eastAsia="宋体" w:hAnsi="宋体" w:cs="宋体"/>
          <w:spacing w:val="-3"/>
          <w:sz w:val="24"/>
          <w:szCs w:val="24"/>
          <w:lang w:eastAsia="zh-CN"/>
        </w:rPr>
        <w:t>参考样张</w:t>
      </w:r>
      <w:r>
        <w:rPr>
          <w:spacing w:val="-3"/>
          <w:sz w:val="24"/>
          <w:szCs w:val="24"/>
          <w:lang w:eastAsia="zh-CN"/>
        </w:rPr>
        <w:t>)</w:t>
      </w:r>
    </w:p>
    <w:p w:rsidR="00665022" w:rsidRDefault="00665022">
      <w:pPr>
        <w:pStyle w:val="a3"/>
        <w:spacing w:line="262" w:lineRule="auto"/>
        <w:rPr>
          <w:lang w:eastAsia="zh-CN"/>
        </w:rPr>
      </w:pPr>
    </w:p>
    <w:p w:rsidR="00665022" w:rsidRDefault="00665022">
      <w:pPr>
        <w:pStyle w:val="a3"/>
        <w:spacing w:line="263" w:lineRule="auto"/>
        <w:rPr>
          <w:lang w:eastAsia="zh-CN"/>
        </w:rPr>
      </w:pPr>
    </w:p>
    <w:p w:rsidR="00665022" w:rsidRDefault="00CE6101">
      <w:pPr>
        <w:tabs>
          <w:tab w:val="left" w:pos="3458"/>
          <w:tab w:val="left" w:pos="3565"/>
        </w:tabs>
        <w:kinsoku/>
        <w:topLinePunct/>
        <w:spacing w:line="460" w:lineRule="exact"/>
        <w:jc w:val="both"/>
        <w:rPr>
          <w:rFonts w:ascii="宋体" w:eastAsia="宋体" w:hAnsi="宋体" w:cs="宋体"/>
          <w:sz w:val="24"/>
          <w:szCs w:val="24"/>
          <w:lang w:eastAsia="zh-CN"/>
        </w:rPr>
      </w:pPr>
      <w:r>
        <w:rPr>
          <w:rFonts w:ascii="宋体" w:eastAsia="宋体" w:hAnsi="宋体" w:cs="宋体"/>
          <w:spacing w:val="-2"/>
          <w:sz w:val="24"/>
          <w:szCs w:val="24"/>
          <w:lang w:eastAsia="zh-CN"/>
        </w:rPr>
        <w:t>投标人名称：</w:t>
      </w:r>
      <w:r>
        <w:rPr>
          <w:rFonts w:ascii="宋体" w:eastAsia="宋体" w:hAnsi="宋体" w:cs="宋体"/>
          <w:sz w:val="24"/>
          <w:szCs w:val="24"/>
          <w:u w:val="single"/>
          <w:lang w:eastAsia="zh-CN"/>
        </w:rPr>
        <w:tab/>
      </w:r>
      <w:r>
        <w:rPr>
          <w:rFonts w:ascii="宋体" w:eastAsia="宋体" w:hAnsi="宋体" w:cs="宋体"/>
          <w:sz w:val="24"/>
          <w:szCs w:val="24"/>
          <w:u w:val="single"/>
          <w:lang w:eastAsia="zh-CN"/>
        </w:rPr>
        <w:tab/>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单位性质：</w:t>
      </w:r>
      <w:r>
        <w:rPr>
          <w:rFonts w:ascii="宋体" w:eastAsia="宋体" w:hAnsi="宋体" w:cs="宋体"/>
          <w:sz w:val="24"/>
          <w:szCs w:val="24"/>
          <w:u w:val="single"/>
          <w:lang w:eastAsia="zh-CN"/>
        </w:rPr>
        <w:tab/>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地址：</w:t>
      </w:r>
      <w:r>
        <w:rPr>
          <w:rFonts w:ascii="宋体" w:eastAsia="宋体" w:hAnsi="宋体" w:cs="宋体"/>
          <w:spacing w:val="-3"/>
          <w:sz w:val="24"/>
          <w:szCs w:val="24"/>
          <w:u w:val="single"/>
          <w:lang w:eastAsia="zh-CN"/>
        </w:rPr>
        <w:t xml:space="preserve">                     </w:t>
      </w:r>
    </w:p>
    <w:p w:rsidR="00665022" w:rsidRDefault="00CE6101">
      <w:pPr>
        <w:kinsoku/>
        <w:topLinePunct/>
        <w:spacing w:line="460" w:lineRule="exact"/>
        <w:rPr>
          <w:rFonts w:ascii="宋体" w:eastAsia="宋体" w:hAnsi="宋体" w:cs="宋体"/>
          <w:sz w:val="24"/>
          <w:szCs w:val="24"/>
          <w:lang w:eastAsia="zh-CN"/>
        </w:rPr>
      </w:pPr>
      <w:r>
        <w:rPr>
          <w:rFonts w:ascii="宋体" w:eastAsia="宋体" w:hAnsi="宋体" w:cs="宋体"/>
          <w:spacing w:val="-5"/>
          <w:sz w:val="24"/>
          <w:szCs w:val="24"/>
          <w:lang w:eastAsia="zh-CN"/>
        </w:rPr>
        <w:t>成立时间：</w:t>
      </w:r>
      <w:r>
        <w:rPr>
          <w:rFonts w:ascii="宋体" w:eastAsia="宋体" w:hAnsi="宋体" w:cs="宋体"/>
          <w:spacing w:val="14"/>
          <w:sz w:val="24"/>
          <w:szCs w:val="24"/>
          <w:u w:val="single"/>
          <w:lang w:eastAsia="zh-CN"/>
        </w:rPr>
        <w:t xml:space="preserve">    </w:t>
      </w:r>
      <w:r>
        <w:rPr>
          <w:rFonts w:ascii="宋体" w:eastAsia="宋体" w:hAnsi="宋体" w:cs="宋体"/>
          <w:spacing w:val="-108"/>
          <w:sz w:val="24"/>
          <w:szCs w:val="24"/>
          <w:lang w:eastAsia="zh-CN"/>
        </w:rPr>
        <w:t xml:space="preserve"> </w:t>
      </w:r>
      <w:r>
        <w:rPr>
          <w:rFonts w:ascii="宋体" w:eastAsia="宋体" w:hAnsi="宋体" w:cs="宋体"/>
          <w:spacing w:val="-5"/>
          <w:sz w:val="24"/>
          <w:szCs w:val="24"/>
          <w:lang w:eastAsia="zh-CN"/>
        </w:rPr>
        <w:t>年</w:t>
      </w:r>
      <w:r>
        <w:rPr>
          <w:rFonts w:ascii="宋体" w:eastAsia="宋体" w:hAnsi="宋体" w:cs="宋体"/>
          <w:spacing w:val="35"/>
          <w:sz w:val="24"/>
          <w:szCs w:val="24"/>
          <w:u w:val="single"/>
          <w:lang w:eastAsia="zh-CN"/>
        </w:rPr>
        <w:t xml:space="preserve">   </w:t>
      </w:r>
      <w:r>
        <w:rPr>
          <w:rFonts w:ascii="宋体" w:eastAsia="宋体" w:hAnsi="宋体" w:cs="宋体"/>
          <w:spacing w:val="-105"/>
          <w:sz w:val="24"/>
          <w:szCs w:val="24"/>
          <w:lang w:eastAsia="zh-CN"/>
        </w:rPr>
        <w:t xml:space="preserve"> </w:t>
      </w:r>
      <w:r>
        <w:rPr>
          <w:rFonts w:ascii="宋体" w:eastAsia="宋体" w:hAnsi="宋体" w:cs="宋体"/>
          <w:spacing w:val="-5"/>
          <w:sz w:val="24"/>
          <w:szCs w:val="24"/>
          <w:lang w:eastAsia="zh-CN"/>
        </w:rPr>
        <w:t>月</w:t>
      </w:r>
      <w:r>
        <w:rPr>
          <w:rFonts w:ascii="宋体" w:eastAsia="宋体" w:hAnsi="宋体" w:cs="宋体"/>
          <w:spacing w:val="37"/>
          <w:sz w:val="24"/>
          <w:szCs w:val="24"/>
          <w:u w:val="single"/>
          <w:lang w:eastAsia="zh-CN"/>
        </w:rPr>
        <w:t xml:space="preserve">   </w:t>
      </w:r>
      <w:r>
        <w:rPr>
          <w:rFonts w:ascii="宋体" w:eastAsia="宋体" w:hAnsi="宋体" w:cs="宋体"/>
          <w:spacing w:val="-69"/>
          <w:sz w:val="24"/>
          <w:szCs w:val="24"/>
          <w:lang w:eastAsia="zh-CN"/>
        </w:rPr>
        <w:t xml:space="preserve"> </w:t>
      </w:r>
      <w:r>
        <w:rPr>
          <w:rFonts w:ascii="宋体" w:eastAsia="宋体" w:hAnsi="宋体" w:cs="宋体"/>
          <w:spacing w:val="-5"/>
          <w:sz w:val="24"/>
          <w:szCs w:val="24"/>
          <w:lang w:eastAsia="zh-CN"/>
        </w:rPr>
        <w:t>日</w:t>
      </w:r>
    </w:p>
    <w:p w:rsidR="00665022" w:rsidRDefault="00CE6101">
      <w:pPr>
        <w:kinsoku/>
        <w:topLinePunct/>
        <w:spacing w:line="460" w:lineRule="exact"/>
        <w:rPr>
          <w:rFonts w:ascii="宋体" w:eastAsia="宋体" w:hAnsi="宋体" w:cs="宋体"/>
          <w:sz w:val="24"/>
          <w:szCs w:val="24"/>
          <w:lang w:eastAsia="zh-CN"/>
        </w:rPr>
      </w:pPr>
      <w:r>
        <w:rPr>
          <w:rFonts w:ascii="宋体" w:eastAsia="宋体" w:hAnsi="宋体" w:cs="宋体"/>
          <w:spacing w:val="-3"/>
          <w:sz w:val="24"/>
          <w:szCs w:val="24"/>
          <w:lang w:eastAsia="zh-CN"/>
        </w:rPr>
        <w:t>经营期限：</w:t>
      </w:r>
      <w:r>
        <w:rPr>
          <w:rFonts w:ascii="宋体" w:eastAsia="宋体" w:hAnsi="宋体" w:cs="宋体"/>
          <w:sz w:val="24"/>
          <w:szCs w:val="24"/>
          <w:u w:val="single"/>
          <w:lang w:eastAsia="zh-CN"/>
        </w:rPr>
        <w:t xml:space="preserve">                   </w:t>
      </w:r>
    </w:p>
    <w:p w:rsidR="00665022" w:rsidRDefault="00CE6101">
      <w:pPr>
        <w:kinsoku/>
        <w:topLinePunct/>
        <w:spacing w:line="460" w:lineRule="exact"/>
        <w:rPr>
          <w:rFonts w:ascii="宋体" w:eastAsia="宋体" w:hAnsi="宋体" w:cs="宋体"/>
          <w:sz w:val="24"/>
          <w:szCs w:val="24"/>
          <w:lang w:eastAsia="zh-CN"/>
        </w:rPr>
      </w:pPr>
      <w:r>
        <w:rPr>
          <w:rFonts w:ascii="宋体" w:eastAsia="宋体" w:hAnsi="宋体" w:cs="宋体"/>
          <w:spacing w:val="-4"/>
          <w:sz w:val="24"/>
          <w:szCs w:val="24"/>
          <w:lang w:eastAsia="zh-CN"/>
        </w:rPr>
        <w:t>姓名：</w:t>
      </w:r>
      <w:r>
        <w:rPr>
          <w:rFonts w:ascii="宋体" w:eastAsia="宋体" w:hAnsi="宋体" w:cs="宋体"/>
          <w:spacing w:val="14"/>
          <w:sz w:val="24"/>
          <w:szCs w:val="24"/>
          <w:u w:val="single"/>
          <w:lang w:eastAsia="zh-CN"/>
        </w:rPr>
        <w:t xml:space="preserve">    </w:t>
      </w:r>
      <w:r>
        <w:rPr>
          <w:rFonts w:ascii="宋体" w:eastAsia="宋体" w:hAnsi="宋体" w:cs="宋体"/>
          <w:spacing w:val="-105"/>
          <w:sz w:val="24"/>
          <w:szCs w:val="24"/>
          <w:lang w:eastAsia="zh-CN"/>
        </w:rPr>
        <w:t xml:space="preserve"> </w:t>
      </w:r>
      <w:r>
        <w:rPr>
          <w:rFonts w:ascii="宋体" w:eastAsia="宋体" w:hAnsi="宋体" w:cs="宋体"/>
          <w:spacing w:val="-4"/>
          <w:sz w:val="24"/>
          <w:szCs w:val="24"/>
          <w:lang w:eastAsia="zh-CN"/>
        </w:rPr>
        <w:t>性别：</w:t>
      </w:r>
      <w:r>
        <w:rPr>
          <w:rFonts w:ascii="宋体" w:eastAsia="宋体" w:hAnsi="宋体" w:cs="宋体"/>
          <w:spacing w:val="13"/>
          <w:sz w:val="24"/>
          <w:szCs w:val="24"/>
          <w:u w:val="single"/>
          <w:lang w:eastAsia="zh-CN"/>
        </w:rPr>
        <w:t xml:space="preserve">    </w:t>
      </w:r>
      <w:r>
        <w:rPr>
          <w:rFonts w:ascii="宋体" w:eastAsia="宋体" w:hAnsi="宋体" w:cs="宋体"/>
          <w:spacing w:val="-109"/>
          <w:sz w:val="24"/>
          <w:szCs w:val="24"/>
          <w:lang w:eastAsia="zh-CN"/>
        </w:rPr>
        <w:t xml:space="preserve"> </w:t>
      </w:r>
      <w:r>
        <w:rPr>
          <w:rFonts w:ascii="宋体" w:eastAsia="宋体" w:hAnsi="宋体" w:cs="宋体"/>
          <w:spacing w:val="-4"/>
          <w:sz w:val="24"/>
          <w:szCs w:val="24"/>
          <w:lang w:eastAsia="zh-CN"/>
        </w:rPr>
        <w:t>年龄：</w:t>
      </w:r>
      <w:r>
        <w:rPr>
          <w:rFonts w:ascii="宋体" w:eastAsia="宋体" w:hAnsi="宋体" w:cs="宋体"/>
          <w:spacing w:val="13"/>
          <w:sz w:val="24"/>
          <w:szCs w:val="24"/>
          <w:u w:val="single"/>
          <w:lang w:eastAsia="zh-CN"/>
        </w:rPr>
        <w:t xml:space="preserve">    </w:t>
      </w:r>
      <w:r>
        <w:rPr>
          <w:rFonts w:ascii="宋体" w:eastAsia="宋体" w:hAnsi="宋体" w:cs="宋体"/>
          <w:spacing w:val="1"/>
          <w:sz w:val="24"/>
          <w:szCs w:val="24"/>
          <w:lang w:eastAsia="zh-CN"/>
        </w:rPr>
        <w:t xml:space="preserve"> </w:t>
      </w:r>
      <w:r>
        <w:rPr>
          <w:rFonts w:ascii="宋体" w:eastAsia="宋体" w:hAnsi="宋体" w:cs="宋体"/>
          <w:spacing w:val="-2"/>
          <w:sz w:val="24"/>
          <w:szCs w:val="24"/>
          <w:lang w:eastAsia="zh-CN"/>
        </w:rPr>
        <w:t>身份证号码：</w:t>
      </w:r>
      <w:r>
        <w:rPr>
          <w:rFonts w:ascii="宋体" w:eastAsia="宋体" w:hAnsi="宋体" w:cs="宋体"/>
          <w:spacing w:val="-52"/>
          <w:sz w:val="24"/>
          <w:szCs w:val="24"/>
          <w:lang w:eastAsia="zh-CN"/>
        </w:rPr>
        <w:t xml:space="preserve"> </w:t>
      </w:r>
      <w:r>
        <w:rPr>
          <w:rFonts w:ascii="宋体" w:eastAsia="宋体" w:hAnsi="宋体" w:cs="宋体"/>
          <w:spacing w:val="1"/>
          <w:sz w:val="24"/>
          <w:szCs w:val="24"/>
          <w:u w:val="single"/>
          <w:lang w:eastAsia="zh-CN"/>
        </w:rPr>
        <w:t xml:space="preserve">                 </w:t>
      </w:r>
      <w:r>
        <w:rPr>
          <w:rFonts w:ascii="宋体" w:eastAsia="宋体" w:hAnsi="宋体" w:cs="宋体"/>
          <w:spacing w:val="5"/>
          <w:sz w:val="24"/>
          <w:szCs w:val="24"/>
          <w:lang w:eastAsia="zh-CN"/>
        </w:rPr>
        <w:t xml:space="preserve">  </w:t>
      </w:r>
      <w:r>
        <w:rPr>
          <w:rFonts w:ascii="宋体" w:eastAsia="宋体" w:hAnsi="宋体" w:cs="宋体"/>
          <w:spacing w:val="-2"/>
          <w:sz w:val="24"/>
          <w:szCs w:val="24"/>
          <w:lang w:eastAsia="zh-CN"/>
        </w:rPr>
        <w:t>联系电话：</w:t>
      </w:r>
      <w:r>
        <w:rPr>
          <w:rFonts w:ascii="宋体" w:eastAsia="宋体" w:hAnsi="宋体" w:cs="宋体"/>
          <w:sz w:val="24"/>
          <w:szCs w:val="24"/>
          <w:u w:val="single"/>
          <w:lang w:eastAsia="zh-CN"/>
        </w:rPr>
        <w:t xml:space="preserve">                   </w:t>
      </w:r>
    </w:p>
    <w:p w:rsidR="00665022" w:rsidRDefault="00CE6101">
      <w:pPr>
        <w:pStyle w:val="a3"/>
        <w:kinsoku/>
        <w:topLinePunct/>
        <w:spacing w:line="460" w:lineRule="exact"/>
        <w:rPr>
          <w:rFonts w:ascii="宋体" w:eastAsia="宋体" w:hAnsi="宋体" w:cs="宋体"/>
          <w:sz w:val="24"/>
          <w:szCs w:val="24"/>
          <w:lang w:eastAsia="zh-CN"/>
        </w:rPr>
      </w:pPr>
      <w:r>
        <w:rPr>
          <w:rFonts w:ascii="宋体" w:eastAsia="宋体" w:hAnsi="宋体" w:cs="宋体"/>
          <w:spacing w:val="-3"/>
          <w:sz w:val="24"/>
          <w:szCs w:val="24"/>
          <w:lang w:eastAsia="zh-CN"/>
        </w:rPr>
        <w:t>职务：</w:t>
      </w:r>
      <w:r>
        <w:rPr>
          <w:rFonts w:ascii="宋体" w:eastAsia="宋体" w:hAnsi="宋体" w:cs="宋体"/>
          <w:spacing w:val="-3"/>
          <w:sz w:val="24"/>
          <w:szCs w:val="24"/>
          <w:u w:val="single"/>
          <w:lang w:eastAsia="zh-CN"/>
        </w:rPr>
        <w:t xml:space="preserve">          </w:t>
      </w:r>
      <w:r>
        <w:rPr>
          <w:rFonts w:ascii="宋体" w:eastAsia="宋体" w:hAnsi="宋体" w:cs="宋体"/>
          <w:spacing w:val="-90"/>
          <w:sz w:val="24"/>
          <w:szCs w:val="24"/>
          <w:lang w:eastAsia="zh-CN"/>
        </w:rPr>
        <w:t xml:space="preserve"> </w:t>
      </w:r>
      <w:r>
        <w:rPr>
          <w:rFonts w:ascii="宋体" w:eastAsia="宋体" w:hAnsi="宋体" w:cs="宋体"/>
          <w:spacing w:val="-3"/>
          <w:sz w:val="24"/>
          <w:szCs w:val="24"/>
          <w:lang w:eastAsia="zh-CN"/>
        </w:rPr>
        <w:t>系</w:t>
      </w:r>
      <w:r>
        <w:rPr>
          <w:rFonts w:ascii="宋体" w:eastAsia="宋体" w:hAnsi="宋体" w:cs="宋体"/>
          <w:spacing w:val="13"/>
          <w:sz w:val="24"/>
          <w:szCs w:val="24"/>
          <w:u w:val="single"/>
          <w:lang w:eastAsia="zh-CN"/>
        </w:rPr>
        <w:t xml:space="preserve">    </w:t>
      </w:r>
      <w:r>
        <w:rPr>
          <w:rFonts w:ascii="宋体" w:eastAsia="宋体" w:hAnsi="宋体" w:cs="宋体"/>
          <w:spacing w:val="-105"/>
          <w:sz w:val="24"/>
          <w:szCs w:val="24"/>
          <w:lang w:eastAsia="zh-CN"/>
        </w:rPr>
        <w:t xml:space="preserve"> </w:t>
      </w:r>
      <w:r>
        <w:rPr>
          <w:spacing w:val="-3"/>
          <w:sz w:val="24"/>
          <w:szCs w:val="24"/>
          <w:lang w:eastAsia="zh-CN"/>
        </w:rPr>
        <w:t>(</w:t>
      </w:r>
      <w:r>
        <w:rPr>
          <w:rFonts w:ascii="宋体" w:eastAsia="宋体" w:hAnsi="宋体" w:cs="宋体"/>
          <w:spacing w:val="-3"/>
          <w:sz w:val="24"/>
          <w:szCs w:val="24"/>
          <w:lang w:eastAsia="zh-CN"/>
        </w:rPr>
        <w:t>投标人名称</w:t>
      </w:r>
      <w:r>
        <w:rPr>
          <w:spacing w:val="-3"/>
          <w:sz w:val="24"/>
          <w:szCs w:val="24"/>
          <w:lang w:eastAsia="zh-CN"/>
        </w:rPr>
        <w:t>)</w:t>
      </w:r>
      <w:r>
        <w:rPr>
          <w:rFonts w:ascii="宋体" w:eastAsia="宋体" w:hAnsi="宋体" w:cs="宋体"/>
          <w:spacing w:val="-3"/>
          <w:sz w:val="24"/>
          <w:szCs w:val="24"/>
          <w:lang w:eastAsia="zh-CN"/>
        </w:rPr>
        <w:t>的法定代表人。</w:t>
      </w:r>
    </w:p>
    <w:p w:rsidR="00665022" w:rsidRDefault="00CE6101" w:rsidP="00E3264D">
      <w:pPr>
        <w:kinsoku/>
        <w:topLinePunct/>
        <w:spacing w:line="460" w:lineRule="exact"/>
        <w:ind w:firstLineChars="200" w:firstLine="464"/>
        <w:rPr>
          <w:rFonts w:ascii="宋体" w:eastAsia="宋体" w:hAnsi="宋体" w:cs="宋体"/>
          <w:sz w:val="24"/>
          <w:szCs w:val="24"/>
          <w:lang w:eastAsia="zh-CN"/>
        </w:rPr>
      </w:pPr>
      <w:r>
        <w:rPr>
          <w:rFonts w:ascii="宋体" w:eastAsia="宋体" w:hAnsi="宋体" w:cs="宋体"/>
          <w:spacing w:val="-8"/>
          <w:sz w:val="24"/>
          <w:szCs w:val="24"/>
          <w:lang w:eastAsia="zh-CN"/>
        </w:rPr>
        <w:t>特此证明。</w:t>
      </w:r>
    </w:p>
    <w:p w:rsidR="00665022" w:rsidRDefault="00665022">
      <w:pPr>
        <w:pStyle w:val="a3"/>
        <w:kinsoku/>
        <w:topLinePunct/>
        <w:spacing w:line="460" w:lineRule="exact"/>
        <w:ind w:firstLine="1"/>
        <w:rPr>
          <w:rFonts w:ascii="宋体" w:eastAsia="宋体" w:hAnsi="宋体" w:cs="宋体"/>
          <w:spacing w:val="-2"/>
          <w:sz w:val="24"/>
          <w:szCs w:val="24"/>
          <w:lang w:eastAsia="zh-CN"/>
        </w:rPr>
      </w:pPr>
    </w:p>
    <w:p w:rsidR="00665022" w:rsidRDefault="00665022">
      <w:pPr>
        <w:pStyle w:val="a3"/>
        <w:kinsoku/>
        <w:topLinePunct/>
        <w:spacing w:line="460" w:lineRule="exact"/>
        <w:ind w:firstLine="1"/>
        <w:rPr>
          <w:rFonts w:ascii="宋体" w:eastAsia="宋体" w:hAnsi="宋体" w:cs="宋体"/>
          <w:spacing w:val="-2"/>
          <w:sz w:val="24"/>
          <w:szCs w:val="24"/>
          <w:lang w:eastAsia="zh-CN"/>
        </w:rPr>
      </w:pPr>
    </w:p>
    <w:p w:rsidR="00665022" w:rsidRDefault="00CE6101">
      <w:pPr>
        <w:pStyle w:val="a3"/>
        <w:kinsoku/>
        <w:topLinePunct/>
        <w:spacing w:line="460" w:lineRule="exact"/>
        <w:ind w:firstLine="1"/>
        <w:rPr>
          <w:spacing w:val="-2"/>
          <w:sz w:val="24"/>
          <w:szCs w:val="24"/>
          <w:lang w:eastAsia="zh-CN"/>
        </w:rPr>
      </w:pPr>
      <w:r>
        <w:rPr>
          <w:rFonts w:ascii="宋体" w:eastAsia="宋体" w:hAnsi="宋体" w:cs="宋体"/>
          <w:spacing w:val="-2"/>
          <w:sz w:val="24"/>
          <w:szCs w:val="24"/>
          <w:lang w:eastAsia="zh-CN"/>
        </w:rPr>
        <w:t>投标人：</w:t>
      </w:r>
      <w:r>
        <w:rPr>
          <w:spacing w:val="-2"/>
          <w:sz w:val="24"/>
          <w:szCs w:val="24"/>
          <w:lang w:eastAsia="zh-CN"/>
        </w:rPr>
        <w:t>(</w:t>
      </w:r>
      <w:r>
        <w:rPr>
          <w:rFonts w:ascii="宋体" w:eastAsia="宋体" w:hAnsi="宋体" w:cs="宋体"/>
          <w:spacing w:val="-2"/>
          <w:sz w:val="24"/>
          <w:szCs w:val="24"/>
          <w:lang w:eastAsia="zh-CN"/>
        </w:rPr>
        <w:t>盖单位公章</w:t>
      </w:r>
      <w:r>
        <w:rPr>
          <w:spacing w:val="-2"/>
          <w:sz w:val="24"/>
          <w:szCs w:val="24"/>
          <w:lang w:eastAsia="zh-CN"/>
        </w:rPr>
        <w:t>)</w:t>
      </w:r>
    </w:p>
    <w:p w:rsidR="00665022" w:rsidRDefault="00CE6101" w:rsidP="00E3264D">
      <w:pPr>
        <w:pStyle w:val="a3"/>
        <w:kinsoku/>
        <w:topLinePunct/>
        <w:spacing w:line="460" w:lineRule="exact"/>
        <w:ind w:firstLineChars="200" w:firstLine="496"/>
        <w:rPr>
          <w:rFonts w:ascii="宋体" w:eastAsia="宋体" w:hAnsi="宋体" w:cs="宋体"/>
          <w:sz w:val="24"/>
          <w:szCs w:val="24"/>
          <w:lang w:eastAsia="zh-CN"/>
        </w:rPr>
      </w:pPr>
      <w:r>
        <w:rPr>
          <w:spacing w:val="8"/>
          <w:sz w:val="24"/>
          <w:szCs w:val="24"/>
          <w:lang w:eastAsia="zh-CN"/>
        </w:rPr>
        <w:t xml:space="preserve"> </w:t>
      </w:r>
      <w:r>
        <w:rPr>
          <w:rFonts w:ascii="宋体" w:eastAsia="宋体" w:hAnsi="宋体" w:cs="宋体"/>
          <w:spacing w:val="-9"/>
          <w:sz w:val="24"/>
          <w:szCs w:val="24"/>
          <w:lang w:eastAsia="zh-CN"/>
        </w:rPr>
        <w:t>年</w:t>
      </w:r>
      <w:r>
        <w:rPr>
          <w:rFonts w:ascii="宋体" w:eastAsia="宋体" w:hAnsi="宋体" w:cs="宋体"/>
          <w:spacing w:val="1"/>
          <w:sz w:val="24"/>
          <w:szCs w:val="24"/>
          <w:lang w:eastAsia="zh-CN"/>
        </w:rPr>
        <w:t xml:space="preserve">    </w:t>
      </w:r>
      <w:r>
        <w:rPr>
          <w:rFonts w:ascii="宋体" w:eastAsia="宋体" w:hAnsi="宋体" w:cs="宋体"/>
          <w:spacing w:val="-9"/>
          <w:sz w:val="24"/>
          <w:szCs w:val="24"/>
          <w:lang w:eastAsia="zh-CN"/>
        </w:rPr>
        <w:t>月</w:t>
      </w:r>
      <w:r>
        <w:rPr>
          <w:rFonts w:ascii="宋体" w:eastAsia="宋体" w:hAnsi="宋体" w:cs="宋体"/>
          <w:spacing w:val="30"/>
          <w:sz w:val="24"/>
          <w:szCs w:val="24"/>
          <w:lang w:eastAsia="zh-CN"/>
        </w:rPr>
        <w:t xml:space="preserve">   </w:t>
      </w:r>
      <w:r>
        <w:rPr>
          <w:rFonts w:ascii="宋体" w:eastAsia="宋体" w:hAnsi="宋体" w:cs="宋体"/>
          <w:spacing w:val="-9"/>
          <w:sz w:val="24"/>
          <w:szCs w:val="24"/>
          <w:lang w:eastAsia="zh-CN"/>
        </w:rPr>
        <w:t>日</w:t>
      </w:r>
    </w:p>
    <w:p w:rsidR="00665022" w:rsidRDefault="00665022">
      <w:pPr>
        <w:kinsoku/>
        <w:topLinePunct/>
        <w:spacing w:line="460" w:lineRule="exact"/>
        <w:rPr>
          <w:rFonts w:ascii="宋体" w:eastAsia="宋体" w:hAnsi="宋体" w:cs="宋体"/>
          <w:sz w:val="24"/>
          <w:szCs w:val="24"/>
          <w:lang w:eastAsia="zh-CN"/>
        </w:rPr>
      </w:pPr>
    </w:p>
    <w:p w:rsidR="00665022" w:rsidRDefault="00665022">
      <w:pPr>
        <w:kinsoku/>
        <w:topLinePunct/>
        <w:spacing w:line="460" w:lineRule="exact"/>
        <w:rPr>
          <w:rFonts w:ascii="宋体" w:eastAsia="宋体" w:hAnsi="宋体" w:cs="宋体"/>
          <w:sz w:val="24"/>
          <w:szCs w:val="24"/>
          <w:lang w:eastAsia="zh-CN"/>
        </w:rPr>
      </w:pPr>
    </w:p>
    <w:p w:rsidR="00665022" w:rsidRDefault="00665022">
      <w:pPr>
        <w:kinsoku/>
        <w:topLinePunct/>
        <w:spacing w:line="460" w:lineRule="exact"/>
        <w:rPr>
          <w:rFonts w:ascii="宋体" w:eastAsia="宋体" w:hAnsi="宋体" w:cs="宋体"/>
          <w:sz w:val="24"/>
          <w:szCs w:val="24"/>
          <w:lang w:eastAsia="zh-CN"/>
        </w:rPr>
      </w:pPr>
    </w:p>
    <w:p w:rsidR="00665022" w:rsidRDefault="00665022">
      <w:pPr>
        <w:kinsoku/>
        <w:topLinePunct/>
        <w:spacing w:line="460" w:lineRule="exact"/>
        <w:rPr>
          <w:rFonts w:ascii="宋体" w:eastAsia="宋体" w:hAnsi="宋体" w:cs="宋体"/>
          <w:sz w:val="24"/>
          <w:szCs w:val="24"/>
          <w:lang w:eastAsia="zh-CN"/>
        </w:rPr>
      </w:pPr>
    </w:p>
    <w:p w:rsidR="00665022" w:rsidRDefault="00665022">
      <w:pPr>
        <w:kinsoku/>
        <w:topLinePunct/>
        <w:spacing w:line="460" w:lineRule="exact"/>
        <w:rPr>
          <w:rFonts w:ascii="宋体" w:eastAsia="宋体" w:hAnsi="宋体" w:cs="宋体"/>
          <w:sz w:val="24"/>
          <w:szCs w:val="24"/>
          <w:lang w:eastAsia="zh-CN"/>
        </w:rPr>
      </w:pPr>
    </w:p>
    <w:p w:rsidR="00665022" w:rsidRDefault="00665022">
      <w:pPr>
        <w:kinsoku/>
        <w:topLinePunct/>
        <w:spacing w:line="460" w:lineRule="exact"/>
        <w:rPr>
          <w:rFonts w:ascii="宋体" w:eastAsia="宋体" w:hAnsi="宋体" w:cs="宋体"/>
          <w:sz w:val="24"/>
          <w:szCs w:val="24"/>
          <w:lang w:eastAsia="zh-CN"/>
        </w:rPr>
      </w:pPr>
    </w:p>
    <w:p w:rsidR="00665022" w:rsidRDefault="00665022">
      <w:pPr>
        <w:kinsoku/>
        <w:topLinePunct/>
        <w:spacing w:line="460" w:lineRule="exact"/>
        <w:rPr>
          <w:rFonts w:ascii="宋体" w:eastAsia="宋体" w:hAnsi="宋体" w:cs="宋体"/>
          <w:sz w:val="24"/>
          <w:szCs w:val="24"/>
          <w:lang w:eastAsia="zh-CN"/>
        </w:rPr>
      </w:pPr>
    </w:p>
    <w:p w:rsidR="00665022" w:rsidRDefault="00665022">
      <w:pPr>
        <w:kinsoku/>
        <w:topLinePunct/>
        <w:spacing w:line="460" w:lineRule="exact"/>
        <w:rPr>
          <w:rFonts w:ascii="宋体" w:eastAsia="宋体" w:hAnsi="宋体" w:cs="宋体"/>
          <w:sz w:val="24"/>
          <w:szCs w:val="24"/>
          <w:lang w:eastAsia="zh-CN"/>
        </w:rPr>
      </w:pPr>
    </w:p>
    <w:p w:rsidR="00665022" w:rsidRDefault="00665022">
      <w:pPr>
        <w:kinsoku/>
        <w:topLinePunct/>
        <w:spacing w:line="460" w:lineRule="exact"/>
        <w:rPr>
          <w:rFonts w:ascii="宋体" w:eastAsia="宋体" w:hAnsi="宋体" w:cs="宋体"/>
          <w:sz w:val="24"/>
          <w:szCs w:val="24"/>
          <w:lang w:eastAsia="zh-CN"/>
        </w:rPr>
      </w:pPr>
    </w:p>
    <w:p w:rsidR="00665022" w:rsidRDefault="00665022">
      <w:pPr>
        <w:kinsoku/>
        <w:topLinePunct/>
        <w:spacing w:line="460" w:lineRule="exact"/>
        <w:rPr>
          <w:rFonts w:ascii="宋体" w:eastAsia="宋体" w:hAnsi="宋体" w:cs="宋体"/>
          <w:sz w:val="24"/>
          <w:szCs w:val="24"/>
          <w:lang w:eastAsia="zh-CN"/>
        </w:rPr>
      </w:pPr>
    </w:p>
    <w:p w:rsidR="00665022" w:rsidRDefault="00665022">
      <w:pPr>
        <w:kinsoku/>
        <w:topLinePunct/>
        <w:spacing w:line="460" w:lineRule="exact"/>
        <w:rPr>
          <w:rFonts w:ascii="宋体" w:eastAsia="宋体" w:hAnsi="宋体" w:cs="宋体"/>
          <w:sz w:val="24"/>
          <w:szCs w:val="24"/>
          <w:lang w:eastAsia="zh-CN"/>
        </w:rPr>
      </w:pPr>
    </w:p>
    <w:p w:rsidR="00665022" w:rsidRDefault="00665022">
      <w:pPr>
        <w:kinsoku/>
        <w:topLinePunct/>
        <w:spacing w:line="460" w:lineRule="exact"/>
        <w:rPr>
          <w:rFonts w:ascii="宋体" w:eastAsia="宋体" w:hAnsi="宋体" w:cs="宋体"/>
          <w:sz w:val="24"/>
          <w:szCs w:val="24"/>
          <w:lang w:eastAsia="zh-CN"/>
        </w:rPr>
      </w:pPr>
    </w:p>
    <w:p w:rsidR="00665022" w:rsidRDefault="00665022">
      <w:pPr>
        <w:kinsoku/>
        <w:topLinePunct/>
        <w:spacing w:line="460" w:lineRule="exact"/>
        <w:rPr>
          <w:rFonts w:ascii="宋体" w:eastAsia="宋体" w:hAnsi="宋体" w:cs="宋体"/>
          <w:sz w:val="24"/>
          <w:szCs w:val="24"/>
          <w:lang w:eastAsia="zh-CN"/>
        </w:rPr>
      </w:pPr>
    </w:p>
    <w:p w:rsidR="00665022" w:rsidRDefault="00665022">
      <w:pPr>
        <w:kinsoku/>
        <w:topLinePunct/>
        <w:spacing w:line="460" w:lineRule="exact"/>
        <w:rPr>
          <w:rFonts w:ascii="宋体" w:eastAsia="宋体" w:hAnsi="宋体" w:cs="宋体"/>
          <w:sz w:val="24"/>
          <w:szCs w:val="24"/>
          <w:lang w:eastAsia="zh-CN"/>
        </w:rPr>
      </w:pPr>
    </w:p>
    <w:p w:rsidR="00665022" w:rsidRDefault="00665022">
      <w:pPr>
        <w:kinsoku/>
        <w:topLinePunct/>
        <w:spacing w:line="460" w:lineRule="exact"/>
        <w:rPr>
          <w:rFonts w:ascii="宋体" w:eastAsia="宋体" w:hAnsi="宋体" w:cs="宋体"/>
          <w:sz w:val="24"/>
          <w:szCs w:val="24"/>
          <w:lang w:eastAsia="zh-CN"/>
        </w:rPr>
      </w:pPr>
    </w:p>
    <w:p w:rsidR="00665022" w:rsidRDefault="00665022">
      <w:pPr>
        <w:kinsoku/>
        <w:topLinePunct/>
        <w:spacing w:line="460" w:lineRule="exact"/>
        <w:rPr>
          <w:rFonts w:ascii="宋体" w:eastAsia="宋体" w:hAnsi="宋体" w:cs="宋体"/>
          <w:sz w:val="24"/>
          <w:szCs w:val="24"/>
          <w:lang w:eastAsia="zh-CN"/>
        </w:rPr>
      </w:pPr>
    </w:p>
    <w:p w:rsidR="00665022" w:rsidRDefault="00665022">
      <w:pPr>
        <w:kinsoku/>
        <w:topLinePunct/>
        <w:spacing w:line="460" w:lineRule="exact"/>
        <w:rPr>
          <w:rFonts w:ascii="宋体" w:eastAsia="宋体" w:hAnsi="宋体" w:cs="宋体"/>
          <w:sz w:val="24"/>
          <w:szCs w:val="24"/>
          <w:lang w:eastAsia="zh-CN"/>
        </w:rPr>
      </w:pPr>
    </w:p>
    <w:p w:rsidR="00665022" w:rsidRDefault="00665022">
      <w:pPr>
        <w:kinsoku/>
        <w:topLinePunct/>
        <w:spacing w:line="460" w:lineRule="exact"/>
        <w:rPr>
          <w:rFonts w:ascii="宋体" w:eastAsia="宋体" w:hAnsi="宋体" w:cs="宋体"/>
          <w:sz w:val="24"/>
          <w:szCs w:val="24"/>
          <w:lang w:eastAsia="zh-CN"/>
        </w:rPr>
      </w:pPr>
    </w:p>
    <w:p w:rsidR="00665022" w:rsidRDefault="00665022">
      <w:pPr>
        <w:kinsoku/>
        <w:topLinePunct/>
        <w:spacing w:line="460" w:lineRule="exact"/>
        <w:rPr>
          <w:rFonts w:ascii="宋体" w:eastAsia="宋体" w:hAnsi="宋体" w:cs="宋体"/>
          <w:sz w:val="24"/>
          <w:szCs w:val="24"/>
          <w:lang w:eastAsia="zh-CN"/>
        </w:rPr>
      </w:pPr>
    </w:p>
    <w:p w:rsidR="00665022" w:rsidRDefault="00CE6101">
      <w:pPr>
        <w:kinsoku/>
        <w:topLinePunct/>
        <w:spacing w:line="460" w:lineRule="exact"/>
        <w:jc w:val="center"/>
        <w:rPr>
          <w:rFonts w:ascii="宋体" w:eastAsia="宋体" w:hAnsi="宋体" w:cs="宋体"/>
          <w:sz w:val="24"/>
          <w:szCs w:val="24"/>
          <w:lang w:eastAsia="zh-CN"/>
        </w:rPr>
      </w:pPr>
      <w:bookmarkStart w:id="156" w:name="_Toc12362"/>
      <w:r>
        <w:rPr>
          <w:rFonts w:ascii="宋体" w:eastAsia="宋体" w:hAnsi="宋体" w:cs="宋体" w:hint="eastAsia"/>
          <w:b/>
          <w:bCs/>
          <w:spacing w:val="2"/>
          <w:sz w:val="31"/>
          <w:szCs w:val="31"/>
          <w:lang w:eastAsia="zh-CN"/>
        </w:rPr>
        <w:t>附件六-3：</w:t>
      </w:r>
      <w:r>
        <w:rPr>
          <w:rFonts w:ascii="宋体" w:eastAsia="宋体" w:hAnsi="宋体" w:cs="宋体"/>
          <w:b/>
          <w:bCs/>
          <w:spacing w:val="2"/>
          <w:sz w:val="31"/>
          <w:szCs w:val="31"/>
          <w:lang w:eastAsia="zh-CN"/>
        </w:rPr>
        <w:t>委托安装协议（参考格式）</w:t>
      </w:r>
      <w:bookmarkEnd w:id="156"/>
    </w:p>
    <w:p w:rsidR="00665022" w:rsidRDefault="00CE6101">
      <w:pPr>
        <w:kinsoku/>
        <w:topLinePunct/>
        <w:spacing w:line="460" w:lineRule="exact"/>
        <w:rPr>
          <w:rFonts w:ascii="宋体" w:eastAsia="宋体" w:hAnsi="宋体" w:cs="宋体"/>
          <w:sz w:val="24"/>
          <w:szCs w:val="24"/>
          <w:lang w:eastAsia="zh-CN"/>
        </w:rPr>
      </w:pPr>
      <w:r>
        <w:rPr>
          <w:rFonts w:ascii="宋体" w:eastAsia="宋体" w:hAnsi="宋体" w:cs="宋体"/>
          <w:sz w:val="24"/>
          <w:szCs w:val="24"/>
          <w:lang w:eastAsia="zh-CN"/>
        </w:rPr>
        <w:t xml:space="preserve">卖方（投标人）： </w:t>
      </w:r>
    </w:p>
    <w:p w:rsidR="00665022" w:rsidRDefault="00CE6101">
      <w:pPr>
        <w:kinsoku/>
        <w:topLinePunct/>
        <w:spacing w:line="460" w:lineRule="exact"/>
        <w:rPr>
          <w:rFonts w:ascii="宋体" w:eastAsia="宋体" w:hAnsi="宋体" w:cs="宋体"/>
          <w:sz w:val="24"/>
          <w:szCs w:val="24"/>
          <w:lang w:eastAsia="zh-CN"/>
        </w:rPr>
      </w:pPr>
      <w:r>
        <w:rPr>
          <w:rFonts w:ascii="宋体" w:eastAsia="宋体" w:hAnsi="宋体" w:cs="宋体"/>
          <w:sz w:val="24"/>
          <w:szCs w:val="24"/>
          <w:lang w:eastAsia="zh-CN"/>
        </w:rPr>
        <w:t xml:space="preserve">安装方： </w:t>
      </w:r>
    </w:p>
    <w:p w:rsidR="00665022" w:rsidRDefault="00CE6101">
      <w:pPr>
        <w:kinsoku/>
        <w:topLinePunct/>
        <w:spacing w:line="460" w:lineRule="exact"/>
        <w:rPr>
          <w:rFonts w:ascii="宋体" w:eastAsia="宋体" w:hAnsi="宋体" w:cs="宋体"/>
          <w:sz w:val="24"/>
          <w:szCs w:val="24"/>
          <w:lang w:eastAsia="zh-CN"/>
        </w:rPr>
      </w:pPr>
      <w:r>
        <w:rPr>
          <w:rFonts w:ascii="宋体" w:eastAsia="宋体" w:hAnsi="宋体" w:cs="宋体"/>
          <w:sz w:val="24"/>
          <w:szCs w:val="24"/>
          <w:lang w:eastAsia="zh-CN"/>
        </w:rPr>
        <w:t xml:space="preserve">（如安装方为制造商或其直属分支机构，则本委托安装协议不需提供） </w:t>
      </w:r>
    </w:p>
    <w:p w:rsidR="00665022" w:rsidRDefault="00CE6101">
      <w:pPr>
        <w:kinsoku/>
        <w:topLinePunct/>
        <w:spacing w:line="460" w:lineRule="exact"/>
        <w:rPr>
          <w:rFonts w:ascii="宋体" w:eastAsia="宋体" w:hAnsi="宋体" w:cs="宋体"/>
          <w:sz w:val="24"/>
          <w:szCs w:val="24"/>
          <w:lang w:eastAsia="zh-CN"/>
        </w:rPr>
      </w:pPr>
      <w:r>
        <w:rPr>
          <w:rFonts w:ascii="宋体" w:eastAsia="宋体" w:hAnsi="宋体" w:cs="宋体"/>
          <w:sz w:val="24"/>
          <w:szCs w:val="24"/>
          <w:lang w:eastAsia="zh-CN"/>
        </w:rPr>
        <w:t xml:space="preserve">依照《中华人民共和国合同法》、《中华人民共和国招投标法》及其他有关法律、行政法规，遵循平等、自愿、公平和诚实信用的原则，双方就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（项目名称）投标及合同履行的有关事宜， </w:t>
      </w:r>
    </w:p>
    <w:p w:rsidR="00665022" w:rsidRDefault="00CE6101">
      <w:pPr>
        <w:kinsoku/>
        <w:topLinePunct/>
        <w:spacing w:line="460" w:lineRule="exact"/>
        <w:rPr>
          <w:rFonts w:ascii="宋体" w:eastAsia="宋体" w:hAnsi="宋体" w:cs="宋体"/>
          <w:sz w:val="24"/>
          <w:szCs w:val="24"/>
          <w:lang w:eastAsia="zh-CN"/>
        </w:rPr>
      </w:pPr>
      <w:r>
        <w:rPr>
          <w:rFonts w:ascii="宋体" w:eastAsia="宋体" w:hAnsi="宋体" w:cs="宋体"/>
          <w:sz w:val="24"/>
          <w:szCs w:val="24"/>
          <w:lang w:eastAsia="zh-CN"/>
        </w:rPr>
        <w:t xml:space="preserve">达成如下协议： </w:t>
      </w:r>
    </w:p>
    <w:p w:rsidR="00665022" w:rsidRDefault="00CE6101">
      <w:pPr>
        <w:kinsoku/>
        <w:topLinePunct/>
        <w:spacing w:line="460" w:lineRule="exact"/>
        <w:rPr>
          <w:rFonts w:ascii="宋体" w:eastAsia="宋体" w:hAnsi="宋体" w:cs="宋体"/>
          <w:sz w:val="24"/>
          <w:szCs w:val="24"/>
          <w:lang w:eastAsia="zh-CN"/>
        </w:rPr>
      </w:pPr>
      <w:r>
        <w:rPr>
          <w:rFonts w:ascii="宋体" w:eastAsia="宋体" w:hAnsi="宋体" w:cs="宋体"/>
          <w:sz w:val="24"/>
          <w:szCs w:val="24"/>
          <w:lang w:eastAsia="zh-CN"/>
        </w:rPr>
        <w:t xml:space="preserve">1、双方为发挥共同优势，进行合作。卖方负责设备的供货工作，安装方负责设备的安装工作。 </w:t>
      </w:r>
    </w:p>
    <w:p w:rsidR="00665022" w:rsidRDefault="00CE6101">
      <w:pPr>
        <w:kinsoku/>
        <w:topLinePunct/>
        <w:spacing w:line="460" w:lineRule="exact"/>
        <w:rPr>
          <w:rFonts w:ascii="宋体" w:eastAsia="宋体" w:hAnsi="宋体" w:cs="宋体"/>
          <w:sz w:val="24"/>
          <w:szCs w:val="24"/>
          <w:lang w:eastAsia="zh-CN"/>
        </w:rPr>
      </w:pPr>
      <w:r>
        <w:rPr>
          <w:rFonts w:ascii="宋体" w:eastAsia="宋体" w:hAnsi="宋体" w:cs="宋体"/>
          <w:sz w:val="24"/>
          <w:szCs w:val="24"/>
          <w:lang w:eastAsia="zh-CN"/>
        </w:rPr>
        <w:t xml:space="preserve">2、双方共同对该工程的设备供货、安装的工期、质量等负责，共同确保该工程项目的顺利实施。 </w:t>
      </w:r>
    </w:p>
    <w:p w:rsidR="00665022" w:rsidRDefault="00CE6101">
      <w:pPr>
        <w:kinsoku/>
        <w:topLinePunct/>
        <w:spacing w:line="460" w:lineRule="exact"/>
        <w:rPr>
          <w:rFonts w:ascii="宋体" w:eastAsia="宋体" w:hAnsi="宋体" w:cs="宋体"/>
          <w:sz w:val="24"/>
          <w:szCs w:val="24"/>
          <w:lang w:eastAsia="zh-CN"/>
        </w:rPr>
      </w:pPr>
      <w:r>
        <w:rPr>
          <w:rFonts w:ascii="宋体" w:eastAsia="宋体" w:hAnsi="宋体" w:cs="宋体"/>
          <w:sz w:val="24"/>
          <w:szCs w:val="24"/>
          <w:lang w:eastAsia="zh-CN"/>
        </w:rPr>
        <w:t xml:space="preserve">3、安装方承诺愿意为招标人提供优质的安装维保服务，并可以直接与招标人签订安装合同。 </w:t>
      </w:r>
    </w:p>
    <w:p w:rsidR="00665022" w:rsidRDefault="00CE6101">
      <w:pPr>
        <w:kinsoku/>
        <w:topLinePunct/>
        <w:spacing w:line="460" w:lineRule="exact"/>
        <w:rPr>
          <w:rFonts w:ascii="宋体" w:eastAsia="宋体" w:hAnsi="宋体" w:cs="宋体"/>
          <w:sz w:val="24"/>
          <w:szCs w:val="24"/>
          <w:lang w:eastAsia="zh-CN"/>
        </w:rPr>
      </w:pPr>
      <w:r>
        <w:rPr>
          <w:rFonts w:ascii="宋体" w:eastAsia="宋体" w:hAnsi="宋体" w:cs="宋体"/>
          <w:sz w:val="24"/>
          <w:szCs w:val="24"/>
          <w:lang w:eastAsia="zh-CN"/>
        </w:rPr>
        <w:t xml:space="preserve">4、本协议一式三份，双方各执一份，一份投标时用。经双方签字盖章后生效。 </w:t>
      </w:r>
    </w:p>
    <w:p w:rsidR="00665022" w:rsidRDefault="00665022">
      <w:pPr>
        <w:kinsoku/>
        <w:topLinePunct/>
        <w:spacing w:line="460" w:lineRule="exact"/>
        <w:rPr>
          <w:rFonts w:ascii="宋体" w:eastAsia="宋体" w:hAnsi="宋体" w:cs="宋体"/>
          <w:sz w:val="24"/>
          <w:szCs w:val="24"/>
          <w:lang w:eastAsia="zh-CN"/>
        </w:rPr>
      </w:pPr>
    </w:p>
    <w:p w:rsidR="00665022" w:rsidRDefault="00CE6101">
      <w:pPr>
        <w:kinsoku/>
        <w:topLinePunct/>
        <w:spacing w:line="460" w:lineRule="exact"/>
        <w:rPr>
          <w:rFonts w:ascii="宋体" w:eastAsia="宋体" w:hAnsi="宋体" w:cs="宋体"/>
          <w:sz w:val="24"/>
          <w:szCs w:val="24"/>
          <w:lang w:eastAsia="zh-CN"/>
        </w:rPr>
      </w:pPr>
      <w:r>
        <w:rPr>
          <w:rFonts w:ascii="宋体" w:eastAsia="宋体" w:hAnsi="宋体" w:cs="宋体"/>
          <w:sz w:val="24"/>
          <w:szCs w:val="24"/>
          <w:lang w:eastAsia="zh-CN"/>
        </w:rPr>
        <w:t xml:space="preserve">卖方：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安装方： </w:t>
      </w:r>
    </w:p>
    <w:p w:rsidR="00665022" w:rsidRDefault="00CE6101">
      <w:pPr>
        <w:kinsoku/>
        <w:topLinePunct/>
        <w:spacing w:line="460" w:lineRule="exact"/>
        <w:rPr>
          <w:rFonts w:ascii="宋体" w:eastAsia="宋体" w:hAnsi="宋体" w:cs="宋体"/>
          <w:sz w:val="24"/>
          <w:szCs w:val="24"/>
          <w:lang w:eastAsia="zh-CN"/>
        </w:rPr>
      </w:pPr>
      <w:r>
        <w:rPr>
          <w:rFonts w:ascii="宋体" w:eastAsia="宋体" w:hAnsi="宋体" w:cs="宋体"/>
          <w:sz w:val="24"/>
          <w:szCs w:val="24"/>
          <w:lang w:eastAsia="zh-CN"/>
        </w:rPr>
        <w:t>法人代表或授权代表（签字）：</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法人代表或授权代表（签字）： </w:t>
      </w:r>
    </w:p>
    <w:p w:rsidR="00665022" w:rsidRDefault="00CE6101">
      <w:pPr>
        <w:kinsoku/>
        <w:topLinePunct/>
        <w:spacing w:line="460" w:lineRule="exact"/>
        <w:rPr>
          <w:rFonts w:ascii="宋体" w:eastAsia="宋体" w:hAnsi="宋体" w:cs="宋体"/>
          <w:sz w:val="24"/>
          <w:szCs w:val="24"/>
        </w:rPr>
      </w:pPr>
      <w:r>
        <w:rPr>
          <w:rFonts w:ascii="宋体" w:eastAsia="宋体" w:hAnsi="宋体" w:cs="宋体"/>
          <w:sz w:val="24"/>
          <w:szCs w:val="24"/>
        </w:rPr>
        <w:t xml:space="preserve">日期： 年 月 日 </w:t>
      </w:r>
      <w:r>
        <w:rPr>
          <w:rFonts w:ascii="宋体" w:eastAsia="宋体" w:hAnsi="宋体" w:cs="宋体" w:hint="eastAsia"/>
          <w:sz w:val="24"/>
          <w:szCs w:val="24"/>
        </w:rPr>
        <w:t xml:space="preserve">                                            </w:t>
      </w:r>
      <w:r>
        <w:rPr>
          <w:rFonts w:ascii="宋体" w:eastAsia="宋体" w:hAnsi="宋体" w:cs="宋体"/>
          <w:sz w:val="24"/>
          <w:szCs w:val="24"/>
        </w:rPr>
        <w:t xml:space="preserve">日期： 年 月 日 </w:t>
      </w:r>
    </w:p>
    <w:p w:rsidR="00665022" w:rsidRDefault="00CE6101">
      <w:pPr>
        <w:kinsoku/>
        <w:topLinePunct/>
        <w:spacing w:line="460" w:lineRule="exact"/>
        <w:rPr>
          <w:rFonts w:ascii="宋体" w:eastAsia="宋体" w:hAnsi="宋体" w:cs="宋体"/>
          <w:sz w:val="24"/>
          <w:szCs w:val="24"/>
          <w:lang w:eastAsia="zh-CN"/>
        </w:rPr>
      </w:pPr>
      <w:r>
        <w:rPr>
          <w:rFonts w:ascii="宋体" w:eastAsia="宋体" w:hAnsi="宋体" w:cs="宋体"/>
          <w:sz w:val="24"/>
          <w:szCs w:val="24"/>
          <w:lang w:eastAsia="zh-CN"/>
        </w:rPr>
        <w:t>电话：</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电话： </w:t>
      </w:r>
    </w:p>
    <w:p w:rsidR="00665022" w:rsidRDefault="00CE6101">
      <w:pPr>
        <w:kinsoku/>
        <w:topLinePunct/>
        <w:spacing w:line="460" w:lineRule="exact"/>
        <w:rPr>
          <w:rFonts w:ascii="宋体" w:eastAsia="宋体" w:hAnsi="宋体" w:cs="宋体"/>
          <w:sz w:val="24"/>
          <w:szCs w:val="24"/>
          <w:lang w:eastAsia="zh-CN"/>
        </w:rPr>
        <w:sectPr w:rsidR="00665022">
          <w:footerReference w:type="default" r:id="rId80"/>
          <w:pgSz w:w="11900" w:h="16843"/>
          <w:pgMar w:top="1088" w:right="1298" w:bottom="1111" w:left="1094" w:header="0" w:footer="850" w:gutter="0"/>
          <w:cols w:space="0"/>
        </w:sectPr>
      </w:pPr>
      <w:r>
        <w:rPr>
          <w:rFonts w:ascii="宋体" w:eastAsia="宋体" w:hAnsi="宋体" w:cs="宋体"/>
          <w:sz w:val="24"/>
          <w:szCs w:val="24"/>
          <w:lang w:eastAsia="zh-CN"/>
        </w:rPr>
        <w:t>传真：</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传真：</w:t>
      </w:r>
    </w:p>
    <w:p w:rsidR="00665022" w:rsidRDefault="00CE6101">
      <w:pPr>
        <w:spacing w:before="101" w:line="224" w:lineRule="auto"/>
        <w:jc w:val="center"/>
        <w:rPr>
          <w:rFonts w:ascii="宋体" w:eastAsia="宋体" w:hAnsi="宋体" w:cs="宋体"/>
          <w:sz w:val="31"/>
          <w:szCs w:val="31"/>
          <w:lang w:eastAsia="zh-CN"/>
        </w:rPr>
      </w:pPr>
      <w:r>
        <w:rPr>
          <w:rFonts w:ascii="宋体" w:eastAsia="宋体" w:hAnsi="宋体" w:cs="宋体"/>
          <w:b/>
          <w:bCs/>
          <w:spacing w:val="4"/>
          <w:sz w:val="31"/>
          <w:szCs w:val="31"/>
          <w:lang w:eastAsia="zh-CN"/>
        </w:rPr>
        <w:lastRenderedPageBreak/>
        <w:t>附件</w:t>
      </w:r>
      <w:r>
        <w:rPr>
          <w:rFonts w:ascii="宋体" w:eastAsia="宋体" w:hAnsi="宋体" w:cs="宋体" w:hint="eastAsia"/>
          <w:b/>
          <w:bCs/>
          <w:spacing w:val="4"/>
          <w:sz w:val="31"/>
          <w:szCs w:val="31"/>
          <w:lang w:eastAsia="zh-CN"/>
        </w:rPr>
        <w:t>七</w:t>
      </w:r>
      <w:r>
        <w:rPr>
          <w:rFonts w:ascii="宋体" w:eastAsia="宋体" w:hAnsi="宋体" w:cs="宋体"/>
          <w:b/>
          <w:bCs/>
          <w:spacing w:val="4"/>
          <w:sz w:val="31"/>
          <w:szCs w:val="31"/>
          <w:lang w:eastAsia="zh-CN"/>
        </w:rPr>
        <w:t>：类似项目业绩一览表</w:t>
      </w:r>
    </w:p>
    <w:p w:rsidR="00665022" w:rsidRDefault="00665022">
      <w:pPr>
        <w:spacing w:before="128"/>
        <w:rPr>
          <w:lang w:eastAsia="zh-CN"/>
        </w:rPr>
      </w:pPr>
    </w:p>
    <w:tbl>
      <w:tblPr>
        <w:tblStyle w:val="TableNormal"/>
        <w:tblW w:w="965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1"/>
        <w:gridCol w:w="1559"/>
        <w:gridCol w:w="1742"/>
        <w:gridCol w:w="1257"/>
        <w:gridCol w:w="1799"/>
        <w:gridCol w:w="2524"/>
      </w:tblGrid>
      <w:tr w:rsidR="00665022">
        <w:trPr>
          <w:trHeight w:val="803"/>
        </w:trPr>
        <w:tc>
          <w:tcPr>
            <w:tcW w:w="771" w:type="dxa"/>
            <w:vAlign w:val="center"/>
          </w:tcPr>
          <w:p w:rsidR="00665022" w:rsidRDefault="00CE6101">
            <w:pPr>
              <w:pStyle w:val="TableText"/>
              <w:spacing w:before="33" w:line="221" w:lineRule="auto"/>
              <w:ind w:left="149"/>
              <w:jc w:val="center"/>
            </w:pPr>
            <w:r>
              <w:rPr>
                <w:spacing w:val="-3"/>
              </w:rPr>
              <w:t>序号</w:t>
            </w:r>
          </w:p>
        </w:tc>
        <w:tc>
          <w:tcPr>
            <w:tcW w:w="1559" w:type="dxa"/>
            <w:vAlign w:val="center"/>
          </w:tcPr>
          <w:p w:rsidR="00665022" w:rsidRDefault="00CE6101">
            <w:pPr>
              <w:pStyle w:val="TableText"/>
              <w:spacing w:before="33" w:line="220" w:lineRule="auto"/>
              <w:ind w:left="308"/>
              <w:jc w:val="both"/>
            </w:pPr>
            <w:r>
              <w:rPr>
                <w:spacing w:val="-3"/>
              </w:rPr>
              <w:t>项目名称</w:t>
            </w:r>
          </w:p>
        </w:tc>
        <w:tc>
          <w:tcPr>
            <w:tcW w:w="1742" w:type="dxa"/>
            <w:vAlign w:val="center"/>
          </w:tcPr>
          <w:p w:rsidR="00665022" w:rsidRDefault="00CE6101">
            <w:pPr>
              <w:pStyle w:val="TableText"/>
              <w:spacing w:before="33" w:line="220" w:lineRule="auto"/>
              <w:ind w:left="392"/>
              <w:jc w:val="both"/>
            </w:pPr>
            <w:r>
              <w:rPr>
                <w:spacing w:val="-2"/>
              </w:rPr>
              <w:t>业主单位</w:t>
            </w:r>
          </w:p>
        </w:tc>
        <w:tc>
          <w:tcPr>
            <w:tcW w:w="1257" w:type="dxa"/>
            <w:vAlign w:val="center"/>
          </w:tcPr>
          <w:p w:rsidR="00665022" w:rsidRDefault="00CE6101">
            <w:pPr>
              <w:pStyle w:val="TableText"/>
              <w:spacing w:before="33" w:line="220" w:lineRule="auto"/>
              <w:ind w:left="155"/>
              <w:jc w:val="both"/>
            </w:pPr>
            <w:r>
              <w:rPr>
                <w:spacing w:val="-2"/>
              </w:rPr>
              <w:t>合同金额</w:t>
            </w:r>
          </w:p>
        </w:tc>
        <w:tc>
          <w:tcPr>
            <w:tcW w:w="1799" w:type="dxa"/>
            <w:vAlign w:val="center"/>
          </w:tcPr>
          <w:p w:rsidR="00665022" w:rsidRDefault="00CE6101">
            <w:pPr>
              <w:pStyle w:val="TableText"/>
              <w:spacing w:before="33" w:line="222" w:lineRule="auto"/>
              <w:ind w:left="185"/>
              <w:jc w:val="both"/>
            </w:pPr>
            <w:r>
              <w:rPr>
                <w:spacing w:val="-2"/>
              </w:rPr>
              <w:t>合同签订时间</w:t>
            </w:r>
          </w:p>
        </w:tc>
        <w:tc>
          <w:tcPr>
            <w:tcW w:w="2524" w:type="dxa"/>
            <w:vAlign w:val="center"/>
          </w:tcPr>
          <w:p w:rsidR="00665022" w:rsidRDefault="00CE6101">
            <w:pPr>
              <w:pStyle w:val="TableText"/>
              <w:spacing w:before="34" w:line="234" w:lineRule="auto"/>
              <w:ind w:left="635"/>
              <w:jc w:val="both"/>
            </w:pPr>
            <w:r>
              <w:rPr>
                <w:spacing w:val="-2"/>
              </w:rPr>
              <w:t>联系人</w:t>
            </w:r>
            <w:r>
              <w:rPr>
                <w:rFonts w:ascii="Arial" w:eastAsia="Arial" w:hAnsi="Arial" w:cs="Arial"/>
                <w:spacing w:val="-2"/>
              </w:rPr>
              <w:t>/</w:t>
            </w:r>
            <w:r>
              <w:rPr>
                <w:spacing w:val="-2"/>
              </w:rPr>
              <w:t>电话</w:t>
            </w:r>
          </w:p>
        </w:tc>
      </w:tr>
      <w:tr w:rsidR="00665022">
        <w:trPr>
          <w:trHeight w:val="798"/>
        </w:trPr>
        <w:tc>
          <w:tcPr>
            <w:tcW w:w="771" w:type="dxa"/>
            <w:vAlign w:val="center"/>
          </w:tcPr>
          <w:p w:rsidR="00665022" w:rsidRDefault="00665022">
            <w:pPr>
              <w:jc w:val="center"/>
            </w:pPr>
          </w:p>
        </w:tc>
        <w:tc>
          <w:tcPr>
            <w:tcW w:w="1559" w:type="dxa"/>
            <w:vAlign w:val="center"/>
          </w:tcPr>
          <w:p w:rsidR="00665022" w:rsidRDefault="00665022">
            <w:pPr>
              <w:jc w:val="center"/>
            </w:pPr>
          </w:p>
        </w:tc>
        <w:tc>
          <w:tcPr>
            <w:tcW w:w="1742" w:type="dxa"/>
            <w:vAlign w:val="center"/>
          </w:tcPr>
          <w:p w:rsidR="00665022" w:rsidRDefault="00665022">
            <w:pPr>
              <w:jc w:val="center"/>
            </w:pPr>
          </w:p>
        </w:tc>
        <w:tc>
          <w:tcPr>
            <w:tcW w:w="1257" w:type="dxa"/>
            <w:vAlign w:val="center"/>
          </w:tcPr>
          <w:p w:rsidR="00665022" w:rsidRDefault="00665022">
            <w:pPr>
              <w:jc w:val="center"/>
            </w:pPr>
          </w:p>
        </w:tc>
        <w:tc>
          <w:tcPr>
            <w:tcW w:w="1799" w:type="dxa"/>
            <w:vAlign w:val="center"/>
          </w:tcPr>
          <w:p w:rsidR="00665022" w:rsidRDefault="00665022">
            <w:pPr>
              <w:jc w:val="center"/>
            </w:pPr>
          </w:p>
        </w:tc>
        <w:tc>
          <w:tcPr>
            <w:tcW w:w="2524" w:type="dxa"/>
            <w:vAlign w:val="center"/>
          </w:tcPr>
          <w:p w:rsidR="00665022" w:rsidRDefault="00665022">
            <w:pPr>
              <w:jc w:val="center"/>
            </w:pPr>
          </w:p>
        </w:tc>
      </w:tr>
      <w:tr w:rsidR="00665022">
        <w:trPr>
          <w:trHeight w:val="799"/>
        </w:trPr>
        <w:tc>
          <w:tcPr>
            <w:tcW w:w="771" w:type="dxa"/>
            <w:vAlign w:val="center"/>
          </w:tcPr>
          <w:p w:rsidR="00665022" w:rsidRDefault="00665022">
            <w:pPr>
              <w:jc w:val="center"/>
            </w:pPr>
          </w:p>
        </w:tc>
        <w:tc>
          <w:tcPr>
            <w:tcW w:w="1559" w:type="dxa"/>
            <w:vAlign w:val="center"/>
          </w:tcPr>
          <w:p w:rsidR="00665022" w:rsidRDefault="00665022">
            <w:pPr>
              <w:jc w:val="center"/>
            </w:pPr>
          </w:p>
        </w:tc>
        <w:tc>
          <w:tcPr>
            <w:tcW w:w="1742" w:type="dxa"/>
            <w:vAlign w:val="center"/>
          </w:tcPr>
          <w:p w:rsidR="00665022" w:rsidRDefault="00665022">
            <w:pPr>
              <w:jc w:val="center"/>
            </w:pPr>
          </w:p>
        </w:tc>
        <w:tc>
          <w:tcPr>
            <w:tcW w:w="1257" w:type="dxa"/>
            <w:vAlign w:val="center"/>
          </w:tcPr>
          <w:p w:rsidR="00665022" w:rsidRDefault="00665022">
            <w:pPr>
              <w:jc w:val="center"/>
            </w:pPr>
          </w:p>
        </w:tc>
        <w:tc>
          <w:tcPr>
            <w:tcW w:w="1799" w:type="dxa"/>
            <w:vAlign w:val="center"/>
          </w:tcPr>
          <w:p w:rsidR="00665022" w:rsidRDefault="00665022">
            <w:pPr>
              <w:jc w:val="center"/>
            </w:pPr>
          </w:p>
        </w:tc>
        <w:tc>
          <w:tcPr>
            <w:tcW w:w="2524" w:type="dxa"/>
            <w:vAlign w:val="center"/>
          </w:tcPr>
          <w:p w:rsidR="00665022" w:rsidRDefault="00665022">
            <w:pPr>
              <w:jc w:val="center"/>
            </w:pPr>
          </w:p>
        </w:tc>
      </w:tr>
      <w:tr w:rsidR="00665022">
        <w:trPr>
          <w:trHeight w:val="799"/>
        </w:trPr>
        <w:tc>
          <w:tcPr>
            <w:tcW w:w="771" w:type="dxa"/>
            <w:vAlign w:val="center"/>
          </w:tcPr>
          <w:p w:rsidR="00665022" w:rsidRDefault="00665022">
            <w:pPr>
              <w:jc w:val="center"/>
            </w:pPr>
          </w:p>
        </w:tc>
        <w:tc>
          <w:tcPr>
            <w:tcW w:w="1559" w:type="dxa"/>
            <w:vAlign w:val="center"/>
          </w:tcPr>
          <w:p w:rsidR="00665022" w:rsidRDefault="00665022">
            <w:pPr>
              <w:jc w:val="center"/>
            </w:pPr>
          </w:p>
        </w:tc>
        <w:tc>
          <w:tcPr>
            <w:tcW w:w="1742" w:type="dxa"/>
            <w:vAlign w:val="center"/>
          </w:tcPr>
          <w:p w:rsidR="00665022" w:rsidRDefault="00665022">
            <w:pPr>
              <w:jc w:val="center"/>
            </w:pPr>
          </w:p>
        </w:tc>
        <w:tc>
          <w:tcPr>
            <w:tcW w:w="1257" w:type="dxa"/>
            <w:vAlign w:val="center"/>
          </w:tcPr>
          <w:p w:rsidR="00665022" w:rsidRDefault="00665022">
            <w:pPr>
              <w:jc w:val="center"/>
            </w:pPr>
          </w:p>
        </w:tc>
        <w:tc>
          <w:tcPr>
            <w:tcW w:w="1799" w:type="dxa"/>
            <w:vAlign w:val="center"/>
          </w:tcPr>
          <w:p w:rsidR="00665022" w:rsidRDefault="00665022">
            <w:pPr>
              <w:jc w:val="center"/>
            </w:pPr>
          </w:p>
        </w:tc>
        <w:tc>
          <w:tcPr>
            <w:tcW w:w="2524" w:type="dxa"/>
            <w:vAlign w:val="center"/>
          </w:tcPr>
          <w:p w:rsidR="00665022" w:rsidRDefault="00665022">
            <w:pPr>
              <w:jc w:val="center"/>
            </w:pPr>
          </w:p>
        </w:tc>
      </w:tr>
      <w:tr w:rsidR="00665022">
        <w:trPr>
          <w:trHeight w:val="796"/>
        </w:trPr>
        <w:tc>
          <w:tcPr>
            <w:tcW w:w="771" w:type="dxa"/>
            <w:vAlign w:val="center"/>
          </w:tcPr>
          <w:p w:rsidR="00665022" w:rsidRDefault="00665022">
            <w:pPr>
              <w:jc w:val="center"/>
            </w:pPr>
          </w:p>
        </w:tc>
        <w:tc>
          <w:tcPr>
            <w:tcW w:w="1559" w:type="dxa"/>
            <w:vAlign w:val="center"/>
          </w:tcPr>
          <w:p w:rsidR="00665022" w:rsidRDefault="00665022">
            <w:pPr>
              <w:jc w:val="center"/>
            </w:pPr>
          </w:p>
        </w:tc>
        <w:tc>
          <w:tcPr>
            <w:tcW w:w="1742" w:type="dxa"/>
            <w:vAlign w:val="center"/>
          </w:tcPr>
          <w:p w:rsidR="00665022" w:rsidRDefault="00665022">
            <w:pPr>
              <w:jc w:val="center"/>
            </w:pPr>
          </w:p>
        </w:tc>
        <w:tc>
          <w:tcPr>
            <w:tcW w:w="1257" w:type="dxa"/>
            <w:vAlign w:val="center"/>
          </w:tcPr>
          <w:p w:rsidR="00665022" w:rsidRDefault="00665022">
            <w:pPr>
              <w:jc w:val="center"/>
            </w:pPr>
          </w:p>
        </w:tc>
        <w:tc>
          <w:tcPr>
            <w:tcW w:w="1799" w:type="dxa"/>
            <w:vAlign w:val="center"/>
          </w:tcPr>
          <w:p w:rsidR="00665022" w:rsidRDefault="00665022">
            <w:pPr>
              <w:jc w:val="center"/>
            </w:pPr>
          </w:p>
        </w:tc>
        <w:tc>
          <w:tcPr>
            <w:tcW w:w="2524" w:type="dxa"/>
            <w:vAlign w:val="center"/>
          </w:tcPr>
          <w:p w:rsidR="00665022" w:rsidRDefault="00665022">
            <w:pPr>
              <w:jc w:val="center"/>
            </w:pPr>
          </w:p>
        </w:tc>
      </w:tr>
      <w:tr w:rsidR="00665022">
        <w:trPr>
          <w:trHeight w:val="799"/>
        </w:trPr>
        <w:tc>
          <w:tcPr>
            <w:tcW w:w="771" w:type="dxa"/>
            <w:vAlign w:val="center"/>
          </w:tcPr>
          <w:p w:rsidR="00665022" w:rsidRDefault="00665022">
            <w:pPr>
              <w:jc w:val="center"/>
            </w:pPr>
          </w:p>
        </w:tc>
        <w:tc>
          <w:tcPr>
            <w:tcW w:w="1559" w:type="dxa"/>
            <w:vAlign w:val="center"/>
          </w:tcPr>
          <w:p w:rsidR="00665022" w:rsidRDefault="00665022">
            <w:pPr>
              <w:jc w:val="center"/>
            </w:pPr>
          </w:p>
        </w:tc>
        <w:tc>
          <w:tcPr>
            <w:tcW w:w="1742" w:type="dxa"/>
            <w:vAlign w:val="center"/>
          </w:tcPr>
          <w:p w:rsidR="00665022" w:rsidRDefault="00665022">
            <w:pPr>
              <w:jc w:val="center"/>
            </w:pPr>
          </w:p>
        </w:tc>
        <w:tc>
          <w:tcPr>
            <w:tcW w:w="1257" w:type="dxa"/>
            <w:vAlign w:val="center"/>
          </w:tcPr>
          <w:p w:rsidR="00665022" w:rsidRDefault="00665022">
            <w:pPr>
              <w:jc w:val="center"/>
            </w:pPr>
          </w:p>
        </w:tc>
        <w:tc>
          <w:tcPr>
            <w:tcW w:w="1799" w:type="dxa"/>
            <w:vAlign w:val="center"/>
          </w:tcPr>
          <w:p w:rsidR="00665022" w:rsidRDefault="00665022">
            <w:pPr>
              <w:jc w:val="center"/>
            </w:pPr>
          </w:p>
        </w:tc>
        <w:tc>
          <w:tcPr>
            <w:tcW w:w="2524" w:type="dxa"/>
            <w:vAlign w:val="center"/>
          </w:tcPr>
          <w:p w:rsidR="00665022" w:rsidRDefault="00665022">
            <w:pPr>
              <w:jc w:val="center"/>
            </w:pPr>
          </w:p>
        </w:tc>
      </w:tr>
      <w:tr w:rsidR="00665022">
        <w:trPr>
          <w:trHeight w:val="798"/>
        </w:trPr>
        <w:tc>
          <w:tcPr>
            <w:tcW w:w="771" w:type="dxa"/>
            <w:vAlign w:val="center"/>
          </w:tcPr>
          <w:p w:rsidR="00665022" w:rsidRDefault="00665022">
            <w:pPr>
              <w:jc w:val="center"/>
            </w:pPr>
          </w:p>
        </w:tc>
        <w:tc>
          <w:tcPr>
            <w:tcW w:w="1559" w:type="dxa"/>
            <w:vAlign w:val="center"/>
          </w:tcPr>
          <w:p w:rsidR="00665022" w:rsidRDefault="00665022">
            <w:pPr>
              <w:jc w:val="center"/>
            </w:pPr>
          </w:p>
        </w:tc>
        <w:tc>
          <w:tcPr>
            <w:tcW w:w="1742" w:type="dxa"/>
            <w:vAlign w:val="center"/>
          </w:tcPr>
          <w:p w:rsidR="00665022" w:rsidRDefault="00665022">
            <w:pPr>
              <w:jc w:val="center"/>
            </w:pPr>
          </w:p>
        </w:tc>
        <w:tc>
          <w:tcPr>
            <w:tcW w:w="1257" w:type="dxa"/>
            <w:vAlign w:val="center"/>
          </w:tcPr>
          <w:p w:rsidR="00665022" w:rsidRDefault="00665022">
            <w:pPr>
              <w:jc w:val="center"/>
            </w:pPr>
          </w:p>
        </w:tc>
        <w:tc>
          <w:tcPr>
            <w:tcW w:w="1799" w:type="dxa"/>
            <w:vAlign w:val="center"/>
          </w:tcPr>
          <w:p w:rsidR="00665022" w:rsidRDefault="00665022">
            <w:pPr>
              <w:jc w:val="center"/>
            </w:pPr>
          </w:p>
        </w:tc>
        <w:tc>
          <w:tcPr>
            <w:tcW w:w="2524" w:type="dxa"/>
            <w:vAlign w:val="center"/>
          </w:tcPr>
          <w:p w:rsidR="00665022" w:rsidRDefault="00665022">
            <w:pPr>
              <w:jc w:val="center"/>
            </w:pPr>
          </w:p>
        </w:tc>
      </w:tr>
      <w:tr w:rsidR="00665022">
        <w:trPr>
          <w:trHeight w:val="799"/>
        </w:trPr>
        <w:tc>
          <w:tcPr>
            <w:tcW w:w="771" w:type="dxa"/>
            <w:vAlign w:val="center"/>
          </w:tcPr>
          <w:p w:rsidR="00665022" w:rsidRDefault="00665022">
            <w:pPr>
              <w:jc w:val="center"/>
            </w:pPr>
          </w:p>
        </w:tc>
        <w:tc>
          <w:tcPr>
            <w:tcW w:w="1559" w:type="dxa"/>
            <w:vAlign w:val="center"/>
          </w:tcPr>
          <w:p w:rsidR="00665022" w:rsidRDefault="00665022">
            <w:pPr>
              <w:jc w:val="center"/>
            </w:pPr>
          </w:p>
        </w:tc>
        <w:tc>
          <w:tcPr>
            <w:tcW w:w="1742" w:type="dxa"/>
            <w:vAlign w:val="center"/>
          </w:tcPr>
          <w:p w:rsidR="00665022" w:rsidRDefault="00665022">
            <w:pPr>
              <w:jc w:val="center"/>
            </w:pPr>
          </w:p>
        </w:tc>
        <w:tc>
          <w:tcPr>
            <w:tcW w:w="1257" w:type="dxa"/>
            <w:vAlign w:val="center"/>
          </w:tcPr>
          <w:p w:rsidR="00665022" w:rsidRDefault="00665022">
            <w:pPr>
              <w:jc w:val="center"/>
            </w:pPr>
          </w:p>
        </w:tc>
        <w:tc>
          <w:tcPr>
            <w:tcW w:w="1799" w:type="dxa"/>
            <w:vAlign w:val="center"/>
          </w:tcPr>
          <w:p w:rsidR="00665022" w:rsidRDefault="00665022">
            <w:pPr>
              <w:jc w:val="center"/>
            </w:pPr>
          </w:p>
        </w:tc>
        <w:tc>
          <w:tcPr>
            <w:tcW w:w="2524" w:type="dxa"/>
            <w:vAlign w:val="center"/>
          </w:tcPr>
          <w:p w:rsidR="00665022" w:rsidRDefault="00665022">
            <w:pPr>
              <w:jc w:val="center"/>
            </w:pPr>
          </w:p>
        </w:tc>
      </w:tr>
      <w:tr w:rsidR="00665022">
        <w:trPr>
          <w:trHeight w:val="798"/>
        </w:trPr>
        <w:tc>
          <w:tcPr>
            <w:tcW w:w="771" w:type="dxa"/>
            <w:vAlign w:val="center"/>
          </w:tcPr>
          <w:p w:rsidR="00665022" w:rsidRDefault="00665022">
            <w:pPr>
              <w:jc w:val="center"/>
            </w:pPr>
          </w:p>
        </w:tc>
        <w:tc>
          <w:tcPr>
            <w:tcW w:w="1559" w:type="dxa"/>
            <w:vAlign w:val="center"/>
          </w:tcPr>
          <w:p w:rsidR="00665022" w:rsidRDefault="00665022">
            <w:pPr>
              <w:jc w:val="center"/>
            </w:pPr>
          </w:p>
        </w:tc>
        <w:tc>
          <w:tcPr>
            <w:tcW w:w="1742" w:type="dxa"/>
            <w:vAlign w:val="center"/>
          </w:tcPr>
          <w:p w:rsidR="00665022" w:rsidRDefault="00665022">
            <w:pPr>
              <w:jc w:val="center"/>
            </w:pPr>
          </w:p>
        </w:tc>
        <w:tc>
          <w:tcPr>
            <w:tcW w:w="1257" w:type="dxa"/>
            <w:vAlign w:val="center"/>
          </w:tcPr>
          <w:p w:rsidR="00665022" w:rsidRDefault="00665022">
            <w:pPr>
              <w:jc w:val="center"/>
            </w:pPr>
          </w:p>
        </w:tc>
        <w:tc>
          <w:tcPr>
            <w:tcW w:w="1799" w:type="dxa"/>
            <w:vAlign w:val="center"/>
          </w:tcPr>
          <w:p w:rsidR="00665022" w:rsidRDefault="00665022">
            <w:pPr>
              <w:jc w:val="center"/>
            </w:pPr>
          </w:p>
        </w:tc>
        <w:tc>
          <w:tcPr>
            <w:tcW w:w="2524" w:type="dxa"/>
            <w:vAlign w:val="center"/>
          </w:tcPr>
          <w:p w:rsidR="00665022" w:rsidRDefault="00665022">
            <w:pPr>
              <w:jc w:val="center"/>
            </w:pPr>
          </w:p>
        </w:tc>
      </w:tr>
      <w:tr w:rsidR="00665022">
        <w:trPr>
          <w:trHeight w:val="830"/>
        </w:trPr>
        <w:tc>
          <w:tcPr>
            <w:tcW w:w="771" w:type="dxa"/>
            <w:vAlign w:val="center"/>
          </w:tcPr>
          <w:p w:rsidR="00665022" w:rsidRDefault="00055210">
            <w:pPr>
              <w:spacing w:line="271" w:lineRule="auto"/>
              <w:jc w:val="center"/>
            </w:pPr>
            <w:r>
              <w:pict>
                <v:shapetype id="_x0000_t202" coordsize="21600,21600" o:spt="202" path="m,l,21600r21600,l21600,xe">
                  <v:stroke joinstyle="miter"/>
                  <v:path gradientshapeok="t" o:connecttype="rect"/>
                </v:shapetype>
                <v:shape id="_x0000_s1044" type="#_x0000_t202" style="position:absolute;left:0;text-align:left;margin-left:31.1pt;margin-top:8.9pt;width:12.35pt;height:16pt;z-index:251676672;mso-position-horizontal-relative:page;mso-position-vertical-relative:page;mso-width-relative:page;mso-height-relative:page" filled="f" stroked="f">
                  <v:textbox inset="0,0,0,0">
                    <w:txbxContent>
                      <w:p w:rsidR="00665022" w:rsidRDefault="00CE6101">
                        <w:pPr>
                          <w:pStyle w:val="TableText"/>
                          <w:spacing w:before="20" w:line="224" w:lineRule="auto"/>
                          <w:ind w:left="20"/>
                          <w:rPr>
                            <w:sz w:val="23"/>
                            <w:szCs w:val="23"/>
                          </w:rPr>
                        </w:pPr>
                        <w:r>
                          <w:rPr>
                            <w:spacing w:val="34"/>
                            <w:w w:val="150"/>
                            <w:sz w:val="23"/>
                            <w:szCs w:val="23"/>
                          </w:rPr>
                          <w:t>„</w:t>
                        </w:r>
                      </w:p>
                    </w:txbxContent>
                  </v:textbox>
                  <w10:wrap anchorx="page" anchory="page"/>
                </v:shape>
              </w:pict>
            </w:r>
          </w:p>
          <w:p w:rsidR="00665022" w:rsidRDefault="00665022">
            <w:pPr>
              <w:spacing w:line="271" w:lineRule="auto"/>
              <w:jc w:val="center"/>
            </w:pPr>
          </w:p>
          <w:p w:rsidR="00665022" w:rsidRDefault="00CE6101">
            <w:pPr>
              <w:spacing w:before="69" w:line="75" w:lineRule="exact"/>
              <w:ind w:left="289"/>
              <w:jc w:val="center"/>
              <w:rPr>
                <w:sz w:val="24"/>
                <w:szCs w:val="24"/>
              </w:rPr>
            </w:pPr>
            <w:r>
              <w:rPr>
                <w:position w:val="1"/>
                <w:sz w:val="24"/>
                <w:szCs w:val="24"/>
              </w:rPr>
              <w:t>…</w:t>
            </w:r>
          </w:p>
        </w:tc>
        <w:tc>
          <w:tcPr>
            <w:tcW w:w="1559" w:type="dxa"/>
            <w:vAlign w:val="center"/>
          </w:tcPr>
          <w:p w:rsidR="00665022" w:rsidRDefault="00665022">
            <w:pPr>
              <w:jc w:val="center"/>
            </w:pPr>
          </w:p>
        </w:tc>
        <w:tc>
          <w:tcPr>
            <w:tcW w:w="1742" w:type="dxa"/>
            <w:vAlign w:val="center"/>
          </w:tcPr>
          <w:p w:rsidR="00665022" w:rsidRDefault="00665022">
            <w:pPr>
              <w:jc w:val="center"/>
            </w:pPr>
          </w:p>
        </w:tc>
        <w:tc>
          <w:tcPr>
            <w:tcW w:w="1257" w:type="dxa"/>
            <w:vAlign w:val="center"/>
          </w:tcPr>
          <w:p w:rsidR="00665022" w:rsidRDefault="00665022">
            <w:pPr>
              <w:jc w:val="center"/>
            </w:pPr>
          </w:p>
        </w:tc>
        <w:tc>
          <w:tcPr>
            <w:tcW w:w="1799" w:type="dxa"/>
            <w:vAlign w:val="center"/>
          </w:tcPr>
          <w:p w:rsidR="00665022" w:rsidRDefault="00665022">
            <w:pPr>
              <w:jc w:val="center"/>
            </w:pPr>
          </w:p>
        </w:tc>
        <w:tc>
          <w:tcPr>
            <w:tcW w:w="2524" w:type="dxa"/>
            <w:vAlign w:val="center"/>
          </w:tcPr>
          <w:p w:rsidR="00665022" w:rsidRDefault="00665022">
            <w:pPr>
              <w:jc w:val="center"/>
            </w:pPr>
          </w:p>
        </w:tc>
      </w:tr>
    </w:tbl>
    <w:p w:rsidR="00665022" w:rsidRDefault="00CE6101">
      <w:pPr>
        <w:pStyle w:val="a3"/>
        <w:spacing w:before="34" w:line="518" w:lineRule="auto"/>
        <w:ind w:left="13" w:right="3449" w:hanging="2"/>
        <w:rPr>
          <w:rFonts w:ascii="宋体" w:eastAsia="宋体" w:hAnsi="宋体" w:cs="宋体"/>
          <w:sz w:val="24"/>
          <w:szCs w:val="24"/>
          <w:lang w:eastAsia="zh-CN"/>
        </w:rPr>
      </w:pPr>
      <w:r>
        <w:rPr>
          <w:rFonts w:ascii="宋体" w:eastAsia="宋体" w:hAnsi="宋体" w:cs="宋体"/>
          <w:spacing w:val="-2"/>
          <w:sz w:val="24"/>
          <w:szCs w:val="24"/>
          <w:lang w:eastAsia="zh-CN"/>
        </w:rPr>
        <w:t>注：表中业绩参照评分办法及评分标准中要求的业绩提供</w:t>
      </w:r>
      <w:r>
        <w:rPr>
          <w:rFonts w:ascii="宋体" w:eastAsia="宋体" w:hAnsi="宋体" w:cs="宋体" w:hint="eastAsia"/>
          <w:spacing w:val="-2"/>
          <w:sz w:val="24"/>
          <w:szCs w:val="24"/>
          <w:lang w:eastAsia="zh-CN"/>
        </w:rPr>
        <w:t>。</w:t>
      </w:r>
      <w:r>
        <w:rPr>
          <w:rFonts w:ascii="宋体" w:eastAsia="宋体" w:hAnsi="宋体" w:cs="宋体"/>
          <w:spacing w:val="6"/>
          <w:sz w:val="24"/>
          <w:szCs w:val="24"/>
          <w:lang w:eastAsia="zh-CN"/>
        </w:rPr>
        <w:t xml:space="preserve"> </w:t>
      </w:r>
      <w:r>
        <w:rPr>
          <w:rFonts w:ascii="宋体" w:eastAsia="宋体" w:hAnsi="宋体" w:cs="宋体"/>
          <w:spacing w:val="-2"/>
          <w:sz w:val="24"/>
          <w:szCs w:val="24"/>
          <w:lang w:eastAsia="zh-CN"/>
        </w:rPr>
        <w:t>投标人</w:t>
      </w:r>
      <w:r>
        <w:rPr>
          <w:spacing w:val="-2"/>
          <w:sz w:val="24"/>
          <w:szCs w:val="24"/>
          <w:lang w:eastAsia="zh-CN"/>
        </w:rPr>
        <w:t>(</w:t>
      </w:r>
      <w:r>
        <w:rPr>
          <w:rFonts w:ascii="宋体" w:eastAsia="宋体" w:hAnsi="宋体" w:cs="宋体"/>
          <w:spacing w:val="-2"/>
          <w:sz w:val="24"/>
          <w:szCs w:val="24"/>
          <w:lang w:eastAsia="zh-CN"/>
        </w:rPr>
        <w:t>盖章</w:t>
      </w:r>
      <w:r>
        <w:rPr>
          <w:spacing w:val="-2"/>
          <w:sz w:val="24"/>
          <w:szCs w:val="24"/>
          <w:lang w:eastAsia="zh-CN"/>
        </w:rPr>
        <w:t>)</w:t>
      </w:r>
      <w:r>
        <w:rPr>
          <w:rFonts w:ascii="宋体" w:eastAsia="宋体" w:hAnsi="宋体" w:cs="宋体"/>
          <w:spacing w:val="-2"/>
          <w:sz w:val="24"/>
          <w:szCs w:val="24"/>
          <w:lang w:eastAsia="zh-CN"/>
        </w:rPr>
        <w:t>：</w:t>
      </w:r>
    </w:p>
    <w:p w:rsidR="00665022" w:rsidRDefault="00CE6101">
      <w:pPr>
        <w:pStyle w:val="a3"/>
        <w:spacing w:line="212" w:lineRule="auto"/>
        <w:ind w:left="12"/>
        <w:rPr>
          <w:rFonts w:ascii="宋体" w:eastAsia="宋体" w:hAnsi="宋体" w:cs="宋体"/>
          <w:sz w:val="24"/>
          <w:szCs w:val="24"/>
          <w:lang w:eastAsia="zh-CN"/>
        </w:rPr>
      </w:pPr>
      <w:r>
        <w:rPr>
          <w:rFonts w:ascii="宋体" w:eastAsia="宋体" w:hAnsi="宋体" w:cs="宋体"/>
          <w:spacing w:val="-1"/>
          <w:sz w:val="24"/>
          <w:szCs w:val="24"/>
          <w:lang w:eastAsia="zh-CN"/>
        </w:rPr>
        <w:t>法定代表人</w:t>
      </w:r>
      <w:r>
        <w:rPr>
          <w:spacing w:val="-1"/>
          <w:sz w:val="24"/>
          <w:szCs w:val="24"/>
          <w:lang w:eastAsia="zh-CN"/>
        </w:rPr>
        <w:t>(</w:t>
      </w:r>
      <w:r>
        <w:rPr>
          <w:rFonts w:ascii="宋体" w:eastAsia="宋体" w:hAnsi="宋体" w:cs="宋体"/>
          <w:spacing w:val="-1"/>
          <w:sz w:val="24"/>
          <w:szCs w:val="24"/>
          <w:lang w:eastAsia="zh-CN"/>
        </w:rPr>
        <w:t>签字或盖章</w:t>
      </w:r>
      <w:r>
        <w:rPr>
          <w:spacing w:val="-1"/>
          <w:sz w:val="24"/>
          <w:szCs w:val="24"/>
          <w:lang w:eastAsia="zh-CN"/>
        </w:rPr>
        <w:t>)</w:t>
      </w:r>
      <w:r>
        <w:rPr>
          <w:rFonts w:ascii="宋体" w:eastAsia="宋体" w:hAnsi="宋体" w:cs="宋体"/>
          <w:spacing w:val="-1"/>
          <w:sz w:val="24"/>
          <w:szCs w:val="24"/>
          <w:lang w:eastAsia="zh-CN"/>
        </w:rPr>
        <w:t>：</w:t>
      </w:r>
    </w:p>
    <w:p w:rsidR="00665022" w:rsidRDefault="00665022">
      <w:pPr>
        <w:spacing w:before="191" w:line="220" w:lineRule="auto"/>
        <w:ind w:left="53"/>
        <w:rPr>
          <w:rFonts w:ascii="宋体" w:eastAsia="宋体" w:hAnsi="宋体" w:cs="宋体"/>
          <w:spacing w:val="-13"/>
          <w:sz w:val="24"/>
          <w:szCs w:val="24"/>
          <w:lang w:eastAsia="zh-CN"/>
        </w:rPr>
      </w:pPr>
    </w:p>
    <w:p w:rsidR="00665022" w:rsidRDefault="00CE6101">
      <w:pPr>
        <w:spacing w:before="191" w:line="220" w:lineRule="auto"/>
        <w:ind w:left="53"/>
        <w:rPr>
          <w:rFonts w:ascii="宋体" w:eastAsia="宋体" w:hAnsi="宋体" w:cs="宋体"/>
          <w:sz w:val="24"/>
          <w:szCs w:val="24"/>
          <w:lang w:eastAsia="zh-CN"/>
        </w:rPr>
      </w:pPr>
      <w:r>
        <w:rPr>
          <w:rFonts w:ascii="宋体" w:eastAsia="宋体" w:hAnsi="宋体" w:cs="宋体"/>
          <w:spacing w:val="-13"/>
          <w:sz w:val="24"/>
          <w:szCs w:val="24"/>
          <w:lang w:eastAsia="zh-CN"/>
        </w:rPr>
        <w:t>日期：</w:t>
      </w:r>
      <w:r>
        <w:rPr>
          <w:rFonts w:ascii="宋体" w:eastAsia="宋体" w:hAnsi="宋体" w:cs="宋体"/>
          <w:spacing w:val="20"/>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20"/>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39"/>
          <w:sz w:val="24"/>
          <w:szCs w:val="24"/>
          <w:lang w:eastAsia="zh-CN"/>
        </w:rPr>
        <w:t xml:space="preserve">  </w:t>
      </w:r>
      <w:r>
        <w:rPr>
          <w:rFonts w:ascii="宋体" w:eastAsia="宋体" w:hAnsi="宋体" w:cs="宋体"/>
          <w:spacing w:val="-13"/>
          <w:sz w:val="24"/>
          <w:szCs w:val="24"/>
          <w:lang w:eastAsia="zh-CN"/>
        </w:rPr>
        <w:t>日</w:t>
      </w:r>
    </w:p>
    <w:p w:rsidR="00665022" w:rsidRDefault="00665022">
      <w:pPr>
        <w:spacing w:line="220" w:lineRule="auto"/>
        <w:rPr>
          <w:rFonts w:ascii="宋体" w:eastAsia="宋体" w:hAnsi="宋体" w:cs="宋体"/>
          <w:sz w:val="24"/>
          <w:szCs w:val="24"/>
          <w:lang w:eastAsia="zh-CN"/>
        </w:rPr>
        <w:sectPr w:rsidR="00665022">
          <w:footerReference w:type="default" r:id="rId81"/>
          <w:pgSz w:w="11900" w:h="16843"/>
          <w:pgMar w:top="1088" w:right="1298" w:bottom="1111" w:left="1094" w:header="0" w:footer="850" w:gutter="0"/>
          <w:cols w:space="0"/>
        </w:sectPr>
      </w:pPr>
    </w:p>
    <w:p w:rsidR="00665022" w:rsidRDefault="00665022">
      <w:pPr>
        <w:pStyle w:val="a3"/>
        <w:spacing w:line="246" w:lineRule="auto"/>
        <w:rPr>
          <w:lang w:eastAsia="zh-CN"/>
        </w:rPr>
      </w:pPr>
    </w:p>
    <w:p w:rsidR="00665022" w:rsidRDefault="00CE6101">
      <w:pPr>
        <w:spacing w:before="101" w:line="224" w:lineRule="auto"/>
        <w:jc w:val="center"/>
        <w:outlineLvl w:val="1"/>
        <w:rPr>
          <w:rFonts w:ascii="宋体" w:eastAsia="宋体" w:hAnsi="宋体" w:cs="宋体"/>
          <w:sz w:val="31"/>
          <w:szCs w:val="31"/>
          <w:lang w:eastAsia="zh-CN"/>
        </w:rPr>
      </w:pPr>
      <w:bookmarkStart w:id="157" w:name="bookmark106"/>
      <w:bookmarkStart w:id="158" w:name="_Toc29804"/>
      <w:bookmarkEnd w:id="157"/>
      <w:r>
        <w:rPr>
          <w:rFonts w:ascii="宋体" w:eastAsia="宋体" w:hAnsi="宋体" w:cs="宋体"/>
          <w:b/>
          <w:bCs/>
          <w:spacing w:val="4"/>
          <w:sz w:val="31"/>
          <w:szCs w:val="31"/>
          <w:lang w:eastAsia="zh-CN"/>
        </w:rPr>
        <w:t>附件</w:t>
      </w:r>
      <w:r>
        <w:rPr>
          <w:rFonts w:ascii="宋体" w:eastAsia="宋体" w:hAnsi="宋体" w:cs="宋体" w:hint="eastAsia"/>
          <w:b/>
          <w:bCs/>
          <w:spacing w:val="4"/>
          <w:sz w:val="31"/>
          <w:szCs w:val="31"/>
          <w:lang w:eastAsia="zh-CN"/>
        </w:rPr>
        <w:t>八</w:t>
      </w:r>
      <w:r>
        <w:rPr>
          <w:rFonts w:ascii="宋体" w:eastAsia="宋体" w:hAnsi="宋体" w:cs="宋体"/>
          <w:b/>
          <w:bCs/>
          <w:spacing w:val="4"/>
          <w:sz w:val="31"/>
          <w:szCs w:val="31"/>
          <w:lang w:eastAsia="zh-CN"/>
        </w:rPr>
        <w:t>：项目实施人员一览表</w:t>
      </w:r>
      <w:bookmarkEnd w:id="158"/>
    </w:p>
    <w:p w:rsidR="00665022" w:rsidRDefault="00CE6101">
      <w:pPr>
        <w:pStyle w:val="a3"/>
        <w:spacing w:before="231" w:line="212" w:lineRule="auto"/>
        <w:ind w:left="17"/>
        <w:jc w:val="center"/>
        <w:rPr>
          <w:sz w:val="24"/>
          <w:szCs w:val="24"/>
          <w:lang w:eastAsia="zh-CN"/>
        </w:rPr>
      </w:pPr>
      <w:r>
        <w:rPr>
          <w:spacing w:val="-1"/>
          <w:sz w:val="24"/>
          <w:szCs w:val="24"/>
          <w:lang w:eastAsia="zh-CN"/>
        </w:rPr>
        <w:t>(</w:t>
      </w:r>
      <w:r>
        <w:rPr>
          <w:rFonts w:ascii="宋体" w:eastAsia="宋体" w:hAnsi="宋体" w:cs="宋体"/>
          <w:spacing w:val="-1"/>
          <w:sz w:val="24"/>
          <w:szCs w:val="24"/>
          <w:lang w:eastAsia="zh-CN"/>
        </w:rPr>
        <w:t>投标人可根据实际需求修改格式</w:t>
      </w:r>
      <w:r>
        <w:rPr>
          <w:spacing w:val="-1"/>
          <w:sz w:val="24"/>
          <w:szCs w:val="24"/>
          <w:lang w:eastAsia="zh-CN"/>
        </w:rPr>
        <w:t>)</w:t>
      </w:r>
    </w:p>
    <w:p w:rsidR="00665022" w:rsidRDefault="00665022">
      <w:pPr>
        <w:spacing w:before="44"/>
        <w:rPr>
          <w:lang w:eastAsia="zh-CN"/>
        </w:rPr>
      </w:pPr>
    </w:p>
    <w:p w:rsidR="00665022" w:rsidRDefault="00665022">
      <w:pPr>
        <w:spacing w:before="44"/>
        <w:rPr>
          <w:lang w:eastAsia="zh-CN"/>
        </w:rPr>
      </w:pPr>
    </w:p>
    <w:tbl>
      <w:tblPr>
        <w:tblStyle w:val="TableNormal"/>
        <w:tblW w:w="957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8"/>
        <w:gridCol w:w="928"/>
        <w:gridCol w:w="1022"/>
        <w:gridCol w:w="1022"/>
        <w:gridCol w:w="1022"/>
        <w:gridCol w:w="1020"/>
        <w:gridCol w:w="1890"/>
        <w:gridCol w:w="1895"/>
      </w:tblGrid>
      <w:tr w:rsidR="00665022">
        <w:trPr>
          <w:trHeight w:val="1566"/>
        </w:trPr>
        <w:tc>
          <w:tcPr>
            <w:tcW w:w="778" w:type="dxa"/>
          </w:tcPr>
          <w:p w:rsidR="00665022" w:rsidRDefault="00665022">
            <w:pPr>
              <w:spacing w:line="368" w:lineRule="auto"/>
              <w:rPr>
                <w:lang w:eastAsia="zh-CN"/>
              </w:rPr>
            </w:pPr>
          </w:p>
          <w:p w:rsidR="00665022" w:rsidRDefault="00CE6101">
            <w:pPr>
              <w:pStyle w:val="TableText"/>
              <w:spacing w:before="78" w:line="221" w:lineRule="auto"/>
              <w:ind w:left="152"/>
            </w:pPr>
            <w:r>
              <w:rPr>
                <w:spacing w:val="-3"/>
              </w:rPr>
              <w:t>序号</w:t>
            </w:r>
          </w:p>
        </w:tc>
        <w:tc>
          <w:tcPr>
            <w:tcW w:w="928" w:type="dxa"/>
          </w:tcPr>
          <w:p w:rsidR="00665022" w:rsidRDefault="00665022">
            <w:pPr>
              <w:spacing w:line="367" w:lineRule="auto"/>
            </w:pPr>
          </w:p>
          <w:p w:rsidR="00665022" w:rsidRDefault="00CE6101">
            <w:pPr>
              <w:pStyle w:val="TableText"/>
              <w:spacing w:before="78" w:line="220" w:lineRule="auto"/>
              <w:ind w:left="227"/>
            </w:pPr>
            <w:r>
              <w:rPr>
                <w:spacing w:val="-3"/>
              </w:rPr>
              <w:t>姓名</w:t>
            </w:r>
          </w:p>
        </w:tc>
        <w:tc>
          <w:tcPr>
            <w:tcW w:w="1022" w:type="dxa"/>
          </w:tcPr>
          <w:p w:rsidR="00665022" w:rsidRDefault="00665022">
            <w:pPr>
              <w:spacing w:line="368" w:lineRule="auto"/>
            </w:pPr>
          </w:p>
          <w:p w:rsidR="00665022" w:rsidRDefault="00CE6101">
            <w:pPr>
              <w:pStyle w:val="TableText"/>
              <w:spacing w:before="78" w:line="220" w:lineRule="auto"/>
              <w:ind w:left="279"/>
            </w:pPr>
            <w:r>
              <w:rPr>
                <w:spacing w:val="-4"/>
              </w:rPr>
              <w:t>性别</w:t>
            </w:r>
          </w:p>
        </w:tc>
        <w:tc>
          <w:tcPr>
            <w:tcW w:w="1022" w:type="dxa"/>
          </w:tcPr>
          <w:p w:rsidR="00665022" w:rsidRDefault="00665022">
            <w:pPr>
              <w:spacing w:line="367" w:lineRule="auto"/>
            </w:pPr>
          </w:p>
          <w:p w:rsidR="00665022" w:rsidRDefault="00CE6101">
            <w:pPr>
              <w:pStyle w:val="TableText"/>
              <w:spacing w:before="78" w:line="220" w:lineRule="auto"/>
              <w:ind w:left="278"/>
            </w:pPr>
            <w:r>
              <w:rPr>
                <w:spacing w:val="-3"/>
              </w:rPr>
              <w:t>年龄</w:t>
            </w:r>
          </w:p>
        </w:tc>
        <w:tc>
          <w:tcPr>
            <w:tcW w:w="1022" w:type="dxa"/>
          </w:tcPr>
          <w:p w:rsidR="00665022" w:rsidRDefault="00665022">
            <w:pPr>
              <w:spacing w:line="368" w:lineRule="auto"/>
            </w:pPr>
          </w:p>
          <w:p w:rsidR="00665022" w:rsidRDefault="00CE6101">
            <w:pPr>
              <w:pStyle w:val="TableText"/>
              <w:spacing w:before="78" w:line="220" w:lineRule="auto"/>
              <w:ind w:left="278"/>
            </w:pPr>
            <w:r>
              <w:rPr>
                <w:spacing w:val="-3"/>
              </w:rPr>
              <w:t>专业</w:t>
            </w:r>
          </w:p>
        </w:tc>
        <w:tc>
          <w:tcPr>
            <w:tcW w:w="1020" w:type="dxa"/>
          </w:tcPr>
          <w:p w:rsidR="00665022" w:rsidRDefault="00665022">
            <w:pPr>
              <w:spacing w:line="368" w:lineRule="auto"/>
            </w:pPr>
          </w:p>
          <w:p w:rsidR="00665022" w:rsidRDefault="00CE6101">
            <w:pPr>
              <w:pStyle w:val="TableText"/>
              <w:spacing w:before="78" w:line="222" w:lineRule="auto"/>
              <w:ind w:left="279"/>
            </w:pPr>
            <w:r>
              <w:rPr>
                <w:spacing w:val="-3"/>
              </w:rPr>
              <w:t>职称</w:t>
            </w:r>
          </w:p>
        </w:tc>
        <w:tc>
          <w:tcPr>
            <w:tcW w:w="1890" w:type="dxa"/>
          </w:tcPr>
          <w:p w:rsidR="00665022" w:rsidRDefault="00665022">
            <w:pPr>
              <w:spacing w:line="368" w:lineRule="auto"/>
            </w:pPr>
          </w:p>
          <w:p w:rsidR="00665022" w:rsidRDefault="00CE6101">
            <w:pPr>
              <w:pStyle w:val="TableText"/>
              <w:spacing w:before="78" w:line="219" w:lineRule="auto"/>
              <w:ind w:left="77"/>
            </w:pPr>
            <w:r>
              <w:rPr>
                <w:spacing w:val="-2"/>
              </w:rPr>
              <w:t>本项目中的职</w:t>
            </w:r>
            <w:r>
              <w:rPr>
                <w:spacing w:val="-33"/>
              </w:rPr>
              <w:t xml:space="preserve"> </w:t>
            </w:r>
            <w:r>
              <w:rPr>
                <w:spacing w:val="-2"/>
              </w:rPr>
              <w:t>责</w:t>
            </w:r>
          </w:p>
        </w:tc>
        <w:tc>
          <w:tcPr>
            <w:tcW w:w="1895" w:type="dxa"/>
          </w:tcPr>
          <w:p w:rsidR="00665022" w:rsidRDefault="00665022">
            <w:pPr>
              <w:spacing w:line="369" w:lineRule="auto"/>
              <w:rPr>
                <w:lang w:eastAsia="zh-CN"/>
              </w:rPr>
            </w:pPr>
          </w:p>
          <w:p w:rsidR="00665022" w:rsidRDefault="00CE6101">
            <w:pPr>
              <w:pStyle w:val="TableText"/>
              <w:spacing w:before="78" w:line="345" w:lineRule="auto"/>
              <w:ind w:left="596" w:right="68" w:hanging="512"/>
              <w:rPr>
                <w:lang w:eastAsia="zh-CN"/>
              </w:rPr>
            </w:pPr>
            <w:r>
              <w:rPr>
                <w:spacing w:val="-4"/>
                <w:lang w:eastAsia="zh-CN"/>
              </w:rPr>
              <w:t>参与本项目的</w:t>
            </w:r>
            <w:r>
              <w:rPr>
                <w:spacing w:val="-37"/>
                <w:lang w:eastAsia="zh-CN"/>
              </w:rPr>
              <w:t xml:space="preserve"> </w:t>
            </w:r>
            <w:r>
              <w:rPr>
                <w:spacing w:val="-4"/>
                <w:lang w:eastAsia="zh-CN"/>
              </w:rPr>
              <w:t>到</w:t>
            </w:r>
            <w:r>
              <w:rPr>
                <w:lang w:eastAsia="zh-CN"/>
              </w:rPr>
              <w:t xml:space="preserve"> </w:t>
            </w:r>
            <w:r>
              <w:rPr>
                <w:spacing w:val="-3"/>
                <w:lang w:eastAsia="zh-CN"/>
              </w:rPr>
              <w:t>位情况</w:t>
            </w:r>
          </w:p>
        </w:tc>
      </w:tr>
      <w:tr w:rsidR="00665022">
        <w:trPr>
          <w:trHeight w:val="777"/>
        </w:trPr>
        <w:tc>
          <w:tcPr>
            <w:tcW w:w="778" w:type="dxa"/>
          </w:tcPr>
          <w:p w:rsidR="00665022" w:rsidRDefault="00665022">
            <w:pPr>
              <w:rPr>
                <w:lang w:eastAsia="zh-CN"/>
              </w:rPr>
            </w:pPr>
          </w:p>
        </w:tc>
        <w:tc>
          <w:tcPr>
            <w:tcW w:w="928" w:type="dxa"/>
          </w:tcPr>
          <w:p w:rsidR="00665022" w:rsidRDefault="00665022">
            <w:pPr>
              <w:rPr>
                <w:lang w:eastAsia="zh-CN"/>
              </w:rPr>
            </w:pPr>
          </w:p>
        </w:tc>
        <w:tc>
          <w:tcPr>
            <w:tcW w:w="1022" w:type="dxa"/>
          </w:tcPr>
          <w:p w:rsidR="00665022" w:rsidRDefault="00665022">
            <w:pPr>
              <w:rPr>
                <w:lang w:eastAsia="zh-CN"/>
              </w:rPr>
            </w:pPr>
          </w:p>
        </w:tc>
        <w:tc>
          <w:tcPr>
            <w:tcW w:w="1022" w:type="dxa"/>
          </w:tcPr>
          <w:p w:rsidR="00665022" w:rsidRDefault="00665022">
            <w:pPr>
              <w:rPr>
                <w:lang w:eastAsia="zh-CN"/>
              </w:rPr>
            </w:pPr>
          </w:p>
        </w:tc>
        <w:tc>
          <w:tcPr>
            <w:tcW w:w="1022" w:type="dxa"/>
          </w:tcPr>
          <w:p w:rsidR="00665022" w:rsidRDefault="00665022">
            <w:pPr>
              <w:rPr>
                <w:lang w:eastAsia="zh-CN"/>
              </w:rPr>
            </w:pPr>
          </w:p>
        </w:tc>
        <w:tc>
          <w:tcPr>
            <w:tcW w:w="1020" w:type="dxa"/>
          </w:tcPr>
          <w:p w:rsidR="00665022" w:rsidRDefault="00665022">
            <w:pPr>
              <w:rPr>
                <w:lang w:eastAsia="zh-CN"/>
              </w:rPr>
            </w:pPr>
          </w:p>
        </w:tc>
        <w:tc>
          <w:tcPr>
            <w:tcW w:w="1890" w:type="dxa"/>
          </w:tcPr>
          <w:p w:rsidR="00665022" w:rsidRDefault="00665022">
            <w:pPr>
              <w:rPr>
                <w:lang w:eastAsia="zh-CN"/>
              </w:rPr>
            </w:pPr>
          </w:p>
        </w:tc>
        <w:tc>
          <w:tcPr>
            <w:tcW w:w="1895" w:type="dxa"/>
          </w:tcPr>
          <w:p w:rsidR="00665022" w:rsidRDefault="00665022">
            <w:pPr>
              <w:rPr>
                <w:lang w:eastAsia="zh-CN"/>
              </w:rPr>
            </w:pPr>
          </w:p>
        </w:tc>
      </w:tr>
      <w:tr w:rsidR="00665022">
        <w:trPr>
          <w:trHeight w:val="782"/>
        </w:trPr>
        <w:tc>
          <w:tcPr>
            <w:tcW w:w="778" w:type="dxa"/>
          </w:tcPr>
          <w:p w:rsidR="00665022" w:rsidRDefault="00665022">
            <w:pPr>
              <w:rPr>
                <w:lang w:eastAsia="zh-CN"/>
              </w:rPr>
            </w:pPr>
          </w:p>
        </w:tc>
        <w:tc>
          <w:tcPr>
            <w:tcW w:w="928" w:type="dxa"/>
          </w:tcPr>
          <w:p w:rsidR="00665022" w:rsidRDefault="00665022">
            <w:pPr>
              <w:rPr>
                <w:lang w:eastAsia="zh-CN"/>
              </w:rPr>
            </w:pPr>
          </w:p>
        </w:tc>
        <w:tc>
          <w:tcPr>
            <w:tcW w:w="1022" w:type="dxa"/>
          </w:tcPr>
          <w:p w:rsidR="00665022" w:rsidRDefault="00665022">
            <w:pPr>
              <w:rPr>
                <w:lang w:eastAsia="zh-CN"/>
              </w:rPr>
            </w:pPr>
          </w:p>
        </w:tc>
        <w:tc>
          <w:tcPr>
            <w:tcW w:w="1022" w:type="dxa"/>
          </w:tcPr>
          <w:p w:rsidR="00665022" w:rsidRDefault="00665022">
            <w:pPr>
              <w:rPr>
                <w:lang w:eastAsia="zh-CN"/>
              </w:rPr>
            </w:pPr>
          </w:p>
        </w:tc>
        <w:tc>
          <w:tcPr>
            <w:tcW w:w="1022" w:type="dxa"/>
          </w:tcPr>
          <w:p w:rsidR="00665022" w:rsidRDefault="00665022">
            <w:pPr>
              <w:rPr>
                <w:lang w:eastAsia="zh-CN"/>
              </w:rPr>
            </w:pPr>
          </w:p>
        </w:tc>
        <w:tc>
          <w:tcPr>
            <w:tcW w:w="1020" w:type="dxa"/>
          </w:tcPr>
          <w:p w:rsidR="00665022" w:rsidRDefault="00665022">
            <w:pPr>
              <w:rPr>
                <w:lang w:eastAsia="zh-CN"/>
              </w:rPr>
            </w:pPr>
          </w:p>
        </w:tc>
        <w:tc>
          <w:tcPr>
            <w:tcW w:w="1890" w:type="dxa"/>
          </w:tcPr>
          <w:p w:rsidR="00665022" w:rsidRDefault="00665022">
            <w:pPr>
              <w:rPr>
                <w:lang w:eastAsia="zh-CN"/>
              </w:rPr>
            </w:pPr>
          </w:p>
        </w:tc>
        <w:tc>
          <w:tcPr>
            <w:tcW w:w="1895" w:type="dxa"/>
          </w:tcPr>
          <w:p w:rsidR="00665022" w:rsidRDefault="00665022">
            <w:pPr>
              <w:rPr>
                <w:lang w:eastAsia="zh-CN"/>
              </w:rPr>
            </w:pPr>
          </w:p>
        </w:tc>
      </w:tr>
      <w:tr w:rsidR="00665022">
        <w:trPr>
          <w:trHeight w:val="782"/>
        </w:trPr>
        <w:tc>
          <w:tcPr>
            <w:tcW w:w="778" w:type="dxa"/>
          </w:tcPr>
          <w:p w:rsidR="00665022" w:rsidRDefault="00665022">
            <w:pPr>
              <w:rPr>
                <w:lang w:eastAsia="zh-CN"/>
              </w:rPr>
            </w:pPr>
          </w:p>
        </w:tc>
        <w:tc>
          <w:tcPr>
            <w:tcW w:w="928" w:type="dxa"/>
          </w:tcPr>
          <w:p w:rsidR="00665022" w:rsidRDefault="00665022">
            <w:pPr>
              <w:rPr>
                <w:lang w:eastAsia="zh-CN"/>
              </w:rPr>
            </w:pPr>
          </w:p>
        </w:tc>
        <w:tc>
          <w:tcPr>
            <w:tcW w:w="1022" w:type="dxa"/>
          </w:tcPr>
          <w:p w:rsidR="00665022" w:rsidRDefault="00665022">
            <w:pPr>
              <w:rPr>
                <w:lang w:eastAsia="zh-CN"/>
              </w:rPr>
            </w:pPr>
          </w:p>
        </w:tc>
        <w:tc>
          <w:tcPr>
            <w:tcW w:w="1022" w:type="dxa"/>
          </w:tcPr>
          <w:p w:rsidR="00665022" w:rsidRDefault="00665022">
            <w:pPr>
              <w:rPr>
                <w:lang w:eastAsia="zh-CN"/>
              </w:rPr>
            </w:pPr>
          </w:p>
        </w:tc>
        <w:tc>
          <w:tcPr>
            <w:tcW w:w="1022" w:type="dxa"/>
          </w:tcPr>
          <w:p w:rsidR="00665022" w:rsidRDefault="00665022">
            <w:pPr>
              <w:rPr>
                <w:lang w:eastAsia="zh-CN"/>
              </w:rPr>
            </w:pPr>
          </w:p>
        </w:tc>
        <w:tc>
          <w:tcPr>
            <w:tcW w:w="1020" w:type="dxa"/>
          </w:tcPr>
          <w:p w:rsidR="00665022" w:rsidRDefault="00665022">
            <w:pPr>
              <w:rPr>
                <w:lang w:eastAsia="zh-CN"/>
              </w:rPr>
            </w:pPr>
          </w:p>
        </w:tc>
        <w:tc>
          <w:tcPr>
            <w:tcW w:w="1890" w:type="dxa"/>
          </w:tcPr>
          <w:p w:rsidR="00665022" w:rsidRDefault="00665022">
            <w:pPr>
              <w:rPr>
                <w:lang w:eastAsia="zh-CN"/>
              </w:rPr>
            </w:pPr>
          </w:p>
        </w:tc>
        <w:tc>
          <w:tcPr>
            <w:tcW w:w="1895" w:type="dxa"/>
          </w:tcPr>
          <w:p w:rsidR="00665022" w:rsidRDefault="00665022">
            <w:pPr>
              <w:rPr>
                <w:lang w:eastAsia="zh-CN"/>
              </w:rPr>
            </w:pPr>
          </w:p>
        </w:tc>
      </w:tr>
      <w:tr w:rsidR="00665022">
        <w:trPr>
          <w:trHeight w:val="758"/>
        </w:trPr>
        <w:tc>
          <w:tcPr>
            <w:tcW w:w="778" w:type="dxa"/>
          </w:tcPr>
          <w:p w:rsidR="00665022" w:rsidRDefault="00665022">
            <w:pPr>
              <w:rPr>
                <w:lang w:eastAsia="zh-CN"/>
              </w:rPr>
            </w:pPr>
          </w:p>
        </w:tc>
        <w:tc>
          <w:tcPr>
            <w:tcW w:w="928" w:type="dxa"/>
          </w:tcPr>
          <w:p w:rsidR="00665022" w:rsidRDefault="00665022">
            <w:pPr>
              <w:rPr>
                <w:lang w:eastAsia="zh-CN"/>
              </w:rPr>
            </w:pPr>
          </w:p>
        </w:tc>
        <w:tc>
          <w:tcPr>
            <w:tcW w:w="1022" w:type="dxa"/>
          </w:tcPr>
          <w:p w:rsidR="00665022" w:rsidRDefault="00665022">
            <w:pPr>
              <w:rPr>
                <w:lang w:eastAsia="zh-CN"/>
              </w:rPr>
            </w:pPr>
          </w:p>
        </w:tc>
        <w:tc>
          <w:tcPr>
            <w:tcW w:w="1022" w:type="dxa"/>
          </w:tcPr>
          <w:p w:rsidR="00665022" w:rsidRDefault="00665022">
            <w:pPr>
              <w:rPr>
                <w:lang w:eastAsia="zh-CN"/>
              </w:rPr>
            </w:pPr>
          </w:p>
        </w:tc>
        <w:tc>
          <w:tcPr>
            <w:tcW w:w="1022" w:type="dxa"/>
          </w:tcPr>
          <w:p w:rsidR="00665022" w:rsidRDefault="00665022">
            <w:pPr>
              <w:rPr>
                <w:lang w:eastAsia="zh-CN"/>
              </w:rPr>
            </w:pPr>
          </w:p>
        </w:tc>
        <w:tc>
          <w:tcPr>
            <w:tcW w:w="1020" w:type="dxa"/>
          </w:tcPr>
          <w:p w:rsidR="00665022" w:rsidRDefault="00665022">
            <w:pPr>
              <w:rPr>
                <w:lang w:eastAsia="zh-CN"/>
              </w:rPr>
            </w:pPr>
          </w:p>
        </w:tc>
        <w:tc>
          <w:tcPr>
            <w:tcW w:w="1890" w:type="dxa"/>
          </w:tcPr>
          <w:p w:rsidR="00665022" w:rsidRDefault="00665022">
            <w:pPr>
              <w:rPr>
                <w:lang w:eastAsia="zh-CN"/>
              </w:rPr>
            </w:pPr>
          </w:p>
        </w:tc>
        <w:tc>
          <w:tcPr>
            <w:tcW w:w="1895" w:type="dxa"/>
          </w:tcPr>
          <w:p w:rsidR="00665022" w:rsidRDefault="00665022">
            <w:pPr>
              <w:rPr>
                <w:lang w:eastAsia="zh-CN"/>
              </w:rPr>
            </w:pPr>
          </w:p>
        </w:tc>
      </w:tr>
      <w:tr w:rsidR="00665022">
        <w:trPr>
          <w:trHeight w:val="782"/>
        </w:trPr>
        <w:tc>
          <w:tcPr>
            <w:tcW w:w="778" w:type="dxa"/>
          </w:tcPr>
          <w:p w:rsidR="00665022" w:rsidRDefault="00665022">
            <w:pPr>
              <w:rPr>
                <w:lang w:eastAsia="zh-CN"/>
              </w:rPr>
            </w:pPr>
          </w:p>
        </w:tc>
        <w:tc>
          <w:tcPr>
            <w:tcW w:w="928" w:type="dxa"/>
          </w:tcPr>
          <w:p w:rsidR="00665022" w:rsidRDefault="00665022">
            <w:pPr>
              <w:rPr>
                <w:lang w:eastAsia="zh-CN"/>
              </w:rPr>
            </w:pPr>
          </w:p>
        </w:tc>
        <w:tc>
          <w:tcPr>
            <w:tcW w:w="1022" w:type="dxa"/>
          </w:tcPr>
          <w:p w:rsidR="00665022" w:rsidRDefault="00665022">
            <w:pPr>
              <w:rPr>
                <w:lang w:eastAsia="zh-CN"/>
              </w:rPr>
            </w:pPr>
          </w:p>
        </w:tc>
        <w:tc>
          <w:tcPr>
            <w:tcW w:w="1022" w:type="dxa"/>
          </w:tcPr>
          <w:p w:rsidR="00665022" w:rsidRDefault="00665022">
            <w:pPr>
              <w:rPr>
                <w:lang w:eastAsia="zh-CN"/>
              </w:rPr>
            </w:pPr>
          </w:p>
        </w:tc>
        <w:tc>
          <w:tcPr>
            <w:tcW w:w="1022" w:type="dxa"/>
          </w:tcPr>
          <w:p w:rsidR="00665022" w:rsidRDefault="00665022">
            <w:pPr>
              <w:rPr>
                <w:lang w:eastAsia="zh-CN"/>
              </w:rPr>
            </w:pPr>
          </w:p>
        </w:tc>
        <w:tc>
          <w:tcPr>
            <w:tcW w:w="1020" w:type="dxa"/>
          </w:tcPr>
          <w:p w:rsidR="00665022" w:rsidRDefault="00665022">
            <w:pPr>
              <w:rPr>
                <w:lang w:eastAsia="zh-CN"/>
              </w:rPr>
            </w:pPr>
          </w:p>
        </w:tc>
        <w:tc>
          <w:tcPr>
            <w:tcW w:w="1890" w:type="dxa"/>
          </w:tcPr>
          <w:p w:rsidR="00665022" w:rsidRDefault="00665022">
            <w:pPr>
              <w:rPr>
                <w:lang w:eastAsia="zh-CN"/>
              </w:rPr>
            </w:pPr>
          </w:p>
        </w:tc>
        <w:tc>
          <w:tcPr>
            <w:tcW w:w="1895" w:type="dxa"/>
          </w:tcPr>
          <w:p w:rsidR="00665022" w:rsidRDefault="00665022">
            <w:pPr>
              <w:rPr>
                <w:lang w:eastAsia="zh-CN"/>
              </w:rPr>
            </w:pPr>
          </w:p>
        </w:tc>
      </w:tr>
      <w:tr w:rsidR="00665022">
        <w:trPr>
          <w:trHeight w:val="782"/>
        </w:trPr>
        <w:tc>
          <w:tcPr>
            <w:tcW w:w="778" w:type="dxa"/>
          </w:tcPr>
          <w:p w:rsidR="00665022" w:rsidRDefault="00665022">
            <w:pPr>
              <w:rPr>
                <w:lang w:eastAsia="zh-CN"/>
              </w:rPr>
            </w:pPr>
          </w:p>
        </w:tc>
        <w:tc>
          <w:tcPr>
            <w:tcW w:w="928" w:type="dxa"/>
          </w:tcPr>
          <w:p w:rsidR="00665022" w:rsidRDefault="00665022">
            <w:pPr>
              <w:rPr>
                <w:lang w:eastAsia="zh-CN"/>
              </w:rPr>
            </w:pPr>
          </w:p>
        </w:tc>
        <w:tc>
          <w:tcPr>
            <w:tcW w:w="1022" w:type="dxa"/>
          </w:tcPr>
          <w:p w:rsidR="00665022" w:rsidRDefault="00665022">
            <w:pPr>
              <w:rPr>
                <w:lang w:eastAsia="zh-CN"/>
              </w:rPr>
            </w:pPr>
          </w:p>
        </w:tc>
        <w:tc>
          <w:tcPr>
            <w:tcW w:w="1022" w:type="dxa"/>
          </w:tcPr>
          <w:p w:rsidR="00665022" w:rsidRDefault="00665022">
            <w:pPr>
              <w:rPr>
                <w:lang w:eastAsia="zh-CN"/>
              </w:rPr>
            </w:pPr>
          </w:p>
        </w:tc>
        <w:tc>
          <w:tcPr>
            <w:tcW w:w="1022" w:type="dxa"/>
          </w:tcPr>
          <w:p w:rsidR="00665022" w:rsidRDefault="00665022">
            <w:pPr>
              <w:rPr>
                <w:lang w:eastAsia="zh-CN"/>
              </w:rPr>
            </w:pPr>
          </w:p>
        </w:tc>
        <w:tc>
          <w:tcPr>
            <w:tcW w:w="1020" w:type="dxa"/>
          </w:tcPr>
          <w:p w:rsidR="00665022" w:rsidRDefault="00665022">
            <w:pPr>
              <w:rPr>
                <w:lang w:eastAsia="zh-CN"/>
              </w:rPr>
            </w:pPr>
          </w:p>
        </w:tc>
        <w:tc>
          <w:tcPr>
            <w:tcW w:w="1890" w:type="dxa"/>
          </w:tcPr>
          <w:p w:rsidR="00665022" w:rsidRDefault="00665022">
            <w:pPr>
              <w:rPr>
                <w:lang w:eastAsia="zh-CN"/>
              </w:rPr>
            </w:pPr>
          </w:p>
        </w:tc>
        <w:tc>
          <w:tcPr>
            <w:tcW w:w="1895" w:type="dxa"/>
          </w:tcPr>
          <w:p w:rsidR="00665022" w:rsidRDefault="00665022">
            <w:pPr>
              <w:rPr>
                <w:lang w:eastAsia="zh-CN"/>
              </w:rPr>
            </w:pPr>
          </w:p>
        </w:tc>
      </w:tr>
      <w:tr w:rsidR="00665022">
        <w:trPr>
          <w:trHeight w:val="782"/>
        </w:trPr>
        <w:tc>
          <w:tcPr>
            <w:tcW w:w="778" w:type="dxa"/>
          </w:tcPr>
          <w:p w:rsidR="00665022" w:rsidRDefault="00665022">
            <w:pPr>
              <w:rPr>
                <w:lang w:eastAsia="zh-CN"/>
              </w:rPr>
            </w:pPr>
          </w:p>
        </w:tc>
        <w:tc>
          <w:tcPr>
            <w:tcW w:w="928" w:type="dxa"/>
          </w:tcPr>
          <w:p w:rsidR="00665022" w:rsidRDefault="00665022">
            <w:pPr>
              <w:rPr>
                <w:lang w:eastAsia="zh-CN"/>
              </w:rPr>
            </w:pPr>
          </w:p>
        </w:tc>
        <w:tc>
          <w:tcPr>
            <w:tcW w:w="1022" w:type="dxa"/>
          </w:tcPr>
          <w:p w:rsidR="00665022" w:rsidRDefault="00665022">
            <w:pPr>
              <w:rPr>
                <w:lang w:eastAsia="zh-CN"/>
              </w:rPr>
            </w:pPr>
          </w:p>
        </w:tc>
        <w:tc>
          <w:tcPr>
            <w:tcW w:w="1022" w:type="dxa"/>
          </w:tcPr>
          <w:p w:rsidR="00665022" w:rsidRDefault="00665022">
            <w:pPr>
              <w:rPr>
                <w:lang w:eastAsia="zh-CN"/>
              </w:rPr>
            </w:pPr>
          </w:p>
        </w:tc>
        <w:tc>
          <w:tcPr>
            <w:tcW w:w="1022" w:type="dxa"/>
          </w:tcPr>
          <w:p w:rsidR="00665022" w:rsidRDefault="00665022">
            <w:pPr>
              <w:rPr>
                <w:lang w:eastAsia="zh-CN"/>
              </w:rPr>
            </w:pPr>
          </w:p>
        </w:tc>
        <w:tc>
          <w:tcPr>
            <w:tcW w:w="1020" w:type="dxa"/>
          </w:tcPr>
          <w:p w:rsidR="00665022" w:rsidRDefault="00665022">
            <w:pPr>
              <w:rPr>
                <w:lang w:eastAsia="zh-CN"/>
              </w:rPr>
            </w:pPr>
          </w:p>
        </w:tc>
        <w:tc>
          <w:tcPr>
            <w:tcW w:w="1890" w:type="dxa"/>
          </w:tcPr>
          <w:p w:rsidR="00665022" w:rsidRDefault="00665022">
            <w:pPr>
              <w:rPr>
                <w:lang w:eastAsia="zh-CN"/>
              </w:rPr>
            </w:pPr>
          </w:p>
        </w:tc>
        <w:tc>
          <w:tcPr>
            <w:tcW w:w="1895" w:type="dxa"/>
          </w:tcPr>
          <w:p w:rsidR="00665022" w:rsidRDefault="00665022">
            <w:pPr>
              <w:rPr>
                <w:lang w:eastAsia="zh-CN"/>
              </w:rPr>
            </w:pPr>
          </w:p>
        </w:tc>
      </w:tr>
      <w:tr w:rsidR="00665022">
        <w:trPr>
          <w:trHeight w:val="779"/>
        </w:trPr>
        <w:tc>
          <w:tcPr>
            <w:tcW w:w="778" w:type="dxa"/>
          </w:tcPr>
          <w:p w:rsidR="00665022" w:rsidRDefault="00665022">
            <w:pPr>
              <w:rPr>
                <w:lang w:eastAsia="zh-CN"/>
              </w:rPr>
            </w:pPr>
          </w:p>
        </w:tc>
        <w:tc>
          <w:tcPr>
            <w:tcW w:w="928" w:type="dxa"/>
          </w:tcPr>
          <w:p w:rsidR="00665022" w:rsidRDefault="00665022">
            <w:pPr>
              <w:rPr>
                <w:lang w:eastAsia="zh-CN"/>
              </w:rPr>
            </w:pPr>
          </w:p>
        </w:tc>
        <w:tc>
          <w:tcPr>
            <w:tcW w:w="1022" w:type="dxa"/>
          </w:tcPr>
          <w:p w:rsidR="00665022" w:rsidRDefault="00665022">
            <w:pPr>
              <w:rPr>
                <w:lang w:eastAsia="zh-CN"/>
              </w:rPr>
            </w:pPr>
          </w:p>
        </w:tc>
        <w:tc>
          <w:tcPr>
            <w:tcW w:w="1022" w:type="dxa"/>
          </w:tcPr>
          <w:p w:rsidR="00665022" w:rsidRDefault="00665022">
            <w:pPr>
              <w:rPr>
                <w:lang w:eastAsia="zh-CN"/>
              </w:rPr>
            </w:pPr>
          </w:p>
        </w:tc>
        <w:tc>
          <w:tcPr>
            <w:tcW w:w="1022" w:type="dxa"/>
          </w:tcPr>
          <w:p w:rsidR="00665022" w:rsidRDefault="00665022">
            <w:pPr>
              <w:rPr>
                <w:lang w:eastAsia="zh-CN"/>
              </w:rPr>
            </w:pPr>
          </w:p>
        </w:tc>
        <w:tc>
          <w:tcPr>
            <w:tcW w:w="1020" w:type="dxa"/>
          </w:tcPr>
          <w:p w:rsidR="00665022" w:rsidRDefault="00665022">
            <w:pPr>
              <w:rPr>
                <w:lang w:eastAsia="zh-CN"/>
              </w:rPr>
            </w:pPr>
          </w:p>
        </w:tc>
        <w:tc>
          <w:tcPr>
            <w:tcW w:w="1890" w:type="dxa"/>
          </w:tcPr>
          <w:p w:rsidR="00665022" w:rsidRDefault="00665022">
            <w:pPr>
              <w:rPr>
                <w:lang w:eastAsia="zh-CN"/>
              </w:rPr>
            </w:pPr>
          </w:p>
        </w:tc>
        <w:tc>
          <w:tcPr>
            <w:tcW w:w="1895" w:type="dxa"/>
          </w:tcPr>
          <w:p w:rsidR="00665022" w:rsidRDefault="00665022">
            <w:pPr>
              <w:rPr>
                <w:lang w:eastAsia="zh-CN"/>
              </w:rPr>
            </w:pPr>
          </w:p>
        </w:tc>
      </w:tr>
      <w:tr w:rsidR="00665022">
        <w:trPr>
          <w:trHeight w:val="786"/>
        </w:trPr>
        <w:tc>
          <w:tcPr>
            <w:tcW w:w="778" w:type="dxa"/>
          </w:tcPr>
          <w:p w:rsidR="00665022" w:rsidRDefault="00665022">
            <w:pPr>
              <w:rPr>
                <w:lang w:eastAsia="zh-CN"/>
              </w:rPr>
            </w:pPr>
          </w:p>
        </w:tc>
        <w:tc>
          <w:tcPr>
            <w:tcW w:w="928" w:type="dxa"/>
          </w:tcPr>
          <w:p w:rsidR="00665022" w:rsidRDefault="00665022">
            <w:pPr>
              <w:rPr>
                <w:lang w:eastAsia="zh-CN"/>
              </w:rPr>
            </w:pPr>
          </w:p>
        </w:tc>
        <w:tc>
          <w:tcPr>
            <w:tcW w:w="1022" w:type="dxa"/>
          </w:tcPr>
          <w:p w:rsidR="00665022" w:rsidRDefault="00665022">
            <w:pPr>
              <w:rPr>
                <w:lang w:eastAsia="zh-CN"/>
              </w:rPr>
            </w:pPr>
          </w:p>
        </w:tc>
        <w:tc>
          <w:tcPr>
            <w:tcW w:w="1022" w:type="dxa"/>
          </w:tcPr>
          <w:p w:rsidR="00665022" w:rsidRDefault="00665022">
            <w:pPr>
              <w:rPr>
                <w:lang w:eastAsia="zh-CN"/>
              </w:rPr>
            </w:pPr>
          </w:p>
        </w:tc>
        <w:tc>
          <w:tcPr>
            <w:tcW w:w="1022" w:type="dxa"/>
          </w:tcPr>
          <w:p w:rsidR="00665022" w:rsidRDefault="00665022">
            <w:pPr>
              <w:rPr>
                <w:lang w:eastAsia="zh-CN"/>
              </w:rPr>
            </w:pPr>
          </w:p>
        </w:tc>
        <w:tc>
          <w:tcPr>
            <w:tcW w:w="1020" w:type="dxa"/>
          </w:tcPr>
          <w:p w:rsidR="00665022" w:rsidRDefault="00665022">
            <w:pPr>
              <w:rPr>
                <w:lang w:eastAsia="zh-CN"/>
              </w:rPr>
            </w:pPr>
          </w:p>
        </w:tc>
        <w:tc>
          <w:tcPr>
            <w:tcW w:w="1890" w:type="dxa"/>
          </w:tcPr>
          <w:p w:rsidR="00665022" w:rsidRDefault="00665022">
            <w:pPr>
              <w:rPr>
                <w:lang w:eastAsia="zh-CN"/>
              </w:rPr>
            </w:pPr>
          </w:p>
        </w:tc>
        <w:tc>
          <w:tcPr>
            <w:tcW w:w="1895" w:type="dxa"/>
          </w:tcPr>
          <w:p w:rsidR="00665022" w:rsidRDefault="00665022">
            <w:pPr>
              <w:rPr>
                <w:lang w:eastAsia="zh-CN"/>
              </w:rPr>
            </w:pPr>
          </w:p>
        </w:tc>
      </w:tr>
    </w:tbl>
    <w:p w:rsidR="00665022" w:rsidRDefault="00665022">
      <w:pPr>
        <w:pStyle w:val="a3"/>
        <w:spacing w:line="368" w:lineRule="auto"/>
        <w:rPr>
          <w:lang w:eastAsia="zh-CN"/>
        </w:rPr>
      </w:pPr>
    </w:p>
    <w:p w:rsidR="00665022" w:rsidRDefault="00CE6101">
      <w:pPr>
        <w:pStyle w:val="a3"/>
        <w:spacing w:line="678" w:lineRule="auto"/>
        <w:ind w:hanging="2"/>
        <w:rPr>
          <w:rFonts w:ascii="宋体" w:eastAsia="宋体" w:hAnsi="宋体" w:cs="宋体"/>
          <w:spacing w:val="-3"/>
          <w:sz w:val="24"/>
          <w:szCs w:val="24"/>
          <w:lang w:eastAsia="zh-CN"/>
        </w:rPr>
      </w:pPr>
      <w:r>
        <w:rPr>
          <w:rFonts w:ascii="宋体" w:eastAsia="宋体" w:hAnsi="宋体" w:cs="宋体"/>
          <w:spacing w:val="-3"/>
          <w:sz w:val="24"/>
          <w:szCs w:val="24"/>
          <w:lang w:eastAsia="zh-CN"/>
        </w:rPr>
        <w:t>注：附上相关人员证书证明材料。</w:t>
      </w:r>
    </w:p>
    <w:p w:rsidR="00665022" w:rsidRDefault="00CE6101">
      <w:pPr>
        <w:pStyle w:val="a3"/>
        <w:spacing w:line="678" w:lineRule="auto"/>
        <w:ind w:hanging="2"/>
        <w:rPr>
          <w:rFonts w:ascii="宋体" w:eastAsia="宋体" w:hAnsi="宋体" w:cs="宋体"/>
          <w:sz w:val="24"/>
          <w:szCs w:val="24"/>
          <w:lang w:eastAsia="zh-CN"/>
        </w:rPr>
      </w:pP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投标人</w:t>
      </w:r>
      <w:r>
        <w:rPr>
          <w:spacing w:val="-2"/>
          <w:sz w:val="24"/>
          <w:szCs w:val="24"/>
          <w:lang w:eastAsia="zh-CN"/>
        </w:rPr>
        <w:t>(</w:t>
      </w:r>
      <w:r>
        <w:rPr>
          <w:rFonts w:ascii="宋体" w:eastAsia="宋体" w:hAnsi="宋体" w:cs="宋体"/>
          <w:spacing w:val="-2"/>
          <w:sz w:val="24"/>
          <w:szCs w:val="24"/>
          <w:lang w:eastAsia="zh-CN"/>
        </w:rPr>
        <w:t>盖章</w:t>
      </w:r>
      <w:r>
        <w:rPr>
          <w:spacing w:val="-2"/>
          <w:sz w:val="24"/>
          <w:szCs w:val="24"/>
          <w:lang w:eastAsia="zh-CN"/>
        </w:rPr>
        <w:t>)</w:t>
      </w:r>
      <w:r>
        <w:rPr>
          <w:rFonts w:ascii="宋体" w:eastAsia="宋体" w:hAnsi="宋体" w:cs="宋体"/>
          <w:spacing w:val="-2"/>
          <w:sz w:val="24"/>
          <w:szCs w:val="24"/>
          <w:lang w:eastAsia="zh-CN"/>
        </w:rPr>
        <w:t>：</w:t>
      </w:r>
    </w:p>
    <w:p w:rsidR="00665022" w:rsidRDefault="00CE6101">
      <w:pPr>
        <w:pStyle w:val="a3"/>
        <w:spacing w:line="212" w:lineRule="auto"/>
        <w:rPr>
          <w:rFonts w:ascii="宋体" w:eastAsia="宋体" w:hAnsi="宋体" w:cs="宋体"/>
          <w:spacing w:val="-1"/>
          <w:sz w:val="24"/>
          <w:szCs w:val="24"/>
          <w:lang w:eastAsia="zh-CN"/>
        </w:rPr>
      </w:pPr>
      <w:r>
        <w:rPr>
          <w:rFonts w:ascii="宋体" w:eastAsia="宋体" w:hAnsi="宋体" w:cs="宋体"/>
          <w:spacing w:val="-1"/>
          <w:sz w:val="24"/>
          <w:szCs w:val="24"/>
          <w:lang w:eastAsia="zh-CN"/>
        </w:rPr>
        <w:t>法定代表人</w:t>
      </w:r>
      <w:r>
        <w:rPr>
          <w:spacing w:val="-1"/>
          <w:sz w:val="24"/>
          <w:szCs w:val="24"/>
          <w:lang w:eastAsia="zh-CN"/>
        </w:rPr>
        <w:t>(</w:t>
      </w:r>
      <w:r>
        <w:rPr>
          <w:rFonts w:ascii="宋体" w:eastAsia="宋体" w:hAnsi="宋体" w:cs="宋体"/>
          <w:spacing w:val="-1"/>
          <w:sz w:val="24"/>
          <w:szCs w:val="24"/>
          <w:lang w:eastAsia="zh-CN"/>
        </w:rPr>
        <w:t>签字或盖章</w:t>
      </w:r>
      <w:r>
        <w:rPr>
          <w:spacing w:val="-1"/>
          <w:sz w:val="24"/>
          <w:szCs w:val="24"/>
          <w:lang w:eastAsia="zh-CN"/>
        </w:rPr>
        <w:t>)</w:t>
      </w:r>
      <w:r>
        <w:rPr>
          <w:rFonts w:ascii="宋体" w:eastAsia="宋体" w:hAnsi="宋体" w:cs="宋体"/>
          <w:spacing w:val="-1"/>
          <w:sz w:val="24"/>
          <w:szCs w:val="24"/>
          <w:lang w:eastAsia="zh-CN"/>
        </w:rPr>
        <w:t>：</w:t>
      </w:r>
    </w:p>
    <w:p w:rsidR="00665022" w:rsidRDefault="00665022">
      <w:pPr>
        <w:pStyle w:val="8"/>
        <w:rPr>
          <w:rFonts w:ascii="宋体" w:eastAsia="宋体" w:hAnsi="宋体" w:cs="宋体"/>
          <w:spacing w:val="-1"/>
          <w:sz w:val="24"/>
          <w:szCs w:val="24"/>
          <w:lang w:eastAsia="zh-CN"/>
        </w:rPr>
      </w:pPr>
    </w:p>
    <w:p w:rsidR="00665022" w:rsidRDefault="00665022">
      <w:pPr>
        <w:rPr>
          <w:lang w:eastAsia="zh-CN"/>
        </w:rPr>
      </w:pPr>
    </w:p>
    <w:p w:rsidR="00665022" w:rsidRDefault="00CE6101">
      <w:pPr>
        <w:spacing w:line="220" w:lineRule="auto"/>
        <w:rPr>
          <w:rFonts w:ascii="宋体" w:eastAsia="宋体" w:hAnsi="宋体" w:cs="宋体"/>
          <w:sz w:val="24"/>
          <w:szCs w:val="24"/>
        </w:rPr>
      </w:pPr>
      <w:r>
        <w:rPr>
          <w:rFonts w:ascii="宋体" w:eastAsia="宋体" w:hAnsi="宋体" w:cs="宋体"/>
          <w:spacing w:val="-13"/>
          <w:sz w:val="24"/>
          <w:szCs w:val="24"/>
        </w:rPr>
        <w:t>日期：</w:t>
      </w:r>
      <w:r>
        <w:rPr>
          <w:rFonts w:ascii="宋体" w:eastAsia="宋体" w:hAnsi="宋体" w:cs="宋体"/>
          <w:spacing w:val="20"/>
          <w:sz w:val="24"/>
          <w:szCs w:val="24"/>
        </w:rPr>
        <w:t xml:space="preserve">  </w:t>
      </w:r>
      <w:r>
        <w:rPr>
          <w:rFonts w:ascii="宋体" w:eastAsia="宋体" w:hAnsi="宋体" w:cs="宋体"/>
          <w:spacing w:val="-13"/>
          <w:sz w:val="24"/>
          <w:szCs w:val="24"/>
        </w:rPr>
        <w:t>年</w:t>
      </w:r>
      <w:r>
        <w:rPr>
          <w:rFonts w:ascii="宋体" w:eastAsia="宋体" w:hAnsi="宋体" w:cs="宋体"/>
          <w:spacing w:val="20"/>
          <w:sz w:val="24"/>
          <w:szCs w:val="24"/>
        </w:rPr>
        <w:t xml:space="preserve">  </w:t>
      </w:r>
      <w:r>
        <w:rPr>
          <w:rFonts w:ascii="宋体" w:eastAsia="宋体" w:hAnsi="宋体" w:cs="宋体"/>
          <w:spacing w:val="-13"/>
          <w:sz w:val="24"/>
          <w:szCs w:val="24"/>
        </w:rPr>
        <w:t>月</w:t>
      </w:r>
      <w:r>
        <w:rPr>
          <w:rFonts w:ascii="宋体" w:eastAsia="宋体" w:hAnsi="宋体" w:cs="宋体"/>
          <w:spacing w:val="39"/>
          <w:sz w:val="24"/>
          <w:szCs w:val="24"/>
        </w:rPr>
        <w:t xml:space="preserve">  </w:t>
      </w:r>
      <w:r>
        <w:rPr>
          <w:rFonts w:ascii="宋体" w:eastAsia="宋体" w:hAnsi="宋体" w:cs="宋体"/>
          <w:spacing w:val="-13"/>
          <w:sz w:val="24"/>
          <w:szCs w:val="24"/>
        </w:rPr>
        <w:t>日</w:t>
      </w:r>
    </w:p>
    <w:p w:rsidR="00665022" w:rsidRDefault="00665022">
      <w:pPr>
        <w:spacing w:line="220" w:lineRule="auto"/>
        <w:rPr>
          <w:rFonts w:ascii="宋体" w:eastAsia="宋体" w:hAnsi="宋体" w:cs="宋体"/>
          <w:sz w:val="24"/>
          <w:szCs w:val="24"/>
        </w:rPr>
        <w:sectPr w:rsidR="00665022">
          <w:footerReference w:type="default" r:id="rId82"/>
          <w:pgSz w:w="11900" w:h="16843"/>
          <w:pgMar w:top="1088" w:right="1298" w:bottom="1111" w:left="1094" w:header="0" w:footer="850" w:gutter="0"/>
          <w:cols w:space="0"/>
        </w:sectPr>
      </w:pPr>
    </w:p>
    <w:p w:rsidR="00665022" w:rsidRDefault="00665022">
      <w:pPr>
        <w:pStyle w:val="a3"/>
        <w:spacing w:line="267" w:lineRule="auto"/>
      </w:pPr>
    </w:p>
    <w:p w:rsidR="00665022" w:rsidRDefault="00CE6101">
      <w:pPr>
        <w:spacing w:before="100" w:line="224" w:lineRule="auto"/>
        <w:jc w:val="center"/>
        <w:outlineLvl w:val="1"/>
        <w:rPr>
          <w:rFonts w:ascii="宋体" w:eastAsia="宋体" w:hAnsi="宋体" w:cs="宋体"/>
          <w:sz w:val="31"/>
          <w:szCs w:val="31"/>
        </w:rPr>
      </w:pPr>
      <w:bookmarkStart w:id="159" w:name="bookmark108"/>
      <w:bookmarkStart w:id="160" w:name="_Toc3118"/>
      <w:bookmarkEnd w:id="159"/>
      <w:r>
        <w:rPr>
          <w:rFonts w:ascii="宋体" w:eastAsia="宋体" w:hAnsi="宋体" w:cs="宋体"/>
          <w:b/>
          <w:bCs/>
          <w:spacing w:val="2"/>
          <w:sz w:val="31"/>
          <w:szCs w:val="31"/>
        </w:rPr>
        <w:t>附件</w:t>
      </w:r>
      <w:r>
        <w:rPr>
          <w:rFonts w:ascii="宋体" w:eastAsia="宋体" w:hAnsi="宋体" w:cs="宋体" w:hint="eastAsia"/>
          <w:b/>
          <w:bCs/>
          <w:spacing w:val="2"/>
          <w:sz w:val="31"/>
          <w:szCs w:val="31"/>
          <w:lang w:eastAsia="zh-CN"/>
        </w:rPr>
        <w:t>九</w:t>
      </w:r>
      <w:r>
        <w:rPr>
          <w:rFonts w:ascii="宋体" w:eastAsia="宋体" w:hAnsi="宋体" w:cs="宋体"/>
          <w:b/>
          <w:bCs/>
          <w:spacing w:val="2"/>
          <w:sz w:val="31"/>
          <w:szCs w:val="31"/>
        </w:rPr>
        <w:t>：偏离表</w:t>
      </w:r>
      <w:bookmarkEnd w:id="160"/>
    </w:p>
    <w:p w:rsidR="00665022" w:rsidRDefault="00665022">
      <w:pPr>
        <w:spacing w:before="13"/>
      </w:pPr>
    </w:p>
    <w:p w:rsidR="00665022" w:rsidRDefault="00665022">
      <w:pPr>
        <w:spacing w:before="12"/>
      </w:pPr>
    </w:p>
    <w:p w:rsidR="00665022" w:rsidRDefault="00665022">
      <w:pPr>
        <w:spacing w:before="12"/>
      </w:pPr>
    </w:p>
    <w:tbl>
      <w:tblPr>
        <w:tblStyle w:val="TableNormal"/>
        <w:tblW w:w="903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9"/>
        <w:gridCol w:w="1699"/>
        <w:gridCol w:w="2019"/>
        <w:gridCol w:w="2168"/>
        <w:gridCol w:w="2192"/>
      </w:tblGrid>
      <w:tr w:rsidR="00665022">
        <w:trPr>
          <w:trHeight w:val="912"/>
        </w:trPr>
        <w:tc>
          <w:tcPr>
            <w:tcW w:w="959" w:type="dxa"/>
            <w:vAlign w:val="center"/>
          </w:tcPr>
          <w:p w:rsidR="00665022" w:rsidRDefault="00CE6101">
            <w:pPr>
              <w:pStyle w:val="TableText"/>
              <w:spacing w:before="33" w:line="221" w:lineRule="auto"/>
              <w:ind w:left="205"/>
              <w:jc w:val="both"/>
            </w:pPr>
            <w:r>
              <w:rPr>
                <w:spacing w:val="-5"/>
              </w:rPr>
              <w:t>序</w:t>
            </w:r>
            <w:r>
              <w:rPr>
                <w:spacing w:val="-37"/>
              </w:rPr>
              <w:t xml:space="preserve"> </w:t>
            </w:r>
            <w:r>
              <w:rPr>
                <w:spacing w:val="-5"/>
              </w:rPr>
              <w:t>号</w:t>
            </w:r>
          </w:p>
        </w:tc>
        <w:tc>
          <w:tcPr>
            <w:tcW w:w="1699" w:type="dxa"/>
            <w:vAlign w:val="center"/>
          </w:tcPr>
          <w:p w:rsidR="00665022" w:rsidRDefault="00CE6101">
            <w:pPr>
              <w:pStyle w:val="TableText"/>
              <w:spacing w:before="33" w:line="220" w:lineRule="auto"/>
              <w:ind w:left="597"/>
              <w:jc w:val="both"/>
            </w:pPr>
            <w:r>
              <w:rPr>
                <w:spacing w:val="20"/>
              </w:rPr>
              <w:t>内容</w:t>
            </w:r>
          </w:p>
        </w:tc>
        <w:tc>
          <w:tcPr>
            <w:tcW w:w="2019" w:type="dxa"/>
            <w:vAlign w:val="center"/>
          </w:tcPr>
          <w:p w:rsidR="00665022" w:rsidRDefault="00CE6101">
            <w:pPr>
              <w:pStyle w:val="TableText"/>
              <w:spacing w:before="33" w:line="220" w:lineRule="auto"/>
              <w:ind w:left="285"/>
              <w:jc w:val="both"/>
            </w:pPr>
            <w:r>
              <w:rPr>
                <w:spacing w:val="-2"/>
              </w:rPr>
              <w:t>招标文件要求</w:t>
            </w:r>
          </w:p>
        </w:tc>
        <w:tc>
          <w:tcPr>
            <w:tcW w:w="2168" w:type="dxa"/>
            <w:vAlign w:val="center"/>
          </w:tcPr>
          <w:p w:rsidR="00665022" w:rsidRDefault="00CE6101">
            <w:pPr>
              <w:pStyle w:val="TableText"/>
              <w:spacing w:before="33" w:line="220" w:lineRule="auto"/>
              <w:ind w:left="120"/>
              <w:jc w:val="center"/>
            </w:pPr>
            <w:r>
              <w:rPr>
                <w:spacing w:val="-2"/>
              </w:rPr>
              <w:t>投标文件对应内容</w:t>
            </w:r>
          </w:p>
        </w:tc>
        <w:tc>
          <w:tcPr>
            <w:tcW w:w="2192" w:type="dxa"/>
            <w:vAlign w:val="center"/>
          </w:tcPr>
          <w:p w:rsidR="00665022" w:rsidRDefault="00CE6101">
            <w:pPr>
              <w:pStyle w:val="TableText"/>
              <w:spacing w:before="33" w:line="221" w:lineRule="auto"/>
              <w:ind w:left="749"/>
              <w:jc w:val="both"/>
            </w:pPr>
            <w:r>
              <w:rPr>
                <w:spacing w:val="32"/>
              </w:rPr>
              <w:t>备注</w:t>
            </w:r>
          </w:p>
        </w:tc>
      </w:tr>
      <w:tr w:rsidR="00665022">
        <w:trPr>
          <w:trHeight w:val="650"/>
        </w:trPr>
        <w:tc>
          <w:tcPr>
            <w:tcW w:w="959" w:type="dxa"/>
          </w:tcPr>
          <w:p w:rsidR="00665022" w:rsidRDefault="00665022"/>
        </w:tc>
        <w:tc>
          <w:tcPr>
            <w:tcW w:w="1699" w:type="dxa"/>
          </w:tcPr>
          <w:p w:rsidR="00665022" w:rsidRDefault="00665022"/>
        </w:tc>
        <w:tc>
          <w:tcPr>
            <w:tcW w:w="2019" w:type="dxa"/>
          </w:tcPr>
          <w:p w:rsidR="00665022" w:rsidRDefault="00665022"/>
        </w:tc>
        <w:tc>
          <w:tcPr>
            <w:tcW w:w="2168" w:type="dxa"/>
          </w:tcPr>
          <w:p w:rsidR="00665022" w:rsidRDefault="00665022"/>
        </w:tc>
        <w:tc>
          <w:tcPr>
            <w:tcW w:w="2192" w:type="dxa"/>
          </w:tcPr>
          <w:p w:rsidR="00665022" w:rsidRDefault="00665022"/>
        </w:tc>
      </w:tr>
      <w:tr w:rsidR="00665022">
        <w:trPr>
          <w:trHeight w:val="650"/>
        </w:trPr>
        <w:tc>
          <w:tcPr>
            <w:tcW w:w="959" w:type="dxa"/>
          </w:tcPr>
          <w:p w:rsidR="00665022" w:rsidRDefault="00665022"/>
        </w:tc>
        <w:tc>
          <w:tcPr>
            <w:tcW w:w="1699" w:type="dxa"/>
          </w:tcPr>
          <w:p w:rsidR="00665022" w:rsidRDefault="00665022"/>
        </w:tc>
        <w:tc>
          <w:tcPr>
            <w:tcW w:w="2019" w:type="dxa"/>
          </w:tcPr>
          <w:p w:rsidR="00665022" w:rsidRDefault="00665022"/>
        </w:tc>
        <w:tc>
          <w:tcPr>
            <w:tcW w:w="2168" w:type="dxa"/>
          </w:tcPr>
          <w:p w:rsidR="00665022" w:rsidRDefault="00665022"/>
        </w:tc>
        <w:tc>
          <w:tcPr>
            <w:tcW w:w="2192" w:type="dxa"/>
          </w:tcPr>
          <w:p w:rsidR="00665022" w:rsidRDefault="00665022"/>
        </w:tc>
      </w:tr>
      <w:tr w:rsidR="00665022">
        <w:trPr>
          <w:trHeight w:val="650"/>
        </w:trPr>
        <w:tc>
          <w:tcPr>
            <w:tcW w:w="959" w:type="dxa"/>
          </w:tcPr>
          <w:p w:rsidR="00665022" w:rsidRDefault="00665022"/>
        </w:tc>
        <w:tc>
          <w:tcPr>
            <w:tcW w:w="1699" w:type="dxa"/>
          </w:tcPr>
          <w:p w:rsidR="00665022" w:rsidRDefault="00665022"/>
        </w:tc>
        <w:tc>
          <w:tcPr>
            <w:tcW w:w="2019" w:type="dxa"/>
          </w:tcPr>
          <w:p w:rsidR="00665022" w:rsidRDefault="00665022"/>
        </w:tc>
        <w:tc>
          <w:tcPr>
            <w:tcW w:w="2168" w:type="dxa"/>
          </w:tcPr>
          <w:p w:rsidR="00665022" w:rsidRDefault="00665022"/>
        </w:tc>
        <w:tc>
          <w:tcPr>
            <w:tcW w:w="2192" w:type="dxa"/>
          </w:tcPr>
          <w:p w:rsidR="00665022" w:rsidRDefault="00665022"/>
        </w:tc>
      </w:tr>
      <w:tr w:rsidR="00665022">
        <w:trPr>
          <w:trHeight w:val="650"/>
        </w:trPr>
        <w:tc>
          <w:tcPr>
            <w:tcW w:w="959" w:type="dxa"/>
          </w:tcPr>
          <w:p w:rsidR="00665022" w:rsidRDefault="00665022"/>
        </w:tc>
        <w:tc>
          <w:tcPr>
            <w:tcW w:w="1699" w:type="dxa"/>
          </w:tcPr>
          <w:p w:rsidR="00665022" w:rsidRDefault="00665022"/>
        </w:tc>
        <w:tc>
          <w:tcPr>
            <w:tcW w:w="2019" w:type="dxa"/>
          </w:tcPr>
          <w:p w:rsidR="00665022" w:rsidRDefault="00665022"/>
        </w:tc>
        <w:tc>
          <w:tcPr>
            <w:tcW w:w="2168" w:type="dxa"/>
          </w:tcPr>
          <w:p w:rsidR="00665022" w:rsidRDefault="00665022"/>
        </w:tc>
        <w:tc>
          <w:tcPr>
            <w:tcW w:w="2192" w:type="dxa"/>
          </w:tcPr>
          <w:p w:rsidR="00665022" w:rsidRDefault="00665022"/>
        </w:tc>
      </w:tr>
      <w:tr w:rsidR="00665022">
        <w:trPr>
          <w:trHeight w:val="650"/>
        </w:trPr>
        <w:tc>
          <w:tcPr>
            <w:tcW w:w="959" w:type="dxa"/>
          </w:tcPr>
          <w:p w:rsidR="00665022" w:rsidRDefault="00665022"/>
        </w:tc>
        <w:tc>
          <w:tcPr>
            <w:tcW w:w="1699" w:type="dxa"/>
          </w:tcPr>
          <w:p w:rsidR="00665022" w:rsidRDefault="00665022"/>
        </w:tc>
        <w:tc>
          <w:tcPr>
            <w:tcW w:w="2019" w:type="dxa"/>
          </w:tcPr>
          <w:p w:rsidR="00665022" w:rsidRDefault="00665022"/>
        </w:tc>
        <w:tc>
          <w:tcPr>
            <w:tcW w:w="2168" w:type="dxa"/>
          </w:tcPr>
          <w:p w:rsidR="00665022" w:rsidRDefault="00665022"/>
        </w:tc>
        <w:tc>
          <w:tcPr>
            <w:tcW w:w="2192" w:type="dxa"/>
          </w:tcPr>
          <w:p w:rsidR="00665022" w:rsidRDefault="00665022"/>
        </w:tc>
      </w:tr>
      <w:tr w:rsidR="00665022">
        <w:trPr>
          <w:trHeight w:val="650"/>
        </w:trPr>
        <w:tc>
          <w:tcPr>
            <w:tcW w:w="959" w:type="dxa"/>
          </w:tcPr>
          <w:p w:rsidR="00665022" w:rsidRDefault="00665022"/>
        </w:tc>
        <w:tc>
          <w:tcPr>
            <w:tcW w:w="1699" w:type="dxa"/>
          </w:tcPr>
          <w:p w:rsidR="00665022" w:rsidRDefault="00665022"/>
        </w:tc>
        <w:tc>
          <w:tcPr>
            <w:tcW w:w="2019" w:type="dxa"/>
          </w:tcPr>
          <w:p w:rsidR="00665022" w:rsidRDefault="00665022"/>
        </w:tc>
        <w:tc>
          <w:tcPr>
            <w:tcW w:w="2168" w:type="dxa"/>
          </w:tcPr>
          <w:p w:rsidR="00665022" w:rsidRDefault="00665022"/>
        </w:tc>
        <w:tc>
          <w:tcPr>
            <w:tcW w:w="2192" w:type="dxa"/>
          </w:tcPr>
          <w:p w:rsidR="00665022" w:rsidRDefault="00665022"/>
        </w:tc>
      </w:tr>
      <w:tr w:rsidR="00665022">
        <w:trPr>
          <w:trHeight w:val="650"/>
        </w:trPr>
        <w:tc>
          <w:tcPr>
            <w:tcW w:w="959" w:type="dxa"/>
            <w:tcBorders>
              <w:bottom w:val="single" w:sz="4" w:space="0" w:color="000000"/>
            </w:tcBorders>
          </w:tcPr>
          <w:p w:rsidR="00665022" w:rsidRDefault="00665022"/>
        </w:tc>
        <w:tc>
          <w:tcPr>
            <w:tcW w:w="1699" w:type="dxa"/>
            <w:tcBorders>
              <w:bottom w:val="single" w:sz="4" w:space="0" w:color="000000"/>
            </w:tcBorders>
          </w:tcPr>
          <w:p w:rsidR="00665022" w:rsidRDefault="00665022"/>
        </w:tc>
        <w:tc>
          <w:tcPr>
            <w:tcW w:w="2019" w:type="dxa"/>
            <w:tcBorders>
              <w:bottom w:val="single" w:sz="4" w:space="0" w:color="000000"/>
            </w:tcBorders>
          </w:tcPr>
          <w:p w:rsidR="00665022" w:rsidRDefault="00665022"/>
        </w:tc>
        <w:tc>
          <w:tcPr>
            <w:tcW w:w="2168" w:type="dxa"/>
            <w:tcBorders>
              <w:bottom w:val="single" w:sz="4" w:space="0" w:color="000000"/>
            </w:tcBorders>
          </w:tcPr>
          <w:p w:rsidR="00665022" w:rsidRDefault="00665022"/>
        </w:tc>
        <w:tc>
          <w:tcPr>
            <w:tcW w:w="2192" w:type="dxa"/>
            <w:tcBorders>
              <w:bottom w:val="single" w:sz="4" w:space="0" w:color="000000"/>
            </w:tcBorders>
          </w:tcPr>
          <w:p w:rsidR="00665022" w:rsidRDefault="00665022"/>
        </w:tc>
      </w:tr>
      <w:tr w:rsidR="00665022">
        <w:trPr>
          <w:trHeight w:val="661"/>
        </w:trPr>
        <w:tc>
          <w:tcPr>
            <w:tcW w:w="959" w:type="dxa"/>
            <w:tcBorders>
              <w:top w:val="single" w:sz="4" w:space="0" w:color="000000"/>
            </w:tcBorders>
          </w:tcPr>
          <w:p w:rsidR="00665022" w:rsidRDefault="00665022"/>
        </w:tc>
        <w:tc>
          <w:tcPr>
            <w:tcW w:w="1699" w:type="dxa"/>
            <w:tcBorders>
              <w:top w:val="single" w:sz="4" w:space="0" w:color="000000"/>
            </w:tcBorders>
          </w:tcPr>
          <w:p w:rsidR="00665022" w:rsidRDefault="00665022"/>
        </w:tc>
        <w:tc>
          <w:tcPr>
            <w:tcW w:w="2019" w:type="dxa"/>
            <w:tcBorders>
              <w:top w:val="single" w:sz="4" w:space="0" w:color="000000"/>
            </w:tcBorders>
          </w:tcPr>
          <w:p w:rsidR="00665022" w:rsidRDefault="00665022"/>
        </w:tc>
        <w:tc>
          <w:tcPr>
            <w:tcW w:w="2168" w:type="dxa"/>
            <w:tcBorders>
              <w:top w:val="single" w:sz="4" w:space="0" w:color="000000"/>
            </w:tcBorders>
          </w:tcPr>
          <w:p w:rsidR="00665022" w:rsidRDefault="00665022"/>
        </w:tc>
        <w:tc>
          <w:tcPr>
            <w:tcW w:w="2192" w:type="dxa"/>
            <w:tcBorders>
              <w:top w:val="single" w:sz="4" w:space="0" w:color="000000"/>
            </w:tcBorders>
          </w:tcPr>
          <w:p w:rsidR="00665022" w:rsidRDefault="00665022"/>
        </w:tc>
      </w:tr>
    </w:tbl>
    <w:p w:rsidR="00665022" w:rsidRDefault="00CE6101">
      <w:pPr>
        <w:spacing w:before="33" w:line="224" w:lineRule="auto"/>
        <w:ind w:left="11"/>
        <w:rPr>
          <w:rFonts w:ascii="宋体" w:eastAsia="宋体" w:hAnsi="宋体" w:cs="宋体"/>
          <w:sz w:val="24"/>
          <w:szCs w:val="24"/>
        </w:rPr>
      </w:pPr>
      <w:r>
        <w:rPr>
          <w:rFonts w:ascii="宋体" w:eastAsia="宋体" w:hAnsi="宋体" w:cs="宋体"/>
          <w:spacing w:val="-17"/>
          <w:sz w:val="24"/>
          <w:szCs w:val="24"/>
        </w:rPr>
        <w:t>注：</w:t>
      </w:r>
    </w:p>
    <w:p w:rsidR="00665022" w:rsidRDefault="00CE6101">
      <w:pPr>
        <w:pStyle w:val="a3"/>
        <w:spacing w:before="173" w:line="220" w:lineRule="auto"/>
        <w:ind w:left="28"/>
        <w:rPr>
          <w:rFonts w:ascii="宋体" w:eastAsia="宋体" w:hAnsi="宋体" w:cs="宋体"/>
          <w:sz w:val="24"/>
          <w:szCs w:val="24"/>
          <w:lang w:eastAsia="zh-CN"/>
        </w:rPr>
      </w:pPr>
      <w:r>
        <w:rPr>
          <w:spacing w:val="-2"/>
          <w:sz w:val="24"/>
          <w:szCs w:val="24"/>
          <w:lang w:eastAsia="zh-CN"/>
        </w:rPr>
        <w:t>1</w:t>
      </w:r>
      <w:r>
        <w:rPr>
          <w:rFonts w:ascii="宋体" w:eastAsia="宋体" w:hAnsi="宋体" w:cs="宋体"/>
          <w:spacing w:val="-2"/>
          <w:sz w:val="24"/>
          <w:szCs w:val="24"/>
          <w:lang w:eastAsia="zh-CN"/>
        </w:rPr>
        <w:t>、如不填写，招标人可以视为投标人对招标文件要求</w:t>
      </w:r>
      <w:r>
        <w:rPr>
          <w:rFonts w:ascii="宋体" w:eastAsia="宋体" w:hAnsi="宋体" w:cs="宋体"/>
          <w:spacing w:val="-3"/>
          <w:sz w:val="24"/>
          <w:szCs w:val="24"/>
          <w:lang w:eastAsia="zh-CN"/>
        </w:rPr>
        <w:t>无偏离。</w:t>
      </w:r>
    </w:p>
    <w:p w:rsidR="00665022" w:rsidRDefault="00CE6101">
      <w:pPr>
        <w:pStyle w:val="a3"/>
        <w:spacing w:before="182" w:line="220" w:lineRule="auto"/>
        <w:ind w:left="9"/>
        <w:rPr>
          <w:rFonts w:ascii="宋体" w:eastAsia="宋体" w:hAnsi="宋体" w:cs="宋体"/>
          <w:sz w:val="24"/>
          <w:szCs w:val="24"/>
          <w:lang w:eastAsia="zh-CN"/>
        </w:rPr>
      </w:pPr>
      <w:r>
        <w:rPr>
          <w:spacing w:val="-3"/>
          <w:sz w:val="24"/>
          <w:szCs w:val="24"/>
          <w:lang w:eastAsia="zh-CN"/>
        </w:rPr>
        <w:t>2</w:t>
      </w:r>
      <w:r>
        <w:rPr>
          <w:rFonts w:ascii="宋体" w:eastAsia="宋体" w:hAnsi="宋体" w:cs="宋体"/>
          <w:spacing w:val="-3"/>
          <w:sz w:val="24"/>
          <w:szCs w:val="24"/>
          <w:lang w:eastAsia="zh-CN"/>
        </w:rPr>
        <w:t>、商务及技术偏离分开填写。</w:t>
      </w:r>
    </w:p>
    <w:p w:rsidR="00665022" w:rsidRDefault="00665022">
      <w:pPr>
        <w:pStyle w:val="a3"/>
        <w:spacing w:line="308" w:lineRule="auto"/>
        <w:rPr>
          <w:lang w:eastAsia="zh-CN"/>
        </w:rPr>
      </w:pPr>
    </w:p>
    <w:p w:rsidR="00665022" w:rsidRDefault="00665022">
      <w:pPr>
        <w:pStyle w:val="a3"/>
        <w:spacing w:line="308" w:lineRule="auto"/>
        <w:rPr>
          <w:lang w:eastAsia="zh-CN"/>
        </w:rPr>
      </w:pPr>
    </w:p>
    <w:p w:rsidR="00665022" w:rsidRDefault="00665022">
      <w:pPr>
        <w:pStyle w:val="a3"/>
        <w:spacing w:line="308" w:lineRule="auto"/>
        <w:rPr>
          <w:lang w:eastAsia="zh-CN"/>
        </w:rPr>
      </w:pPr>
    </w:p>
    <w:p w:rsidR="00665022" w:rsidRDefault="00CE6101">
      <w:pPr>
        <w:pStyle w:val="a3"/>
        <w:spacing w:before="79" w:line="212" w:lineRule="auto"/>
        <w:ind w:left="14"/>
        <w:rPr>
          <w:rFonts w:ascii="宋体" w:eastAsia="宋体" w:hAnsi="宋体" w:cs="宋体"/>
          <w:sz w:val="24"/>
          <w:szCs w:val="24"/>
          <w:lang w:eastAsia="zh-CN"/>
        </w:rPr>
      </w:pPr>
      <w:r>
        <w:rPr>
          <w:rFonts w:ascii="宋体" w:eastAsia="宋体" w:hAnsi="宋体" w:cs="宋体"/>
          <w:spacing w:val="-2"/>
          <w:sz w:val="24"/>
          <w:szCs w:val="24"/>
          <w:lang w:eastAsia="zh-CN"/>
        </w:rPr>
        <w:t>投标人</w:t>
      </w:r>
      <w:r>
        <w:rPr>
          <w:spacing w:val="-2"/>
          <w:sz w:val="24"/>
          <w:szCs w:val="24"/>
          <w:lang w:eastAsia="zh-CN"/>
        </w:rPr>
        <w:t>(</w:t>
      </w:r>
      <w:r>
        <w:rPr>
          <w:rFonts w:ascii="宋体" w:eastAsia="宋体" w:hAnsi="宋体" w:cs="宋体"/>
          <w:spacing w:val="-2"/>
          <w:sz w:val="24"/>
          <w:szCs w:val="24"/>
          <w:lang w:eastAsia="zh-CN"/>
        </w:rPr>
        <w:t>盖章</w:t>
      </w:r>
      <w:r>
        <w:rPr>
          <w:spacing w:val="-2"/>
          <w:sz w:val="24"/>
          <w:szCs w:val="24"/>
          <w:lang w:eastAsia="zh-CN"/>
        </w:rPr>
        <w:t>)</w:t>
      </w:r>
      <w:r>
        <w:rPr>
          <w:rFonts w:ascii="宋体" w:eastAsia="宋体" w:hAnsi="宋体" w:cs="宋体"/>
          <w:spacing w:val="-2"/>
          <w:sz w:val="24"/>
          <w:szCs w:val="24"/>
          <w:lang w:eastAsia="zh-CN"/>
        </w:rPr>
        <w:t>：</w:t>
      </w:r>
    </w:p>
    <w:p w:rsidR="00665022" w:rsidRDefault="00665022">
      <w:pPr>
        <w:pStyle w:val="a3"/>
        <w:spacing w:before="193" w:line="212" w:lineRule="auto"/>
        <w:ind w:left="12"/>
        <w:rPr>
          <w:rFonts w:ascii="宋体" w:eastAsia="宋体" w:hAnsi="宋体" w:cs="宋体"/>
          <w:spacing w:val="-1"/>
          <w:sz w:val="24"/>
          <w:szCs w:val="24"/>
          <w:lang w:eastAsia="zh-CN"/>
        </w:rPr>
      </w:pPr>
    </w:p>
    <w:p w:rsidR="00665022" w:rsidRDefault="00CE6101">
      <w:pPr>
        <w:pStyle w:val="a3"/>
        <w:spacing w:before="193" w:line="212" w:lineRule="auto"/>
        <w:ind w:left="12"/>
        <w:rPr>
          <w:rFonts w:ascii="宋体" w:eastAsia="宋体" w:hAnsi="宋体" w:cs="宋体"/>
          <w:sz w:val="24"/>
          <w:szCs w:val="24"/>
          <w:lang w:eastAsia="zh-CN"/>
        </w:rPr>
      </w:pPr>
      <w:r>
        <w:rPr>
          <w:rFonts w:ascii="宋体" w:eastAsia="宋体" w:hAnsi="宋体" w:cs="宋体"/>
          <w:spacing w:val="-1"/>
          <w:sz w:val="24"/>
          <w:szCs w:val="24"/>
          <w:lang w:eastAsia="zh-CN"/>
        </w:rPr>
        <w:t>法定代表人</w:t>
      </w:r>
      <w:r>
        <w:rPr>
          <w:spacing w:val="-1"/>
          <w:sz w:val="24"/>
          <w:szCs w:val="24"/>
          <w:lang w:eastAsia="zh-CN"/>
        </w:rPr>
        <w:t>(</w:t>
      </w:r>
      <w:r>
        <w:rPr>
          <w:rFonts w:ascii="宋体" w:eastAsia="宋体" w:hAnsi="宋体" w:cs="宋体"/>
          <w:spacing w:val="-1"/>
          <w:sz w:val="24"/>
          <w:szCs w:val="24"/>
          <w:lang w:eastAsia="zh-CN"/>
        </w:rPr>
        <w:t>签字或盖章</w:t>
      </w:r>
      <w:r>
        <w:rPr>
          <w:spacing w:val="-1"/>
          <w:sz w:val="24"/>
          <w:szCs w:val="24"/>
          <w:lang w:eastAsia="zh-CN"/>
        </w:rPr>
        <w:t>)</w:t>
      </w:r>
      <w:r>
        <w:rPr>
          <w:rFonts w:ascii="宋体" w:eastAsia="宋体" w:hAnsi="宋体" w:cs="宋体"/>
          <w:spacing w:val="-1"/>
          <w:sz w:val="24"/>
          <w:szCs w:val="24"/>
          <w:lang w:eastAsia="zh-CN"/>
        </w:rPr>
        <w:t>：</w:t>
      </w:r>
    </w:p>
    <w:p w:rsidR="00665022" w:rsidRDefault="00665022">
      <w:pPr>
        <w:spacing w:before="189" w:line="220" w:lineRule="auto"/>
        <w:ind w:left="53"/>
        <w:rPr>
          <w:rFonts w:ascii="宋体" w:eastAsia="宋体" w:hAnsi="宋体" w:cs="宋体"/>
          <w:spacing w:val="-13"/>
          <w:sz w:val="24"/>
          <w:szCs w:val="24"/>
          <w:lang w:eastAsia="zh-CN"/>
        </w:rPr>
      </w:pPr>
    </w:p>
    <w:p w:rsidR="00665022" w:rsidRDefault="00CE6101">
      <w:pPr>
        <w:spacing w:before="189" w:line="220" w:lineRule="auto"/>
        <w:ind w:left="53"/>
        <w:rPr>
          <w:rFonts w:ascii="宋体" w:eastAsia="宋体" w:hAnsi="宋体" w:cs="宋体"/>
          <w:sz w:val="24"/>
          <w:szCs w:val="24"/>
          <w:lang w:eastAsia="zh-CN"/>
        </w:rPr>
      </w:pPr>
      <w:r>
        <w:rPr>
          <w:rFonts w:ascii="宋体" w:eastAsia="宋体" w:hAnsi="宋体" w:cs="宋体"/>
          <w:spacing w:val="-13"/>
          <w:sz w:val="24"/>
          <w:szCs w:val="24"/>
          <w:lang w:eastAsia="zh-CN"/>
        </w:rPr>
        <w:t>日期：</w:t>
      </w:r>
      <w:r>
        <w:rPr>
          <w:rFonts w:ascii="宋体" w:eastAsia="宋体" w:hAnsi="宋体" w:cs="宋体"/>
          <w:spacing w:val="4"/>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19"/>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8"/>
          <w:sz w:val="24"/>
          <w:szCs w:val="24"/>
          <w:lang w:eastAsia="zh-CN"/>
        </w:rPr>
        <w:t xml:space="preserve">   </w:t>
      </w:r>
      <w:r>
        <w:rPr>
          <w:rFonts w:ascii="宋体" w:eastAsia="宋体" w:hAnsi="宋体" w:cs="宋体"/>
          <w:spacing w:val="-13"/>
          <w:sz w:val="24"/>
          <w:szCs w:val="24"/>
          <w:lang w:eastAsia="zh-CN"/>
        </w:rPr>
        <w:t>日</w:t>
      </w:r>
    </w:p>
    <w:p w:rsidR="00665022" w:rsidRDefault="00665022">
      <w:pPr>
        <w:spacing w:line="220" w:lineRule="auto"/>
        <w:rPr>
          <w:rFonts w:ascii="宋体" w:eastAsia="宋体" w:hAnsi="宋体" w:cs="宋体"/>
          <w:sz w:val="24"/>
          <w:szCs w:val="24"/>
          <w:lang w:eastAsia="zh-CN"/>
        </w:rPr>
        <w:sectPr w:rsidR="00665022">
          <w:footerReference w:type="default" r:id="rId83"/>
          <w:pgSz w:w="11900" w:h="16843"/>
          <w:pgMar w:top="1088" w:right="1298" w:bottom="1111" w:left="1094" w:header="0" w:footer="850" w:gutter="0"/>
          <w:cols w:space="0"/>
        </w:sectPr>
      </w:pPr>
    </w:p>
    <w:p w:rsidR="00665022" w:rsidRDefault="00665022">
      <w:pPr>
        <w:pStyle w:val="a3"/>
        <w:spacing w:line="266" w:lineRule="auto"/>
        <w:rPr>
          <w:lang w:eastAsia="zh-CN"/>
        </w:rPr>
      </w:pPr>
    </w:p>
    <w:p w:rsidR="00665022" w:rsidRDefault="00055210">
      <w:pPr>
        <w:spacing w:before="101" w:line="224" w:lineRule="auto"/>
        <w:jc w:val="center"/>
        <w:outlineLvl w:val="1"/>
        <w:rPr>
          <w:rFonts w:ascii="宋体" w:eastAsia="宋体" w:hAnsi="宋体" w:cs="宋体"/>
          <w:sz w:val="31"/>
          <w:szCs w:val="31"/>
          <w:lang w:eastAsia="zh-CN"/>
        </w:rPr>
      </w:pPr>
      <w:bookmarkStart w:id="161" w:name="_Toc30218"/>
      <w:r>
        <w:pict>
          <v:shape id="_x0000_s1045" style="position:absolute;left:0;text-align:left;margin-left:441.85pt;margin-top:100.15pt;width:.5pt;height:154.45pt;z-index:251677696;mso-width-relative:page;mso-height-relative:page" coordsize="10,3088" o:spt="100" adj="0,,0" path="m,3088r10,l10,2648r-10,l,3088xem,2599r10,l10,2176r-10,l,2599xem,1744r10,l10,1309r-10,l,1744xem,2176r10,l10,1744r-10,l,2176xem,883r10,l10,419,,419,,883xem,1310r10,l10,882,,882r,428xem,375r10,l10,,,,,375xe" fillcolor="black" stroked="f">
            <v:stroke joinstyle="round"/>
            <v:formulas/>
            <v:path o:connecttype="segments"/>
          </v:shape>
        </w:pict>
      </w:r>
      <w:bookmarkStart w:id="162" w:name="bookmark110"/>
      <w:bookmarkEnd w:id="162"/>
      <w:r w:rsidR="00CE6101">
        <w:rPr>
          <w:rFonts w:ascii="宋体" w:eastAsia="宋体" w:hAnsi="宋体" w:cs="宋体"/>
          <w:b/>
          <w:bCs/>
          <w:spacing w:val="4"/>
          <w:sz w:val="31"/>
          <w:szCs w:val="31"/>
          <w:lang w:eastAsia="zh-CN"/>
        </w:rPr>
        <w:t>附件</w:t>
      </w:r>
      <w:r w:rsidR="00CE6101">
        <w:rPr>
          <w:rFonts w:ascii="宋体" w:eastAsia="宋体" w:hAnsi="宋体" w:cs="宋体" w:hint="eastAsia"/>
          <w:b/>
          <w:bCs/>
          <w:spacing w:val="4"/>
          <w:sz w:val="31"/>
          <w:szCs w:val="31"/>
          <w:lang w:eastAsia="zh-CN"/>
        </w:rPr>
        <w:t>十</w:t>
      </w:r>
      <w:r w:rsidR="00CE6101">
        <w:rPr>
          <w:rFonts w:ascii="宋体" w:eastAsia="宋体" w:hAnsi="宋体" w:cs="宋体"/>
          <w:b/>
          <w:bCs/>
          <w:spacing w:val="4"/>
          <w:sz w:val="31"/>
          <w:szCs w:val="31"/>
          <w:lang w:eastAsia="zh-CN"/>
        </w:rPr>
        <w:t>：成套设备供货清单</w:t>
      </w:r>
      <w:bookmarkEnd w:id="161"/>
    </w:p>
    <w:p w:rsidR="00665022" w:rsidRDefault="00665022">
      <w:pPr>
        <w:spacing w:before="9"/>
        <w:rPr>
          <w:lang w:eastAsia="zh-CN"/>
        </w:rPr>
      </w:pPr>
    </w:p>
    <w:p w:rsidR="00665022" w:rsidRDefault="00665022">
      <w:pPr>
        <w:spacing w:before="8"/>
        <w:rPr>
          <w:lang w:eastAsia="zh-CN"/>
        </w:rPr>
      </w:pPr>
    </w:p>
    <w:tbl>
      <w:tblPr>
        <w:tblStyle w:val="TableNormal"/>
        <w:tblW w:w="88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2"/>
        <w:gridCol w:w="1972"/>
        <w:gridCol w:w="986"/>
        <w:gridCol w:w="988"/>
        <w:gridCol w:w="3914"/>
      </w:tblGrid>
      <w:tr w:rsidR="00665022">
        <w:trPr>
          <w:trHeight w:val="549"/>
        </w:trPr>
        <w:tc>
          <w:tcPr>
            <w:tcW w:w="972" w:type="dxa"/>
            <w:vAlign w:val="center"/>
          </w:tcPr>
          <w:p w:rsidR="00665022" w:rsidRDefault="00CE6101">
            <w:pPr>
              <w:pStyle w:val="TableText"/>
              <w:spacing w:line="221" w:lineRule="auto"/>
              <w:jc w:val="center"/>
            </w:pPr>
            <w:r>
              <w:rPr>
                <w:spacing w:val="-5"/>
              </w:rPr>
              <w:t>序</w:t>
            </w:r>
            <w:r>
              <w:rPr>
                <w:spacing w:val="-37"/>
              </w:rPr>
              <w:t xml:space="preserve"> </w:t>
            </w:r>
            <w:r>
              <w:rPr>
                <w:spacing w:val="-5"/>
              </w:rPr>
              <w:t>号</w:t>
            </w:r>
          </w:p>
        </w:tc>
        <w:tc>
          <w:tcPr>
            <w:tcW w:w="1972" w:type="dxa"/>
            <w:vAlign w:val="center"/>
          </w:tcPr>
          <w:p w:rsidR="00665022" w:rsidRDefault="00CE6101">
            <w:pPr>
              <w:pStyle w:val="TableText"/>
              <w:spacing w:line="222" w:lineRule="auto"/>
              <w:jc w:val="center"/>
            </w:pPr>
            <w:r>
              <w:rPr>
                <w:spacing w:val="-7"/>
              </w:rPr>
              <w:t>名</w:t>
            </w:r>
            <w:r>
              <w:rPr>
                <w:spacing w:val="23"/>
              </w:rPr>
              <w:t xml:space="preserve"> </w:t>
            </w:r>
            <w:r>
              <w:rPr>
                <w:spacing w:val="-7"/>
              </w:rPr>
              <w:t>称</w:t>
            </w:r>
          </w:p>
        </w:tc>
        <w:tc>
          <w:tcPr>
            <w:tcW w:w="986" w:type="dxa"/>
            <w:vAlign w:val="center"/>
          </w:tcPr>
          <w:p w:rsidR="00665022" w:rsidRDefault="00CE6101">
            <w:pPr>
              <w:pStyle w:val="TableText"/>
              <w:spacing w:line="220" w:lineRule="auto"/>
              <w:jc w:val="center"/>
            </w:pPr>
            <w:r>
              <w:rPr>
                <w:spacing w:val="32"/>
              </w:rPr>
              <w:t>单位</w:t>
            </w:r>
          </w:p>
        </w:tc>
        <w:tc>
          <w:tcPr>
            <w:tcW w:w="988" w:type="dxa"/>
            <w:tcBorders>
              <w:right w:val="single" w:sz="4" w:space="0" w:color="auto"/>
            </w:tcBorders>
            <w:vAlign w:val="center"/>
          </w:tcPr>
          <w:p w:rsidR="00665022" w:rsidRDefault="00CE6101">
            <w:pPr>
              <w:pStyle w:val="TableText"/>
              <w:spacing w:line="220" w:lineRule="auto"/>
              <w:jc w:val="center"/>
            </w:pPr>
            <w:r>
              <w:rPr>
                <w:spacing w:val="32"/>
              </w:rPr>
              <w:t>数量</w:t>
            </w:r>
          </w:p>
        </w:tc>
        <w:tc>
          <w:tcPr>
            <w:tcW w:w="3912" w:type="dxa"/>
            <w:tcBorders>
              <w:top w:val="single" w:sz="4" w:space="0" w:color="auto"/>
              <w:left w:val="single" w:sz="4" w:space="0" w:color="auto"/>
              <w:bottom w:val="single" w:sz="4" w:space="0" w:color="auto"/>
              <w:right w:val="single" w:sz="4" w:space="0" w:color="auto"/>
            </w:tcBorders>
            <w:vAlign w:val="center"/>
          </w:tcPr>
          <w:p w:rsidR="00665022" w:rsidRDefault="00CE6101">
            <w:pPr>
              <w:pStyle w:val="TableText"/>
              <w:spacing w:line="212" w:lineRule="auto"/>
              <w:jc w:val="center"/>
              <w:rPr>
                <w:rFonts w:ascii="Arial" w:eastAsia="Arial" w:hAnsi="Arial" w:cs="Arial"/>
              </w:rPr>
            </w:pPr>
            <w:r>
              <w:rPr>
                <w:spacing w:val="-3"/>
              </w:rPr>
              <w:t>备    注</w:t>
            </w:r>
            <w:r>
              <w:rPr>
                <w:rFonts w:ascii="Arial" w:eastAsia="Arial" w:hAnsi="Arial" w:cs="Arial"/>
                <w:spacing w:val="-3"/>
              </w:rPr>
              <w:t>(</w:t>
            </w:r>
            <w:r>
              <w:rPr>
                <w:spacing w:val="-3"/>
              </w:rPr>
              <w:t>内容</w:t>
            </w:r>
            <w:r>
              <w:rPr>
                <w:rFonts w:ascii="Arial" w:eastAsia="Arial" w:hAnsi="Arial" w:cs="Arial"/>
                <w:spacing w:val="-3"/>
              </w:rPr>
              <w:t>)</w:t>
            </w:r>
          </w:p>
        </w:tc>
      </w:tr>
      <w:tr w:rsidR="00665022">
        <w:trPr>
          <w:trHeight w:val="465"/>
        </w:trPr>
        <w:tc>
          <w:tcPr>
            <w:tcW w:w="972" w:type="dxa"/>
            <w:vAlign w:val="center"/>
          </w:tcPr>
          <w:p w:rsidR="00665022" w:rsidRDefault="00CE6101">
            <w:pPr>
              <w:spacing w:line="194" w:lineRule="auto"/>
              <w:jc w:val="center"/>
              <w:rPr>
                <w:sz w:val="24"/>
                <w:szCs w:val="24"/>
              </w:rPr>
            </w:pPr>
            <w:r>
              <w:rPr>
                <w:sz w:val="24"/>
                <w:szCs w:val="24"/>
              </w:rPr>
              <w:t>1</w:t>
            </w:r>
          </w:p>
        </w:tc>
        <w:tc>
          <w:tcPr>
            <w:tcW w:w="1972" w:type="dxa"/>
            <w:vAlign w:val="center"/>
          </w:tcPr>
          <w:p w:rsidR="00665022" w:rsidRDefault="00CE6101">
            <w:pPr>
              <w:pStyle w:val="TableText"/>
              <w:spacing w:line="219" w:lineRule="auto"/>
              <w:jc w:val="center"/>
            </w:pPr>
            <w:r>
              <w:rPr>
                <w:spacing w:val="-6"/>
              </w:rPr>
              <w:t>主</w:t>
            </w:r>
            <w:r>
              <w:rPr>
                <w:spacing w:val="90"/>
              </w:rPr>
              <w:t xml:space="preserve"> </w:t>
            </w:r>
            <w:r>
              <w:rPr>
                <w:spacing w:val="-6"/>
              </w:rPr>
              <w:t>机</w:t>
            </w:r>
          </w:p>
        </w:tc>
        <w:tc>
          <w:tcPr>
            <w:tcW w:w="986" w:type="dxa"/>
            <w:vAlign w:val="center"/>
          </w:tcPr>
          <w:p w:rsidR="00665022" w:rsidRDefault="00CE6101">
            <w:pPr>
              <w:pStyle w:val="TableText"/>
              <w:spacing w:line="222" w:lineRule="auto"/>
              <w:jc w:val="center"/>
            </w:pPr>
            <w:r>
              <w:t>台</w:t>
            </w:r>
          </w:p>
        </w:tc>
        <w:tc>
          <w:tcPr>
            <w:tcW w:w="988" w:type="dxa"/>
            <w:vAlign w:val="center"/>
          </w:tcPr>
          <w:p w:rsidR="00665022" w:rsidRDefault="00665022">
            <w:pPr>
              <w:jc w:val="center"/>
            </w:pPr>
          </w:p>
        </w:tc>
        <w:tc>
          <w:tcPr>
            <w:tcW w:w="3914" w:type="dxa"/>
            <w:tcBorders>
              <w:right w:val="single" w:sz="4" w:space="0" w:color="auto"/>
            </w:tcBorders>
            <w:vAlign w:val="center"/>
          </w:tcPr>
          <w:p w:rsidR="00665022" w:rsidRDefault="00055210">
            <w:pPr>
              <w:jc w:val="center"/>
            </w:pPr>
            <w:r>
              <w:pict>
                <v:shape id="_x0000_s1047" style="position:absolute;left:0;text-align:left;margin-left:195.9pt;margin-top:0;width:.5pt;height:19.1pt;z-index:251678720;mso-position-horizontal-relative:page;mso-position-vertical-relative:page;mso-width-relative:page;mso-height-relative:page" coordsize="10,382" path="m,381r10,l10,,,,,381xe" fillcolor="black" stroked="f">
                  <w10:wrap anchorx="page" anchory="page"/>
                </v:shape>
              </w:pict>
            </w:r>
          </w:p>
        </w:tc>
      </w:tr>
      <w:tr w:rsidR="00665022">
        <w:trPr>
          <w:trHeight w:val="414"/>
        </w:trPr>
        <w:tc>
          <w:tcPr>
            <w:tcW w:w="972" w:type="dxa"/>
            <w:vAlign w:val="center"/>
          </w:tcPr>
          <w:p w:rsidR="00665022" w:rsidRDefault="00CE6101">
            <w:pPr>
              <w:spacing w:line="194" w:lineRule="auto"/>
              <w:jc w:val="center"/>
              <w:rPr>
                <w:sz w:val="24"/>
                <w:szCs w:val="24"/>
              </w:rPr>
            </w:pPr>
            <w:r>
              <w:rPr>
                <w:sz w:val="24"/>
                <w:szCs w:val="24"/>
              </w:rPr>
              <w:t>2</w:t>
            </w:r>
          </w:p>
        </w:tc>
        <w:tc>
          <w:tcPr>
            <w:tcW w:w="1972" w:type="dxa"/>
            <w:vAlign w:val="center"/>
          </w:tcPr>
          <w:p w:rsidR="00665022" w:rsidRDefault="00CE6101">
            <w:pPr>
              <w:spacing w:line="75" w:lineRule="exact"/>
              <w:jc w:val="center"/>
              <w:rPr>
                <w:sz w:val="24"/>
                <w:szCs w:val="24"/>
              </w:rPr>
            </w:pPr>
            <w:r>
              <w:rPr>
                <w:position w:val="1"/>
                <w:sz w:val="24"/>
                <w:szCs w:val="24"/>
              </w:rPr>
              <w:t>…</w:t>
            </w:r>
          </w:p>
        </w:tc>
        <w:tc>
          <w:tcPr>
            <w:tcW w:w="986" w:type="dxa"/>
            <w:vAlign w:val="center"/>
          </w:tcPr>
          <w:p w:rsidR="00665022" w:rsidRDefault="00665022">
            <w:pPr>
              <w:jc w:val="center"/>
            </w:pPr>
          </w:p>
        </w:tc>
        <w:tc>
          <w:tcPr>
            <w:tcW w:w="988" w:type="dxa"/>
            <w:vAlign w:val="center"/>
          </w:tcPr>
          <w:p w:rsidR="00665022" w:rsidRDefault="00665022">
            <w:pPr>
              <w:jc w:val="center"/>
            </w:pPr>
          </w:p>
        </w:tc>
        <w:tc>
          <w:tcPr>
            <w:tcW w:w="3914" w:type="dxa"/>
            <w:tcBorders>
              <w:right w:val="single" w:sz="4" w:space="0" w:color="auto"/>
            </w:tcBorders>
            <w:vAlign w:val="center"/>
          </w:tcPr>
          <w:p w:rsidR="00665022" w:rsidRDefault="00665022">
            <w:pPr>
              <w:jc w:val="center"/>
            </w:pPr>
          </w:p>
        </w:tc>
      </w:tr>
      <w:tr w:rsidR="00665022">
        <w:trPr>
          <w:trHeight w:val="458"/>
        </w:trPr>
        <w:tc>
          <w:tcPr>
            <w:tcW w:w="972" w:type="dxa"/>
            <w:vAlign w:val="center"/>
          </w:tcPr>
          <w:p w:rsidR="00665022" w:rsidRDefault="00CE6101">
            <w:pPr>
              <w:spacing w:line="194" w:lineRule="auto"/>
              <w:jc w:val="center"/>
              <w:rPr>
                <w:sz w:val="24"/>
                <w:szCs w:val="24"/>
              </w:rPr>
            </w:pPr>
            <w:r>
              <w:rPr>
                <w:sz w:val="24"/>
                <w:szCs w:val="24"/>
              </w:rPr>
              <w:t>3</w:t>
            </w:r>
          </w:p>
        </w:tc>
        <w:tc>
          <w:tcPr>
            <w:tcW w:w="1972" w:type="dxa"/>
            <w:vAlign w:val="center"/>
          </w:tcPr>
          <w:p w:rsidR="00665022" w:rsidRDefault="00CE6101">
            <w:pPr>
              <w:spacing w:line="75" w:lineRule="exact"/>
              <w:jc w:val="center"/>
              <w:rPr>
                <w:sz w:val="24"/>
                <w:szCs w:val="24"/>
              </w:rPr>
            </w:pPr>
            <w:r>
              <w:rPr>
                <w:position w:val="1"/>
                <w:sz w:val="24"/>
                <w:szCs w:val="24"/>
              </w:rPr>
              <w:t>…</w:t>
            </w:r>
          </w:p>
        </w:tc>
        <w:tc>
          <w:tcPr>
            <w:tcW w:w="986" w:type="dxa"/>
            <w:vAlign w:val="center"/>
          </w:tcPr>
          <w:p w:rsidR="00665022" w:rsidRDefault="00665022">
            <w:pPr>
              <w:jc w:val="center"/>
            </w:pPr>
          </w:p>
        </w:tc>
        <w:tc>
          <w:tcPr>
            <w:tcW w:w="988" w:type="dxa"/>
            <w:vAlign w:val="center"/>
          </w:tcPr>
          <w:p w:rsidR="00665022" w:rsidRDefault="00665022">
            <w:pPr>
              <w:jc w:val="center"/>
            </w:pPr>
          </w:p>
        </w:tc>
        <w:tc>
          <w:tcPr>
            <w:tcW w:w="3914" w:type="dxa"/>
            <w:tcBorders>
              <w:right w:val="single" w:sz="4" w:space="0" w:color="auto"/>
            </w:tcBorders>
            <w:vAlign w:val="center"/>
          </w:tcPr>
          <w:p w:rsidR="00665022" w:rsidRDefault="00665022">
            <w:pPr>
              <w:jc w:val="center"/>
            </w:pPr>
          </w:p>
        </w:tc>
      </w:tr>
      <w:tr w:rsidR="00665022">
        <w:trPr>
          <w:trHeight w:val="420"/>
        </w:trPr>
        <w:tc>
          <w:tcPr>
            <w:tcW w:w="972" w:type="dxa"/>
            <w:vAlign w:val="center"/>
          </w:tcPr>
          <w:p w:rsidR="00665022" w:rsidRDefault="00665022">
            <w:pPr>
              <w:jc w:val="center"/>
            </w:pPr>
          </w:p>
        </w:tc>
        <w:tc>
          <w:tcPr>
            <w:tcW w:w="1972" w:type="dxa"/>
            <w:vAlign w:val="center"/>
          </w:tcPr>
          <w:p w:rsidR="00665022" w:rsidRDefault="00665022">
            <w:pPr>
              <w:jc w:val="center"/>
            </w:pPr>
          </w:p>
        </w:tc>
        <w:tc>
          <w:tcPr>
            <w:tcW w:w="986" w:type="dxa"/>
            <w:vAlign w:val="center"/>
          </w:tcPr>
          <w:p w:rsidR="00665022" w:rsidRDefault="00665022">
            <w:pPr>
              <w:jc w:val="center"/>
            </w:pPr>
          </w:p>
        </w:tc>
        <w:tc>
          <w:tcPr>
            <w:tcW w:w="988" w:type="dxa"/>
            <w:vAlign w:val="center"/>
          </w:tcPr>
          <w:p w:rsidR="00665022" w:rsidRDefault="00665022">
            <w:pPr>
              <w:jc w:val="center"/>
            </w:pPr>
          </w:p>
        </w:tc>
        <w:tc>
          <w:tcPr>
            <w:tcW w:w="3914" w:type="dxa"/>
            <w:tcBorders>
              <w:right w:val="single" w:sz="4" w:space="0" w:color="auto"/>
            </w:tcBorders>
            <w:vAlign w:val="center"/>
          </w:tcPr>
          <w:p w:rsidR="00665022" w:rsidRDefault="00665022">
            <w:pPr>
              <w:jc w:val="center"/>
            </w:pPr>
          </w:p>
        </w:tc>
      </w:tr>
      <w:tr w:rsidR="00665022">
        <w:trPr>
          <w:trHeight w:val="429"/>
        </w:trPr>
        <w:tc>
          <w:tcPr>
            <w:tcW w:w="972" w:type="dxa"/>
            <w:vAlign w:val="center"/>
          </w:tcPr>
          <w:p w:rsidR="00665022" w:rsidRDefault="00665022">
            <w:pPr>
              <w:jc w:val="center"/>
            </w:pPr>
          </w:p>
        </w:tc>
        <w:tc>
          <w:tcPr>
            <w:tcW w:w="1972" w:type="dxa"/>
            <w:vAlign w:val="center"/>
          </w:tcPr>
          <w:p w:rsidR="00665022" w:rsidRDefault="00665022">
            <w:pPr>
              <w:jc w:val="center"/>
            </w:pPr>
          </w:p>
        </w:tc>
        <w:tc>
          <w:tcPr>
            <w:tcW w:w="986" w:type="dxa"/>
            <w:vAlign w:val="center"/>
          </w:tcPr>
          <w:p w:rsidR="00665022" w:rsidRDefault="00665022">
            <w:pPr>
              <w:jc w:val="center"/>
            </w:pPr>
          </w:p>
        </w:tc>
        <w:tc>
          <w:tcPr>
            <w:tcW w:w="988" w:type="dxa"/>
            <w:vAlign w:val="center"/>
          </w:tcPr>
          <w:p w:rsidR="00665022" w:rsidRDefault="00665022">
            <w:pPr>
              <w:jc w:val="center"/>
            </w:pPr>
          </w:p>
        </w:tc>
        <w:tc>
          <w:tcPr>
            <w:tcW w:w="3914" w:type="dxa"/>
            <w:tcBorders>
              <w:right w:val="single" w:sz="4" w:space="0" w:color="auto"/>
            </w:tcBorders>
            <w:vAlign w:val="center"/>
          </w:tcPr>
          <w:p w:rsidR="00665022" w:rsidRDefault="00665022">
            <w:pPr>
              <w:jc w:val="center"/>
            </w:pPr>
          </w:p>
        </w:tc>
      </w:tr>
      <w:tr w:rsidR="00665022">
        <w:trPr>
          <w:trHeight w:val="426"/>
        </w:trPr>
        <w:tc>
          <w:tcPr>
            <w:tcW w:w="972" w:type="dxa"/>
            <w:vAlign w:val="center"/>
          </w:tcPr>
          <w:p w:rsidR="00665022" w:rsidRDefault="00665022">
            <w:pPr>
              <w:jc w:val="center"/>
            </w:pPr>
          </w:p>
        </w:tc>
        <w:tc>
          <w:tcPr>
            <w:tcW w:w="1972" w:type="dxa"/>
            <w:vAlign w:val="center"/>
          </w:tcPr>
          <w:p w:rsidR="00665022" w:rsidRDefault="00665022">
            <w:pPr>
              <w:jc w:val="center"/>
            </w:pPr>
          </w:p>
        </w:tc>
        <w:tc>
          <w:tcPr>
            <w:tcW w:w="986" w:type="dxa"/>
            <w:vAlign w:val="center"/>
          </w:tcPr>
          <w:p w:rsidR="00665022" w:rsidRDefault="00665022">
            <w:pPr>
              <w:jc w:val="center"/>
            </w:pPr>
          </w:p>
        </w:tc>
        <w:tc>
          <w:tcPr>
            <w:tcW w:w="988" w:type="dxa"/>
            <w:vAlign w:val="center"/>
          </w:tcPr>
          <w:p w:rsidR="00665022" w:rsidRDefault="00665022">
            <w:pPr>
              <w:jc w:val="center"/>
            </w:pPr>
          </w:p>
        </w:tc>
        <w:tc>
          <w:tcPr>
            <w:tcW w:w="3914" w:type="dxa"/>
            <w:tcBorders>
              <w:right w:val="single" w:sz="4" w:space="0" w:color="auto"/>
            </w:tcBorders>
            <w:vAlign w:val="center"/>
          </w:tcPr>
          <w:p w:rsidR="00665022" w:rsidRDefault="00665022">
            <w:pPr>
              <w:jc w:val="center"/>
            </w:pPr>
          </w:p>
        </w:tc>
      </w:tr>
      <w:tr w:rsidR="00665022">
        <w:trPr>
          <w:trHeight w:val="465"/>
        </w:trPr>
        <w:tc>
          <w:tcPr>
            <w:tcW w:w="972" w:type="dxa"/>
            <w:vAlign w:val="center"/>
          </w:tcPr>
          <w:p w:rsidR="00665022" w:rsidRDefault="00665022">
            <w:pPr>
              <w:jc w:val="center"/>
            </w:pPr>
          </w:p>
        </w:tc>
        <w:tc>
          <w:tcPr>
            <w:tcW w:w="1972" w:type="dxa"/>
            <w:vAlign w:val="center"/>
          </w:tcPr>
          <w:p w:rsidR="00665022" w:rsidRDefault="00CE6101">
            <w:pPr>
              <w:pStyle w:val="TableText"/>
              <w:spacing w:line="219" w:lineRule="auto"/>
              <w:jc w:val="center"/>
            </w:pPr>
            <w:r>
              <w:rPr>
                <w:spacing w:val="-4"/>
              </w:rPr>
              <w:t>随机备品备件</w:t>
            </w:r>
          </w:p>
        </w:tc>
        <w:tc>
          <w:tcPr>
            <w:tcW w:w="986" w:type="dxa"/>
            <w:vAlign w:val="center"/>
          </w:tcPr>
          <w:p w:rsidR="00665022" w:rsidRDefault="00665022">
            <w:pPr>
              <w:jc w:val="center"/>
            </w:pPr>
          </w:p>
        </w:tc>
        <w:tc>
          <w:tcPr>
            <w:tcW w:w="988" w:type="dxa"/>
            <w:vAlign w:val="center"/>
          </w:tcPr>
          <w:p w:rsidR="00665022" w:rsidRDefault="00665022">
            <w:pPr>
              <w:jc w:val="center"/>
            </w:pPr>
          </w:p>
        </w:tc>
        <w:tc>
          <w:tcPr>
            <w:tcW w:w="3914" w:type="dxa"/>
            <w:tcBorders>
              <w:right w:val="single" w:sz="4" w:space="0" w:color="auto"/>
            </w:tcBorders>
            <w:vAlign w:val="center"/>
          </w:tcPr>
          <w:p w:rsidR="00665022" w:rsidRDefault="00665022">
            <w:pPr>
              <w:jc w:val="center"/>
            </w:pPr>
          </w:p>
        </w:tc>
      </w:tr>
      <w:tr w:rsidR="00665022">
        <w:trPr>
          <w:trHeight w:val="469"/>
        </w:trPr>
        <w:tc>
          <w:tcPr>
            <w:tcW w:w="972" w:type="dxa"/>
            <w:vAlign w:val="center"/>
          </w:tcPr>
          <w:p w:rsidR="00665022" w:rsidRDefault="00665022">
            <w:pPr>
              <w:jc w:val="center"/>
            </w:pPr>
          </w:p>
        </w:tc>
        <w:tc>
          <w:tcPr>
            <w:tcW w:w="1972" w:type="dxa"/>
            <w:vAlign w:val="center"/>
          </w:tcPr>
          <w:p w:rsidR="00665022" w:rsidRDefault="00CE6101">
            <w:pPr>
              <w:pStyle w:val="TableText"/>
              <w:spacing w:line="219" w:lineRule="auto"/>
              <w:jc w:val="center"/>
            </w:pPr>
            <w:r>
              <w:rPr>
                <w:spacing w:val="46"/>
              </w:rPr>
              <w:t>随机文件</w:t>
            </w:r>
          </w:p>
        </w:tc>
        <w:tc>
          <w:tcPr>
            <w:tcW w:w="986" w:type="dxa"/>
            <w:vAlign w:val="center"/>
          </w:tcPr>
          <w:p w:rsidR="00665022" w:rsidRDefault="00665022">
            <w:pPr>
              <w:jc w:val="center"/>
            </w:pPr>
          </w:p>
        </w:tc>
        <w:tc>
          <w:tcPr>
            <w:tcW w:w="988" w:type="dxa"/>
            <w:vAlign w:val="center"/>
          </w:tcPr>
          <w:p w:rsidR="00665022" w:rsidRDefault="00665022">
            <w:pPr>
              <w:jc w:val="center"/>
            </w:pPr>
          </w:p>
        </w:tc>
        <w:tc>
          <w:tcPr>
            <w:tcW w:w="3914" w:type="dxa"/>
            <w:tcBorders>
              <w:right w:val="single" w:sz="4" w:space="0" w:color="auto"/>
            </w:tcBorders>
            <w:vAlign w:val="center"/>
          </w:tcPr>
          <w:p w:rsidR="00665022" w:rsidRDefault="00665022">
            <w:pPr>
              <w:jc w:val="center"/>
            </w:pPr>
          </w:p>
        </w:tc>
      </w:tr>
    </w:tbl>
    <w:p w:rsidR="00665022" w:rsidRDefault="00CE6101">
      <w:pPr>
        <w:spacing w:before="33" w:line="224" w:lineRule="auto"/>
        <w:ind w:left="14"/>
        <w:rPr>
          <w:rFonts w:ascii="宋体" w:eastAsia="宋体" w:hAnsi="宋体" w:cs="宋体"/>
          <w:sz w:val="24"/>
          <w:szCs w:val="24"/>
        </w:rPr>
      </w:pPr>
      <w:r>
        <w:rPr>
          <w:rFonts w:ascii="宋体" w:eastAsia="宋体" w:hAnsi="宋体" w:cs="宋体"/>
          <w:spacing w:val="-17"/>
          <w:sz w:val="24"/>
          <w:szCs w:val="24"/>
        </w:rPr>
        <w:t>注：</w:t>
      </w:r>
    </w:p>
    <w:p w:rsidR="00665022" w:rsidRDefault="00CE6101">
      <w:pPr>
        <w:pStyle w:val="a3"/>
        <w:spacing w:before="177" w:line="218" w:lineRule="auto"/>
        <w:ind w:left="30"/>
        <w:rPr>
          <w:rFonts w:ascii="宋体" w:eastAsia="宋体" w:hAnsi="宋体" w:cs="宋体"/>
          <w:sz w:val="24"/>
          <w:szCs w:val="24"/>
          <w:lang w:eastAsia="zh-CN"/>
        </w:rPr>
      </w:pPr>
      <w:r>
        <w:rPr>
          <w:spacing w:val="-4"/>
          <w:sz w:val="24"/>
          <w:szCs w:val="24"/>
          <w:lang w:eastAsia="zh-CN"/>
        </w:rPr>
        <w:t>1</w:t>
      </w:r>
      <w:r>
        <w:rPr>
          <w:rFonts w:ascii="宋体" w:eastAsia="宋体" w:hAnsi="宋体" w:cs="宋体"/>
          <w:spacing w:val="-4"/>
          <w:sz w:val="24"/>
          <w:szCs w:val="24"/>
          <w:lang w:eastAsia="zh-CN"/>
        </w:rPr>
        <w:t>、本表所列项目应全部计入投标总价。</w:t>
      </w:r>
    </w:p>
    <w:p w:rsidR="00665022" w:rsidRDefault="00CE6101">
      <w:pPr>
        <w:pStyle w:val="a3"/>
        <w:spacing w:before="181" w:line="219" w:lineRule="auto"/>
        <w:ind w:left="11"/>
        <w:rPr>
          <w:rFonts w:ascii="宋体" w:eastAsia="宋体" w:hAnsi="宋体" w:cs="宋体"/>
          <w:sz w:val="24"/>
          <w:szCs w:val="24"/>
          <w:lang w:eastAsia="zh-CN"/>
        </w:rPr>
      </w:pPr>
      <w:r>
        <w:rPr>
          <w:spacing w:val="-1"/>
          <w:sz w:val="24"/>
          <w:szCs w:val="24"/>
          <w:lang w:eastAsia="zh-CN"/>
        </w:rPr>
        <w:t>2</w:t>
      </w:r>
      <w:r>
        <w:rPr>
          <w:rFonts w:ascii="宋体" w:eastAsia="宋体" w:hAnsi="宋体" w:cs="宋体"/>
          <w:spacing w:val="-1"/>
          <w:sz w:val="24"/>
          <w:szCs w:val="24"/>
          <w:lang w:eastAsia="zh-CN"/>
        </w:rPr>
        <w:t>、投标人在投标时，应对所供设备的包装方式给</w:t>
      </w:r>
      <w:r>
        <w:rPr>
          <w:rFonts w:ascii="宋体" w:eastAsia="宋体" w:hAnsi="宋体" w:cs="宋体"/>
          <w:spacing w:val="-2"/>
          <w:sz w:val="24"/>
          <w:szCs w:val="24"/>
          <w:lang w:eastAsia="zh-CN"/>
        </w:rPr>
        <w:t>于具体说明。</w:t>
      </w:r>
    </w:p>
    <w:p w:rsidR="00665022" w:rsidRDefault="00CE6101">
      <w:pPr>
        <w:pStyle w:val="a3"/>
        <w:spacing w:before="184" w:line="289" w:lineRule="auto"/>
        <w:ind w:left="18" w:hanging="4"/>
        <w:rPr>
          <w:rFonts w:ascii="宋体" w:eastAsia="宋体" w:hAnsi="宋体" w:cs="宋体"/>
          <w:sz w:val="24"/>
          <w:szCs w:val="24"/>
          <w:lang w:eastAsia="zh-CN"/>
        </w:rPr>
      </w:pPr>
      <w:r>
        <w:rPr>
          <w:spacing w:val="-1"/>
          <w:sz w:val="24"/>
          <w:szCs w:val="24"/>
          <w:lang w:eastAsia="zh-CN"/>
        </w:rPr>
        <w:t>3</w:t>
      </w:r>
      <w:r>
        <w:rPr>
          <w:rFonts w:ascii="宋体" w:eastAsia="宋体" w:hAnsi="宋体" w:cs="宋体"/>
          <w:spacing w:val="-1"/>
          <w:sz w:val="24"/>
          <w:szCs w:val="24"/>
          <w:lang w:eastAsia="zh-CN"/>
        </w:rPr>
        <w:t>、此表仅提供了表格形式，投标人应根据需要准备足够数量的表格来填写成套设备清单一</w:t>
      </w:r>
      <w:r>
        <w:rPr>
          <w:rFonts w:ascii="宋体" w:eastAsia="宋体" w:hAnsi="宋体" w:cs="宋体"/>
          <w:sz w:val="24"/>
          <w:szCs w:val="24"/>
          <w:lang w:eastAsia="zh-CN"/>
        </w:rPr>
        <w:t xml:space="preserve"> </w:t>
      </w:r>
      <w:r>
        <w:rPr>
          <w:rFonts w:ascii="宋体" w:eastAsia="宋体" w:hAnsi="宋体" w:cs="宋体"/>
          <w:spacing w:val="-11"/>
          <w:sz w:val="24"/>
          <w:szCs w:val="24"/>
          <w:lang w:eastAsia="zh-CN"/>
        </w:rPr>
        <w:t>览表。</w:t>
      </w:r>
    </w:p>
    <w:p w:rsidR="00665022" w:rsidRDefault="00665022">
      <w:pPr>
        <w:pStyle w:val="a3"/>
        <w:spacing w:line="293" w:lineRule="auto"/>
        <w:rPr>
          <w:lang w:eastAsia="zh-CN"/>
        </w:rPr>
      </w:pPr>
    </w:p>
    <w:p w:rsidR="00665022" w:rsidRDefault="00665022">
      <w:pPr>
        <w:pStyle w:val="a3"/>
        <w:spacing w:line="294" w:lineRule="auto"/>
        <w:rPr>
          <w:lang w:eastAsia="zh-CN"/>
        </w:rPr>
      </w:pPr>
    </w:p>
    <w:p w:rsidR="00665022" w:rsidRDefault="00CE6101">
      <w:pPr>
        <w:pStyle w:val="a3"/>
        <w:spacing w:line="212" w:lineRule="auto"/>
        <w:rPr>
          <w:rFonts w:ascii="宋体" w:eastAsia="宋体" w:hAnsi="宋体" w:cs="宋体"/>
          <w:spacing w:val="-2"/>
          <w:sz w:val="24"/>
          <w:szCs w:val="24"/>
          <w:lang w:eastAsia="zh-CN"/>
        </w:rPr>
      </w:pPr>
      <w:r>
        <w:rPr>
          <w:rFonts w:ascii="宋体" w:eastAsia="宋体" w:hAnsi="宋体" w:cs="宋体"/>
          <w:spacing w:val="-2"/>
          <w:sz w:val="24"/>
          <w:szCs w:val="24"/>
          <w:lang w:eastAsia="zh-CN"/>
        </w:rPr>
        <w:t>投标人</w:t>
      </w:r>
      <w:r>
        <w:rPr>
          <w:spacing w:val="-2"/>
          <w:sz w:val="24"/>
          <w:szCs w:val="24"/>
          <w:lang w:eastAsia="zh-CN"/>
        </w:rPr>
        <w:t>(</w:t>
      </w:r>
      <w:r>
        <w:rPr>
          <w:rFonts w:ascii="宋体" w:eastAsia="宋体" w:hAnsi="宋体" w:cs="宋体"/>
          <w:spacing w:val="-2"/>
          <w:sz w:val="24"/>
          <w:szCs w:val="24"/>
          <w:lang w:eastAsia="zh-CN"/>
        </w:rPr>
        <w:t>盖章</w:t>
      </w:r>
      <w:r>
        <w:rPr>
          <w:spacing w:val="-2"/>
          <w:sz w:val="24"/>
          <w:szCs w:val="24"/>
          <w:lang w:eastAsia="zh-CN"/>
        </w:rPr>
        <w:t>)</w:t>
      </w:r>
      <w:r>
        <w:rPr>
          <w:rFonts w:ascii="宋体" w:eastAsia="宋体" w:hAnsi="宋体" w:cs="宋体"/>
          <w:spacing w:val="-2"/>
          <w:sz w:val="24"/>
          <w:szCs w:val="24"/>
          <w:lang w:eastAsia="zh-CN"/>
        </w:rPr>
        <w:t>：</w:t>
      </w:r>
    </w:p>
    <w:p w:rsidR="00665022" w:rsidRDefault="00665022">
      <w:pPr>
        <w:pStyle w:val="8"/>
        <w:rPr>
          <w:lang w:eastAsia="zh-CN"/>
        </w:rPr>
      </w:pPr>
    </w:p>
    <w:p w:rsidR="00665022" w:rsidRDefault="00665022">
      <w:pPr>
        <w:pStyle w:val="8"/>
        <w:rPr>
          <w:lang w:eastAsia="zh-CN"/>
        </w:rPr>
      </w:pPr>
    </w:p>
    <w:p w:rsidR="00665022" w:rsidRDefault="00CE6101">
      <w:pPr>
        <w:pStyle w:val="a3"/>
        <w:spacing w:line="334" w:lineRule="auto"/>
        <w:ind w:hanging="40"/>
        <w:rPr>
          <w:rFonts w:ascii="宋体" w:eastAsia="宋体" w:hAnsi="宋体" w:cs="宋体"/>
          <w:spacing w:val="10"/>
          <w:sz w:val="24"/>
          <w:szCs w:val="24"/>
          <w:lang w:eastAsia="zh-CN"/>
        </w:rPr>
      </w:pPr>
      <w:r>
        <w:rPr>
          <w:rFonts w:ascii="宋体" w:eastAsia="宋体" w:hAnsi="宋体" w:cs="宋体"/>
          <w:spacing w:val="-6"/>
          <w:sz w:val="24"/>
          <w:szCs w:val="24"/>
          <w:lang w:eastAsia="zh-CN"/>
        </w:rPr>
        <w:t>法定代表人</w:t>
      </w:r>
      <w:r>
        <w:rPr>
          <w:spacing w:val="-6"/>
          <w:sz w:val="24"/>
          <w:szCs w:val="24"/>
          <w:lang w:eastAsia="zh-CN"/>
        </w:rPr>
        <w:t>(</w:t>
      </w:r>
      <w:r>
        <w:rPr>
          <w:rFonts w:ascii="宋体" w:eastAsia="宋体" w:hAnsi="宋体" w:cs="宋体"/>
          <w:spacing w:val="-6"/>
          <w:sz w:val="24"/>
          <w:szCs w:val="24"/>
          <w:lang w:eastAsia="zh-CN"/>
        </w:rPr>
        <w:t>签字或盖章</w:t>
      </w:r>
      <w:r>
        <w:rPr>
          <w:spacing w:val="-6"/>
          <w:sz w:val="24"/>
          <w:szCs w:val="24"/>
          <w:lang w:eastAsia="zh-CN"/>
        </w:rPr>
        <w:t>)</w:t>
      </w:r>
      <w:r>
        <w:rPr>
          <w:rFonts w:ascii="宋体" w:eastAsia="宋体" w:hAnsi="宋体" w:cs="宋体"/>
          <w:spacing w:val="-6"/>
          <w:sz w:val="24"/>
          <w:szCs w:val="24"/>
          <w:lang w:eastAsia="zh-CN"/>
        </w:rPr>
        <w:t>：</w:t>
      </w:r>
      <w:r>
        <w:rPr>
          <w:rFonts w:ascii="宋体" w:eastAsia="宋体" w:hAnsi="宋体" w:cs="宋体"/>
          <w:spacing w:val="10"/>
          <w:sz w:val="24"/>
          <w:szCs w:val="24"/>
          <w:lang w:eastAsia="zh-CN"/>
        </w:rPr>
        <w:t xml:space="preserve"> </w:t>
      </w:r>
    </w:p>
    <w:p w:rsidR="00665022" w:rsidRDefault="00665022">
      <w:pPr>
        <w:pStyle w:val="a3"/>
        <w:spacing w:line="334" w:lineRule="auto"/>
        <w:ind w:hanging="40"/>
        <w:rPr>
          <w:rFonts w:ascii="宋体" w:eastAsia="宋体" w:hAnsi="宋体" w:cs="宋体"/>
          <w:spacing w:val="10"/>
          <w:sz w:val="24"/>
          <w:szCs w:val="24"/>
          <w:lang w:eastAsia="zh-CN"/>
        </w:rPr>
      </w:pPr>
    </w:p>
    <w:p w:rsidR="00665022" w:rsidRDefault="00CE6101">
      <w:pPr>
        <w:pStyle w:val="a3"/>
        <w:spacing w:line="334" w:lineRule="auto"/>
        <w:ind w:hanging="40"/>
        <w:rPr>
          <w:rFonts w:ascii="宋体" w:eastAsia="宋体" w:hAnsi="宋体" w:cs="宋体"/>
          <w:sz w:val="24"/>
          <w:szCs w:val="24"/>
          <w:lang w:eastAsia="zh-CN"/>
        </w:rPr>
      </w:pPr>
      <w:r>
        <w:rPr>
          <w:rFonts w:ascii="宋体" w:eastAsia="宋体" w:hAnsi="宋体" w:cs="宋体"/>
          <w:spacing w:val="-10"/>
          <w:sz w:val="24"/>
          <w:szCs w:val="24"/>
          <w:lang w:eastAsia="zh-CN"/>
        </w:rPr>
        <w:t>日期：</w:t>
      </w:r>
      <w:r>
        <w:rPr>
          <w:rFonts w:ascii="宋体" w:eastAsia="宋体" w:hAnsi="宋体" w:cs="宋体"/>
          <w:spacing w:val="18"/>
          <w:sz w:val="24"/>
          <w:szCs w:val="24"/>
          <w:lang w:eastAsia="zh-CN"/>
        </w:rPr>
        <w:t xml:space="preserve">   </w:t>
      </w:r>
      <w:r>
        <w:rPr>
          <w:rFonts w:ascii="宋体" w:eastAsia="宋体" w:hAnsi="宋体" w:cs="宋体"/>
          <w:spacing w:val="-10"/>
          <w:sz w:val="24"/>
          <w:szCs w:val="24"/>
          <w:lang w:eastAsia="zh-CN"/>
        </w:rPr>
        <w:t>年   月</w:t>
      </w:r>
      <w:r>
        <w:rPr>
          <w:rFonts w:ascii="宋体" w:eastAsia="宋体" w:hAnsi="宋体" w:cs="宋体"/>
          <w:spacing w:val="7"/>
          <w:sz w:val="24"/>
          <w:szCs w:val="24"/>
          <w:lang w:eastAsia="zh-CN"/>
        </w:rPr>
        <w:t xml:space="preserve">   </w:t>
      </w:r>
      <w:r>
        <w:rPr>
          <w:rFonts w:ascii="宋体" w:eastAsia="宋体" w:hAnsi="宋体" w:cs="宋体"/>
          <w:spacing w:val="-10"/>
          <w:sz w:val="24"/>
          <w:szCs w:val="24"/>
          <w:lang w:eastAsia="zh-CN"/>
        </w:rPr>
        <w:t>日</w:t>
      </w:r>
    </w:p>
    <w:p w:rsidR="00665022" w:rsidRDefault="00665022">
      <w:pPr>
        <w:spacing w:line="334" w:lineRule="auto"/>
        <w:rPr>
          <w:rFonts w:ascii="宋体" w:eastAsia="宋体" w:hAnsi="宋体" w:cs="宋体"/>
          <w:sz w:val="24"/>
          <w:szCs w:val="24"/>
          <w:lang w:eastAsia="zh-CN"/>
        </w:rPr>
        <w:sectPr w:rsidR="00665022">
          <w:footerReference w:type="default" r:id="rId84"/>
          <w:pgSz w:w="11900" w:h="16843"/>
          <w:pgMar w:top="1088" w:right="1298" w:bottom="1111" w:left="1094" w:header="0" w:footer="850" w:gutter="0"/>
          <w:cols w:space="0"/>
        </w:sectPr>
      </w:pPr>
    </w:p>
    <w:p w:rsidR="00665022" w:rsidRDefault="00CE6101">
      <w:pPr>
        <w:spacing w:before="101" w:line="224" w:lineRule="auto"/>
        <w:jc w:val="center"/>
        <w:outlineLvl w:val="1"/>
        <w:rPr>
          <w:rFonts w:ascii="宋体" w:eastAsia="宋体" w:hAnsi="宋体" w:cs="宋体"/>
          <w:sz w:val="31"/>
          <w:szCs w:val="31"/>
          <w:lang w:eastAsia="zh-CN"/>
        </w:rPr>
      </w:pPr>
      <w:bookmarkStart w:id="163" w:name="bookmark112"/>
      <w:bookmarkStart w:id="164" w:name="_Toc12221"/>
      <w:bookmarkEnd w:id="163"/>
      <w:r>
        <w:rPr>
          <w:rFonts w:ascii="宋体" w:eastAsia="宋体" w:hAnsi="宋体" w:cs="宋体"/>
          <w:b/>
          <w:bCs/>
          <w:spacing w:val="1"/>
          <w:sz w:val="31"/>
          <w:szCs w:val="31"/>
          <w:lang w:eastAsia="zh-CN"/>
        </w:rPr>
        <w:lastRenderedPageBreak/>
        <w:t>附件十</w:t>
      </w:r>
      <w:r>
        <w:rPr>
          <w:rFonts w:ascii="宋体" w:eastAsia="宋体" w:hAnsi="宋体" w:cs="宋体" w:hint="eastAsia"/>
          <w:b/>
          <w:bCs/>
          <w:spacing w:val="1"/>
          <w:sz w:val="31"/>
          <w:szCs w:val="31"/>
          <w:lang w:eastAsia="zh-CN"/>
        </w:rPr>
        <w:t>一</w:t>
      </w:r>
      <w:r>
        <w:rPr>
          <w:rFonts w:ascii="宋体" w:eastAsia="宋体" w:hAnsi="宋体" w:cs="宋体"/>
          <w:b/>
          <w:bCs/>
          <w:spacing w:val="1"/>
          <w:sz w:val="31"/>
          <w:szCs w:val="31"/>
          <w:lang w:eastAsia="zh-CN"/>
        </w:rPr>
        <w:t>：</w:t>
      </w:r>
      <w:r>
        <w:rPr>
          <w:rFonts w:ascii="宋体" w:eastAsia="宋体" w:hAnsi="宋体" w:cs="宋体"/>
          <w:spacing w:val="-76"/>
          <w:sz w:val="31"/>
          <w:szCs w:val="31"/>
          <w:lang w:eastAsia="zh-CN"/>
        </w:rPr>
        <w:t xml:space="preserve"> </w:t>
      </w:r>
      <w:r>
        <w:rPr>
          <w:rFonts w:ascii="宋体" w:eastAsia="宋体" w:hAnsi="宋体" w:cs="宋体"/>
          <w:b/>
          <w:bCs/>
          <w:spacing w:val="1"/>
          <w:sz w:val="31"/>
          <w:szCs w:val="31"/>
          <w:lang w:eastAsia="zh-CN"/>
        </w:rPr>
        <w:t>电梯主要部件产地、规格说明表</w:t>
      </w:r>
      <w:bookmarkEnd w:id="164"/>
    </w:p>
    <w:p w:rsidR="00665022" w:rsidRDefault="00665022">
      <w:pPr>
        <w:spacing w:line="204" w:lineRule="exact"/>
        <w:rPr>
          <w:lang w:eastAsia="zh-CN"/>
        </w:rPr>
      </w:pPr>
    </w:p>
    <w:tbl>
      <w:tblPr>
        <w:tblStyle w:val="TableNormal"/>
        <w:tblW w:w="9521" w:type="dxa"/>
        <w:tblInd w:w="1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5"/>
        <w:gridCol w:w="954"/>
        <w:gridCol w:w="1066"/>
        <w:gridCol w:w="1095"/>
        <w:gridCol w:w="1635"/>
        <w:gridCol w:w="2173"/>
        <w:gridCol w:w="1963"/>
      </w:tblGrid>
      <w:tr w:rsidR="00665022">
        <w:trPr>
          <w:trHeight w:val="645"/>
        </w:trPr>
        <w:tc>
          <w:tcPr>
            <w:tcW w:w="635" w:type="dxa"/>
            <w:vAlign w:val="center"/>
          </w:tcPr>
          <w:p w:rsidR="00665022" w:rsidRDefault="00CE6101">
            <w:pPr>
              <w:pStyle w:val="TableText"/>
              <w:spacing w:line="221" w:lineRule="auto"/>
              <w:jc w:val="center"/>
            </w:pPr>
            <w:r>
              <w:rPr>
                <w:spacing w:val="-5"/>
              </w:rPr>
              <w:t>序号</w:t>
            </w:r>
          </w:p>
        </w:tc>
        <w:tc>
          <w:tcPr>
            <w:tcW w:w="2020" w:type="dxa"/>
            <w:gridSpan w:val="2"/>
            <w:vAlign w:val="center"/>
          </w:tcPr>
          <w:p w:rsidR="00665022" w:rsidRDefault="00CE6101">
            <w:pPr>
              <w:pStyle w:val="TableText"/>
              <w:spacing w:line="222" w:lineRule="auto"/>
              <w:jc w:val="center"/>
            </w:pPr>
            <w:r>
              <w:rPr>
                <w:spacing w:val="-7"/>
              </w:rPr>
              <w:t>名</w:t>
            </w:r>
            <w:r>
              <w:rPr>
                <w:spacing w:val="23"/>
              </w:rPr>
              <w:t xml:space="preserve"> </w:t>
            </w:r>
            <w:r>
              <w:rPr>
                <w:spacing w:val="-7"/>
              </w:rPr>
              <w:t>称</w:t>
            </w:r>
          </w:p>
        </w:tc>
        <w:tc>
          <w:tcPr>
            <w:tcW w:w="1095" w:type="dxa"/>
            <w:vAlign w:val="center"/>
          </w:tcPr>
          <w:p w:rsidR="00665022" w:rsidRDefault="00CE6101">
            <w:pPr>
              <w:pStyle w:val="TableText"/>
              <w:spacing w:line="220" w:lineRule="auto"/>
              <w:jc w:val="center"/>
            </w:pPr>
            <w:r>
              <w:rPr>
                <w:spacing w:val="33"/>
              </w:rPr>
              <w:t>产地</w:t>
            </w:r>
          </w:p>
        </w:tc>
        <w:tc>
          <w:tcPr>
            <w:tcW w:w="1635" w:type="dxa"/>
            <w:vAlign w:val="center"/>
          </w:tcPr>
          <w:p w:rsidR="00665022" w:rsidRDefault="00CE6101">
            <w:pPr>
              <w:pStyle w:val="TableText"/>
              <w:spacing w:line="232" w:lineRule="auto"/>
              <w:jc w:val="center"/>
            </w:pPr>
            <w:r>
              <w:rPr>
                <w:spacing w:val="-5"/>
              </w:rPr>
              <w:t>品牌</w:t>
            </w:r>
            <w:r>
              <w:rPr>
                <w:rFonts w:ascii="Arial" w:eastAsia="Arial" w:hAnsi="Arial" w:cs="Arial"/>
                <w:spacing w:val="-5"/>
              </w:rPr>
              <w:t>/</w:t>
            </w:r>
            <w:r>
              <w:rPr>
                <w:spacing w:val="-5"/>
              </w:rPr>
              <w:t>型号规格</w:t>
            </w:r>
          </w:p>
        </w:tc>
        <w:tc>
          <w:tcPr>
            <w:tcW w:w="2173" w:type="dxa"/>
            <w:vAlign w:val="center"/>
          </w:tcPr>
          <w:p w:rsidR="00665022" w:rsidRDefault="00CE6101">
            <w:pPr>
              <w:pStyle w:val="TableText"/>
              <w:spacing w:line="344" w:lineRule="auto"/>
              <w:ind w:left="482" w:hanging="482"/>
              <w:jc w:val="center"/>
            </w:pPr>
            <w:r>
              <w:rPr>
                <w:spacing w:val="-2"/>
              </w:rPr>
              <w:t>生产厂家注册</w:t>
            </w:r>
            <w:r>
              <w:rPr>
                <w:spacing w:val="-4"/>
              </w:rPr>
              <w:t>商标</w:t>
            </w:r>
          </w:p>
        </w:tc>
        <w:tc>
          <w:tcPr>
            <w:tcW w:w="1963" w:type="dxa"/>
            <w:vAlign w:val="center"/>
          </w:tcPr>
          <w:p w:rsidR="00665022" w:rsidRDefault="00CE6101">
            <w:pPr>
              <w:pStyle w:val="TableText"/>
              <w:spacing w:line="221" w:lineRule="auto"/>
              <w:jc w:val="center"/>
            </w:pPr>
            <w:r>
              <w:rPr>
                <w:spacing w:val="-7"/>
              </w:rPr>
              <w:t>备</w:t>
            </w:r>
            <w:r>
              <w:rPr>
                <w:spacing w:val="91"/>
              </w:rPr>
              <w:t xml:space="preserve"> </w:t>
            </w:r>
            <w:r>
              <w:rPr>
                <w:spacing w:val="-7"/>
              </w:rPr>
              <w:t>注</w:t>
            </w:r>
          </w:p>
        </w:tc>
      </w:tr>
      <w:tr w:rsidR="00665022">
        <w:trPr>
          <w:trHeight w:val="470"/>
        </w:trPr>
        <w:tc>
          <w:tcPr>
            <w:tcW w:w="635" w:type="dxa"/>
            <w:vAlign w:val="center"/>
          </w:tcPr>
          <w:p w:rsidR="00665022" w:rsidRDefault="00CE6101">
            <w:pPr>
              <w:spacing w:line="194" w:lineRule="auto"/>
              <w:jc w:val="center"/>
              <w:rPr>
                <w:sz w:val="24"/>
                <w:szCs w:val="24"/>
              </w:rPr>
            </w:pPr>
            <w:r>
              <w:rPr>
                <w:sz w:val="24"/>
                <w:szCs w:val="24"/>
              </w:rPr>
              <w:t>1</w:t>
            </w:r>
          </w:p>
        </w:tc>
        <w:tc>
          <w:tcPr>
            <w:tcW w:w="2020" w:type="dxa"/>
            <w:gridSpan w:val="2"/>
            <w:vAlign w:val="center"/>
          </w:tcPr>
          <w:p w:rsidR="00665022" w:rsidRDefault="00CE6101">
            <w:pPr>
              <w:pStyle w:val="TableText"/>
              <w:spacing w:line="219" w:lineRule="auto"/>
              <w:jc w:val="center"/>
            </w:pPr>
            <w:r>
              <w:rPr>
                <w:spacing w:val="-3"/>
              </w:rPr>
              <w:t>整机</w:t>
            </w:r>
          </w:p>
        </w:tc>
        <w:tc>
          <w:tcPr>
            <w:tcW w:w="1095" w:type="dxa"/>
            <w:vAlign w:val="center"/>
          </w:tcPr>
          <w:p w:rsidR="00665022" w:rsidRDefault="00665022">
            <w:pPr>
              <w:jc w:val="center"/>
            </w:pPr>
          </w:p>
        </w:tc>
        <w:tc>
          <w:tcPr>
            <w:tcW w:w="1635" w:type="dxa"/>
            <w:vAlign w:val="center"/>
          </w:tcPr>
          <w:p w:rsidR="00665022" w:rsidRDefault="00665022">
            <w:pPr>
              <w:jc w:val="center"/>
            </w:pPr>
          </w:p>
        </w:tc>
        <w:tc>
          <w:tcPr>
            <w:tcW w:w="2173" w:type="dxa"/>
            <w:vAlign w:val="center"/>
          </w:tcPr>
          <w:p w:rsidR="00665022" w:rsidRDefault="00665022">
            <w:pPr>
              <w:jc w:val="center"/>
            </w:pPr>
          </w:p>
        </w:tc>
        <w:tc>
          <w:tcPr>
            <w:tcW w:w="1963" w:type="dxa"/>
            <w:vAlign w:val="center"/>
          </w:tcPr>
          <w:p w:rsidR="00665022" w:rsidRDefault="00CE6101">
            <w:pPr>
              <w:pStyle w:val="TableText"/>
              <w:spacing w:line="220" w:lineRule="auto"/>
              <w:jc w:val="center"/>
            </w:pPr>
            <w:r>
              <w:rPr>
                <w:spacing w:val="-2"/>
              </w:rPr>
              <w:t>注明商标</w:t>
            </w:r>
          </w:p>
        </w:tc>
      </w:tr>
      <w:tr w:rsidR="00665022">
        <w:trPr>
          <w:trHeight w:val="472"/>
        </w:trPr>
        <w:tc>
          <w:tcPr>
            <w:tcW w:w="635" w:type="dxa"/>
            <w:vMerge w:val="restart"/>
            <w:tcBorders>
              <w:bottom w:val="nil"/>
            </w:tcBorders>
            <w:vAlign w:val="center"/>
          </w:tcPr>
          <w:p w:rsidR="00665022" w:rsidRDefault="00665022">
            <w:pPr>
              <w:spacing w:line="393" w:lineRule="auto"/>
              <w:jc w:val="center"/>
            </w:pPr>
          </w:p>
          <w:p w:rsidR="00665022" w:rsidRDefault="00CE6101">
            <w:pPr>
              <w:spacing w:line="194" w:lineRule="auto"/>
              <w:jc w:val="center"/>
              <w:rPr>
                <w:sz w:val="24"/>
                <w:szCs w:val="24"/>
              </w:rPr>
            </w:pPr>
            <w:r>
              <w:rPr>
                <w:sz w:val="24"/>
                <w:szCs w:val="24"/>
              </w:rPr>
              <w:t>2</w:t>
            </w:r>
          </w:p>
        </w:tc>
        <w:tc>
          <w:tcPr>
            <w:tcW w:w="2020" w:type="dxa"/>
            <w:gridSpan w:val="2"/>
            <w:vAlign w:val="center"/>
          </w:tcPr>
          <w:p w:rsidR="00665022" w:rsidRDefault="00CE6101">
            <w:pPr>
              <w:pStyle w:val="TableText"/>
              <w:spacing w:line="219" w:lineRule="auto"/>
              <w:jc w:val="center"/>
            </w:pPr>
            <w:r>
              <w:rPr>
                <w:spacing w:val="-4"/>
              </w:rPr>
              <w:t>曳引机</w:t>
            </w:r>
          </w:p>
        </w:tc>
        <w:tc>
          <w:tcPr>
            <w:tcW w:w="1095" w:type="dxa"/>
            <w:vAlign w:val="center"/>
          </w:tcPr>
          <w:p w:rsidR="00665022" w:rsidRDefault="00665022">
            <w:pPr>
              <w:jc w:val="center"/>
            </w:pPr>
          </w:p>
        </w:tc>
        <w:tc>
          <w:tcPr>
            <w:tcW w:w="1635" w:type="dxa"/>
            <w:vAlign w:val="center"/>
          </w:tcPr>
          <w:p w:rsidR="00665022" w:rsidRDefault="00665022">
            <w:pPr>
              <w:jc w:val="center"/>
            </w:pPr>
          </w:p>
        </w:tc>
        <w:tc>
          <w:tcPr>
            <w:tcW w:w="2173" w:type="dxa"/>
            <w:vAlign w:val="center"/>
          </w:tcPr>
          <w:p w:rsidR="00665022" w:rsidRDefault="00665022">
            <w:pPr>
              <w:jc w:val="center"/>
            </w:pPr>
          </w:p>
        </w:tc>
        <w:tc>
          <w:tcPr>
            <w:tcW w:w="1963" w:type="dxa"/>
            <w:vAlign w:val="center"/>
          </w:tcPr>
          <w:p w:rsidR="00665022" w:rsidRDefault="00CE6101">
            <w:pPr>
              <w:pStyle w:val="TableText"/>
              <w:spacing w:line="220" w:lineRule="auto"/>
              <w:jc w:val="center"/>
            </w:pPr>
            <w:r>
              <w:rPr>
                <w:spacing w:val="-2"/>
              </w:rPr>
              <w:t>注明商标</w:t>
            </w:r>
          </w:p>
        </w:tc>
      </w:tr>
      <w:tr w:rsidR="00665022">
        <w:trPr>
          <w:trHeight w:val="472"/>
        </w:trPr>
        <w:tc>
          <w:tcPr>
            <w:tcW w:w="635" w:type="dxa"/>
            <w:vMerge/>
            <w:tcBorders>
              <w:top w:val="nil"/>
              <w:bottom w:val="nil"/>
            </w:tcBorders>
            <w:vAlign w:val="center"/>
          </w:tcPr>
          <w:p w:rsidR="00665022" w:rsidRDefault="00665022">
            <w:pPr>
              <w:jc w:val="center"/>
            </w:pPr>
          </w:p>
        </w:tc>
        <w:tc>
          <w:tcPr>
            <w:tcW w:w="2020" w:type="dxa"/>
            <w:gridSpan w:val="2"/>
            <w:vAlign w:val="center"/>
          </w:tcPr>
          <w:p w:rsidR="00665022" w:rsidRDefault="00CE6101">
            <w:pPr>
              <w:pStyle w:val="TableText"/>
              <w:spacing w:line="220" w:lineRule="auto"/>
              <w:jc w:val="center"/>
            </w:pPr>
            <w:r>
              <w:rPr>
                <w:spacing w:val="-2"/>
              </w:rPr>
              <w:t>测速编码器</w:t>
            </w:r>
          </w:p>
        </w:tc>
        <w:tc>
          <w:tcPr>
            <w:tcW w:w="1095" w:type="dxa"/>
            <w:vAlign w:val="center"/>
          </w:tcPr>
          <w:p w:rsidR="00665022" w:rsidRDefault="00665022">
            <w:pPr>
              <w:jc w:val="center"/>
            </w:pPr>
          </w:p>
        </w:tc>
        <w:tc>
          <w:tcPr>
            <w:tcW w:w="1635" w:type="dxa"/>
            <w:vAlign w:val="center"/>
          </w:tcPr>
          <w:p w:rsidR="00665022" w:rsidRDefault="00665022">
            <w:pPr>
              <w:jc w:val="center"/>
            </w:pPr>
          </w:p>
        </w:tc>
        <w:tc>
          <w:tcPr>
            <w:tcW w:w="2173" w:type="dxa"/>
            <w:vAlign w:val="center"/>
          </w:tcPr>
          <w:p w:rsidR="00665022" w:rsidRDefault="00665022">
            <w:pPr>
              <w:jc w:val="center"/>
            </w:pPr>
          </w:p>
        </w:tc>
        <w:tc>
          <w:tcPr>
            <w:tcW w:w="1963" w:type="dxa"/>
            <w:vAlign w:val="center"/>
          </w:tcPr>
          <w:p w:rsidR="00665022" w:rsidRDefault="00CE6101">
            <w:pPr>
              <w:pStyle w:val="TableText"/>
              <w:spacing w:line="220" w:lineRule="auto"/>
              <w:jc w:val="center"/>
            </w:pPr>
            <w:r>
              <w:rPr>
                <w:spacing w:val="-2"/>
              </w:rPr>
              <w:t>注明商标</w:t>
            </w:r>
          </w:p>
        </w:tc>
      </w:tr>
      <w:tr w:rsidR="00665022">
        <w:trPr>
          <w:trHeight w:val="472"/>
        </w:trPr>
        <w:tc>
          <w:tcPr>
            <w:tcW w:w="635" w:type="dxa"/>
            <w:vMerge/>
            <w:tcBorders>
              <w:top w:val="nil"/>
            </w:tcBorders>
            <w:vAlign w:val="center"/>
          </w:tcPr>
          <w:p w:rsidR="00665022" w:rsidRDefault="00665022">
            <w:pPr>
              <w:jc w:val="center"/>
            </w:pPr>
          </w:p>
        </w:tc>
        <w:tc>
          <w:tcPr>
            <w:tcW w:w="2020" w:type="dxa"/>
            <w:gridSpan w:val="2"/>
            <w:vAlign w:val="center"/>
          </w:tcPr>
          <w:p w:rsidR="00665022" w:rsidRDefault="00665022">
            <w:pPr>
              <w:jc w:val="center"/>
            </w:pPr>
          </w:p>
        </w:tc>
        <w:tc>
          <w:tcPr>
            <w:tcW w:w="1095" w:type="dxa"/>
            <w:vAlign w:val="center"/>
          </w:tcPr>
          <w:p w:rsidR="00665022" w:rsidRDefault="00665022">
            <w:pPr>
              <w:jc w:val="center"/>
            </w:pPr>
          </w:p>
        </w:tc>
        <w:tc>
          <w:tcPr>
            <w:tcW w:w="1635" w:type="dxa"/>
            <w:vAlign w:val="center"/>
          </w:tcPr>
          <w:p w:rsidR="00665022" w:rsidRDefault="00665022">
            <w:pPr>
              <w:jc w:val="center"/>
            </w:pPr>
          </w:p>
        </w:tc>
        <w:tc>
          <w:tcPr>
            <w:tcW w:w="2173" w:type="dxa"/>
            <w:vAlign w:val="center"/>
          </w:tcPr>
          <w:p w:rsidR="00665022" w:rsidRDefault="00665022">
            <w:pPr>
              <w:jc w:val="center"/>
            </w:pPr>
          </w:p>
        </w:tc>
        <w:tc>
          <w:tcPr>
            <w:tcW w:w="1963" w:type="dxa"/>
            <w:vAlign w:val="center"/>
          </w:tcPr>
          <w:p w:rsidR="00665022" w:rsidRDefault="00665022">
            <w:pPr>
              <w:jc w:val="center"/>
            </w:pPr>
          </w:p>
        </w:tc>
      </w:tr>
      <w:tr w:rsidR="00665022">
        <w:trPr>
          <w:trHeight w:val="471"/>
        </w:trPr>
        <w:tc>
          <w:tcPr>
            <w:tcW w:w="635" w:type="dxa"/>
            <w:vMerge w:val="restart"/>
            <w:tcBorders>
              <w:bottom w:val="nil"/>
            </w:tcBorders>
            <w:vAlign w:val="center"/>
          </w:tcPr>
          <w:p w:rsidR="00665022" w:rsidRDefault="00665022">
            <w:pPr>
              <w:spacing w:line="392" w:lineRule="auto"/>
              <w:jc w:val="center"/>
            </w:pPr>
          </w:p>
          <w:p w:rsidR="00665022" w:rsidRDefault="00CE6101">
            <w:pPr>
              <w:spacing w:line="194" w:lineRule="auto"/>
              <w:jc w:val="center"/>
              <w:rPr>
                <w:sz w:val="24"/>
                <w:szCs w:val="24"/>
              </w:rPr>
            </w:pPr>
            <w:r>
              <w:rPr>
                <w:sz w:val="24"/>
                <w:szCs w:val="24"/>
              </w:rPr>
              <w:t>3</w:t>
            </w:r>
          </w:p>
        </w:tc>
        <w:tc>
          <w:tcPr>
            <w:tcW w:w="954" w:type="dxa"/>
            <w:vMerge w:val="restart"/>
            <w:tcBorders>
              <w:bottom w:val="nil"/>
            </w:tcBorders>
            <w:vAlign w:val="center"/>
          </w:tcPr>
          <w:p w:rsidR="00665022" w:rsidRDefault="00665022">
            <w:pPr>
              <w:spacing w:line="367" w:lineRule="auto"/>
              <w:jc w:val="center"/>
            </w:pPr>
          </w:p>
          <w:p w:rsidR="00665022" w:rsidRDefault="00CE6101">
            <w:pPr>
              <w:pStyle w:val="TableText"/>
              <w:spacing w:line="220" w:lineRule="auto"/>
              <w:jc w:val="center"/>
            </w:pPr>
            <w:r>
              <w:rPr>
                <w:spacing w:val="-2"/>
              </w:rPr>
              <w:t>控制柜</w:t>
            </w:r>
          </w:p>
        </w:tc>
        <w:tc>
          <w:tcPr>
            <w:tcW w:w="1066" w:type="dxa"/>
            <w:vAlign w:val="center"/>
          </w:tcPr>
          <w:p w:rsidR="00665022" w:rsidRDefault="00CE6101">
            <w:pPr>
              <w:pStyle w:val="TableText"/>
              <w:spacing w:line="221" w:lineRule="auto"/>
              <w:jc w:val="center"/>
            </w:pPr>
            <w:r>
              <w:rPr>
                <w:spacing w:val="-3"/>
              </w:rPr>
              <w:t>变频器</w:t>
            </w:r>
          </w:p>
        </w:tc>
        <w:tc>
          <w:tcPr>
            <w:tcW w:w="1095" w:type="dxa"/>
            <w:vAlign w:val="center"/>
          </w:tcPr>
          <w:p w:rsidR="00665022" w:rsidRDefault="00665022">
            <w:pPr>
              <w:jc w:val="center"/>
            </w:pPr>
          </w:p>
        </w:tc>
        <w:tc>
          <w:tcPr>
            <w:tcW w:w="1635" w:type="dxa"/>
            <w:vAlign w:val="center"/>
          </w:tcPr>
          <w:p w:rsidR="00665022" w:rsidRDefault="00665022">
            <w:pPr>
              <w:jc w:val="center"/>
            </w:pPr>
          </w:p>
        </w:tc>
        <w:tc>
          <w:tcPr>
            <w:tcW w:w="2173" w:type="dxa"/>
            <w:vAlign w:val="center"/>
          </w:tcPr>
          <w:p w:rsidR="00665022" w:rsidRDefault="00665022">
            <w:pPr>
              <w:jc w:val="center"/>
            </w:pPr>
          </w:p>
        </w:tc>
        <w:tc>
          <w:tcPr>
            <w:tcW w:w="1963" w:type="dxa"/>
            <w:vAlign w:val="center"/>
          </w:tcPr>
          <w:p w:rsidR="00665022" w:rsidRDefault="00CE6101">
            <w:pPr>
              <w:pStyle w:val="TableText"/>
              <w:spacing w:line="220" w:lineRule="auto"/>
              <w:jc w:val="center"/>
            </w:pPr>
            <w:r>
              <w:rPr>
                <w:spacing w:val="-2"/>
              </w:rPr>
              <w:t>注明商标</w:t>
            </w:r>
          </w:p>
        </w:tc>
      </w:tr>
      <w:tr w:rsidR="00665022">
        <w:trPr>
          <w:trHeight w:val="473"/>
        </w:trPr>
        <w:tc>
          <w:tcPr>
            <w:tcW w:w="635" w:type="dxa"/>
            <w:vMerge/>
            <w:tcBorders>
              <w:top w:val="nil"/>
              <w:bottom w:val="nil"/>
            </w:tcBorders>
            <w:vAlign w:val="center"/>
          </w:tcPr>
          <w:p w:rsidR="00665022" w:rsidRDefault="00665022">
            <w:pPr>
              <w:jc w:val="center"/>
            </w:pPr>
          </w:p>
        </w:tc>
        <w:tc>
          <w:tcPr>
            <w:tcW w:w="954" w:type="dxa"/>
            <w:vMerge/>
            <w:tcBorders>
              <w:top w:val="nil"/>
              <w:bottom w:val="nil"/>
            </w:tcBorders>
            <w:vAlign w:val="center"/>
          </w:tcPr>
          <w:p w:rsidR="00665022" w:rsidRDefault="00665022">
            <w:pPr>
              <w:jc w:val="center"/>
            </w:pPr>
          </w:p>
        </w:tc>
        <w:tc>
          <w:tcPr>
            <w:tcW w:w="1066" w:type="dxa"/>
            <w:vAlign w:val="center"/>
          </w:tcPr>
          <w:p w:rsidR="00665022" w:rsidRDefault="00CE6101">
            <w:pPr>
              <w:pStyle w:val="TableText"/>
              <w:spacing w:line="219" w:lineRule="auto"/>
              <w:jc w:val="center"/>
            </w:pPr>
            <w:r>
              <w:rPr>
                <w:spacing w:val="-3"/>
              </w:rPr>
              <w:t>主板</w:t>
            </w:r>
          </w:p>
        </w:tc>
        <w:tc>
          <w:tcPr>
            <w:tcW w:w="1095" w:type="dxa"/>
            <w:vAlign w:val="center"/>
          </w:tcPr>
          <w:p w:rsidR="00665022" w:rsidRDefault="00665022">
            <w:pPr>
              <w:jc w:val="center"/>
            </w:pPr>
          </w:p>
        </w:tc>
        <w:tc>
          <w:tcPr>
            <w:tcW w:w="1635" w:type="dxa"/>
            <w:vAlign w:val="center"/>
          </w:tcPr>
          <w:p w:rsidR="00665022" w:rsidRDefault="00665022">
            <w:pPr>
              <w:jc w:val="center"/>
            </w:pPr>
          </w:p>
        </w:tc>
        <w:tc>
          <w:tcPr>
            <w:tcW w:w="2173" w:type="dxa"/>
            <w:vAlign w:val="center"/>
          </w:tcPr>
          <w:p w:rsidR="00665022" w:rsidRDefault="00665022">
            <w:pPr>
              <w:jc w:val="center"/>
            </w:pPr>
          </w:p>
        </w:tc>
        <w:tc>
          <w:tcPr>
            <w:tcW w:w="1963" w:type="dxa"/>
            <w:vAlign w:val="center"/>
          </w:tcPr>
          <w:p w:rsidR="00665022" w:rsidRDefault="00CE6101">
            <w:pPr>
              <w:pStyle w:val="TableText"/>
              <w:spacing w:line="220" w:lineRule="auto"/>
              <w:jc w:val="center"/>
            </w:pPr>
            <w:r>
              <w:rPr>
                <w:spacing w:val="-2"/>
              </w:rPr>
              <w:t>注明商标</w:t>
            </w:r>
          </w:p>
        </w:tc>
      </w:tr>
      <w:tr w:rsidR="00665022">
        <w:trPr>
          <w:trHeight w:val="470"/>
        </w:trPr>
        <w:tc>
          <w:tcPr>
            <w:tcW w:w="635" w:type="dxa"/>
            <w:vMerge/>
            <w:tcBorders>
              <w:top w:val="nil"/>
            </w:tcBorders>
            <w:vAlign w:val="center"/>
          </w:tcPr>
          <w:p w:rsidR="00665022" w:rsidRDefault="00665022">
            <w:pPr>
              <w:jc w:val="center"/>
            </w:pPr>
          </w:p>
        </w:tc>
        <w:tc>
          <w:tcPr>
            <w:tcW w:w="954" w:type="dxa"/>
            <w:vMerge/>
            <w:tcBorders>
              <w:top w:val="nil"/>
            </w:tcBorders>
            <w:vAlign w:val="center"/>
          </w:tcPr>
          <w:p w:rsidR="00665022" w:rsidRDefault="00665022">
            <w:pPr>
              <w:jc w:val="center"/>
            </w:pPr>
          </w:p>
        </w:tc>
        <w:tc>
          <w:tcPr>
            <w:tcW w:w="1066" w:type="dxa"/>
            <w:vAlign w:val="center"/>
          </w:tcPr>
          <w:p w:rsidR="00665022" w:rsidRDefault="00665022">
            <w:pPr>
              <w:jc w:val="center"/>
            </w:pPr>
          </w:p>
        </w:tc>
        <w:tc>
          <w:tcPr>
            <w:tcW w:w="1095" w:type="dxa"/>
            <w:vAlign w:val="center"/>
          </w:tcPr>
          <w:p w:rsidR="00665022" w:rsidRDefault="00665022">
            <w:pPr>
              <w:jc w:val="center"/>
            </w:pPr>
          </w:p>
        </w:tc>
        <w:tc>
          <w:tcPr>
            <w:tcW w:w="1635" w:type="dxa"/>
            <w:vAlign w:val="center"/>
          </w:tcPr>
          <w:p w:rsidR="00665022" w:rsidRDefault="00665022">
            <w:pPr>
              <w:jc w:val="center"/>
            </w:pPr>
          </w:p>
        </w:tc>
        <w:tc>
          <w:tcPr>
            <w:tcW w:w="2173" w:type="dxa"/>
            <w:vAlign w:val="center"/>
          </w:tcPr>
          <w:p w:rsidR="00665022" w:rsidRDefault="00665022">
            <w:pPr>
              <w:jc w:val="center"/>
            </w:pPr>
          </w:p>
        </w:tc>
        <w:tc>
          <w:tcPr>
            <w:tcW w:w="1963" w:type="dxa"/>
            <w:vAlign w:val="center"/>
          </w:tcPr>
          <w:p w:rsidR="00665022" w:rsidRDefault="00665022">
            <w:pPr>
              <w:jc w:val="center"/>
            </w:pPr>
          </w:p>
        </w:tc>
      </w:tr>
      <w:tr w:rsidR="00665022">
        <w:trPr>
          <w:trHeight w:val="470"/>
        </w:trPr>
        <w:tc>
          <w:tcPr>
            <w:tcW w:w="635" w:type="dxa"/>
            <w:vMerge w:val="restart"/>
            <w:tcBorders>
              <w:bottom w:val="nil"/>
            </w:tcBorders>
            <w:vAlign w:val="center"/>
          </w:tcPr>
          <w:p w:rsidR="00665022" w:rsidRDefault="00CE6101">
            <w:pPr>
              <w:spacing w:line="194" w:lineRule="auto"/>
              <w:jc w:val="center"/>
              <w:rPr>
                <w:sz w:val="24"/>
                <w:szCs w:val="24"/>
              </w:rPr>
            </w:pPr>
            <w:r>
              <w:rPr>
                <w:sz w:val="24"/>
                <w:szCs w:val="24"/>
              </w:rPr>
              <w:t>4</w:t>
            </w:r>
          </w:p>
        </w:tc>
        <w:tc>
          <w:tcPr>
            <w:tcW w:w="954" w:type="dxa"/>
            <w:vMerge w:val="restart"/>
            <w:tcBorders>
              <w:bottom w:val="nil"/>
            </w:tcBorders>
            <w:vAlign w:val="center"/>
          </w:tcPr>
          <w:p w:rsidR="00665022" w:rsidRDefault="00CE6101">
            <w:pPr>
              <w:pStyle w:val="TableText"/>
              <w:spacing w:line="219" w:lineRule="auto"/>
              <w:jc w:val="center"/>
            </w:pPr>
            <w:r>
              <w:rPr>
                <w:spacing w:val="-10"/>
              </w:rPr>
              <w:t>门机</w:t>
            </w:r>
          </w:p>
        </w:tc>
        <w:tc>
          <w:tcPr>
            <w:tcW w:w="1066" w:type="dxa"/>
            <w:vAlign w:val="center"/>
          </w:tcPr>
          <w:p w:rsidR="00665022" w:rsidRDefault="00CE6101">
            <w:pPr>
              <w:pStyle w:val="TableText"/>
              <w:spacing w:line="219" w:lineRule="auto"/>
              <w:jc w:val="center"/>
            </w:pPr>
            <w:r>
              <w:rPr>
                <w:spacing w:val="-9"/>
              </w:rPr>
              <w:t>门电机</w:t>
            </w:r>
          </w:p>
        </w:tc>
        <w:tc>
          <w:tcPr>
            <w:tcW w:w="1095" w:type="dxa"/>
            <w:vAlign w:val="center"/>
          </w:tcPr>
          <w:p w:rsidR="00665022" w:rsidRDefault="00665022">
            <w:pPr>
              <w:jc w:val="center"/>
            </w:pPr>
          </w:p>
        </w:tc>
        <w:tc>
          <w:tcPr>
            <w:tcW w:w="1635" w:type="dxa"/>
            <w:vAlign w:val="center"/>
          </w:tcPr>
          <w:p w:rsidR="00665022" w:rsidRDefault="00665022">
            <w:pPr>
              <w:jc w:val="center"/>
            </w:pPr>
          </w:p>
        </w:tc>
        <w:tc>
          <w:tcPr>
            <w:tcW w:w="2173" w:type="dxa"/>
            <w:vAlign w:val="center"/>
          </w:tcPr>
          <w:p w:rsidR="00665022" w:rsidRDefault="00665022">
            <w:pPr>
              <w:jc w:val="center"/>
            </w:pPr>
          </w:p>
        </w:tc>
        <w:tc>
          <w:tcPr>
            <w:tcW w:w="1963" w:type="dxa"/>
            <w:vAlign w:val="center"/>
          </w:tcPr>
          <w:p w:rsidR="00665022" w:rsidRDefault="00CE6101">
            <w:pPr>
              <w:pStyle w:val="TableText"/>
              <w:spacing w:line="220" w:lineRule="auto"/>
              <w:jc w:val="center"/>
            </w:pPr>
            <w:r>
              <w:rPr>
                <w:spacing w:val="-2"/>
              </w:rPr>
              <w:t>注明商标</w:t>
            </w:r>
          </w:p>
        </w:tc>
      </w:tr>
      <w:tr w:rsidR="00665022">
        <w:trPr>
          <w:trHeight w:val="472"/>
        </w:trPr>
        <w:tc>
          <w:tcPr>
            <w:tcW w:w="635" w:type="dxa"/>
            <w:vMerge/>
            <w:tcBorders>
              <w:top w:val="nil"/>
            </w:tcBorders>
            <w:vAlign w:val="center"/>
          </w:tcPr>
          <w:p w:rsidR="00665022" w:rsidRDefault="00665022">
            <w:pPr>
              <w:jc w:val="center"/>
            </w:pPr>
          </w:p>
        </w:tc>
        <w:tc>
          <w:tcPr>
            <w:tcW w:w="954" w:type="dxa"/>
            <w:vMerge/>
            <w:tcBorders>
              <w:top w:val="nil"/>
            </w:tcBorders>
            <w:vAlign w:val="center"/>
          </w:tcPr>
          <w:p w:rsidR="00665022" w:rsidRDefault="00665022">
            <w:pPr>
              <w:jc w:val="center"/>
            </w:pPr>
          </w:p>
        </w:tc>
        <w:tc>
          <w:tcPr>
            <w:tcW w:w="1066" w:type="dxa"/>
            <w:vAlign w:val="center"/>
          </w:tcPr>
          <w:p w:rsidR="00665022" w:rsidRDefault="00665022">
            <w:pPr>
              <w:jc w:val="center"/>
            </w:pPr>
          </w:p>
        </w:tc>
        <w:tc>
          <w:tcPr>
            <w:tcW w:w="1095" w:type="dxa"/>
            <w:vAlign w:val="center"/>
          </w:tcPr>
          <w:p w:rsidR="00665022" w:rsidRDefault="00665022">
            <w:pPr>
              <w:jc w:val="center"/>
            </w:pPr>
          </w:p>
        </w:tc>
        <w:tc>
          <w:tcPr>
            <w:tcW w:w="1635" w:type="dxa"/>
            <w:vAlign w:val="center"/>
          </w:tcPr>
          <w:p w:rsidR="00665022" w:rsidRDefault="00665022">
            <w:pPr>
              <w:jc w:val="center"/>
            </w:pPr>
          </w:p>
        </w:tc>
        <w:tc>
          <w:tcPr>
            <w:tcW w:w="2173" w:type="dxa"/>
            <w:vAlign w:val="center"/>
          </w:tcPr>
          <w:p w:rsidR="00665022" w:rsidRDefault="00665022">
            <w:pPr>
              <w:jc w:val="center"/>
            </w:pPr>
          </w:p>
        </w:tc>
        <w:tc>
          <w:tcPr>
            <w:tcW w:w="1963" w:type="dxa"/>
            <w:vAlign w:val="center"/>
          </w:tcPr>
          <w:p w:rsidR="00665022" w:rsidRDefault="00665022">
            <w:pPr>
              <w:jc w:val="center"/>
            </w:pPr>
          </w:p>
        </w:tc>
      </w:tr>
      <w:tr w:rsidR="00665022">
        <w:trPr>
          <w:trHeight w:val="472"/>
        </w:trPr>
        <w:tc>
          <w:tcPr>
            <w:tcW w:w="635" w:type="dxa"/>
            <w:vAlign w:val="center"/>
          </w:tcPr>
          <w:p w:rsidR="00665022" w:rsidRDefault="00CE6101">
            <w:pPr>
              <w:spacing w:line="191" w:lineRule="auto"/>
              <w:jc w:val="center"/>
              <w:rPr>
                <w:sz w:val="24"/>
                <w:szCs w:val="24"/>
              </w:rPr>
            </w:pPr>
            <w:r>
              <w:rPr>
                <w:sz w:val="24"/>
                <w:szCs w:val="24"/>
              </w:rPr>
              <w:t>5</w:t>
            </w:r>
          </w:p>
        </w:tc>
        <w:tc>
          <w:tcPr>
            <w:tcW w:w="2020" w:type="dxa"/>
            <w:gridSpan w:val="2"/>
            <w:vAlign w:val="center"/>
          </w:tcPr>
          <w:p w:rsidR="00665022" w:rsidRDefault="00CE6101">
            <w:pPr>
              <w:pStyle w:val="TableText"/>
              <w:spacing w:line="219" w:lineRule="auto"/>
              <w:jc w:val="center"/>
            </w:pPr>
            <w:r>
              <w:rPr>
                <w:spacing w:val="-6"/>
              </w:rPr>
              <w:t>光</w:t>
            </w:r>
            <w:r>
              <w:rPr>
                <w:spacing w:val="22"/>
              </w:rPr>
              <w:t xml:space="preserve"> </w:t>
            </w:r>
            <w:r>
              <w:rPr>
                <w:spacing w:val="-6"/>
              </w:rPr>
              <w:t>幕</w:t>
            </w:r>
          </w:p>
        </w:tc>
        <w:tc>
          <w:tcPr>
            <w:tcW w:w="1095" w:type="dxa"/>
            <w:vAlign w:val="center"/>
          </w:tcPr>
          <w:p w:rsidR="00665022" w:rsidRDefault="00665022">
            <w:pPr>
              <w:jc w:val="center"/>
            </w:pPr>
          </w:p>
        </w:tc>
        <w:tc>
          <w:tcPr>
            <w:tcW w:w="1635" w:type="dxa"/>
            <w:vAlign w:val="center"/>
          </w:tcPr>
          <w:p w:rsidR="00665022" w:rsidRDefault="00665022">
            <w:pPr>
              <w:jc w:val="center"/>
            </w:pPr>
          </w:p>
        </w:tc>
        <w:tc>
          <w:tcPr>
            <w:tcW w:w="2173" w:type="dxa"/>
            <w:vAlign w:val="center"/>
          </w:tcPr>
          <w:p w:rsidR="00665022" w:rsidRDefault="00665022">
            <w:pPr>
              <w:jc w:val="center"/>
            </w:pPr>
          </w:p>
        </w:tc>
        <w:tc>
          <w:tcPr>
            <w:tcW w:w="1963" w:type="dxa"/>
            <w:vAlign w:val="center"/>
          </w:tcPr>
          <w:p w:rsidR="00665022" w:rsidRDefault="00CE6101">
            <w:pPr>
              <w:pStyle w:val="TableText"/>
              <w:spacing w:line="220" w:lineRule="auto"/>
              <w:jc w:val="center"/>
            </w:pPr>
            <w:r>
              <w:rPr>
                <w:spacing w:val="-2"/>
              </w:rPr>
              <w:t>注明商标</w:t>
            </w:r>
          </w:p>
        </w:tc>
      </w:tr>
      <w:tr w:rsidR="00665022">
        <w:trPr>
          <w:trHeight w:val="470"/>
        </w:trPr>
        <w:tc>
          <w:tcPr>
            <w:tcW w:w="635" w:type="dxa"/>
            <w:vAlign w:val="center"/>
          </w:tcPr>
          <w:p w:rsidR="00665022" w:rsidRDefault="00CE6101">
            <w:pPr>
              <w:spacing w:line="194" w:lineRule="auto"/>
              <w:jc w:val="center"/>
              <w:rPr>
                <w:sz w:val="24"/>
                <w:szCs w:val="24"/>
              </w:rPr>
            </w:pPr>
            <w:r>
              <w:rPr>
                <w:sz w:val="24"/>
                <w:szCs w:val="24"/>
              </w:rPr>
              <w:t>6</w:t>
            </w:r>
          </w:p>
        </w:tc>
        <w:tc>
          <w:tcPr>
            <w:tcW w:w="2020" w:type="dxa"/>
            <w:gridSpan w:val="2"/>
            <w:vAlign w:val="center"/>
          </w:tcPr>
          <w:p w:rsidR="00665022" w:rsidRDefault="00CE6101">
            <w:pPr>
              <w:pStyle w:val="TableText"/>
              <w:spacing w:line="220" w:lineRule="auto"/>
              <w:jc w:val="center"/>
            </w:pPr>
            <w:r>
              <w:rPr>
                <w:spacing w:val="-2"/>
              </w:rPr>
              <w:t>操纵盘、按钮</w:t>
            </w:r>
          </w:p>
        </w:tc>
        <w:tc>
          <w:tcPr>
            <w:tcW w:w="1095" w:type="dxa"/>
            <w:vAlign w:val="center"/>
          </w:tcPr>
          <w:p w:rsidR="00665022" w:rsidRDefault="00665022">
            <w:pPr>
              <w:jc w:val="center"/>
            </w:pPr>
          </w:p>
        </w:tc>
        <w:tc>
          <w:tcPr>
            <w:tcW w:w="1635" w:type="dxa"/>
            <w:vAlign w:val="center"/>
          </w:tcPr>
          <w:p w:rsidR="00665022" w:rsidRDefault="00665022">
            <w:pPr>
              <w:jc w:val="center"/>
            </w:pPr>
          </w:p>
        </w:tc>
        <w:tc>
          <w:tcPr>
            <w:tcW w:w="2173" w:type="dxa"/>
            <w:vAlign w:val="center"/>
          </w:tcPr>
          <w:p w:rsidR="00665022" w:rsidRDefault="00665022">
            <w:pPr>
              <w:jc w:val="center"/>
            </w:pPr>
          </w:p>
        </w:tc>
        <w:tc>
          <w:tcPr>
            <w:tcW w:w="1963" w:type="dxa"/>
            <w:vAlign w:val="center"/>
          </w:tcPr>
          <w:p w:rsidR="00665022" w:rsidRDefault="00665022">
            <w:pPr>
              <w:jc w:val="center"/>
            </w:pPr>
          </w:p>
        </w:tc>
      </w:tr>
      <w:tr w:rsidR="00665022">
        <w:trPr>
          <w:trHeight w:val="473"/>
        </w:trPr>
        <w:tc>
          <w:tcPr>
            <w:tcW w:w="635" w:type="dxa"/>
            <w:vAlign w:val="center"/>
          </w:tcPr>
          <w:p w:rsidR="00665022" w:rsidRDefault="00CE6101">
            <w:pPr>
              <w:spacing w:line="192" w:lineRule="auto"/>
              <w:jc w:val="center"/>
              <w:rPr>
                <w:sz w:val="24"/>
                <w:szCs w:val="24"/>
              </w:rPr>
            </w:pPr>
            <w:r>
              <w:rPr>
                <w:sz w:val="24"/>
                <w:szCs w:val="24"/>
              </w:rPr>
              <w:t>7</w:t>
            </w:r>
          </w:p>
        </w:tc>
        <w:tc>
          <w:tcPr>
            <w:tcW w:w="2020" w:type="dxa"/>
            <w:gridSpan w:val="2"/>
            <w:vAlign w:val="center"/>
          </w:tcPr>
          <w:p w:rsidR="00665022" w:rsidRDefault="00CE6101">
            <w:pPr>
              <w:pStyle w:val="TableText"/>
              <w:spacing w:line="220" w:lineRule="auto"/>
              <w:jc w:val="center"/>
            </w:pPr>
            <w:r>
              <w:rPr>
                <w:spacing w:val="-4"/>
              </w:rPr>
              <w:t>呼梯盘、按钮</w:t>
            </w:r>
          </w:p>
        </w:tc>
        <w:tc>
          <w:tcPr>
            <w:tcW w:w="1095" w:type="dxa"/>
            <w:vAlign w:val="center"/>
          </w:tcPr>
          <w:p w:rsidR="00665022" w:rsidRDefault="00665022">
            <w:pPr>
              <w:jc w:val="center"/>
            </w:pPr>
          </w:p>
        </w:tc>
        <w:tc>
          <w:tcPr>
            <w:tcW w:w="1635" w:type="dxa"/>
            <w:vAlign w:val="center"/>
          </w:tcPr>
          <w:p w:rsidR="00665022" w:rsidRDefault="00665022">
            <w:pPr>
              <w:jc w:val="center"/>
            </w:pPr>
          </w:p>
        </w:tc>
        <w:tc>
          <w:tcPr>
            <w:tcW w:w="2173" w:type="dxa"/>
            <w:vAlign w:val="center"/>
          </w:tcPr>
          <w:p w:rsidR="00665022" w:rsidRDefault="00665022">
            <w:pPr>
              <w:jc w:val="center"/>
            </w:pPr>
          </w:p>
        </w:tc>
        <w:tc>
          <w:tcPr>
            <w:tcW w:w="1963" w:type="dxa"/>
            <w:vAlign w:val="center"/>
          </w:tcPr>
          <w:p w:rsidR="00665022" w:rsidRDefault="00665022">
            <w:pPr>
              <w:jc w:val="center"/>
            </w:pPr>
          </w:p>
        </w:tc>
      </w:tr>
      <w:tr w:rsidR="00665022">
        <w:trPr>
          <w:trHeight w:val="468"/>
        </w:trPr>
        <w:tc>
          <w:tcPr>
            <w:tcW w:w="635" w:type="dxa"/>
            <w:vAlign w:val="center"/>
          </w:tcPr>
          <w:p w:rsidR="00665022" w:rsidRDefault="00CE6101">
            <w:pPr>
              <w:spacing w:line="194" w:lineRule="auto"/>
              <w:jc w:val="center"/>
              <w:rPr>
                <w:sz w:val="24"/>
                <w:szCs w:val="24"/>
              </w:rPr>
            </w:pPr>
            <w:r>
              <w:rPr>
                <w:sz w:val="24"/>
                <w:szCs w:val="24"/>
              </w:rPr>
              <w:t>8</w:t>
            </w:r>
          </w:p>
        </w:tc>
        <w:tc>
          <w:tcPr>
            <w:tcW w:w="2020" w:type="dxa"/>
            <w:gridSpan w:val="2"/>
            <w:vAlign w:val="center"/>
          </w:tcPr>
          <w:p w:rsidR="00665022" w:rsidRDefault="00CE6101">
            <w:pPr>
              <w:pStyle w:val="TableText"/>
              <w:spacing w:line="219" w:lineRule="auto"/>
              <w:jc w:val="center"/>
            </w:pPr>
            <w:r>
              <w:rPr>
                <w:spacing w:val="-2"/>
              </w:rPr>
              <w:t>供对重运行的导轨</w:t>
            </w:r>
          </w:p>
        </w:tc>
        <w:tc>
          <w:tcPr>
            <w:tcW w:w="1095" w:type="dxa"/>
            <w:vAlign w:val="center"/>
          </w:tcPr>
          <w:p w:rsidR="00665022" w:rsidRDefault="00665022">
            <w:pPr>
              <w:jc w:val="center"/>
            </w:pPr>
          </w:p>
        </w:tc>
        <w:tc>
          <w:tcPr>
            <w:tcW w:w="1635" w:type="dxa"/>
            <w:vAlign w:val="center"/>
          </w:tcPr>
          <w:p w:rsidR="00665022" w:rsidRDefault="00665022">
            <w:pPr>
              <w:jc w:val="center"/>
            </w:pPr>
          </w:p>
        </w:tc>
        <w:tc>
          <w:tcPr>
            <w:tcW w:w="2173" w:type="dxa"/>
            <w:vAlign w:val="center"/>
          </w:tcPr>
          <w:p w:rsidR="00665022" w:rsidRDefault="00665022">
            <w:pPr>
              <w:jc w:val="center"/>
            </w:pPr>
          </w:p>
        </w:tc>
        <w:tc>
          <w:tcPr>
            <w:tcW w:w="1963" w:type="dxa"/>
            <w:vAlign w:val="center"/>
          </w:tcPr>
          <w:p w:rsidR="00665022" w:rsidRDefault="00CE6101">
            <w:pPr>
              <w:pStyle w:val="TableText"/>
              <w:spacing w:line="219" w:lineRule="auto"/>
              <w:jc w:val="center"/>
            </w:pPr>
            <w:r>
              <w:rPr>
                <w:spacing w:val="-3"/>
              </w:rPr>
              <w:t>需提供每米重量</w:t>
            </w:r>
          </w:p>
        </w:tc>
      </w:tr>
      <w:tr w:rsidR="00665022">
        <w:trPr>
          <w:trHeight w:val="473"/>
        </w:trPr>
        <w:tc>
          <w:tcPr>
            <w:tcW w:w="635" w:type="dxa"/>
            <w:vAlign w:val="center"/>
          </w:tcPr>
          <w:p w:rsidR="00665022" w:rsidRDefault="00CE6101">
            <w:pPr>
              <w:spacing w:line="194" w:lineRule="auto"/>
              <w:jc w:val="center"/>
              <w:rPr>
                <w:sz w:val="24"/>
                <w:szCs w:val="24"/>
              </w:rPr>
            </w:pPr>
            <w:r>
              <w:rPr>
                <w:sz w:val="24"/>
                <w:szCs w:val="24"/>
              </w:rPr>
              <w:t>9</w:t>
            </w:r>
          </w:p>
        </w:tc>
        <w:tc>
          <w:tcPr>
            <w:tcW w:w="2020" w:type="dxa"/>
            <w:gridSpan w:val="2"/>
            <w:vAlign w:val="center"/>
          </w:tcPr>
          <w:p w:rsidR="00665022" w:rsidRDefault="00CE6101">
            <w:pPr>
              <w:pStyle w:val="TableText"/>
              <w:spacing w:line="219" w:lineRule="auto"/>
              <w:jc w:val="center"/>
            </w:pPr>
            <w:r>
              <w:rPr>
                <w:spacing w:val="-2"/>
              </w:rPr>
              <w:t>供轿厢运行的导轨</w:t>
            </w:r>
          </w:p>
        </w:tc>
        <w:tc>
          <w:tcPr>
            <w:tcW w:w="1095" w:type="dxa"/>
            <w:vAlign w:val="center"/>
          </w:tcPr>
          <w:p w:rsidR="00665022" w:rsidRDefault="00665022">
            <w:pPr>
              <w:jc w:val="center"/>
            </w:pPr>
          </w:p>
        </w:tc>
        <w:tc>
          <w:tcPr>
            <w:tcW w:w="1635" w:type="dxa"/>
            <w:vAlign w:val="center"/>
          </w:tcPr>
          <w:p w:rsidR="00665022" w:rsidRDefault="00665022">
            <w:pPr>
              <w:jc w:val="center"/>
            </w:pPr>
          </w:p>
        </w:tc>
        <w:tc>
          <w:tcPr>
            <w:tcW w:w="2173" w:type="dxa"/>
            <w:vAlign w:val="center"/>
          </w:tcPr>
          <w:p w:rsidR="00665022" w:rsidRDefault="00665022">
            <w:pPr>
              <w:jc w:val="center"/>
            </w:pPr>
          </w:p>
        </w:tc>
        <w:tc>
          <w:tcPr>
            <w:tcW w:w="1963" w:type="dxa"/>
            <w:vAlign w:val="center"/>
          </w:tcPr>
          <w:p w:rsidR="00665022" w:rsidRDefault="00CE6101">
            <w:pPr>
              <w:pStyle w:val="TableText"/>
              <w:spacing w:line="219" w:lineRule="auto"/>
              <w:jc w:val="center"/>
            </w:pPr>
            <w:r>
              <w:rPr>
                <w:spacing w:val="-3"/>
              </w:rPr>
              <w:t>需提供每米重量</w:t>
            </w:r>
          </w:p>
        </w:tc>
      </w:tr>
      <w:tr w:rsidR="00665022">
        <w:trPr>
          <w:trHeight w:val="472"/>
        </w:trPr>
        <w:tc>
          <w:tcPr>
            <w:tcW w:w="635" w:type="dxa"/>
            <w:vAlign w:val="center"/>
          </w:tcPr>
          <w:p w:rsidR="00665022" w:rsidRDefault="00CE6101">
            <w:pPr>
              <w:spacing w:line="194" w:lineRule="auto"/>
              <w:jc w:val="center"/>
              <w:rPr>
                <w:sz w:val="24"/>
                <w:szCs w:val="24"/>
              </w:rPr>
            </w:pPr>
            <w:r>
              <w:rPr>
                <w:spacing w:val="-7"/>
                <w:sz w:val="24"/>
                <w:szCs w:val="24"/>
              </w:rPr>
              <w:t>10</w:t>
            </w:r>
          </w:p>
        </w:tc>
        <w:tc>
          <w:tcPr>
            <w:tcW w:w="2020" w:type="dxa"/>
            <w:gridSpan w:val="2"/>
            <w:vAlign w:val="center"/>
          </w:tcPr>
          <w:p w:rsidR="00665022" w:rsidRDefault="00CE6101">
            <w:pPr>
              <w:pStyle w:val="TableText"/>
              <w:spacing w:line="220" w:lineRule="auto"/>
              <w:jc w:val="center"/>
            </w:pPr>
            <w:r>
              <w:rPr>
                <w:spacing w:val="-6"/>
              </w:rPr>
              <w:t>限速器</w:t>
            </w:r>
          </w:p>
        </w:tc>
        <w:tc>
          <w:tcPr>
            <w:tcW w:w="1095" w:type="dxa"/>
            <w:vAlign w:val="center"/>
          </w:tcPr>
          <w:p w:rsidR="00665022" w:rsidRDefault="00665022">
            <w:pPr>
              <w:jc w:val="center"/>
            </w:pPr>
          </w:p>
        </w:tc>
        <w:tc>
          <w:tcPr>
            <w:tcW w:w="1635" w:type="dxa"/>
            <w:vAlign w:val="center"/>
          </w:tcPr>
          <w:p w:rsidR="00665022" w:rsidRDefault="00665022">
            <w:pPr>
              <w:jc w:val="center"/>
            </w:pPr>
          </w:p>
        </w:tc>
        <w:tc>
          <w:tcPr>
            <w:tcW w:w="2173" w:type="dxa"/>
            <w:vAlign w:val="center"/>
          </w:tcPr>
          <w:p w:rsidR="00665022" w:rsidRDefault="00665022">
            <w:pPr>
              <w:jc w:val="center"/>
            </w:pPr>
          </w:p>
        </w:tc>
        <w:tc>
          <w:tcPr>
            <w:tcW w:w="1963" w:type="dxa"/>
            <w:vAlign w:val="center"/>
          </w:tcPr>
          <w:p w:rsidR="00665022" w:rsidRDefault="00665022">
            <w:pPr>
              <w:jc w:val="center"/>
            </w:pPr>
          </w:p>
        </w:tc>
      </w:tr>
      <w:tr w:rsidR="00665022">
        <w:trPr>
          <w:trHeight w:val="472"/>
        </w:trPr>
        <w:tc>
          <w:tcPr>
            <w:tcW w:w="635" w:type="dxa"/>
            <w:vAlign w:val="center"/>
          </w:tcPr>
          <w:p w:rsidR="00665022" w:rsidRDefault="00CE6101">
            <w:pPr>
              <w:spacing w:line="194" w:lineRule="auto"/>
              <w:jc w:val="center"/>
              <w:rPr>
                <w:sz w:val="24"/>
                <w:szCs w:val="24"/>
              </w:rPr>
            </w:pPr>
            <w:r>
              <w:rPr>
                <w:spacing w:val="-7"/>
                <w:sz w:val="24"/>
                <w:szCs w:val="24"/>
              </w:rPr>
              <w:t>11</w:t>
            </w:r>
          </w:p>
        </w:tc>
        <w:tc>
          <w:tcPr>
            <w:tcW w:w="2020" w:type="dxa"/>
            <w:gridSpan w:val="2"/>
            <w:vAlign w:val="center"/>
          </w:tcPr>
          <w:p w:rsidR="00665022" w:rsidRDefault="00CE6101">
            <w:pPr>
              <w:pStyle w:val="TableText"/>
              <w:spacing w:line="221" w:lineRule="auto"/>
              <w:jc w:val="center"/>
            </w:pPr>
            <w:r>
              <w:rPr>
                <w:spacing w:val="-4"/>
              </w:rPr>
              <w:t>安全钳</w:t>
            </w:r>
          </w:p>
        </w:tc>
        <w:tc>
          <w:tcPr>
            <w:tcW w:w="1095" w:type="dxa"/>
            <w:vAlign w:val="center"/>
          </w:tcPr>
          <w:p w:rsidR="00665022" w:rsidRDefault="00665022">
            <w:pPr>
              <w:jc w:val="center"/>
            </w:pPr>
          </w:p>
        </w:tc>
        <w:tc>
          <w:tcPr>
            <w:tcW w:w="1635" w:type="dxa"/>
            <w:vAlign w:val="center"/>
          </w:tcPr>
          <w:p w:rsidR="00665022" w:rsidRDefault="00665022">
            <w:pPr>
              <w:jc w:val="center"/>
            </w:pPr>
          </w:p>
        </w:tc>
        <w:tc>
          <w:tcPr>
            <w:tcW w:w="2173" w:type="dxa"/>
            <w:vAlign w:val="center"/>
          </w:tcPr>
          <w:p w:rsidR="00665022" w:rsidRDefault="00665022">
            <w:pPr>
              <w:jc w:val="center"/>
            </w:pPr>
          </w:p>
        </w:tc>
        <w:tc>
          <w:tcPr>
            <w:tcW w:w="1963" w:type="dxa"/>
            <w:vAlign w:val="center"/>
          </w:tcPr>
          <w:p w:rsidR="00665022" w:rsidRDefault="00665022">
            <w:pPr>
              <w:jc w:val="center"/>
            </w:pPr>
          </w:p>
        </w:tc>
      </w:tr>
      <w:tr w:rsidR="00665022">
        <w:trPr>
          <w:trHeight w:val="472"/>
        </w:trPr>
        <w:tc>
          <w:tcPr>
            <w:tcW w:w="635" w:type="dxa"/>
            <w:vAlign w:val="center"/>
          </w:tcPr>
          <w:p w:rsidR="00665022" w:rsidRDefault="00CE6101">
            <w:pPr>
              <w:spacing w:line="194" w:lineRule="auto"/>
              <w:jc w:val="center"/>
              <w:rPr>
                <w:sz w:val="24"/>
                <w:szCs w:val="24"/>
              </w:rPr>
            </w:pPr>
            <w:r>
              <w:rPr>
                <w:spacing w:val="-7"/>
                <w:sz w:val="24"/>
                <w:szCs w:val="24"/>
              </w:rPr>
              <w:t>12</w:t>
            </w:r>
          </w:p>
        </w:tc>
        <w:tc>
          <w:tcPr>
            <w:tcW w:w="2020" w:type="dxa"/>
            <w:gridSpan w:val="2"/>
            <w:vAlign w:val="center"/>
          </w:tcPr>
          <w:p w:rsidR="00665022" w:rsidRDefault="00CE6101">
            <w:pPr>
              <w:pStyle w:val="TableText"/>
              <w:spacing w:line="220" w:lineRule="auto"/>
              <w:jc w:val="center"/>
            </w:pPr>
            <w:r>
              <w:rPr>
                <w:spacing w:val="-3"/>
              </w:rPr>
              <w:t>缓冲器</w:t>
            </w:r>
          </w:p>
        </w:tc>
        <w:tc>
          <w:tcPr>
            <w:tcW w:w="1095" w:type="dxa"/>
            <w:vAlign w:val="center"/>
          </w:tcPr>
          <w:p w:rsidR="00665022" w:rsidRDefault="00665022">
            <w:pPr>
              <w:jc w:val="center"/>
            </w:pPr>
          </w:p>
        </w:tc>
        <w:tc>
          <w:tcPr>
            <w:tcW w:w="1635" w:type="dxa"/>
            <w:vAlign w:val="center"/>
          </w:tcPr>
          <w:p w:rsidR="00665022" w:rsidRDefault="00665022">
            <w:pPr>
              <w:jc w:val="center"/>
            </w:pPr>
          </w:p>
        </w:tc>
        <w:tc>
          <w:tcPr>
            <w:tcW w:w="2173" w:type="dxa"/>
            <w:vAlign w:val="center"/>
          </w:tcPr>
          <w:p w:rsidR="00665022" w:rsidRDefault="00665022">
            <w:pPr>
              <w:jc w:val="center"/>
            </w:pPr>
          </w:p>
        </w:tc>
        <w:tc>
          <w:tcPr>
            <w:tcW w:w="1963" w:type="dxa"/>
            <w:vAlign w:val="center"/>
          </w:tcPr>
          <w:p w:rsidR="00665022" w:rsidRDefault="00665022">
            <w:pPr>
              <w:jc w:val="center"/>
            </w:pPr>
          </w:p>
        </w:tc>
      </w:tr>
    </w:tbl>
    <w:p w:rsidR="00665022" w:rsidRDefault="00CE6101">
      <w:pPr>
        <w:spacing w:before="33" w:line="224" w:lineRule="auto"/>
        <w:ind w:left="11"/>
        <w:rPr>
          <w:rFonts w:ascii="宋体" w:eastAsia="宋体" w:hAnsi="宋体" w:cs="宋体"/>
          <w:sz w:val="24"/>
          <w:szCs w:val="24"/>
        </w:rPr>
      </w:pPr>
      <w:r>
        <w:rPr>
          <w:rFonts w:ascii="宋体" w:eastAsia="宋体" w:hAnsi="宋体" w:cs="宋体"/>
          <w:spacing w:val="-17"/>
          <w:sz w:val="24"/>
          <w:szCs w:val="24"/>
        </w:rPr>
        <w:t>注：</w:t>
      </w:r>
    </w:p>
    <w:p w:rsidR="00665022" w:rsidRDefault="00CE6101">
      <w:pPr>
        <w:pStyle w:val="a3"/>
        <w:spacing w:before="177" w:line="218" w:lineRule="auto"/>
        <w:ind w:left="28"/>
        <w:rPr>
          <w:rFonts w:ascii="宋体" w:eastAsia="宋体" w:hAnsi="宋体" w:cs="宋体"/>
          <w:sz w:val="24"/>
          <w:szCs w:val="24"/>
          <w:lang w:eastAsia="zh-CN"/>
        </w:rPr>
      </w:pPr>
      <w:r>
        <w:rPr>
          <w:spacing w:val="-5"/>
          <w:sz w:val="24"/>
          <w:szCs w:val="24"/>
          <w:lang w:eastAsia="zh-CN"/>
        </w:rPr>
        <w:t>1</w:t>
      </w:r>
      <w:r>
        <w:rPr>
          <w:spacing w:val="-35"/>
          <w:sz w:val="24"/>
          <w:szCs w:val="24"/>
          <w:lang w:eastAsia="zh-CN"/>
        </w:rPr>
        <w:t xml:space="preserve"> </w:t>
      </w:r>
      <w:r>
        <w:rPr>
          <w:rFonts w:ascii="宋体" w:eastAsia="宋体" w:hAnsi="宋体" w:cs="宋体"/>
          <w:spacing w:val="-5"/>
          <w:sz w:val="24"/>
          <w:szCs w:val="24"/>
          <w:lang w:eastAsia="zh-CN"/>
        </w:rPr>
        <w:t>、本表所列项目应全部计入投标总价。</w:t>
      </w:r>
    </w:p>
    <w:p w:rsidR="00665022" w:rsidRDefault="00CE6101">
      <w:pPr>
        <w:pStyle w:val="a3"/>
        <w:spacing w:before="181" w:line="290" w:lineRule="auto"/>
        <w:ind w:left="13" w:hanging="4"/>
        <w:rPr>
          <w:rFonts w:ascii="宋体" w:eastAsia="宋体" w:hAnsi="宋体" w:cs="宋体"/>
          <w:sz w:val="24"/>
          <w:szCs w:val="24"/>
          <w:lang w:eastAsia="zh-CN"/>
        </w:rPr>
      </w:pPr>
      <w:r>
        <w:rPr>
          <w:spacing w:val="-1"/>
          <w:sz w:val="24"/>
          <w:szCs w:val="24"/>
          <w:lang w:eastAsia="zh-CN"/>
        </w:rPr>
        <w:t>2</w:t>
      </w:r>
      <w:r>
        <w:rPr>
          <w:spacing w:val="-33"/>
          <w:sz w:val="24"/>
          <w:szCs w:val="24"/>
          <w:lang w:eastAsia="zh-CN"/>
        </w:rPr>
        <w:t xml:space="preserve"> </w:t>
      </w:r>
      <w:r>
        <w:rPr>
          <w:rFonts w:ascii="宋体" w:eastAsia="宋体" w:hAnsi="宋体" w:cs="宋体"/>
          <w:spacing w:val="-1"/>
          <w:sz w:val="24"/>
          <w:szCs w:val="24"/>
          <w:lang w:eastAsia="zh-CN"/>
        </w:rPr>
        <w:t>、此表仅提供了表格形式，可以扩展，投标人应根据需要及招标文件的具体要求，准备足够</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数量的表格按实填写。</w:t>
      </w:r>
    </w:p>
    <w:p w:rsidR="00665022" w:rsidRDefault="00CE6101">
      <w:pPr>
        <w:pStyle w:val="a3"/>
        <w:spacing w:before="180" w:line="220" w:lineRule="auto"/>
        <w:ind w:left="12"/>
        <w:rPr>
          <w:rFonts w:ascii="宋体" w:eastAsia="宋体" w:hAnsi="宋体" w:cs="宋体"/>
          <w:sz w:val="24"/>
          <w:szCs w:val="24"/>
          <w:lang w:eastAsia="zh-CN"/>
        </w:rPr>
      </w:pPr>
      <w:r>
        <w:rPr>
          <w:spacing w:val="-3"/>
          <w:sz w:val="24"/>
          <w:szCs w:val="24"/>
          <w:lang w:eastAsia="zh-CN"/>
        </w:rPr>
        <w:t>3</w:t>
      </w:r>
      <w:r>
        <w:rPr>
          <w:spacing w:val="-23"/>
          <w:sz w:val="24"/>
          <w:szCs w:val="24"/>
          <w:lang w:eastAsia="zh-CN"/>
        </w:rPr>
        <w:t xml:space="preserve"> </w:t>
      </w:r>
      <w:r>
        <w:rPr>
          <w:rFonts w:ascii="宋体" w:eastAsia="宋体" w:hAnsi="宋体" w:cs="宋体"/>
          <w:spacing w:val="-3"/>
          <w:sz w:val="24"/>
          <w:szCs w:val="24"/>
          <w:lang w:eastAsia="zh-CN"/>
        </w:rPr>
        <w:t>、投标人需说明导轨的规格和每米重量，主导轨要求实心导轨。</w:t>
      </w:r>
    </w:p>
    <w:p w:rsidR="00665022" w:rsidRDefault="00CE6101">
      <w:pPr>
        <w:pStyle w:val="a3"/>
        <w:spacing w:before="183" w:line="286" w:lineRule="auto"/>
        <w:ind w:left="11" w:hanging="11"/>
        <w:rPr>
          <w:rFonts w:ascii="宋体" w:eastAsia="宋体" w:hAnsi="宋体" w:cs="宋体"/>
          <w:spacing w:val="-4"/>
          <w:sz w:val="24"/>
          <w:szCs w:val="24"/>
          <w:lang w:eastAsia="zh-CN"/>
        </w:rPr>
      </w:pPr>
      <w:r>
        <w:rPr>
          <w:spacing w:val="-3"/>
          <w:sz w:val="24"/>
          <w:szCs w:val="24"/>
          <w:lang w:eastAsia="zh-CN"/>
        </w:rPr>
        <w:t>4</w:t>
      </w:r>
      <w:r>
        <w:rPr>
          <w:spacing w:val="-40"/>
          <w:sz w:val="24"/>
          <w:szCs w:val="24"/>
          <w:lang w:eastAsia="zh-CN"/>
        </w:rPr>
        <w:t xml:space="preserve"> </w:t>
      </w:r>
      <w:r>
        <w:rPr>
          <w:rFonts w:ascii="宋体" w:eastAsia="宋体" w:hAnsi="宋体" w:cs="宋体"/>
          <w:spacing w:val="-3"/>
          <w:sz w:val="24"/>
          <w:szCs w:val="24"/>
          <w:lang w:eastAsia="zh-CN"/>
        </w:rPr>
        <w:t>、零部件品牌产地须明确，产地应注明国</w:t>
      </w:r>
      <w:r>
        <w:rPr>
          <w:rFonts w:ascii="宋体" w:eastAsia="宋体" w:hAnsi="宋体" w:cs="宋体"/>
          <w:spacing w:val="-4"/>
          <w:sz w:val="24"/>
          <w:szCs w:val="24"/>
          <w:lang w:eastAsia="zh-CN"/>
        </w:rPr>
        <w:t>家。</w:t>
      </w:r>
    </w:p>
    <w:p w:rsidR="00665022" w:rsidRDefault="00CE6101">
      <w:pPr>
        <w:pStyle w:val="a3"/>
        <w:spacing w:before="183" w:line="286" w:lineRule="auto"/>
        <w:ind w:left="11" w:hanging="11"/>
        <w:rPr>
          <w:rFonts w:ascii="宋体" w:eastAsia="宋体" w:hAnsi="宋体" w:cs="宋体"/>
          <w:sz w:val="24"/>
          <w:szCs w:val="24"/>
          <w:lang w:eastAsia="zh-CN"/>
        </w:rPr>
      </w:pPr>
      <w:r>
        <w:rPr>
          <w:rFonts w:ascii="宋体" w:eastAsia="宋体" w:hAnsi="宋体" w:cs="宋体"/>
          <w:spacing w:val="-2"/>
          <w:sz w:val="24"/>
          <w:szCs w:val="24"/>
          <w:lang w:eastAsia="zh-CN"/>
        </w:rPr>
        <w:t>投标人</w:t>
      </w:r>
      <w:r>
        <w:rPr>
          <w:spacing w:val="-2"/>
          <w:sz w:val="24"/>
          <w:szCs w:val="24"/>
          <w:lang w:eastAsia="zh-CN"/>
        </w:rPr>
        <w:t>(</w:t>
      </w:r>
      <w:r>
        <w:rPr>
          <w:rFonts w:ascii="宋体" w:eastAsia="宋体" w:hAnsi="宋体" w:cs="宋体"/>
          <w:spacing w:val="-2"/>
          <w:sz w:val="24"/>
          <w:szCs w:val="24"/>
          <w:lang w:eastAsia="zh-CN"/>
        </w:rPr>
        <w:t>盖章</w:t>
      </w:r>
      <w:r>
        <w:rPr>
          <w:spacing w:val="-2"/>
          <w:sz w:val="24"/>
          <w:szCs w:val="24"/>
          <w:lang w:eastAsia="zh-CN"/>
        </w:rPr>
        <w:t>)</w:t>
      </w:r>
      <w:r>
        <w:rPr>
          <w:rFonts w:ascii="宋体" w:eastAsia="宋体" w:hAnsi="宋体" w:cs="宋体"/>
          <w:spacing w:val="-2"/>
          <w:sz w:val="24"/>
          <w:szCs w:val="24"/>
          <w:lang w:eastAsia="zh-CN"/>
        </w:rPr>
        <w:t>：</w:t>
      </w:r>
    </w:p>
    <w:p w:rsidR="00665022" w:rsidRDefault="00CE6101">
      <w:pPr>
        <w:pStyle w:val="a3"/>
        <w:spacing w:before="193" w:line="334" w:lineRule="auto"/>
        <w:ind w:left="40" w:hanging="40"/>
        <w:rPr>
          <w:rFonts w:ascii="宋体" w:eastAsia="宋体" w:hAnsi="宋体" w:cs="宋体"/>
          <w:spacing w:val="10"/>
          <w:sz w:val="24"/>
          <w:szCs w:val="24"/>
          <w:lang w:eastAsia="zh-CN"/>
        </w:rPr>
      </w:pPr>
      <w:r>
        <w:rPr>
          <w:rFonts w:ascii="宋体" w:eastAsia="宋体" w:hAnsi="宋体" w:cs="宋体"/>
          <w:spacing w:val="-6"/>
          <w:sz w:val="24"/>
          <w:szCs w:val="24"/>
          <w:lang w:eastAsia="zh-CN"/>
        </w:rPr>
        <w:t>法定代表人</w:t>
      </w:r>
      <w:r>
        <w:rPr>
          <w:spacing w:val="-6"/>
          <w:sz w:val="24"/>
          <w:szCs w:val="24"/>
          <w:lang w:eastAsia="zh-CN"/>
        </w:rPr>
        <w:t>(</w:t>
      </w:r>
      <w:r>
        <w:rPr>
          <w:rFonts w:ascii="宋体" w:eastAsia="宋体" w:hAnsi="宋体" w:cs="宋体"/>
          <w:spacing w:val="-6"/>
          <w:sz w:val="24"/>
          <w:szCs w:val="24"/>
          <w:lang w:eastAsia="zh-CN"/>
        </w:rPr>
        <w:t>签字或盖章</w:t>
      </w:r>
      <w:r>
        <w:rPr>
          <w:spacing w:val="-6"/>
          <w:sz w:val="24"/>
          <w:szCs w:val="24"/>
          <w:lang w:eastAsia="zh-CN"/>
        </w:rPr>
        <w:t>)</w:t>
      </w:r>
      <w:r>
        <w:rPr>
          <w:rFonts w:ascii="宋体" w:eastAsia="宋体" w:hAnsi="宋体" w:cs="宋体"/>
          <w:spacing w:val="-6"/>
          <w:sz w:val="24"/>
          <w:szCs w:val="24"/>
          <w:lang w:eastAsia="zh-CN"/>
        </w:rPr>
        <w:t>：</w:t>
      </w:r>
      <w:r>
        <w:rPr>
          <w:rFonts w:ascii="宋体" w:eastAsia="宋体" w:hAnsi="宋体" w:cs="宋体"/>
          <w:spacing w:val="10"/>
          <w:sz w:val="24"/>
          <w:szCs w:val="24"/>
          <w:lang w:eastAsia="zh-CN"/>
        </w:rPr>
        <w:t xml:space="preserve"> </w:t>
      </w:r>
    </w:p>
    <w:p w:rsidR="00665022" w:rsidRDefault="00CE6101">
      <w:pPr>
        <w:pStyle w:val="a3"/>
        <w:spacing w:before="193" w:line="334" w:lineRule="auto"/>
        <w:ind w:left="40" w:hanging="40"/>
        <w:rPr>
          <w:rFonts w:ascii="宋体" w:eastAsia="宋体" w:hAnsi="宋体" w:cs="宋体"/>
          <w:sz w:val="24"/>
          <w:szCs w:val="24"/>
          <w:lang w:eastAsia="zh-CN"/>
        </w:rPr>
      </w:pPr>
      <w:r>
        <w:rPr>
          <w:rFonts w:ascii="宋体" w:eastAsia="宋体" w:hAnsi="宋体" w:cs="宋体"/>
          <w:spacing w:val="-10"/>
          <w:sz w:val="24"/>
          <w:szCs w:val="24"/>
          <w:lang w:eastAsia="zh-CN"/>
        </w:rPr>
        <w:t>日期：</w:t>
      </w:r>
      <w:r>
        <w:rPr>
          <w:rFonts w:ascii="宋体" w:eastAsia="宋体" w:hAnsi="宋体" w:cs="宋体"/>
          <w:spacing w:val="18"/>
          <w:sz w:val="24"/>
          <w:szCs w:val="24"/>
          <w:lang w:eastAsia="zh-CN"/>
        </w:rPr>
        <w:t xml:space="preserve">   </w:t>
      </w:r>
      <w:r>
        <w:rPr>
          <w:rFonts w:ascii="宋体" w:eastAsia="宋体" w:hAnsi="宋体" w:cs="宋体"/>
          <w:spacing w:val="-10"/>
          <w:sz w:val="24"/>
          <w:szCs w:val="24"/>
          <w:lang w:eastAsia="zh-CN"/>
        </w:rPr>
        <w:t>年   月</w:t>
      </w:r>
      <w:r>
        <w:rPr>
          <w:rFonts w:ascii="宋体" w:eastAsia="宋体" w:hAnsi="宋体" w:cs="宋体"/>
          <w:spacing w:val="7"/>
          <w:sz w:val="24"/>
          <w:szCs w:val="24"/>
          <w:lang w:eastAsia="zh-CN"/>
        </w:rPr>
        <w:t xml:space="preserve">   </w:t>
      </w:r>
      <w:r>
        <w:rPr>
          <w:rFonts w:ascii="宋体" w:eastAsia="宋体" w:hAnsi="宋体" w:cs="宋体"/>
          <w:spacing w:val="-10"/>
          <w:sz w:val="24"/>
          <w:szCs w:val="24"/>
          <w:lang w:eastAsia="zh-CN"/>
        </w:rPr>
        <w:t>日</w:t>
      </w:r>
    </w:p>
    <w:p w:rsidR="00665022" w:rsidRDefault="00665022">
      <w:pPr>
        <w:spacing w:line="334" w:lineRule="auto"/>
        <w:rPr>
          <w:rFonts w:ascii="宋体" w:eastAsia="宋体" w:hAnsi="宋体" w:cs="宋体"/>
          <w:sz w:val="24"/>
          <w:szCs w:val="24"/>
          <w:lang w:eastAsia="zh-CN"/>
        </w:rPr>
        <w:sectPr w:rsidR="00665022">
          <w:footerReference w:type="default" r:id="rId85"/>
          <w:pgSz w:w="11900" w:h="16843"/>
          <w:pgMar w:top="1088" w:right="1298" w:bottom="1111" w:left="1094" w:header="0" w:footer="850" w:gutter="0"/>
          <w:cols w:space="0"/>
        </w:sectPr>
      </w:pPr>
    </w:p>
    <w:p w:rsidR="00665022" w:rsidRDefault="00CE6101">
      <w:pPr>
        <w:spacing w:before="101" w:line="224" w:lineRule="auto"/>
        <w:jc w:val="center"/>
        <w:outlineLvl w:val="1"/>
        <w:rPr>
          <w:rFonts w:ascii="宋体" w:eastAsia="宋体" w:hAnsi="宋体" w:cs="宋体"/>
          <w:sz w:val="31"/>
          <w:szCs w:val="31"/>
          <w:lang w:eastAsia="zh-CN"/>
        </w:rPr>
      </w:pPr>
      <w:bookmarkStart w:id="165" w:name="bookmark114"/>
      <w:bookmarkStart w:id="166" w:name="_Toc15552"/>
      <w:bookmarkEnd w:id="165"/>
      <w:r>
        <w:rPr>
          <w:rFonts w:ascii="宋体" w:eastAsia="宋体" w:hAnsi="宋体" w:cs="宋体"/>
          <w:b/>
          <w:bCs/>
          <w:spacing w:val="5"/>
          <w:sz w:val="31"/>
          <w:szCs w:val="31"/>
          <w:lang w:eastAsia="zh-CN"/>
        </w:rPr>
        <w:lastRenderedPageBreak/>
        <w:t>附件十</w:t>
      </w:r>
      <w:r>
        <w:rPr>
          <w:rFonts w:ascii="宋体" w:eastAsia="宋体" w:hAnsi="宋体" w:cs="宋体" w:hint="eastAsia"/>
          <w:b/>
          <w:bCs/>
          <w:spacing w:val="5"/>
          <w:sz w:val="31"/>
          <w:szCs w:val="31"/>
          <w:lang w:eastAsia="zh-CN"/>
        </w:rPr>
        <w:t>二</w:t>
      </w:r>
      <w:r>
        <w:rPr>
          <w:rFonts w:ascii="宋体" w:eastAsia="宋体" w:hAnsi="宋体" w:cs="宋体"/>
          <w:b/>
          <w:bCs/>
          <w:spacing w:val="5"/>
          <w:sz w:val="31"/>
          <w:szCs w:val="31"/>
          <w:lang w:eastAsia="zh-CN"/>
        </w:rPr>
        <w:t>：随机特殊工具及检测设备清单</w:t>
      </w:r>
      <w:bookmarkEnd w:id="166"/>
    </w:p>
    <w:p w:rsidR="00665022" w:rsidRDefault="00CE6101">
      <w:pPr>
        <w:pStyle w:val="a3"/>
        <w:spacing w:before="231" w:line="212" w:lineRule="auto"/>
        <w:ind w:left="17"/>
        <w:jc w:val="right"/>
        <w:rPr>
          <w:sz w:val="24"/>
          <w:szCs w:val="24"/>
        </w:rPr>
      </w:pPr>
      <w:r>
        <w:rPr>
          <w:spacing w:val="-3"/>
          <w:sz w:val="24"/>
          <w:szCs w:val="24"/>
        </w:rPr>
        <w:t>(</w:t>
      </w:r>
      <w:r>
        <w:rPr>
          <w:rFonts w:ascii="宋体" w:eastAsia="宋体" w:hAnsi="宋体" w:cs="宋体"/>
          <w:spacing w:val="-3"/>
          <w:sz w:val="24"/>
          <w:szCs w:val="24"/>
        </w:rPr>
        <w:t>人民币</w:t>
      </w:r>
      <w:r>
        <w:rPr>
          <w:spacing w:val="-3"/>
          <w:sz w:val="24"/>
          <w:szCs w:val="24"/>
        </w:rPr>
        <w:t>/</w:t>
      </w:r>
      <w:r>
        <w:rPr>
          <w:rFonts w:ascii="宋体" w:eastAsia="宋体" w:hAnsi="宋体" w:cs="宋体"/>
          <w:spacing w:val="-3"/>
          <w:sz w:val="24"/>
          <w:szCs w:val="24"/>
        </w:rPr>
        <w:t>元</w:t>
      </w:r>
      <w:r>
        <w:rPr>
          <w:spacing w:val="-3"/>
          <w:sz w:val="24"/>
          <w:szCs w:val="24"/>
        </w:rPr>
        <w:t>)</w:t>
      </w:r>
    </w:p>
    <w:p w:rsidR="00665022" w:rsidRDefault="00665022">
      <w:pPr>
        <w:spacing w:before="44"/>
      </w:pPr>
    </w:p>
    <w:tbl>
      <w:tblPr>
        <w:tblStyle w:val="TableNormal"/>
        <w:tblW w:w="948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6"/>
        <w:gridCol w:w="1861"/>
        <w:gridCol w:w="739"/>
        <w:gridCol w:w="1811"/>
        <w:gridCol w:w="1572"/>
        <w:gridCol w:w="854"/>
        <w:gridCol w:w="816"/>
        <w:gridCol w:w="1061"/>
      </w:tblGrid>
      <w:tr w:rsidR="00665022">
        <w:trPr>
          <w:trHeight w:val="969"/>
        </w:trPr>
        <w:tc>
          <w:tcPr>
            <w:tcW w:w="766" w:type="dxa"/>
            <w:vAlign w:val="center"/>
          </w:tcPr>
          <w:p w:rsidR="00665022" w:rsidRDefault="00CE6101">
            <w:pPr>
              <w:pStyle w:val="TableText"/>
              <w:spacing w:line="221" w:lineRule="auto"/>
              <w:jc w:val="center"/>
            </w:pPr>
            <w:r>
              <w:rPr>
                <w:spacing w:val="-3"/>
              </w:rPr>
              <w:t>序号</w:t>
            </w:r>
          </w:p>
        </w:tc>
        <w:tc>
          <w:tcPr>
            <w:tcW w:w="1861" w:type="dxa"/>
            <w:vAlign w:val="center"/>
          </w:tcPr>
          <w:p w:rsidR="00665022" w:rsidRDefault="00CE6101">
            <w:pPr>
              <w:pStyle w:val="TableText"/>
              <w:spacing w:line="347" w:lineRule="auto"/>
              <w:ind w:hanging="106"/>
              <w:jc w:val="center"/>
              <w:rPr>
                <w:lang w:eastAsia="zh-CN"/>
              </w:rPr>
            </w:pPr>
            <w:r>
              <w:rPr>
                <w:spacing w:val="-4"/>
                <w:lang w:eastAsia="zh-CN"/>
              </w:rPr>
              <w:t>随机特殊工具及</w:t>
            </w:r>
            <w:r>
              <w:rPr>
                <w:spacing w:val="4"/>
                <w:lang w:eastAsia="zh-CN"/>
              </w:rPr>
              <w:t xml:space="preserve"> </w:t>
            </w:r>
            <w:r>
              <w:rPr>
                <w:spacing w:val="-2"/>
                <w:lang w:eastAsia="zh-CN"/>
              </w:rPr>
              <w:t>检测设备名称</w:t>
            </w:r>
          </w:p>
        </w:tc>
        <w:tc>
          <w:tcPr>
            <w:tcW w:w="739" w:type="dxa"/>
            <w:vAlign w:val="center"/>
          </w:tcPr>
          <w:p w:rsidR="00665022" w:rsidRDefault="00CE6101">
            <w:pPr>
              <w:pStyle w:val="TableText"/>
              <w:spacing w:line="347" w:lineRule="auto"/>
              <w:ind w:hanging="27"/>
              <w:jc w:val="center"/>
            </w:pPr>
            <w:r>
              <w:rPr>
                <w:spacing w:val="25"/>
              </w:rPr>
              <w:t>型号</w:t>
            </w:r>
            <w:r>
              <w:t xml:space="preserve"> </w:t>
            </w:r>
            <w:r>
              <w:rPr>
                <w:spacing w:val="-3"/>
              </w:rPr>
              <w:t>规格</w:t>
            </w:r>
          </w:p>
        </w:tc>
        <w:tc>
          <w:tcPr>
            <w:tcW w:w="1811" w:type="dxa"/>
            <w:vAlign w:val="center"/>
          </w:tcPr>
          <w:p w:rsidR="00665022" w:rsidRDefault="00CE6101">
            <w:pPr>
              <w:pStyle w:val="TableText"/>
              <w:spacing w:line="348" w:lineRule="auto"/>
              <w:ind w:left="357" w:hanging="357"/>
              <w:jc w:val="center"/>
              <w:rPr>
                <w:spacing w:val="-2"/>
                <w:lang w:eastAsia="zh-CN"/>
              </w:rPr>
            </w:pPr>
            <w:r>
              <w:rPr>
                <w:spacing w:val="-2"/>
                <w:lang w:eastAsia="zh-CN"/>
              </w:rPr>
              <w:t>用于设备具体</w:t>
            </w:r>
          </w:p>
          <w:p w:rsidR="00665022" w:rsidRDefault="00CE6101">
            <w:pPr>
              <w:pStyle w:val="TableText"/>
              <w:spacing w:line="348" w:lineRule="auto"/>
              <w:ind w:left="357" w:hanging="357"/>
              <w:jc w:val="center"/>
              <w:rPr>
                <w:lang w:eastAsia="zh-CN"/>
              </w:rPr>
            </w:pPr>
            <w:r>
              <w:rPr>
                <w:spacing w:val="-2"/>
                <w:lang w:eastAsia="zh-CN"/>
              </w:rPr>
              <w:t>部件及作用</w:t>
            </w:r>
          </w:p>
        </w:tc>
        <w:tc>
          <w:tcPr>
            <w:tcW w:w="1572" w:type="dxa"/>
            <w:vAlign w:val="center"/>
          </w:tcPr>
          <w:p w:rsidR="00665022" w:rsidRDefault="00CE6101">
            <w:pPr>
              <w:pStyle w:val="TableText"/>
              <w:spacing w:line="232" w:lineRule="auto"/>
              <w:jc w:val="center"/>
            </w:pPr>
            <w:r>
              <w:rPr>
                <w:spacing w:val="-2"/>
              </w:rPr>
              <w:t>产地</w:t>
            </w:r>
            <w:r>
              <w:rPr>
                <w:rFonts w:ascii="Arial" w:eastAsia="Arial" w:hAnsi="Arial" w:cs="Arial"/>
                <w:spacing w:val="-2"/>
              </w:rPr>
              <w:t>/</w:t>
            </w:r>
            <w:r>
              <w:rPr>
                <w:spacing w:val="-2"/>
              </w:rPr>
              <w:t>制造厂</w:t>
            </w:r>
          </w:p>
        </w:tc>
        <w:tc>
          <w:tcPr>
            <w:tcW w:w="854" w:type="dxa"/>
            <w:vAlign w:val="center"/>
          </w:tcPr>
          <w:p w:rsidR="00665022" w:rsidRDefault="00CE6101">
            <w:pPr>
              <w:pStyle w:val="TableText"/>
              <w:spacing w:line="336" w:lineRule="auto"/>
              <w:ind w:left="272" w:hanging="272"/>
              <w:jc w:val="center"/>
              <w:rPr>
                <w:rFonts w:ascii="Arial" w:eastAsia="Arial" w:hAnsi="Arial" w:cs="Arial"/>
                <w:spacing w:val="-3"/>
              </w:rPr>
            </w:pPr>
            <w:r>
              <w:rPr>
                <w:spacing w:val="-3"/>
              </w:rPr>
              <w:t>数量</w:t>
            </w:r>
            <w:r>
              <w:rPr>
                <w:rFonts w:ascii="Arial" w:eastAsia="Arial" w:hAnsi="Arial" w:cs="Arial"/>
                <w:spacing w:val="-3"/>
              </w:rPr>
              <w:t>/</w:t>
            </w:r>
          </w:p>
          <w:p w:rsidR="00665022" w:rsidRDefault="00CE6101">
            <w:pPr>
              <w:pStyle w:val="TableText"/>
              <w:spacing w:line="336" w:lineRule="auto"/>
              <w:ind w:left="272" w:hanging="272"/>
              <w:jc w:val="center"/>
            </w:pPr>
            <w:r>
              <w:rPr>
                <w:spacing w:val="-3"/>
              </w:rPr>
              <w:t>单</w:t>
            </w:r>
            <w:r>
              <w:t xml:space="preserve"> 价</w:t>
            </w:r>
          </w:p>
        </w:tc>
        <w:tc>
          <w:tcPr>
            <w:tcW w:w="816" w:type="dxa"/>
            <w:vAlign w:val="center"/>
          </w:tcPr>
          <w:p w:rsidR="00665022" w:rsidRDefault="00CE6101">
            <w:pPr>
              <w:pStyle w:val="TableText"/>
              <w:spacing w:line="218" w:lineRule="auto"/>
              <w:jc w:val="center"/>
            </w:pPr>
            <w:r>
              <w:rPr>
                <w:spacing w:val="-4"/>
              </w:rPr>
              <w:t>总价</w:t>
            </w:r>
          </w:p>
        </w:tc>
        <w:tc>
          <w:tcPr>
            <w:tcW w:w="1061" w:type="dxa"/>
            <w:vAlign w:val="center"/>
          </w:tcPr>
          <w:p w:rsidR="00665022" w:rsidRDefault="00CE6101">
            <w:pPr>
              <w:pStyle w:val="TableText"/>
              <w:spacing w:line="221" w:lineRule="auto"/>
              <w:jc w:val="center"/>
            </w:pPr>
            <w:r>
              <w:rPr>
                <w:spacing w:val="-4"/>
              </w:rPr>
              <w:t>备注</w:t>
            </w:r>
          </w:p>
        </w:tc>
      </w:tr>
      <w:tr w:rsidR="00665022">
        <w:trPr>
          <w:trHeight w:val="469"/>
        </w:trPr>
        <w:tc>
          <w:tcPr>
            <w:tcW w:w="766" w:type="dxa"/>
            <w:vAlign w:val="center"/>
          </w:tcPr>
          <w:p w:rsidR="00665022" w:rsidRDefault="00665022">
            <w:pPr>
              <w:jc w:val="center"/>
            </w:pPr>
          </w:p>
        </w:tc>
        <w:tc>
          <w:tcPr>
            <w:tcW w:w="1861" w:type="dxa"/>
            <w:vAlign w:val="center"/>
          </w:tcPr>
          <w:p w:rsidR="00665022" w:rsidRDefault="00665022">
            <w:pPr>
              <w:jc w:val="center"/>
            </w:pPr>
          </w:p>
        </w:tc>
        <w:tc>
          <w:tcPr>
            <w:tcW w:w="739" w:type="dxa"/>
            <w:vAlign w:val="center"/>
          </w:tcPr>
          <w:p w:rsidR="00665022" w:rsidRDefault="00665022">
            <w:pPr>
              <w:jc w:val="center"/>
            </w:pPr>
          </w:p>
        </w:tc>
        <w:tc>
          <w:tcPr>
            <w:tcW w:w="1811" w:type="dxa"/>
            <w:vAlign w:val="center"/>
          </w:tcPr>
          <w:p w:rsidR="00665022" w:rsidRDefault="00665022">
            <w:pPr>
              <w:jc w:val="center"/>
            </w:pPr>
          </w:p>
        </w:tc>
        <w:tc>
          <w:tcPr>
            <w:tcW w:w="1572" w:type="dxa"/>
            <w:vAlign w:val="center"/>
          </w:tcPr>
          <w:p w:rsidR="00665022" w:rsidRDefault="00665022">
            <w:pPr>
              <w:jc w:val="center"/>
            </w:pPr>
          </w:p>
        </w:tc>
        <w:tc>
          <w:tcPr>
            <w:tcW w:w="854" w:type="dxa"/>
            <w:vAlign w:val="center"/>
          </w:tcPr>
          <w:p w:rsidR="00665022" w:rsidRDefault="00665022">
            <w:pPr>
              <w:jc w:val="center"/>
            </w:pPr>
          </w:p>
        </w:tc>
        <w:tc>
          <w:tcPr>
            <w:tcW w:w="816" w:type="dxa"/>
            <w:vAlign w:val="center"/>
          </w:tcPr>
          <w:p w:rsidR="00665022" w:rsidRDefault="00665022">
            <w:pPr>
              <w:jc w:val="center"/>
            </w:pPr>
          </w:p>
        </w:tc>
        <w:tc>
          <w:tcPr>
            <w:tcW w:w="1061" w:type="dxa"/>
            <w:vAlign w:val="center"/>
          </w:tcPr>
          <w:p w:rsidR="00665022" w:rsidRDefault="00665022">
            <w:pPr>
              <w:jc w:val="center"/>
            </w:pPr>
          </w:p>
        </w:tc>
      </w:tr>
      <w:tr w:rsidR="00665022">
        <w:trPr>
          <w:trHeight w:val="473"/>
        </w:trPr>
        <w:tc>
          <w:tcPr>
            <w:tcW w:w="766" w:type="dxa"/>
            <w:vAlign w:val="center"/>
          </w:tcPr>
          <w:p w:rsidR="00665022" w:rsidRDefault="00665022">
            <w:pPr>
              <w:jc w:val="center"/>
            </w:pPr>
          </w:p>
        </w:tc>
        <w:tc>
          <w:tcPr>
            <w:tcW w:w="1861" w:type="dxa"/>
            <w:vAlign w:val="center"/>
          </w:tcPr>
          <w:p w:rsidR="00665022" w:rsidRDefault="00665022">
            <w:pPr>
              <w:jc w:val="center"/>
            </w:pPr>
          </w:p>
        </w:tc>
        <w:tc>
          <w:tcPr>
            <w:tcW w:w="739" w:type="dxa"/>
            <w:vAlign w:val="center"/>
          </w:tcPr>
          <w:p w:rsidR="00665022" w:rsidRDefault="00665022">
            <w:pPr>
              <w:jc w:val="center"/>
            </w:pPr>
          </w:p>
        </w:tc>
        <w:tc>
          <w:tcPr>
            <w:tcW w:w="1811" w:type="dxa"/>
            <w:vAlign w:val="center"/>
          </w:tcPr>
          <w:p w:rsidR="00665022" w:rsidRDefault="00665022">
            <w:pPr>
              <w:jc w:val="center"/>
            </w:pPr>
          </w:p>
        </w:tc>
        <w:tc>
          <w:tcPr>
            <w:tcW w:w="1572" w:type="dxa"/>
            <w:vAlign w:val="center"/>
          </w:tcPr>
          <w:p w:rsidR="00665022" w:rsidRDefault="00665022">
            <w:pPr>
              <w:jc w:val="center"/>
            </w:pPr>
          </w:p>
        </w:tc>
        <w:tc>
          <w:tcPr>
            <w:tcW w:w="854" w:type="dxa"/>
            <w:vAlign w:val="center"/>
          </w:tcPr>
          <w:p w:rsidR="00665022" w:rsidRDefault="00665022">
            <w:pPr>
              <w:jc w:val="center"/>
            </w:pPr>
          </w:p>
        </w:tc>
        <w:tc>
          <w:tcPr>
            <w:tcW w:w="816" w:type="dxa"/>
            <w:vAlign w:val="center"/>
          </w:tcPr>
          <w:p w:rsidR="00665022" w:rsidRDefault="00665022">
            <w:pPr>
              <w:jc w:val="center"/>
            </w:pPr>
          </w:p>
        </w:tc>
        <w:tc>
          <w:tcPr>
            <w:tcW w:w="1061" w:type="dxa"/>
            <w:vAlign w:val="center"/>
          </w:tcPr>
          <w:p w:rsidR="00665022" w:rsidRDefault="00665022">
            <w:pPr>
              <w:jc w:val="center"/>
            </w:pPr>
          </w:p>
        </w:tc>
      </w:tr>
      <w:tr w:rsidR="00665022">
        <w:trPr>
          <w:trHeight w:val="474"/>
        </w:trPr>
        <w:tc>
          <w:tcPr>
            <w:tcW w:w="766" w:type="dxa"/>
            <w:vAlign w:val="center"/>
          </w:tcPr>
          <w:p w:rsidR="00665022" w:rsidRDefault="00665022">
            <w:pPr>
              <w:jc w:val="center"/>
            </w:pPr>
          </w:p>
        </w:tc>
        <w:tc>
          <w:tcPr>
            <w:tcW w:w="1861" w:type="dxa"/>
            <w:vAlign w:val="center"/>
          </w:tcPr>
          <w:p w:rsidR="00665022" w:rsidRDefault="00665022">
            <w:pPr>
              <w:jc w:val="center"/>
            </w:pPr>
          </w:p>
        </w:tc>
        <w:tc>
          <w:tcPr>
            <w:tcW w:w="739" w:type="dxa"/>
            <w:vAlign w:val="center"/>
          </w:tcPr>
          <w:p w:rsidR="00665022" w:rsidRDefault="00665022">
            <w:pPr>
              <w:jc w:val="center"/>
            </w:pPr>
          </w:p>
        </w:tc>
        <w:tc>
          <w:tcPr>
            <w:tcW w:w="1811" w:type="dxa"/>
            <w:vAlign w:val="center"/>
          </w:tcPr>
          <w:p w:rsidR="00665022" w:rsidRDefault="00665022">
            <w:pPr>
              <w:jc w:val="center"/>
            </w:pPr>
          </w:p>
        </w:tc>
        <w:tc>
          <w:tcPr>
            <w:tcW w:w="1572" w:type="dxa"/>
            <w:vAlign w:val="center"/>
          </w:tcPr>
          <w:p w:rsidR="00665022" w:rsidRDefault="00665022">
            <w:pPr>
              <w:jc w:val="center"/>
            </w:pPr>
          </w:p>
        </w:tc>
        <w:tc>
          <w:tcPr>
            <w:tcW w:w="854" w:type="dxa"/>
            <w:vAlign w:val="center"/>
          </w:tcPr>
          <w:p w:rsidR="00665022" w:rsidRDefault="00665022">
            <w:pPr>
              <w:jc w:val="center"/>
            </w:pPr>
          </w:p>
        </w:tc>
        <w:tc>
          <w:tcPr>
            <w:tcW w:w="816" w:type="dxa"/>
            <w:vAlign w:val="center"/>
          </w:tcPr>
          <w:p w:rsidR="00665022" w:rsidRDefault="00665022">
            <w:pPr>
              <w:jc w:val="center"/>
            </w:pPr>
          </w:p>
        </w:tc>
        <w:tc>
          <w:tcPr>
            <w:tcW w:w="1061" w:type="dxa"/>
            <w:vAlign w:val="center"/>
          </w:tcPr>
          <w:p w:rsidR="00665022" w:rsidRDefault="00665022">
            <w:pPr>
              <w:jc w:val="center"/>
            </w:pPr>
          </w:p>
        </w:tc>
      </w:tr>
      <w:tr w:rsidR="00665022">
        <w:trPr>
          <w:trHeight w:val="471"/>
        </w:trPr>
        <w:tc>
          <w:tcPr>
            <w:tcW w:w="766" w:type="dxa"/>
            <w:vAlign w:val="center"/>
          </w:tcPr>
          <w:p w:rsidR="00665022" w:rsidRDefault="00665022">
            <w:pPr>
              <w:jc w:val="center"/>
            </w:pPr>
          </w:p>
        </w:tc>
        <w:tc>
          <w:tcPr>
            <w:tcW w:w="1861" w:type="dxa"/>
            <w:vAlign w:val="center"/>
          </w:tcPr>
          <w:p w:rsidR="00665022" w:rsidRDefault="00665022">
            <w:pPr>
              <w:jc w:val="center"/>
            </w:pPr>
          </w:p>
        </w:tc>
        <w:tc>
          <w:tcPr>
            <w:tcW w:w="739" w:type="dxa"/>
            <w:vAlign w:val="center"/>
          </w:tcPr>
          <w:p w:rsidR="00665022" w:rsidRDefault="00665022">
            <w:pPr>
              <w:jc w:val="center"/>
            </w:pPr>
          </w:p>
        </w:tc>
        <w:tc>
          <w:tcPr>
            <w:tcW w:w="1811" w:type="dxa"/>
            <w:vAlign w:val="center"/>
          </w:tcPr>
          <w:p w:rsidR="00665022" w:rsidRDefault="00665022">
            <w:pPr>
              <w:jc w:val="center"/>
            </w:pPr>
          </w:p>
        </w:tc>
        <w:tc>
          <w:tcPr>
            <w:tcW w:w="1572" w:type="dxa"/>
            <w:vAlign w:val="center"/>
          </w:tcPr>
          <w:p w:rsidR="00665022" w:rsidRDefault="00665022">
            <w:pPr>
              <w:jc w:val="center"/>
            </w:pPr>
          </w:p>
        </w:tc>
        <w:tc>
          <w:tcPr>
            <w:tcW w:w="854" w:type="dxa"/>
            <w:vAlign w:val="center"/>
          </w:tcPr>
          <w:p w:rsidR="00665022" w:rsidRDefault="00665022">
            <w:pPr>
              <w:jc w:val="center"/>
            </w:pPr>
          </w:p>
        </w:tc>
        <w:tc>
          <w:tcPr>
            <w:tcW w:w="816" w:type="dxa"/>
            <w:vAlign w:val="center"/>
          </w:tcPr>
          <w:p w:rsidR="00665022" w:rsidRDefault="00665022">
            <w:pPr>
              <w:jc w:val="center"/>
            </w:pPr>
          </w:p>
        </w:tc>
        <w:tc>
          <w:tcPr>
            <w:tcW w:w="1061" w:type="dxa"/>
            <w:vAlign w:val="center"/>
          </w:tcPr>
          <w:p w:rsidR="00665022" w:rsidRDefault="00665022">
            <w:pPr>
              <w:jc w:val="center"/>
            </w:pPr>
          </w:p>
        </w:tc>
      </w:tr>
      <w:tr w:rsidR="00665022">
        <w:trPr>
          <w:trHeight w:val="471"/>
        </w:trPr>
        <w:tc>
          <w:tcPr>
            <w:tcW w:w="766" w:type="dxa"/>
            <w:vAlign w:val="center"/>
          </w:tcPr>
          <w:p w:rsidR="00665022" w:rsidRDefault="00665022">
            <w:pPr>
              <w:jc w:val="center"/>
            </w:pPr>
          </w:p>
        </w:tc>
        <w:tc>
          <w:tcPr>
            <w:tcW w:w="1861" w:type="dxa"/>
            <w:vAlign w:val="center"/>
          </w:tcPr>
          <w:p w:rsidR="00665022" w:rsidRDefault="00665022">
            <w:pPr>
              <w:jc w:val="center"/>
            </w:pPr>
          </w:p>
        </w:tc>
        <w:tc>
          <w:tcPr>
            <w:tcW w:w="739" w:type="dxa"/>
            <w:vAlign w:val="center"/>
          </w:tcPr>
          <w:p w:rsidR="00665022" w:rsidRDefault="00665022">
            <w:pPr>
              <w:jc w:val="center"/>
            </w:pPr>
          </w:p>
        </w:tc>
        <w:tc>
          <w:tcPr>
            <w:tcW w:w="1811" w:type="dxa"/>
            <w:vAlign w:val="center"/>
          </w:tcPr>
          <w:p w:rsidR="00665022" w:rsidRDefault="00665022">
            <w:pPr>
              <w:jc w:val="center"/>
            </w:pPr>
          </w:p>
        </w:tc>
        <w:tc>
          <w:tcPr>
            <w:tcW w:w="1572" w:type="dxa"/>
            <w:vAlign w:val="center"/>
          </w:tcPr>
          <w:p w:rsidR="00665022" w:rsidRDefault="00665022">
            <w:pPr>
              <w:jc w:val="center"/>
            </w:pPr>
          </w:p>
        </w:tc>
        <w:tc>
          <w:tcPr>
            <w:tcW w:w="854" w:type="dxa"/>
            <w:vAlign w:val="center"/>
          </w:tcPr>
          <w:p w:rsidR="00665022" w:rsidRDefault="00665022">
            <w:pPr>
              <w:jc w:val="center"/>
            </w:pPr>
          </w:p>
        </w:tc>
        <w:tc>
          <w:tcPr>
            <w:tcW w:w="816" w:type="dxa"/>
            <w:vAlign w:val="center"/>
          </w:tcPr>
          <w:p w:rsidR="00665022" w:rsidRDefault="00665022">
            <w:pPr>
              <w:jc w:val="center"/>
            </w:pPr>
          </w:p>
        </w:tc>
        <w:tc>
          <w:tcPr>
            <w:tcW w:w="1061" w:type="dxa"/>
            <w:vAlign w:val="center"/>
          </w:tcPr>
          <w:p w:rsidR="00665022" w:rsidRDefault="00665022">
            <w:pPr>
              <w:jc w:val="center"/>
            </w:pPr>
          </w:p>
        </w:tc>
      </w:tr>
      <w:tr w:rsidR="00665022">
        <w:trPr>
          <w:trHeight w:val="410"/>
        </w:trPr>
        <w:tc>
          <w:tcPr>
            <w:tcW w:w="766" w:type="dxa"/>
            <w:vAlign w:val="center"/>
          </w:tcPr>
          <w:p w:rsidR="00665022" w:rsidRDefault="00665022">
            <w:pPr>
              <w:jc w:val="center"/>
            </w:pPr>
          </w:p>
        </w:tc>
        <w:tc>
          <w:tcPr>
            <w:tcW w:w="1861" w:type="dxa"/>
            <w:vAlign w:val="center"/>
          </w:tcPr>
          <w:p w:rsidR="00665022" w:rsidRDefault="00665022">
            <w:pPr>
              <w:jc w:val="center"/>
            </w:pPr>
          </w:p>
        </w:tc>
        <w:tc>
          <w:tcPr>
            <w:tcW w:w="739" w:type="dxa"/>
            <w:vAlign w:val="center"/>
          </w:tcPr>
          <w:p w:rsidR="00665022" w:rsidRDefault="00665022">
            <w:pPr>
              <w:jc w:val="center"/>
            </w:pPr>
          </w:p>
        </w:tc>
        <w:tc>
          <w:tcPr>
            <w:tcW w:w="1811" w:type="dxa"/>
            <w:vAlign w:val="center"/>
          </w:tcPr>
          <w:p w:rsidR="00665022" w:rsidRDefault="00665022">
            <w:pPr>
              <w:jc w:val="center"/>
            </w:pPr>
          </w:p>
        </w:tc>
        <w:tc>
          <w:tcPr>
            <w:tcW w:w="1572" w:type="dxa"/>
            <w:vAlign w:val="center"/>
          </w:tcPr>
          <w:p w:rsidR="00665022" w:rsidRDefault="00665022">
            <w:pPr>
              <w:jc w:val="center"/>
            </w:pPr>
          </w:p>
        </w:tc>
        <w:tc>
          <w:tcPr>
            <w:tcW w:w="854" w:type="dxa"/>
            <w:vAlign w:val="center"/>
          </w:tcPr>
          <w:p w:rsidR="00665022" w:rsidRDefault="00665022">
            <w:pPr>
              <w:jc w:val="center"/>
            </w:pPr>
          </w:p>
        </w:tc>
        <w:tc>
          <w:tcPr>
            <w:tcW w:w="816" w:type="dxa"/>
            <w:vAlign w:val="center"/>
          </w:tcPr>
          <w:p w:rsidR="00665022" w:rsidRDefault="00665022">
            <w:pPr>
              <w:jc w:val="center"/>
            </w:pPr>
          </w:p>
        </w:tc>
        <w:tc>
          <w:tcPr>
            <w:tcW w:w="1061" w:type="dxa"/>
            <w:vAlign w:val="center"/>
          </w:tcPr>
          <w:p w:rsidR="00665022" w:rsidRDefault="00665022">
            <w:pPr>
              <w:jc w:val="center"/>
            </w:pPr>
          </w:p>
        </w:tc>
      </w:tr>
      <w:tr w:rsidR="00665022">
        <w:trPr>
          <w:trHeight w:val="500"/>
        </w:trPr>
        <w:tc>
          <w:tcPr>
            <w:tcW w:w="766" w:type="dxa"/>
            <w:vAlign w:val="center"/>
          </w:tcPr>
          <w:p w:rsidR="00665022" w:rsidRDefault="00665022">
            <w:pPr>
              <w:jc w:val="center"/>
            </w:pPr>
          </w:p>
        </w:tc>
        <w:tc>
          <w:tcPr>
            <w:tcW w:w="1861" w:type="dxa"/>
            <w:vAlign w:val="center"/>
          </w:tcPr>
          <w:p w:rsidR="00665022" w:rsidRDefault="00665022">
            <w:pPr>
              <w:jc w:val="center"/>
            </w:pPr>
          </w:p>
        </w:tc>
        <w:tc>
          <w:tcPr>
            <w:tcW w:w="739" w:type="dxa"/>
            <w:vAlign w:val="center"/>
          </w:tcPr>
          <w:p w:rsidR="00665022" w:rsidRDefault="00665022">
            <w:pPr>
              <w:jc w:val="center"/>
            </w:pPr>
          </w:p>
        </w:tc>
        <w:tc>
          <w:tcPr>
            <w:tcW w:w="1811" w:type="dxa"/>
            <w:vAlign w:val="center"/>
          </w:tcPr>
          <w:p w:rsidR="00665022" w:rsidRDefault="00665022">
            <w:pPr>
              <w:jc w:val="center"/>
            </w:pPr>
          </w:p>
        </w:tc>
        <w:tc>
          <w:tcPr>
            <w:tcW w:w="1572" w:type="dxa"/>
            <w:vAlign w:val="center"/>
          </w:tcPr>
          <w:p w:rsidR="00665022" w:rsidRDefault="00665022">
            <w:pPr>
              <w:jc w:val="center"/>
            </w:pPr>
          </w:p>
        </w:tc>
        <w:tc>
          <w:tcPr>
            <w:tcW w:w="854" w:type="dxa"/>
            <w:vAlign w:val="center"/>
          </w:tcPr>
          <w:p w:rsidR="00665022" w:rsidRDefault="00665022">
            <w:pPr>
              <w:jc w:val="center"/>
            </w:pPr>
          </w:p>
        </w:tc>
        <w:tc>
          <w:tcPr>
            <w:tcW w:w="816" w:type="dxa"/>
            <w:vAlign w:val="center"/>
          </w:tcPr>
          <w:p w:rsidR="00665022" w:rsidRDefault="00665022">
            <w:pPr>
              <w:jc w:val="center"/>
            </w:pPr>
          </w:p>
        </w:tc>
        <w:tc>
          <w:tcPr>
            <w:tcW w:w="1061" w:type="dxa"/>
            <w:vAlign w:val="center"/>
          </w:tcPr>
          <w:p w:rsidR="00665022" w:rsidRDefault="00665022">
            <w:pPr>
              <w:jc w:val="center"/>
            </w:pPr>
          </w:p>
        </w:tc>
      </w:tr>
    </w:tbl>
    <w:p w:rsidR="00665022" w:rsidRDefault="00CE6101">
      <w:pPr>
        <w:spacing w:before="33" w:line="224" w:lineRule="auto"/>
        <w:ind w:left="11"/>
        <w:rPr>
          <w:rFonts w:ascii="宋体" w:eastAsia="宋体" w:hAnsi="宋体" w:cs="宋体"/>
          <w:sz w:val="24"/>
          <w:szCs w:val="24"/>
        </w:rPr>
      </w:pPr>
      <w:r>
        <w:rPr>
          <w:rFonts w:ascii="宋体" w:eastAsia="宋体" w:hAnsi="宋体" w:cs="宋体"/>
          <w:spacing w:val="-17"/>
          <w:sz w:val="24"/>
          <w:szCs w:val="24"/>
        </w:rPr>
        <w:t>注：</w:t>
      </w:r>
    </w:p>
    <w:p w:rsidR="00665022" w:rsidRDefault="00CE6101">
      <w:pPr>
        <w:pStyle w:val="a3"/>
        <w:spacing w:before="177" w:line="218" w:lineRule="auto"/>
        <w:ind w:left="28"/>
        <w:rPr>
          <w:rFonts w:ascii="宋体" w:eastAsia="宋体" w:hAnsi="宋体" w:cs="宋体"/>
          <w:sz w:val="24"/>
          <w:szCs w:val="24"/>
          <w:lang w:eastAsia="zh-CN"/>
        </w:rPr>
      </w:pPr>
      <w:r>
        <w:rPr>
          <w:spacing w:val="-8"/>
          <w:sz w:val="24"/>
          <w:szCs w:val="24"/>
          <w:lang w:eastAsia="zh-CN"/>
        </w:rPr>
        <w:t>1</w:t>
      </w:r>
      <w:r>
        <w:rPr>
          <w:spacing w:val="-32"/>
          <w:sz w:val="24"/>
          <w:szCs w:val="24"/>
          <w:lang w:eastAsia="zh-CN"/>
        </w:rPr>
        <w:t xml:space="preserve"> </w:t>
      </w:r>
      <w:r>
        <w:rPr>
          <w:rFonts w:ascii="宋体" w:eastAsia="宋体" w:hAnsi="宋体" w:cs="宋体"/>
          <w:spacing w:val="-8"/>
          <w:sz w:val="24"/>
          <w:szCs w:val="24"/>
          <w:lang w:eastAsia="zh-CN"/>
        </w:rPr>
        <w:t>、本表所列项目计入投标价；</w:t>
      </w:r>
    </w:p>
    <w:p w:rsidR="00665022" w:rsidRDefault="00CE6101">
      <w:pPr>
        <w:pStyle w:val="a3"/>
        <w:spacing w:before="181" w:line="290" w:lineRule="auto"/>
        <w:ind w:left="11" w:hanging="2"/>
        <w:rPr>
          <w:rFonts w:ascii="宋体" w:eastAsia="宋体" w:hAnsi="宋体" w:cs="宋体"/>
          <w:sz w:val="24"/>
          <w:szCs w:val="24"/>
          <w:lang w:eastAsia="zh-CN"/>
        </w:rPr>
      </w:pPr>
      <w:r>
        <w:rPr>
          <w:spacing w:val="-1"/>
          <w:sz w:val="24"/>
          <w:szCs w:val="24"/>
          <w:lang w:eastAsia="zh-CN"/>
        </w:rPr>
        <w:t>2</w:t>
      </w:r>
      <w:r>
        <w:rPr>
          <w:spacing w:val="-39"/>
          <w:sz w:val="24"/>
          <w:szCs w:val="24"/>
          <w:lang w:eastAsia="zh-CN"/>
        </w:rPr>
        <w:t xml:space="preserve"> </w:t>
      </w:r>
      <w:r>
        <w:rPr>
          <w:rFonts w:ascii="宋体" w:eastAsia="宋体" w:hAnsi="宋体" w:cs="宋体"/>
          <w:spacing w:val="-1"/>
          <w:sz w:val="24"/>
          <w:szCs w:val="24"/>
          <w:lang w:eastAsia="zh-CN"/>
        </w:rPr>
        <w:t>、此表仅提供了表格形式，投标人应根据需要及招标文件的具体要求，准备足够数</w:t>
      </w:r>
      <w:r>
        <w:rPr>
          <w:rFonts w:ascii="宋体" w:eastAsia="宋体" w:hAnsi="宋体" w:cs="宋体"/>
          <w:spacing w:val="-2"/>
          <w:sz w:val="24"/>
          <w:szCs w:val="24"/>
          <w:lang w:eastAsia="zh-CN"/>
        </w:rPr>
        <w:t>量的</w:t>
      </w:r>
      <w:r>
        <w:rPr>
          <w:rFonts w:ascii="宋体" w:eastAsia="宋体" w:hAnsi="宋体" w:cs="宋体"/>
          <w:spacing w:val="-43"/>
          <w:sz w:val="24"/>
          <w:szCs w:val="24"/>
          <w:lang w:eastAsia="zh-CN"/>
        </w:rPr>
        <w:t xml:space="preserve"> </w:t>
      </w:r>
      <w:r>
        <w:rPr>
          <w:rFonts w:ascii="宋体" w:eastAsia="宋体" w:hAnsi="宋体" w:cs="宋体"/>
          <w:spacing w:val="-2"/>
          <w:sz w:val="24"/>
          <w:szCs w:val="24"/>
          <w:lang w:eastAsia="zh-CN"/>
        </w:rPr>
        <w:t>表</w:t>
      </w:r>
      <w:r>
        <w:rPr>
          <w:rFonts w:ascii="宋体" w:eastAsia="宋体" w:hAnsi="宋体" w:cs="宋体"/>
          <w:sz w:val="24"/>
          <w:szCs w:val="24"/>
          <w:lang w:eastAsia="zh-CN"/>
        </w:rPr>
        <w:t xml:space="preserve"> </w:t>
      </w:r>
      <w:r>
        <w:rPr>
          <w:rFonts w:ascii="宋体" w:eastAsia="宋体" w:hAnsi="宋体" w:cs="宋体"/>
          <w:spacing w:val="-7"/>
          <w:sz w:val="24"/>
          <w:szCs w:val="24"/>
          <w:lang w:eastAsia="zh-CN"/>
        </w:rPr>
        <w:t>格按实填写。</w:t>
      </w:r>
    </w:p>
    <w:p w:rsidR="00665022" w:rsidRDefault="00665022">
      <w:pPr>
        <w:pStyle w:val="a3"/>
        <w:spacing w:before="181" w:line="212" w:lineRule="auto"/>
        <w:ind w:left="14"/>
        <w:rPr>
          <w:rFonts w:ascii="宋体" w:eastAsia="宋体" w:hAnsi="宋体" w:cs="宋体"/>
          <w:spacing w:val="-2"/>
          <w:sz w:val="24"/>
          <w:szCs w:val="24"/>
          <w:lang w:eastAsia="zh-CN"/>
        </w:rPr>
      </w:pPr>
    </w:p>
    <w:p w:rsidR="00665022" w:rsidRDefault="00CE6101">
      <w:pPr>
        <w:pStyle w:val="a3"/>
        <w:spacing w:before="181" w:line="212" w:lineRule="auto"/>
        <w:ind w:left="14"/>
        <w:rPr>
          <w:rFonts w:ascii="宋体" w:eastAsia="宋体" w:hAnsi="宋体" w:cs="宋体"/>
          <w:spacing w:val="-6"/>
          <w:sz w:val="24"/>
          <w:szCs w:val="24"/>
          <w:lang w:eastAsia="zh-CN"/>
        </w:rPr>
      </w:pPr>
      <w:r>
        <w:rPr>
          <w:rFonts w:ascii="宋体" w:eastAsia="宋体" w:hAnsi="宋体" w:cs="宋体"/>
          <w:spacing w:val="-2"/>
          <w:sz w:val="24"/>
          <w:szCs w:val="24"/>
          <w:lang w:eastAsia="zh-CN"/>
        </w:rPr>
        <w:t>投标人</w:t>
      </w:r>
      <w:r>
        <w:rPr>
          <w:spacing w:val="-2"/>
          <w:sz w:val="24"/>
          <w:szCs w:val="24"/>
          <w:lang w:eastAsia="zh-CN"/>
        </w:rPr>
        <w:t>(</w:t>
      </w:r>
      <w:r>
        <w:rPr>
          <w:rFonts w:ascii="宋体" w:eastAsia="宋体" w:hAnsi="宋体" w:cs="宋体"/>
          <w:spacing w:val="-2"/>
          <w:sz w:val="24"/>
          <w:szCs w:val="24"/>
          <w:lang w:eastAsia="zh-CN"/>
        </w:rPr>
        <w:t>盖章</w:t>
      </w:r>
      <w:r>
        <w:rPr>
          <w:spacing w:val="-2"/>
          <w:sz w:val="24"/>
          <w:szCs w:val="24"/>
          <w:lang w:eastAsia="zh-CN"/>
        </w:rPr>
        <w:t>)</w:t>
      </w:r>
      <w:r>
        <w:rPr>
          <w:rFonts w:ascii="宋体" w:eastAsia="宋体" w:hAnsi="宋体" w:cs="宋体"/>
          <w:spacing w:val="-2"/>
          <w:sz w:val="24"/>
          <w:szCs w:val="24"/>
          <w:lang w:eastAsia="zh-CN"/>
        </w:rPr>
        <w:t>：</w:t>
      </w:r>
    </w:p>
    <w:p w:rsidR="00665022" w:rsidRDefault="00CE6101">
      <w:pPr>
        <w:pStyle w:val="a3"/>
        <w:spacing w:before="193" w:line="334" w:lineRule="auto"/>
        <w:ind w:hanging="40"/>
        <w:rPr>
          <w:rFonts w:ascii="宋体" w:eastAsia="宋体" w:hAnsi="宋体" w:cs="宋体"/>
          <w:spacing w:val="-10"/>
          <w:sz w:val="24"/>
          <w:szCs w:val="24"/>
          <w:lang w:eastAsia="zh-CN"/>
        </w:rPr>
      </w:pPr>
      <w:r>
        <w:rPr>
          <w:rFonts w:ascii="宋体" w:eastAsia="宋体" w:hAnsi="宋体" w:cs="宋体"/>
          <w:spacing w:val="-6"/>
          <w:sz w:val="24"/>
          <w:szCs w:val="24"/>
          <w:lang w:eastAsia="zh-CN"/>
        </w:rPr>
        <w:t>法定代表人</w:t>
      </w:r>
      <w:r>
        <w:rPr>
          <w:spacing w:val="-6"/>
          <w:sz w:val="24"/>
          <w:szCs w:val="24"/>
          <w:lang w:eastAsia="zh-CN"/>
        </w:rPr>
        <w:t>(</w:t>
      </w:r>
      <w:r>
        <w:rPr>
          <w:rFonts w:ascii="宋体" w:eastAsia="宋体" w:hAnsi="宋体" w:cs="宋体"/>
          <w:spacing w:val="-6"/>
          <w:sz w:val="24"/>
          <w:szCs w:val="24"/>
          <w:lang w:eastAsia="zh-CN"/>
        </w:rPr>
        <w:t>签字或盖章</w:t>
      </w:r>
      <w:r>
        <w:rPr>
          <w:spacing w:val="-6"/>
          <w:sz w:val="24"/>
          <w:szCs w:val="24"/>
          <w:lang w:eastAsia="zh-CN"/>
        </w:rPr>
        <w:t>)</w:t>
      </w:r>
      <w:r>
        <w:rPr>
          <w:rFonts w:ascii="宋体" w:eastAsia="宋体" w:hAnsi="宋体" w:cs="宋体"/>
          <w:spacing w:val="-6"/>
          <w:sz w:val="24"/>
          <w:szCs w:val="24"/>
          <w:lang w:eastAsia="zh-CN"/>
        </w:rPr>
        <w:t>：</w:t>
      </w:r>
      <w:r>
        <w:rPr>
          <w:rFonts w:ascii="宋体" w:eastAsia="宋体" w:hAnsi="宋体" w:cs="宋体"/>
          <w:spacing w:val="10"/>
          <w:sz w:val="24"/>
          <w:szCs w:val="24"/>
          <w:lang w:eastAsia="zh-CN"/>
        </w:rPr>
        <w:t xml:space="preserve"> </w:t>
      </w:r>
    </w:p>
    <w:p w:rsidR="00665022" w:rsidRDefault="00CE6101">
      <w:pPr>
        <w:pStyle w:val="a3"/>
        <w:spacing w:before="193" w:line="334" w:lineRule="auto"/>
        <w:ind w:hanging="40"/>
        <w:rPr>
          <w:rFonts w:ascii="宋体" w:eastAsia="宋体" w:hAnsi="宋体" w:cs="宋体"/>
          <w:sz w:val="24"/>
          <w:szCs w:val="24"/>
          <w:lang w:eastAsia="zh-CN"/>
        </w:rPr>
      </w:pPr>
      <w:r>
        <w:rPr>
          <w:rFonts w:ascii="宋体" w:eastAsia="宋体" w:hAnsi="宋体" w:cs="宋体"/>
          <w:spacing w:val="-10"/>
          <w:sz w:val="24"/>
          <w:szCs w:val="24"/>
          <w:lang w:eastAsia="zh-CN"/>
        </w:rPr>
        <w:t>日期：</w:t>
      </w:r>
      <w:r>
        <w:rPr>
          <w:rFonts w:ascii="宋体" w:eastAsia="宋体" w:hAnsi="宋体" w:cs="宋体"/>
          <w:spacing w:val="18"/>
          <w:sz w:val="24"/>
          <w:szCs w:val="24"/>
          <w:lang w:eastAsia="zh-CN"/>
        </w:rPr>
        <w:t xml:space="preserve">   </w:t>
      </w:r>
      <w:r>
        <w:rPr>
          <w:rFonts w:ascii="宋体" w:eastAsia="宋体" w:hAnsi="宋体" w:cs="宋体"/>
          <w:spacing w:val="-10"/>
          <w:sz w:val="24"/>
          <w:szCs w:val="24"/>
          <w:lang w:eastAsia="zh-CN"/>
        </w:rPr>
        <w:t>年   月</w:t>
      </w:r>
      <w:r>
        <w:rPr>
          <w:rFonts w:ascii="宋体" w:eastAsia="宋体" w:hAnsi="宋体" w:cs="宋体"/>
          <w:spacing w:val="7"/>
          <w:sz w:val="24"/>
          <w:szCs w:val="24"/>
          <w:lang w:eastAsia="zh-CN"/>
        </w:rPr>
        <w:t xml:space="preserve">   </w:t>
      </w:r>
      <w:r>
        <w:rPr>
          <w:rFonts w:ascii="宋体" w:eastAsia="宋体" w:hAnsi="宋体" w:cs="宋体"/>
          <w:spacing w:val="-10"/>
          <w:sz w:val="24"/>
          <w:szCs w:val="24"/>
          <w:lang w:eastAsia="zh-CN"/>
        </w:rPr>
        <w:t>日</w:t>
      </w:r>
    </w:p>
    <w:p w:rsidR="00665022" w:rsidRDefault="00665022">
      <w:pPr>
        <w:spacing w:line="334" w:lineRule="auto"/>
        <w:rPr>
          <w:rFonts w:ascii="宋体" w:eastAsia="宋体" w:hAnsi="宋体" w:cs="宋体"/>
          <w:sz w:val="24"/>
          <w:szCs w:val="24"/>
          <w:lang w:eastAsia="zh-CN"/>
        </w:rPr>
        <w:sectPr w:rsidR="00665022">
          <w:footerReference w:type="default" r:id="rId86"/>
          <w:pgSz w:w="11900" w:h="16843"/>
          <w:pgMar w:top="1088" w:right="1298" w:bottom="1111" w:left="1094" w:header="0" w:footer="850" w:gutter="0"/>
          <w:cols w:space="0"/>
        </w:sectPr>
      </w:pPr>
    </w:p>
    <w:p w:rsidR="00665022" w:rsidRDefault="00CE6101">
      <w:pPr>
        <w:pStyle w:val="a3"/>
        <w:spacing w:before="101" w:line="218" w:lineRule="auto"/>
        <w:jc w:val="center"/>
        <w:outlineLvl w:val="1"/>
        <w:rPr>
          <w:rFonts w:ascii="宋体" w:eastAsia="宋体" w:hAnsi="宋体" w:cs="宋体"/>
          <w:sz w:val="31"/>
          <w:szCs w:val="31"/>
          <w:lang w:eastAsia="zh-CN"/>
        </w:rPr>
      </w:pPr>
      <w:bookmarkStart w:id="167" w:name="bookmark116"/>
      <w:bookmarkStart w:id="168" w:name="_Toc18327"/>
      <w:bookmarkEnd w:id="167"/>
      <w:r>
        <w:rPr>
          <w:rFonts w:ascii="宋体" w:eastAsia="宋体" w:hAnsi="宋体" w:cs="宋体"/>
          <w:b/>
          <w:bCs/>
          <w:spacing w:val="4"/>
          <w:sz w:val="31"/>
          <w:szCs w:val="31"/>
          <w:lang w:eastAsia="zh-CN"/>
        </w:rPr>
        <w:lastRenderedPageBreak/>
        <w:t>附件十</w:t>
      </w:r>
      <w:r>
        <w:rPr>
          <w:rFonts w:ascii="宋体" w:eastAsia="宋体" w:hAnsi="宋体" w:cs="宋体" w:hint="eastAsia"/>
          <w:b/>
          <w:bCs/>
          <w:spacing w:val="4"/>
          <w:sz w:val="31"/>
          <w:szCs w:val="31"/>
          <w:lang w:eastAsia="zh-CN"/>
        </w:rPr>
        <w:t>三</w:t>
      </w:r>
      <w:r>
        <w:rPr>
          <w:rFonts w:ascii="宋体" w:eastAsia="宋体" w:hAnsi="宋体" w:cs="宋体"/>
          <w:b/>
          <w:bCs/>
          <w:spacing w:val="4"/>
          <w:sz w:val="31"/>
          <w:szCs w:val="31"/>
          <w:lang w:eastAsia="zh-CN"/>
        </w:rPr>
        <w:t>：易损件</w:t>
      </w:r>
      <w:r>
        <w:rPr>
          <w:rFonts w:ascii="宋体" w:eastAsia="宋体" w:hAnsi="宋体" w:cs="宋体"/>
          <w:spacing w:val="-35"/>
          <w:sz w:val="31"/>
          <w:szCs w:val="31"/>
          <w:lang w:eastAsia="zh-CN"/>
        </w:rPr>
        <w:t xml:space="preserve"> </w:t>
      </w:r>
      <w:r>
        <w:rPr>
          <w:b/>
          <w:bCs/>
          <w:spacing w:val="4"/>
          <w:sz w:val="31"/>
          <w:szCs w:val="31"/>
          <w:lang w:eastAsia="zh-CN"/>
        </w:rPr>
        <w:t>(</w:t>
      </w:r>
      <w:r>
        <w:rPr>
          <w:rFonts w:ascii="宋体" w:eastAsia="宋体" w:hAnsi="宋体" w:cs="宋体"/>
          <w:b/>
          <w:bCs/>
          <w:spacing w:val="4"/>
          <w:sz w:val="31"/>
          <w:szCs w:val="31"/>
          <w:lang w:eastAsia="zh-CN"/>
        </w:rPr>
        <w:t>备品备件</w:t>
      </w:r>
      <w:r>
        <w:rPr>
          <w:b/>
          <w:bCs/>
          <w:spacing w:val="4"/>
          <w:sz w:val="31"/>
          <w:szCs w:val="31"/>
          <w:lang w:eastAsia="zh-CN"/>
        </w:rPr>
        <w:t xml:space="preserve">) </w:t>
      </w:r>
      <w:r>
        <w:rPr>
          <w:rFonts w:ascii="宋体" w:eastAsia="宋体" w:hAnsi="宋体" w:cs="宋体"/>
          <w:b/>
          <w:bCs/>
          <w:spacing w:val="4"/>
          <w:sz w:val="31"/>
          <w:szCs w:val="31"/>
          <w:lang w:eastAsia="zh-CN"/>
        </w:rPr>
        <w:t>清单及价格表</w:t>
      </w:r>
      <w:bookmarkEnd w:id="168"/>
    </w:p>
    <w:p w:rsidR="00665022" w:rsidRDefault="00CE6101">
      <w:pPr>
        <w:pStyle w:val="a3"/>
        <w:spacing w:before="242" w:line="212" w:lineRule="auto"/>
        <w:ind w:left="17"/>
        <w:jc w:val="right"/>
        <w:rPr>
          <w:sz w:val="24"/>
          <w:szCs w:val="24"/>
        </w:rPr>
      </w:pPr>
      <w:r>
        <w:rPr>
          <w:spacing w:val="-3"/>
          <w:sz w:val="24"/>
          <w:szCs w:val="24"/>
        </w:rPr>
        <w:t>(</w:t>
      </w:r>
      <w:r>
        <w:rPr>
          <w:rFonts w:ascii="宋体" w:eastAsia="宋体" w:hAnsi="宋体" w:cs="宋体"/>
          <w:spacing w:val="-3"/>
          <w:sz w:val="24"/>
          <w:szCs w:val="24"/>
        </w:rPr>
        <w:t>人民币</w:t>
      </w:r>
      <w:r>
        <w:rPr>
          <w:spacing w:val="-3"/>
          <w:sz w:val="24"/>
          <w:szCs w:val="24"/>
        </w:rPr>
        <w:t>/</w:t>
      </w:r>
      <w:r>
        <w:rPr>
          <w:rFonts w:ascii="宋体" w:eastAsia="宋体" w:hAnsi="宋体" w:cs="宋体"/>
          <w:spacing w:val="-3"/>
          <w:sz w:val="24"/>
          <w:szCs w:val="24"/>
        </w:rPr>
        <w:t>元</w:t>
      </w:r>
      <w:r>
        <w:rPr>
          <w:spacing w:val="-3"/>
          <w:sz w:val="24"/>
          <w:szCs w:val="24"/>
        </w:rPr>
        <w:t>)</w:t>
      </w:r>
    </w:p>
    <w:p w:rsidR="00665022" w:rsidRDefault="00665022">
      <w:pPr>
        <w:spacing w:before="44"/>
      </w:pPr>
    </w:p>
    <w:tbl>
      <w:tblPr>
        <w:tblStyle w:val="TableNormal"/>
        <w:tblW w:w="931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0"/>
        <w:gridCol w:w="1307"/>
        <w:gridCol w:w="1368"/>
        <w:gridCol w:w="1633"/>
        <w:gridCol w:w="1771"/>
        <w:gridCol w:w="854"/>
        <w:gridCol w:w="823"/>
        <w:gridCol w:w="852"/>
      </w:tblGrid>
      <w:tr w:rsidR="00665022">
        <w:trPr>
          <w:trHeight w:val="945"/>
        </w:trPr>
        <w:tc>
          <w:tcPr>
            <w:tcW w:w="710" w:type="dxa"/>
            <w:vAlign w:val="center"/>
          </w:tcPr>
          <w:p w:rsidR="00665022" w:rsidRDefault="00CE6101">
            <w:pPr>
              <w:pStyle w:val="TableText"/>
              <w:spacing w:before="33" w:line="221" w:lineRule="auto"/>
              <w:ind w:left="120"/>
              <w:jc w:val="center"/>
            </w:pPr>
            <w:r>
              <w:rPr>
                <w:spacing w:val="-3"/>
              </w:rPr>
              <w:t>序号</w:t>
            </w:r>
          </w:p>
        </w:tc>
        <w:tc>
          <w:tcPr>
            <w:tcW w:w="1307" w:type="dxa"/>
            <w:vAlign w:val="center"/>
          </w:tcPr>
          <w:p w:rsidR="00665022" w:rsidRDefault="00CE6101">
            <w:pPr>
              <w:pStyle w:val="TableText"/>
              <w:spacing w:before="33" w:line="220" w:lineRule="auto"/>
              <w:ind w:left="73"/>
              <w:jc w:val="center"/>
            </w:pPr>
            <w:r>
              <w:rPr>
                <w:spacing w:val="-5"/>
              </w:rPr>
              <w:t>易损件名称</w:t>
            </w:r>
          </w:p>
        </w:tc>
        <w:tc>
          <w:tcPr>
            <w:tcW w:w="1368" w:type="dxa"/>
            <w:vAlign w:val="center"/>
          </w:tcPr>
          <w:p w:rsidR="00665022" w:rsidRDefault="00CE6101">
            <w:pPr>
              <w:pStyle w:val="TableText"/>
              <w:spacing w:before="32" w:line="347" w:lineRule="auto"/>
              <w:ind w:left="450" w:right="82" w:hanging="345"/>
              <w:jc w:val="center"/>
            </w:pPr>
            <w:r>
              <w:rPr>
                <w:spacing w:val="-6"/>
              </w:rPr>
              <w:t>易损件型号</w:t>
            </w:r>
            <w:r>
              <w:rPr>
                <w:spacing w:val="3"/>
              </w:rPr>
              <w:t xml:space="preserve"> </w:t>
            </w:r>
            <w:r>
              <w:rPr>
                <w:spacing w:val="-3"/>
              </w:rPr>
              <w:t>规格</w:t>
            </w:r>
          </w:p>
        </w:tc>
        <w:tc>
          <w:tcPr>
            <w:tcW w:w="1633" w:type="dxa"/>
            <w:vAlign w:val="center"/>
          </w:tcPr>
          <w:p w:rsidR="00665022" w:rsidRDefault="00CE6101">
            <w:pPr>
              <w:pStyle w:val="TableText"/>
              <w:spacing w:before="32" w:line="347" w:lineRule="auto"/>
              <w:ind w:left="227" w:right="92" w:hanging="120"/>
              <w:jc w:val="center"/>
              <w:rPr>
                <w:lang w:eastAsia="zh-CN"/>
              </w:rPr>
            </w:pPr>
            <w:r>
              <w:rPr>
                <w:spacing w:val="-2"/>
                <w:lang w:eastAsia="zh-CN"/>
              </w:rPr>
              <w:t>用于设备具体</w:t>
            </w:r>
            <w:r>
              <w:rPr>
                <w:lang w:eastAsia="zh-CN"/>
              </w:rPr>
              <w:t xml:space="preserve"> </w:t>
            </w:r>
            <w:r>
              <w:rPr>
                <w:spacing w:val="-2"/>
                <w:lang w:eastAsia="zh-CN"/>
              </w:rPr>
              <w:t>部件及作用</w:t>
            </w:r>
          </w:p>
        </w:tc>
        <w:tc>
          <w:tcPr>
            <w:tcW w:w="1771" w:type="dxa"/>
            <w:vAlign w:val="center"/>
          </w:tcPr>
          <w:p w:rsidR="00665022" w:rsidRDefault="00CE6101">
            <w:pPr>
              <w:pStyle w:val="TableText"/>
              <w:spacing w:before="33" w:line="232" w:lineRule="auto"/>
              <w:ind w:left="257"/>
              <w:jc w:val="center"/>
            </w:pPr>
            <w:r>
              <w:rPr>
                <w:spacing w:val="-2"/>
              </w:rPr>
              <w:t>产地</w:t>
            </w:r>
            <w:r>
              <w:rPr>
                <w:rFonts w:ascii="Arial" w:eastAsia="Arial" w:hAnsi="Arial" w:cs="Arial"/>
                <w:spacing w:val="-2"/>
              </w:rPr>
              <w:t>/</w:t>
            </w:r>
            <w:r>
              <w:rPr>
                <w:spacing w:val="-2"/>
              </w:rPr>
              <w:t>制造厂</w:t>
            </w:r>
          </w:p>
        </w:tc>
        <w:tc>
          <w:tcPr>
            <w:tcW w:w="854" w:type="dxa"/>
            <w:vAlign w:val="center"/>
          </w:tcPr>
          <w:p w:rsidR="00665022" w:rsidRDefault="00CE6101">
            <w:pPr>
              <w:pStyle w:val="TableText"/>
              <w:spacing w:before="34" w:line="335" w:lineRule="auto"/>
              <w:ind w:left="316" w:right="28" w:hanging="272"/>
              <w:jc w:val="center"/>
              <w:rPr>
                <w:rFonts w:ascii="Arial" w:eastAsia="Arial" w:hAnsi="Arial" w:cs="Arial"/>
                <w:spacing w:val="-3"/>
              </w:rPr>
            </w:pPr>
            <w:r>
              <w:rPr>
                <w:spacing w:val="-3"/>
              </w:rPr>
              <w:t>数量</w:t>
            </w:r>
            <w:r>
              <w:rPr>
                <w:rFonts w:ascii="Arial" w:eastAsia="Arial" w:hAnsi="Arial" w:cs="Arial"/>
                <w:spacing w:val="-3"/>
              </w:rPr>
              <w:t>/</w:t>
            </w:r>
          </w:p>
          <w:p w:rsidR="00665022" w:rsidRDefault="00CE6101">
            <w:pPr>
              <w:pStyle w:val="TableText"/>
              <w:spacing w:before="34" w:line="335" w:lineRule="auto"/>
              <w:ind w:left="316" w:right="28" w:hanging="272"/>
              <w:jc w:val="center"/>
            </w:pPr>
            <w:r>
              <w:rPr>
                <w:spacing w:val="-3"/>
              </w:rPr>
              <w:t>单</w:t>
            </w:r>
            <w:r>
              <w:t xml:space="preserve"> 价</w:t>
            </w:r>
          </w:p>
        </w:tc>
        <w:tc>
          <w:tcPr>
            <w:tcW w:w="823" w:type="dxa"/>
            <w:vAlign w:val="center"/>
          </w:tcPr>
          <w:p w:rsidR="00665022" w:rsidRDefault="00CE6101">
            <w:pPr>
              <w:pStyle w:val="TableText"/>
              <w:spacing w:before="33" w:line="218" w:lineRule="auto"/>
              <w:ind w:left="188"/>
              <w:jc w:val="center"/>
            </w:pPr>
            <w:r>
              <w:rPr>
                <w:spacing w:val="-4"/>
              </w:rPr>
              <w:t>总价</w:t>
            </w:r>
          </w:p>
        </w:tc>
        <w:tc>
          <w:tcPr>
            <w:tcW w:w="852" w:type="dxa"/>
            <w:vAlign w:val="center"/>
          </w:tcPr>
          <w:p w:rsidR="00665022" w:rsidRDefault="00CE6101">
            <w:pPr>
              <w:pStyle w:val="TableText"/>
              <w:spacing w:before="33" w:line="221" w:lineRule="auto"/>
              <w:ind w:left="197"/>
              <w:jc w:val="center"/>
            </w:pPr>
            <w:r>
              <w:rPr>
                <w:spacing w:val="-4"/>
              </w:rPr>
              <w:t>备注</w:t>
            </w:r>
          </w:p>
        </w:tc>
      </w:tr>
      <w:tr w:rsidR="00665022">
        <w:trPr>
          <w:trHeight w:val="468"/>
        </w:trPr>
        <w:tc>
          <w:tcPr>
            <w:tcW w:w="710" w:type="dxa"/>
            <w:vAlign w:val="center"/>
          </w:tcPr>
          <w:p w:rsidR="00665022" w:rsidRDefault="00665022">
            <w:pPr>
              <w:jc w:val="center"/>
            </w:pPr>
          </w:p>
        </w:tc>
        <w:tc>
          <w:tcPr>
            <w:tcW w:w="1307" w:type="dxa"/>
            <w:vAlign w:val="center"/>
          </w:tcPr>
          <w:p w:rsidR="00665022" w:rsidRDefault="00665022">
            <w:pPr>
              <w:jc w:val="center"/>
            </w:pPr>
          </w:p>
        </w:tc>
        <w:tc>
          <w:tcPr>
            <w:tcW w:w="1368" w:type="dxa"/>
            <w:vAlign w:val="center"/>
          </w:tcPr>
          <w:p w:rsidR="00665022" w:rsidRDefault="00665022">
            <w:pPr>
              <w:jc w:val="center"/>
            </w:pPr>
          </w:p>
        </w:tc>
        <w:tc>
          <w:tcPr>
            <w:tcW w:w="1633" w:type="dxa"/>
            <w:vAlign w:val="center"/>
          </w:tcPr>
          <w:p w:rsidR="00665022" w:rsidRDefault="00665022">
            <w:pPr>
              <w:jc w:val="center"/>
            </w:pPr>
          </w:p>
        </w:tc>
        <w:tc>
          <w:tcPr>
            <w:tcW w:w="1771" w:type="dxa"/>
            <w:vAlign w:val="center"/>
          </w:tcPr>
          <w:p w:rsidR="00665022" w:rsidRDefault="00665022">
            <w:pPr>
              <w:jc w:val="center"/>
            </w:pPr>
          </w:p>
        </w:tc>
        <w:tc>
          <w:tcPr>
            <w:tcW w:w="854" w:type="dxa"/>
            <w:vAlign w:val="center"/>
          </w:tcPr>
          <w:p w:rsidR="00665022" w:rsidRDefault="00665022">
            <w:pPr>
              <w:jc w:val="center"/>
            </w:pPr>
          </w:p>
        </w:tc>
        <w:tc>
          <w:tcPr>
            <w:tcW w:w="823" w:type="dxa"/>
            <w:vAlign w:val="center"/>
          </w:tcPr>
          <w:p w:rsidR="00665022" w:rsidRDefault="00665022">
            <w:pPr>
              <w:jc w:val="center"/>
            </w:pPr>
          </w:p>
        </w:tc>
        <w:tc>
          <w:tcPr>
            <w:tcW w:w="852" w:type="dxa"/>
            <w:vAlign w:val="center"/>
          </w:tcPr>
          <w:p w:rsidR="00665022" w:rsidRDefault="00665022">
            <w:pPr>
              <w:jc w:val="center"/>
            </w:pPr>
          </w:p>
        </w:tc>
      </w:tr>
      <w:tr w:rsidR="00665022">
        <w:trPr>
          <w:trHeight w:val="472"/>
        </w:trPr>
        <w:tc>
          <w:tcPr>
            <w:tcW w:w="710" w:type="dxa"/>
            <w:vAlign w:val="center"/>
          </w:tcPr>
          <w:p w:rsidR="00665022" w:rsidRDefault="00665022">
            <w:pPr>
              <w:jc w:val="center"/>
            </w:pPr>
          </w:p>
        </w:tc>
        <w:tc>
          <w:tcPr>
            <w:tcW w:w="1307" w:type="dxa"/>
            <w:vAlign w:val="center"/>
          </w:tcPr>
          <w:p w:rsidR="00665022" w:rsidRDefault="00665022">
            <w:pPr>
              <w:jc w:val="center"/>
            </w:pPr>
          </w:p>
        </w:tc>
        <w:tc>
          <w:tcPr>
            <w:tcW w:w="1368" w:type="dxa"/>
            <w:vAlign w:val="center"/>
          </w:tcPr>
          <w:p w:rsidR="00665022" w:rsidRDefault="00665022">
            <w:pPr>
              <w:jc w:val="center"/>
            </w:pPr>
          </w:p>
        </w:tc>
        <w:tc>
          <w:tcPr>
            <w:tcW w:w="1633" w:type="dxa"/>
            <w:vAlign w:val="center"/>
          </w:tcPr>
          <w:p w:rsidR="00665022" w:rsidRDefault="00665022">
            <w:pPr>
              <w:jc w:val="center"/>
            </w:pPr>
          </w:p>
        </w:tc>
        <w:tc>
          <w:tcPr>
            <w:tcW w:w="1771" w:type="dxa"/>
            <w:vAlign w:val="center"/>
          </w:tcPr>
          <w:p w:rsidR="00665022" w:rsidRDefault="00665022">
            <w:pPr>
              <w:jc w:val="center"/>
            </w:pPr>
          </w:p>
        </w:tc>
        <w:tc>
          <w:tcPr>
            <w:tcW w:w="854" w:type="dxa"/>
            <w:vAlign w:val="center"/>
          </w:tcPr>
          <w:p w:rsidR="00665022" w:rsidRDefault="00665022">
            <w:pPr>
              <w:jc w:val="center"/>
            </w:pPr>
          </w:p>
        </w:tc>
        <w:tc>
          <w:tcPr>
            <w:tcW w:w="823" w:type="dxa"/>
            <w:vAlign w:val="center"/>
          </w:tcPr>
          <w:p w:rsidR="00665022" w:rsidRDefault="00665022">
            <w:pPr>
              <w:jc w:val="center"/>
            </w:pPr>
          </w:p>
        </w:tc>
        <w:tc>
          <w:tcPr>
            <w:tcW w:w="852" w:type="dxa"/>
            <w:vAlign w:val="center"/>
          </w:tcPr>
          <w:p w:rsidR="00665022" w:rsidRDefault="00665022">
            <w:pPr>
              <w:jc w:val="center"/>
            </w:pPr>
          </w:p>
        </w:tc>
      </w:tr>
      <w:tr w:rsidR="00665022">
        <w:trPr>
          <w:trHeight w:val="469"/>
        </w:trPr>
        <w:tc>
          <w:tcPr>
            <w:tcW w:w="710" w:type="dxa"/>
            <w:vAlign w:val="center"/>
          </w:tcPr>
          <w:p w:rsidR="00665022" w:rsidRDefault="00665022">
            <w:pPr>
              <w:jc w:val="center"/>
            </w:pPr>
          </w:p>
        </w:tc>
        <w:tc>
          <w:tcPr>
            <w:tcW w:w="1307" w:type="dxa"/>
            <w:vAlign w:val="center"/>
          </w:tcPr>
          <w:p w:rsidR="00665022" w:rsidRDefault="00665022">
            <w:pPr>
              <w:jc w:val="center"/>
            </w:pPr>
          </w:p>
        </w:tc>
        <w:tc>
          <w:tcPr>
            <w:tcW w:w="1368" w:type="dxa"/>
            <w:vAlign w:val="center"/>
          </w:tcPr>
          <w:p w:rsidR="00665022" w:rsidRDefault="00665022">
            <w:pPr>
              <w:jc w:val="center"/>
            </w:pPr>
          </w:p>
        </w:tc>
        <w:tc>
          <w:tcPr>
            <w:tcW w:w="1633" w:type="dxa"/>
            <w:vAlign w:val="center"/>
          </w:tcPr>
          <w:p w:rsidR="00665022" w:rsidRDefault="00665022">
            <w:pPr>
              <w:jc w:val="center"/>
            </w:pPr>
          </w:p>
        </w:tc>
        <w:tc>
          <w:tcPr>
            <w:tcW w:w="1771" w:type="dxa"/>
            <w:vAlign w:val="center"/>
          </w:tcPr>
          <w:p w:rsidR="00665022" w:rsidRDefault="00665022">
            <w:pPr>
              <w:jc w:val="center"/>
            </w:pPr>
          </w:p>
        </w:tc>
        <w:tc>
          <w:tcPr>
            <w:tcW w:w="854" w:type="dxa"/>
            <w:vAlign w:val="center"/>
          </w:tcPr>
          <w:p w:rsidR="00665022" w:rsidRDefault="00665022">
            <w:pPr>
              <w:jc w:val="center"/>
            </w:pPr>
          </w:p>
        </w:tc>
        <w:tc>
          <w:tcPr>
            <w:tcW w:w="823" w:type="dxa"/>
            <w:vAlign w:val="center"/>
          </w:tcPr>
          <w:p w:rsidR="00665022" w:rsidRDefault="00665022">
            <w:pPr>
              <w:jc w:val="center"/>
            </w:pPr>
          </w:p>
        </w:tc>
        <w:tc>
          <w:tcPr>
            <w:tcW w:w="852" w:type="dxa"/>
            <w:vAlign w:val="center"/>
          </w:tcPr>
          <w:p w:rsidR="00665022" w:rsidRDefault="00665022">
            <w:pPr>
              <w:jc w:val="center"/>
            </w:pPr>
          </w:p>
        </w:tc>
      </w:tr>
      <w:tr w:rsidR="00665022">
        <w:trPr>
          <w:trHeight w:val="498"/>
        </w:trPr>
        <w:tc>
          <w:tcPr>
            <w:tcW w:w="710" w:type="dxa"/>
            <w:vAlign w:val="center"/>
          </w:tcPr>
          <w:p w:rsidR="00665022" w:rsidRDefault="00665022">
            <w:pPr>
              <w:jc w:val="center"/>
            </w:pPr>
          </w:p>
        </w:tc>
        <w:tc>
          <w:tcPr>
            <w:tcW w:w="1307" w:type="dxa"/>
            <w:vAlign w:val="center"/>
          </w:tcPr>
          <w:p w:rsidR="00665022" w:rsidRDefault="00665022">
            <w:pPr>
              <w:jc w:val="center"/>
            </w:pPr>
          </w:p>
        </w:tc>
        <w:tc>
          <w:tcPr>
            <w:tcW w:w="1368" w:type="dxa"/>
            <w:vAlign w:val="center"/>
          </w:tcPr>
          <w:p w:rsidR="00665022" w:rsidRDefault="00665022">
            <w:pPr>
              <w:jc w:val="center"/>
            </w:pPr>
          </w:p>
        </w:tc>
        <w:tc>
          <w:tcPr>
            <w:tcW w:w="1633" w:type="dxa"/>
            <w:vAlign w:val="center"/>
          </w:tcPr>
          <w:p w:rsidR="00665022" w:rsidRDefault="00665022">
            <w:pPr>
              <w:jc w:val="center"/>
            </w:pPr>
          </w:p>
        </w:tc>
        <w:tc>
          <w:tcPr>
            <w:tcW w:w="1771" w:type="dxa"/>
            <w:vAlign w:val="center"/>
          </w:tcPr>
          <w:p w:rsidR="00665022" w:rsidRDefault="00665022">
            <w:pPr>
              <w:jc w:val="center"/>
            </w:pPr>
          </w:p>
        </w:tc>
        <w:tc>
          <w:tcPr>
            <w:tcW w:w="854" w:type="dxa"/>
            <w:vAlign w:val="center"/>
          </w:tcPr>
          <w:p w:rsidR="00665022" w:rsidRDefault="00665022">
            <w:pPr>
              <w:jc w:val="center"/>
            </w:pPr>
          </w:p>
        </w:tc>
        <w:tc>
          <w:tcPr>
            <w:tcW w:w="823" w:type="dxa"/>
            <w:vAlign w:val="center"/>
          </w:tcPr>
          <w:p w:rsidR="00665022" w:rsidRDefault="00665022">
            <w:pPr>
              <w:jc w:val="center"/>
            </w:pPr>
          </w:p>
        </w:tc>
        <w:tc>
          <w:tcPr>
            <w:tcW w:w="852" w:type="dxa"/>
            <w:vAlign w:val="center"/>
          </w:tcPr>
          <w:p w:rsidR="00665022" w:rsidRDefault="00665022">
            <w:pPr>
              <w:jc w:val="center"/>
            </w:pPr>
          </w:p>
        </w:tc>
      </w:tr>
    </w:tbl>
    <w:p w:rsidR="00665022" w:rsidRDefault="00CE6101">
      <w:pPr>
        <w:spacing w:before="33" w:line="224" w:lineRule="auto"/>
        <w:ind w:left="11"/>
        <w:rPr>
          <w:rFonts w:ascii="宋体" w:eastAsia="宋体" w:hAnsi="宋体" w:cs="宋体"/>
          <w:sz w:val="24"/>
          <w:szCs w:val="24"/>
        </w:rPr>
      </w:pPr>
      <w:r>
        <w:rPr>
          <w:rFonts w:ascii="宋体" w:eastAsia="宋体" w:hAnsi="宋体" w:cs="宋体"/>
          <w:spacing w:val="-17"/>
          <w:sz w:val="24"/>
          <w:szCs w:val="24"/>
        </w:rPr>
        <w:t>注：</w:t>
      </w:r>
    </w:p>
    <w:p w:rsidR="00665022" w:rsidRDefault="00CE6101">
      <w:pPr>
        <w:pStyle w:val="a3"/>
        <w:spacing w:before="174" w:line="218" w:lineRule="auto"/>
        <w:ind w:left="28"/>
        <w:rPr>
          <w:rFonts w:ascii="宋体" w:eastAsia="宋体" w:hAnsi="宋体" w:cs="宋体"/>
          <w:sz w:val="24"/>
          <w:szCs w:val="24"/>
          <w:lang w:eastAsia="zh-CN"/>
        </w:rPr>
      </w:pPr>
      <w:r>
        <w:rPr>
          <w:spacing w:val="-6"/>
          <w:sz w:val="24"/>
          <w:szCs w:val="24"/>
          <w:lang w:eastAsia="zh-CN"/>
        </w:rPr>
        <w:t>1</w:t>
      </w:r>
      <w:r>
        <w:rPr>
          <w:rFonts w:ascii="宋体" w:eastAsia="宋体" w:hAnsi="宋体" w:cs="宋体"/>
          <w:spacing w:val="-6"/>
          <w:sz w:val="24"/>
          <w:szCs w:val="24"/>
          <w:lang w:eastAsia="zh-CN"/>
        </w:rPr>
        <w:t>、易损件价格不计入投标价；</w:t>
      </w:r>
    </w:p>
    <w:p w:rsidR="00665022" w:rsidRDefault="00CE6101">
      <w:pPr>
        <w:pStyle w:val="a3"/>
        <w:spacing w:before="183" w:line="290" w:lineRule="auto"/>
        <w:ind w:left="13" w:right="12" w:hanging="4"/>
        <w:rPr>
          <w:rFonts w:ascii="宋体" w:eastAsia="宋体" w:hAnsi="宋体" w:cs="宋体"/>
          <w:sz w:val="24"/>
          <w:szCs w:val="24"/>
          <w:lang w:eastAsia="zh-CN"/>
        </w:rPr>
      </w:pPr>
      <w:r>
        <w:rPr>
          <w:sz w:val="24"/>
          <w:szCs w:val="24"/>
          <w:lang w:eastAsia="zh-CN"/>
        </w:rPr>
        <w:t>2</w:t>
      </w:r>
      <w:r>
        <w:rPr>
          <w:rFonts w:ascii="宋体" w:eastAsia="宋体" w:hAnsi="宋体" w:cs="宋体"/>
          <w:sz w:val="24"/>
          <w:szCs w:val="24"/>
          <w:lang w:eastAsia="zh-CN"/>
        </w:rPr>
        <w:t>、此表仅提供了表格形式，投标人应根据需要及招</w:t>
      </w:r>
      <w:r>
        <w:rPr>
          <w:rFonts w:ascii="宋体" w:eastAsia="宋体" w:hAnsi="宋体" w:cs="宋体"/>
          <w:spacing w:val="-1"/>
          <w:sz w:val="24"/>
          <w:szCs w:val="24"/>
          <w:lang w:eastAsia="zh-CN"/>
        </w:rPr>
        <w:t>标文件的具体要求，准备足够数量的表格</w:t>
      </w:r>
      <w:r>
        <w:rPr>
          <w:rFonts w:ascii="宋体" w:eastAsia="宋体" w:hAnsi="宋体" w:cs="宋体"/>
          <w:sz w:val="24"/>
          <w:szCs w:val="24"/>
          <w:lang w:eastAsia="zh-CN"/>
        </w:rPr>
        <w:t xml:space="preserve"> </w:t>
      </w:r>
      <w:r>
        <w:rPr>
          <w:rFonts w:ascii="宋体" w:eastAsia="宋体" w:hAnsi="宋体" w:cs="宋体"/>
          <w:spacing w:val="-8"/>
          <w:sz w:val="24"/>
          <w:szCs w:val="24"/>
          <w:lang w:eastAsia="zh-CN"/>
        </w:rPr>
        <w:t>按实填写。</w:t>
      </w:r>
    </w:p>
    <w:p w:rsidR="00665022" w:rsidRDefault="00CE6101">
      <w:pPr>
        <w:pStyle w:val="a3"/>
        <w:spacing w:before="181" w:line="289" w:lineRule="auto"/>
        <w:ind w:left="33" w:hanging="21"/>
        <w:rPr>
          <w:rFonts w:ascii="宋体" w:eastAsia="宋体" w:hAnsi="宋体" w:cs="宋体"/>
          <w:sz w:val="24"/>
          <w:szCs w:val="24"/>
          <w:lang w:eastAsia="zh-CN"/>
        </w:rPr>
      </w:pPr>
      <w:r>
        <w:rPr>
          <w:spacing w:val="-1"/>
          <w:sz w:val="24"/>
          <w:szCs w:val="24"/>
          <w:lang w:eastAsia="zh-CN"/>
        </w:rPr>
        <w:t>3</w:t>
      </w:r>
      <w:r>
        <w:rPr>
          <w:spacing w:val="-34"/>
          <w:sz w:val="24"/>
          <w:szCs w:val="24"/>
          <w:lang w:eastAsia="zh-CN"/>
        </w:rPr>
        <w:t xml:space="preserve"> </w:t>
      </w:r>
      <w:r>
        <w:rPr>
          <w:rFonts w:ascii="宋体" w:eastAsia="宋体" w:hAnsi="宋体" w:cs="宋体"/>
          <w:spacing w:val="-1"/>
          <w:sz w:val="24"/>
          <w:szCs w:val="24"/>
          <w:lang w:eastAsia="zh-CN"/>
        </w:rPr>
        <w:t>、投标人应提供尽可能详细的易损件清单，如今后电梯因各种原因损坏的零部件价格在此表</w:t>
      </w:r>
      <w:r>
        <w:rPr>
          <w:rFonts w:ascii="宋体" w:eastAsia="宋体" w:hAnsi="宋体" w:cs="宋体"/>
          <w:spacing w:val="-3"/>
          <w:sz w:val="24"/>
          <w:szCs w:val="24"/>
          <w:lang w:eastAsia="zh-CN"/>
        </w:rPr>
        <w:t>中无反映，则可根据当时市场同类器件中较低的价格执行。</w:t>
      </w:r>
    </w:p>
    <w:p w:rsidR="00665022" w:rsidRDefault="00665022">
      <w:pPr>
        <w:pStyle w:val="a3"/>
        <w:spacing w:line="308" w:lineRule="auto"/>
        <w:rPr>
          <w:lang w:eastAsia="zh-CN"/>
        </w:rPr>
      </w:pPr>
    </w:p>
    <w:p w:rsidR="00665022" w:rsidRDefault="00665022">
      <w:pPr>
        <w:pStyle w:val="a3"/>
        <w:spacing w:line="309" w:lineRule="auto"/>
        <w:rPr>
          <w:lang w:eastAsia="zh-CN"/>
        </w:rPr>
      </w:pPr>
    </w:p>
    <w:p w:rsidR="00665022" w:rsidRDefault="00665022">
      <w:pPr>
        <w:pStyle w:val="a3"/>
        <w:spacing w:line="309" w:lineRule="auto"/>
        <w:rPr>
          <w:lang w:eastAsia="zh-CN"/>
        </w:rPr>
      </w:pPr>
    </w:p>
    <w:p w:rsidR="00665022" w:rsidRDefault="00CE6101">
      <w:pPr>
        <w:pStyle w:val="a3"/>
        <w:spacing w:before="79" w:line="212" w:lineRule="auto"/>
        <w:ind w:left="14"/>
        <w:rPr>
          <w:rFonts w:ascii="宋体" w:eastAsia="宋体" w:hAnsi="宋体" w:cs="宋体"/>
          <w:sz w:val="24"/>
          <w:szCs w:val="24"/>
          <w:lang w:eastAsia="zh-CN"/>
        </w:rPr>
      </w:pPr>
      <w:r>
        <w:rPr>
          <w:rFonts w:ascii="宋体" w:eastAsia="宋体" w:hAnsi="宋体" w:cs="宋体"/>
          <w:spacing w:val="-2"/>
          <w:sz w:val="24"/>
          <w:szCs w:val="24"/>
          <w:lang w:eastAsia="zh-CN"/>
        </w:rPr>
        <w:t>投标人</w:t>
      </w:r>
      <w:r>
        <w:rPr>
          <w:spacing w:val="-2"/>
          <w:sz w:val="24"/>
          <w:szCs w:val="24"/>
          <w:lang w:eastAsia="zh-CN"/>
        </w:rPr>
        <w:t>(</w:t>
      </w:r>
      <w:r>
        <w:rPr>
          <w:rFonts w:ascii="宋体" w:eastAsia="宋体" w:hAnsi="宋体" w:cs="宋体"/>
          <w:spacing w:val="-2"/>
          <w:sz w:val="24"/>
          <w:szCs w:val="24"/>
          <w:lang w:eastAsia="zh-CN"/>
        </w:rPr>
        <w:t>盖章</w:t>
      </w:r>
      <w:r>
        <w:rPr>
          <w:spacing w:val="-2"/>
          <w:sz w:val="24"/>
          <w:szCs w:val="24"/>
          <w:lang w:eastAsia="zh-CN"/>
        </w:rPr>
        <w:t>)</w:t>
      </w:r>
      <w:r>
        <w:rPr>
          <w:rFonts w:ascii="宋体" w:eastAsia="宋体" w:hAnsi="宋体" w:cs="宋体"/>
          <w:spacing w:val="-2"/>
          <w:sz w:val="24"/>
          <w:szCs w:val="24"/>
          <w:lang w:eastAsia="zh-CN"/>
        </w:rPr>
        <w:t>：</w:t>
      </w:r>
    </w:p>
    <w:p w:rsidR="00665022" w:rsidRDefault="00CE6101">
      <w:pPr>
        <w:pStyle w:val="a3"/>
        <w:spacing w:before="193" w:line="334" w:lineRule="auto"/>
        <w:ind w:left="40" w:hanging="40"/>
        <w:rPr>
          <w:rFonts w:ascii="宋体" w:eastAsia="宋体" w:hAnsi="宋体" w:cs="宋体"/>
          <w:spacing w:val="10"/>
          <w:sz w:val="24"/>
          <w:szCs w:val="24"/>
          <w:lang w:eastAsia="zh-CN"/>
        </w:rPr>
      </w:pPr>
      <w:r>
        <w:rPr>
          <w:rFonts w:ascii="宋体" w:eastAsia="宋体" w:hAnsi="宋体" w:cs="宋体"/>
          <w:spacing w:val="-6"/>
          <w:sz w:val="24"/>
          <w:szCs w:val="24"/>
          <w:lang w:eastAsia="zh-CN"/>
        </w:rPr>
        <w:t>法定代表人</w:t>
      </w:r>
      <w:r>
        <w:rPr>
          <w:spacing w:val="-6"/>
          <w:sz w:val="24"/>
          <w:szCs w:val="24"/>
          <w:lang w:eastAsia="zh-CN"/>
        </w:rPr>
        <w:t>(</w:t>
      </w:r>
      <w:r>
        <w:rPr>
          <w:rFonts w:ascii="宋体" w:eastAsia="宋体" w:hAnsi="宋体" w:cs="宋体"/>
          <w:spacing w:val="-6"/>
          <w:sz w:val="24"/>
          <w:szCs w:val="24"/>
          <w:lang w:eastAsia="zh-CN"/>
        </w:rPr>
        <w:t>签字或盖章</w:t>
      </w:r>
      <w:r>
        <w:rPr>
          <w:spacing w:val="-6"/>
          <w:sz w:val="24"/>
          <w:szCs w:val="24"/>
          <w:lang w:eastAsia="zh-CN"/>
        </w:rPr>
        <w:t>)</w:t>
      </w:r>
      <w:r>
        <w:rPr>
          <w:rFonts w:ascii="宋体" w:eastAsia="宋体" w:hAnsi="宋体" w:cs="宋体"/>
          <w:spacing w:val="-6"/>
          <w:sz w:val="24"/>
          <w:szCs w:val="24"/>
          <w:lang w:eastAsia="zh-CN"/>
        </w:rPr>
        <w:t>：</w:t>
      </w:r>
      <w:r>
        <w:rPr>
          <w:rFonts w:ascii="宋体" w:eastAsia="宋体" w:hAnsi="宋体" w:cs="宋体"/>
          <w:spacing w:val="10"/>
          <w:sz w:val="24"/>
          <w:szCs w:val="24"/>
          <w:lang w:eastAsia="zh-CN"/>
        </w:rPr>
        <w:t xml:space="preserve"> </w:t>
      </w:r>
    </w:p>
    <w:p w:rsidR="00665022" w:rsidRDefault="00CE6101">
      <w:pPr>
        <w:pStyle w:val="a3"/>
        <w:spacing w:before="193" w:line="334" w:lineRule="auto"/>
        <w:ind w:left="40" w:hanging="40"/>
        <w:rPr>
          <w:rFonts w:ascii="宋体" w:eastAsia="宋体" w:hAnsi="宋体" w:cs="宋体"/>
          <w:sz w:val="24"/>
          <w:szCs w:val="24"/>
          <w:lang w:eastAsia="zh-CN"/>
        </w:rPr>
        <w:sectPr w:rsidR="00665022">
          <w:footerReference w:type="default" r:id="rId87"/>
          <w:pgSz w:w="11900" w:h="16843"/>
          <w:pgMar w:top="1088" w:right="1298" w:bottom="1111" w:left="1094" w:header="0" w:footer="850" w:gutter="0"/>
          <w:cols w:space="0"/>
        </w:sectPr>
      </w:pPr>
      <w:r>
        <w:rPr>
          <w:rFonts w:ascii="宋体" w:eastAsia="宋体" w:hAnsi="宋体" w:cs="宋体"/>
          <w:spacing w:val="-10"/>
          <w:sz w:val="24"/>
          <w:szCs w:val="24"/>
          <w:lang w:eastAsia="zh-CN"/>
        </w:rPr>
        <w:t>日期：</w:t>
      </w:r>
      <w:r>
        <w:rPr>
          <w:rFonts w:ascii="宋体" w:eastAsia="宋体" w:hAnsi="宋体" w:cs="宋体"/>
          <w:spacing w:val="18"/>
          <w:sz w:val="24"/>
          <w:szCs w:val="24"/>
          <w:lang w:eastAsia="zh-CN"/>
        </w:rPr>
        <w:t xml:space="preserve">   </w:t>
      </w:r>
      <w:r>
        <w:rPr>
          <w:rFonts w:ascii="宋体" w:eastAsia="宋体" w:hAnsi="宋体" w:cs="宋体"/>
          <w:spacing w:val="-10"/>
          <w:sz w:val="24"/>
          <w:szCs w:val="24"/>
          <w:lang w:eastAsia="zh-CN"/>
        </w:rPr>
        <w:t>年   月</w:t>
      </w:r>
      <w:r>
        <w:rPr>
          <w:rFonts w:ascii="宋体" w:eastAsia="宋体" w:hAnsi="宋体" w:cs="宋体"/>
          <w:spacing w:val="7"/>
          <w:sz w:val="24"/>
          <w:szCs w:val="24"/>
          <w:lang w:eastAsia="zh-CN"/>
        </w:rPr>
        <w:t xml:space="preserve">   </w:t>
      </w:r>
      <w:r>
        <w:rPr>
          <w:rFonts w:ascii="宋体" w:eastAsia="宋体" w:hAnsi="宋体" w:cs="宋体"/>
          <w:spacing w:val="-10"/>
          <w:sz w:val="24"/>
          <w:szCs w:val="24"/>
          <w:lang w:eastAsia="zh-CN"/>
        </w:rPr>
        <w:t>日</w:t>
      </w:r>
    </w:p>
    <w:p w:rsidR="00665022" w:rsidRDefault="00CE6101">
      <w:pPr>
        <w:spacing w:before="101" w:line="224" w:lineRule="auto"/>
        <w:jc w:val="center"/>
        <w:outlineLvl w:val="1"/>
        <w:rPr>
          <w:lang w:eastAsia="zh-CN"/>
        </w:rPr>
      </w:pPr>
      <w:bookmarkStart w:id="169" w:name="bookmark118"/>
      <w:bookmarkStart w:id="170" w:name="_Toc12511"/>
      <w:bookmarkEnd w:id="169"/>
      <w:r>
        <w:rPr>
          <w:rFonts w:ascii="宋体" w:eastAsia="宋体" w:hAnsi="宋体" w:cs="宋体"/>
          <w:b/>
          <w:bCs/>
          <w:spacing w:val="2"/>
          <w:sz w:val="31"/>
          <w:szCs w:val="31"/>
          <w:lang w:eastAsia="zh-CN"/>
        </w:rPr>
        <w:lastRenderedPageBreak/>
        <w:t>附件十</w:t>
      </w:r>
      <w:r>
        <w:rPr>
          <w:rFonts w:ascii="宋体" w:eastAsia="宋体" w:hAnsi="宋体" w:cs="宋体" w:hint="eastAsia"/>
          <w:b/>
          <w:bCs/>
          <w:spacing w:val="2"/>
          <w:sz w:val="31"/>
          <w:szCs w:val="31"/>
          <w:lang w:eastAsia="zh-CN"/>
        </w:rPr>
        <w:t>四</w:t>
      </w:r>
      <w:r>
        <w:rPr>
          <w:rFonts w:ascii="宋体" w:eastAsia="宋体" w:hAnsi="宋体" w:cs="宋体"/>
          <w:b/>
          <w:bCs/>
          <w:spacing w:val="2"/>
          <w:sz w:val="31"/>
          <w:szCs w:val="31"/>
          <w:lang w:eastAsia="zh-CN"/>
        </w:rPr>
        <w:t>：</w:t>
      </w:r>
      <w:r>
        <w:rPr>
          <w:rFonts w:ascii="宋体" w:eastAsia="宋体" w:hAnsi="宋体" w:cs="宋体"/>
          <w:spacing w:val="-77"/>
          <w:sz w:val="31"/>
          <w:szCs w:val="31"/>
          <w:lang w:eastAsia="zh-CN"/>
        </w:rPr>
        <w:t xml:space="preserve"> </w:t>
      </w:r>
      <w:r>
        <w:rPr>
          <w:rFonts w:ascii="宋体" w:eastAsia="宋体" w:hAnsi="宋体" w:cs="宋体"/>
          <w:b/>
          <w:bCs/>
          <w:spacing w:val="2"/>
          <w:sz w:val="31"/>
          <w:szCs w:val="31"/>
          <w:lang w:eastAsia="zh-CN"/>
        </w:rPr>
        <w:t>电梯质量性能数据及售后服务保证</w:t>
      </w:r>
      <w:bookmarkEnd w:id="170"/>
    </w:p>
    <w:tbl>
      <w:tblPr>
        <w:tblStyle w:val="TableNormal"/>
        <w:tblW w:w="94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0"/>
        <w:gridCol w:w="3057"/>
        <w:gridCol w:w="2483"/>
        <w:gridCol w:w="3119"/>
      </w:tblGrid>
      <w:tr w:rsidR="00665022">
        <w:trPr>
          <w:trHeight w:val="470"/>
        </w:trPr>
        <w:tc>
          <w:tcPr>
            <w:tcW w:w="830" w:type="dxa"/>
            <w:vAlign w:val="center"/>
          </w:tcPr>
          <w:p w:rsidR="00665022" w:rsidRDefault="00CE6101">
            <w:pPr>
              <w:pStyle w:val="TableText"/>
              <w:spacing w:before="33" w:line="440" w:lineRule="exact"/>
              <w:ind w:left="180"/>
              <w:jc w:val="center"/>
            </w:pPr>
            <w:r>
              <w:rPr>
                <w:spacing w:val="-3"/>
              </w:rPr>
              <w:t>序号</w:t>
            </w:r>
          </w:p>
        </w:tc>
        <w:tc>
          <w:tcPr>
            <w:tcW w:w="3057" w:type="dxa"/>
            <w:vAlign w:val="center"/>
          </w:tcPr>
          <w:p w:rsidR="00665022" w:rsidRDefault="00CE6101">
            <w:pPr>
              <w:pStyle w:val="TableText"/>
              <w:spacing w:before="33" w:line="440" w:lineRule="exact"/>
              <w:ind w:left="452"/>
              <w:jc w:val="center"/>
            </w:pPr>
            <w:r>
              <w:rPr>
                <w:spacing w:val="-2"/>
              </w:rPr>
              <w:t>招标要求提供的内容</w:t>
            </w:r>
          </w:p>
        </w:tc>
        <w:tc>
          <w:tcPr>
            <w:tcW w:w="2483" w:type="dxa"/>
            <w:vAlign w:val="center"/>
          </w:tcPr>
          <w:p w:rsidR="00665022" w:rsidRDefault="00CE6101">
            <w:pPr>
              <w:pStyle w:val="TableText"/>
              <w:spacing w:before="33" w:line="440" w:lineRule="exact"/>
              <w:ind w:left="770"/>
              <w:jc w:val="center"/>
            </w:pPr>
            <w:r>
              <w:rPr>
                <w:spacing w:val="-3"/>
              </w:rPr>
              <w:t>投标内容</w:t>
            </w:r>
          </w:p>
        </w:tc>
        <w:tc>
          <w:tcPr>
            <w:tcW w:w="3119" w:type="dxa"/>
            <w:vAlign w:val="center"/>
          </w:tcPr>
          <w:p w:rsidR="00665022" w:rsidRDefault="00CE6101">
            <w:pPr>
              <w:pStyle w:val="TableText"/>
              <w:spacing w:before="33" w:line="440" w:lineRule="exact"/>
              <w:ind w:left="1086"/>
              <w:jc w:val="center"/>
            </w:pPr>
            <w:r>
              <w:rPr>
                <w:spacing w:val="-2"/>
              </w:rPr>
              <w:t>招标要求</w:t>
            </w:r>
          </w:p>
        </w:tc>
      </w:tr>
      <w:tr w:rsidR="00665022">
        <w:trPr>
          <w:trHeight w:val="690"/>
        </w:trPr>
        <w:tc>
          <w:tcPr>
            <w:tcW w:w="830" w:type="dxa"/>
            <w:vAlign w:val="center"/>
          </w:tcPr>
          <w:p w:rsidR="00665022" w:rsidRDefault="00CE6101">
            <w:pPr>
              <w:spacing w:before="48" w:line="440" w:lineRule="exact"/>
              <w:ind w:left="372"/>
              <w:jc w:val="both"/>
              <w:rPr>
                <w:sz w:val="24"/>
                <w:szCs w:val="24"/>
              </w:rPr>
            </w:pPr>
            <w:r>
              <w:rPr>
                <w:sz w:val="24"/>
                <w:szCs w:val="24"/>
              </w:rPr>
              <w:t>1</w:t>
            </w:r>
          </w:p>
        </w:tc>
        <w:tc>
          <w:tcPr>
            <w:tcW w:w="3057" w:type="dxa"/>
            <w:vAlign w:val="center"/>
          </w:tcPr>
          <w:p w:rsidR="00665022" w:rsidRDefault="00CE6101">
            <w:pPr>
              <w:pStyle w:val="TableText"/>
              <w:spacing w:before="31" w:line="440" w:lineRule="exact"/>
              <w:ind w:left="1057" w:right="89" w:hanging="938"/>
              <w:jc w:val="both"/>
              <w:rPr>
                <w:rFonts w:ascii="Arial" w:eastAsia="Arial" w:hAnsi="Arial" w:cs="Arial"/>
              </w:rPr>
            </w:pPr>
            <w:r>
              <w:rPr>
                <w:spacing w:val="-4"/>
              </w:rPr>
              <w:t>电梯的水平、垂直振动加速</w:t>
            </w:r>
            <w:r>
              <w:rPr>
                <w:spacing w:val="9"/>
              </w:rPr>
              <w:t xml:space="preserve"> </w:t>
            </w:r>
            <w:r>
              <w:rPr>
                <w:spacing w:val="-3"/>
              </w:rPr>
              <w:t>度</w:t>
            </w:r>
            <w:r>
              <w:rPr>
                <w:spacing w:val="-43"/>
              </w:rPr>
              <w:t xml:space="preserve"> </w:t>
            </w:r>
            <w:r>
              <w:rPr>
                <w:rFonts w:ascii="Arial" w:eastAsia="Arial" w:hAnsi="Arial" w:cs="Arial"/>
                <w:spacing w:val="-3"/>
              </w:rPr>
              <w:t>cm/s2</w:t>
            </w:r>
          </w:p>
        </w:tc>
        <w:tc>
          <w:tcPr>
            <w:tcW w:w="2483" w:type="dxa"/>
          </w:tcPr>
          <w:p w:rsidR="00665022" w:rsidRDefault="00665022">
            <w:pPr>
              <w:spacing w:line="440" w:lineRule="exact"/>
            </w:pPr>
          </w:p>
        </w:tc>
        <w:tc>
          <w:tcPr>
            <w:tcW w:w="3119" w:type="dxa"/>
          </w:tcPr>
          <w:p w:rsidR="00665022" w:rsidRDefault="00665022">
            <w:pPr>
              <w:spacing w:line="440" w:lineRule="exact"/>
            </w:pPr>
          </w:p>
        </w:tc>
      </w:tr>
      <w:tr w:rsidR="00665022">
        <w:trPr>
          <w:trHeight w:val="363"/>
        </w:trPr>
        <w:tc>
          <w:tcPr>
            <w:tcW w:w="830" w:type="dxa"/>
            <w:vAlign w:val="center"/>
          </w:tcPr>
          <w:p w:rsidR="00665022" w:rsidRDefault="00CE6101">
            <w:pPr>
              <w:spacing w:before="48" w:line="440" w:lineRule="exact"/>
              <w:ind w:left="352"/>
              <w:jc w:val="both"/>
              <w:rPr>
                <w:sz w:val="24"/>
                <w:szCs w:val="24"/>
              </w:rPr>
            </w:pPr>
            <w:r>
              <w:rPr>
                <w:sz w:val="24"/>
                <w:szCs w:val="24"/>
              </w:rPr>
              <w:t>2</w:t>
            </w:r>
          </w:p>
        </w:tc>
        <w:tc>
          <w:tcPr>
            <w:tcW w:w="3057" w:type="dxa"/>
            <w:vAlign w:val="center"/>
          </w:tcPr>
          <w:p w:rsidR="00665022" w:rsidRDefault="00CE6101">
            <w:pPr>
              <w:pStyle w:val="TableText"/>
              <w:spacing w:before="32" w:line="440" w:lineRule="exact"/>
              <w:ind w:left="253"/>
              <w:jc w:val="both"/>
              <w:rPr>
                <w:rFonts w:ascii="Arial" w:eastAsia="Arial" w:hAnsi="Arial" w:cs="Arial"/>
              </w:rPr>
            </w:pPr>
            <w:r>
              <w:rPr>
                <w:spacing w:val="-1"/>
              </w:rPr>
              <w:t>起制动加减速度：</w:t>
            </w:r>
            <w:r>
              <w:rPr>
                <w:rFonts w:ascii="Arial" w:eastAsia="Arial" w:hAnsi="Arial" w:cs="Arial"/>
                <w:spacing w:val="-1"/>
              </w:rPr>
              <w:t>cm/s2</w:t>
            </w:r>
          </w:p>
        </w:tc>
        <w:tc>
          <w:tcPr>
            <w:tcW w:w="2483" w:type="dxa"/>
          </w:tcPr>
          <w:p w:rsidR="00665022" w:rsidRDefault="00665022">
            <w:pPr>
              <w:spacing w:line="440" w:lineRule="exact"/>
            </w:pPr>
          </w:p>
        </w:tc>
        <w:tc>
          <w:tcPr>
            <w:tcW w:w="3119" w:type="dxa"/>
          </w:tcPr>
          <w:p w:rsidR="00665022" w:rsidRDefault="00665022">
            <w:pPr>
              <w:spacing w:line="440" w:lineRule="exact"/>
            </w:pPr>
          </w:p>
        </w:tc>
      </w:tr>
      <w:tr w:rsidR="00665022">
        <w:trPr>
          <w:trHeight w:val="575"/>
        </w:trPr>
        <w:tc>
          <w:tcPr>
            <w:tcW w:w="830" w:type="dxa"/>
            <w:vAlign w:val="center"/>
          </w:tcPr>
          <w:p w:rsidR="00665022" w:rsidRDefault="00CE6101">
            <w:pPr>
              <w:spacing w:before="49" w:line="440" w:lineRule="exact"/>
              <w:ind w:left="355"/>
              <w:jc w:val="both"/>
              <w:rPr>
                <w:sz w:val="24"/>
                <w:szCs w:val="24"/>
              </w:rPr>
            </w:pPr>
            <w:r>
              <w:rPr>
                <w:sz w:val="24"/>
                <w:szCs w:val="24"/>
              </w:rPr>
              <w:t>3</w:t>
            </w:r>
          </w:p>
        </w:tc>
        <w:tc>
          <w:tcPr>
            <w:tcW w:w="3057" w:type="dxa"/>
            <w:vAlign w:val="center"/>
          </w:tcPr>
          <w:p w:rsidR="00665022" w:rsidRDefault="00CE6101">
            <w:pPr>
              <w:pStyle w:val="TableText"/>
              <w:spacing w:before="32" w:line="440" w:lineRule="exact"/>
              <w:ind w:left="432" w:right="56" w:hanging="394"/>
              <w:jc w:val="both"/>
              <w:rPr>
                <w:rFonts w:ascii="Arial" w:eastAsia="Arial" w:hAnsi="Arial" w:cs="Arial"/>
                <w:lang w:eastAsia="zh-CN"/>
              </w:rPr>
            </w:pPr>
            <w:r>
              <w:rPr>
                <w:spacing w:val="-7"/>
                <w:lang w:eastAsia="zh-CN"/>
              </w:rPr>
              <w:t>噪音指数</w:t>
            </w:r>
            <w:r>
              <w:rPr>
                <w:rFonts w:ascii="Arial" w:eastAsia="Arial" w:hAnsi="Arial" w:cs="Arial"/>
                <w:spacing w:val="-7"/>
                <w:lang w:eastAsia="zh-CN"/>
              </w:rPr>
              <w:t>(</w:t>
            </w:r>
            <w:r>
              <w:rPr>
                <w:spacing w:val="-7"/>
                <w:lang w:eastAsia="zh-CN"/>
              </w:rPr>
              <w:t>机房</w:t>
            </w:r>
            <w:r>
              <w:rPr>
                <w:rFonts w:ascii="Arial" w:eastAsia="Arial" w:hAnsi="Arial" w:cs="Arial"/>
                <w:spacing w:val="-7"/>
                <w:lang w:eastAsia="zh-CN"/>
              </w:rPr>
              <w:t>(</w:t>
            </w:r>
            <w:r>
              <w:rPr>
                <w:spacing w:val="-7"/>
                <w:lang w:eastAsia="zh-CN"/>
              </w:rPr>
              <w:t>或井道 内</w:t>
            </w:r>
            <w:r>
              <w:rPr>
                <w:rFonts w:ascii="Arial" w:eastAsia="Arial" w:hAnsi="Arial" w:cs="Arial"/>
                <w:spacing w:val="-7"/>
                <w:lang w:eastAsia="zh-CN"/>
              </w:rPr>
              <w:t xml:space="preserve">) </w:t>
            </w:r>
            <w:r>
              <w:rPr>
                <w:spacing w:val="-7"/>
                <w:lang w:eastAsia="zh-CN"/>
              </w:rPr>
              <w:t>、</w:t>
            </w:r>
            <w:r>
              <w:rPr>
                <w:spacing w:val="1"/>
                <w:lang w:eastAsia="zh-CN"/>
              </w:rPr>
              <w:t xml:space="preserve"> </w:t>
            </w:r>
            <w:r>
              <w:rPr>
                <w:spacing w:val="-1"/>
                <w:lang w:eastAsia="zh-CN"/>
              </w:rPr>
              <w:t>轿内、开关门</w:t>
            </w:r>
            <w:r>
              <w:rPr>
                <w:rFonts w:ascii="Arial" w:eastAsia="Arial" w:hAnsi="Arial" w:cs="Arial"/>
                <w:spacing w:val="-1"/>
                <w:lang w:eastAsia="zh-CN"/>
              </w:rPr>
              <w:t>) dB(A)</w:t>
            </w:r>
          </w:p>
        </w:tc>
        <w:tc>
          <w:tcPr>
            <w:tcW w:w="2483" w:type="dxa"/>
          </w:tcPr>
          <w:p w:rsidR="00665022" w:rsidRDefault="00665022">
            <w:pPr>
              <w:spacing w:line="440" w:lineRule="exact"/>
              <w:rPr>
                <w:lang w:eastAsia="zh-CN"/>
              </w:rPr>
            </w:pPr>
          </w:p>
        </w:tc>
        <w:tc>
          <w:tcPr>
            <w:tcW w:w="3119" w:type="dxa"/>
          </w:tcPr>
          <w:p w:rsidR="00665022" w:rsidRDefault="00665022">
            <w:pPr>
              <w:spacing w:line="440" w:lineRule="exact"/>
              <w:rPr>
                <w:lang w:eastAsia="zh-CN"/>
              </w:rPr>
            </w:pPr>
          </w:p>
        </w:tc>
      </w:tr>
      <w:tr w:rsidR="00665022">
        <w:trPr>
          <w:trHeight w:val="370"/>
        </w:trPr>
        <w:tc>
          <w:tcPr>
            <w:tcW w:w="830" w:type="dxa"/>
            <w:vAlign w:val="center"/>
          </w:tcPr>
          <w:p w:rsidR="00665022" w:rsidRDefault="00CE6101">
            <w:pPr>
              <w:spacing w:before="49" w:line="440" w:lineRule="exact"/>
              <w:ind w:left="348"/>
              <w:jc w:val="both"/>
              <w:rPr>
                <w:sz w:val="24"/>
                <w:szCs w:val="24"/>
              </w:rPr>
            </w:pPr>
            <w:r>
              <w:rPr>
                <w:sz w:val="24"/>
                <w:szCs w:val="24"/>
              </w:rPr>
              <w:t>4</w:t>
            </w:r>
          </w:p>
        </w:tc>
        <w:tc>
          <w:tcPr>
            <w:tcW w:w="3057" w:type="dxa"/>
            <w:vAlign w:val="center"/>
          </w:tcPr>
          <w:p w:rsidR="00665022" w:rsidRDefault="00CE6101">
            <w:pPr>
              <w:pStyle w:val="TableText"/>
              <w:spacing w:before="31" w:line="440" w:lineRule="exact"/>
              <w:ind w:left="451"/>
              <w:jc w:val="both"/>
            </w:pPr>
            <w:r>
              <w:rPr>
                <w:spacing w:val="-1"/>
              </w:rPr>
              <w:t>轿厢厅门厚度、材质</w:t>
            </w:r>
          </w:p>
        </w:tc>
        <w:tc>
          <w:tcPr>
            <w:tcW w:w="2483" w:type="dxa"/>
          </w:tcPr>
          <w:p w:rsidR="00665022" w:rsidRDefault="00665022">
            <w:pPr>
              <w:spacing w:line="440" w:lineRule="exact"/>
            </w:pPr>
          </w:p>
        </w:tc>
        <w:tc>
          <w:tcPr>
            <w:tcW w:w="3119" w:type="dxa"/>
          </w:tcPr>
          <w:p w:rsidR="00665022" w:rsidRDefault="00665022">
            <w:pPr>
              <w:spacing w:line="440" w:lineRule="exact"/>
            </w:pPr>
          </w:p>
        </w:tc>
      </w:tr>
      <w:tr w:rsidR="00665022">
        <w:trPr>
          <w:trHeight w:val="325"/>
        </w:trPr>
        <w:tc>
          <w:tcPr>
            <w:tcW w:w="830" w:type="dxa"/>
            <w:vAlign w:val="center"/>
          </w:tcPr>
          <w:p w:rsidR="00665022" w:rsidRDefault="00CE6101">
            <w:pPr>
              <w:spacing w:before="52" w:line="440" w:lineRule="exact"/>
              <w:ind w:left="355"/>
              <w:jc w:val="both"/>
              <w:rPr>
                <w:sz w:val="24"/>
                <w:szCs w:val="24"/>
              </w:rPr>
            </w:pPr>
            <w:r>
              <w:rPr>
                <w:sz w:val="24"/>
                <w:szCs w:val="24"/>
              </w:rPr>
              <w:t>5</w:t>
            </w:r>
          </w:p>
        </w:tc>
        <w:tc>
          <w:tcPr>
            <w:tcW w:w="3057" w:type="dxa"/>
            <w:vAlign w:val="center"/>
          </w:tcPr>
          <w:p w:rsidR="00665022" w:rsidRDefault="00CE6101">
            <w:pPr>
              <w:pStyle w:val="TableText"/>
              <w:spacing w:before="32" w:line="440" w:lineRule="exact"/>
              <w:ind w:left="813"/>
              <w:jc w:val="both"/>
            </w:pPr>
            <w:r>
              <w:rPr>
                <w:spacing w:val="-2"/>
              </w:rPr>
              <w:t>主机驱动方式</w:t>
            </w:r>
          </w:p>
        </w:tc>
        <w:tc>
          <w:tcPr>
            <w:tcW w:w="2483" w:type="dxa"/>
          </w:tcPr>
          <w:p w:rsidR="00665022" w:rsidRDefault="00665022">
            <w:pPr>
              <w:spacing w:line="440" w:lineRule="exact"/>
            </w:pPr>
          </w:p>
        </w:tc>
        <w:tc>
          <w:tcPr>
            <w:tcW w:w="3119" w:type="dxa"/>
          </w:tcPr>
          <w:p w:rsidR="00665022" w:rsidRDefault="00665022">
            <w:pPr>
              <w:spacing w:line="440" w:lineRule="exact"/>
            </w:pPr>
          </w:p>
        </w:tc>
      </w:tr>
      <w:tr w:rsidR="00665022">
        <w:trPr>
          <w:trHeight w:val="406"/>
        </w:trPr>
        <w:tc>
          <w:tcPr>
            <w:tcW w:w="830" w:type="dxa"/>
            <w:vAlign w:val="center"/>
          </w:tcPr>
          <w:p w:rsidR="00665022" w:rsidRDefault="00CE6101">
            <w:pPr>
              <w:spacing w:before="49" w:line="440" w:lineRule="exact"/>
              <w:ind w:left="355"/>
              <w:jc w:val="both"/>
              <w:rPr>
                <w:sz w:val="24"/>
                <w:szCs w:val="24"/>
              </w:rPr>
            </w:pPr>
            <w:r>
              <w:rPr>
                <w:sz w:val="24"/>
                <w:szCs w:val="24"/>
              </w:rPr>
              <w:t>6</w:t>
            </w:r>
          </w:p>
        </w:tc>
        <w:tc>
          <w:tcPr>
            <w:tcW w:w="3057" w:type="dxa"/>
            <w:vAlign w:val="center"/>
          </w:tcPr>
          <w:p w:rsidR="00665022" w:rsidRDefault="00CE6101">
            <w:pPr>
              <w:pStyle w:val="TableText"/>
              <w:spacing w:before="32" w:line="440" w:lineRule="exact"/>
              <w:ind w:left="838"/>
              <w:jc w:val="both"/>
            </w:pPr>
            <w:r>
              <w:rPr>
                <w:spacing w:val="-6"/>
              </w:rPr>
              <w:t>门机驱动方式</w:t>
            </w:r>
          </w:p>
        </w:tc>
        <w:tc>
          <w:tcPr>
            <w:tcW w:w="2483" w:type="dxa"/>
          </w:tcPr>
          <w:p w:rsidR="00665022" w:rsidRDefault="00665022">
            <w:pPr>
              <w:spacing w:line="440" w:lineRule="exact"/>
            </w:pPr>
          </w:p>
        </w:tc>
        <w:tc>
          <w:tcPr>
            <w:tcW w:w="3119" w:type="dxa"/>
          </w:tcPr>
          <w:p w:rsidR="00665022" w:rsidRDefault="00665022">
            <w:pPr>
              <w:spacing w:line="440" w:lineRule="exact"/>
            </w:pPr>
          </w:p>
        </w:tc>
      </w:tr>
      <w:tr w:rsidR="00665022">
        <w:trPr>
          <w:trHeight w:val="366"/>
        </w:trPr>
        <w:tc>
          <w:tcPr>
            <w:tcW w:w="830" w:type="dxa"/>
            <w:vAlign w:val="center"/>
          </w:tcPr>
          <w:p w:rsidR="00665022" w:rsidRDefault="00CE6101">
            <w:pPr>
              <w:spacing w:before="52" w:line="440" w:lineRule="exact"/>
              <w:ind w:left="357"/>
              <w:jc w:val="both"/>
              <w:rPr>
                <w:sz w:val="24"/>
                <w:szCs w:val="24"/>
              </w:rPr>
            </w:pPr>
            <w:r>
              <w:rPr>
                <w:sz w:val="24"/>
                <w:szCs w:val="24"/>
              </w:rPr>
              <w:t>7</w:t>
            </w:r>
          </w:p>
        </w:tc>
        <w:tc>
          <w:tcPr>
            <w:tcW w:w="3057" w:type="dxa"/>
            <w:vAlign w:val="center"/>
          </w:tcPr>
          <w:p w:rsidR="00665022" w:rsidRDefault="00CE6101">
            <w:pPr>
              <w:pStyle w:val="TableText"/>
              <w:spacing w:before="33" w:line="440" w:lineRule="exact"/>
              <w:ind w:left="1050"/>
              <w:jc w:val="both"/>
            </w:pPr>
            <w:r>
              <w:rPr>
                <w:spacing w:val="-2"/>
              </w:rPr>
              <w:t>控制方式</w:t>
            </w:r>
          </w:p>
        </w:tc>
        <w:tc>
          <w:tcPr>
            <w:tcW w:w="2483" w:type="dxa"/>
          </w:tcPr>
          <w:p w:rsidR="00665022" w:rsidRDefault="00665022">
            <w:pPr>
              <w:spacing w:line="440" w:lineRule="exact"/>
            </w:pPr>
          </w:p>
        </w:tc>
        <w:tc>
          <w:tcPr>
            <w:tcW w:w="3119" w:type="dxa"/>
          </w:tcPr>
          <w:p w:rsidR="00665022" w:rsidRDefault="00665022">
            <w:pPr>
              <w:spacing w:line="440" w:lineRule="exact"/>
            </w:pPr>
          </w:p>
        </w:tc>
      </w:tr>
      <w:tr w:rsidR="00665022">
        <w:trPr>
          <w:trHeight w:val="380"/>
        </w:trPr>
        <w:tc>
          <w:tcPr>
            <w:tcW w:w="830" w:type="dxa"/>
            <w:vAlign w:val="center"/>
          </w:tcPr>
          <w:p w:rsidR="00665022" w:rsidRDefault="00CE6101">
            <w:pPr>
              <w:spacing w:before="50" w:line="440" w:lineRule="exact"/>
              <w:ind w:left="355"/>
              <w:jc w:val="both"/>
              <w:rPr>
                <w:sz w:val="24"/>
                <w:szCs w:val="24"/>
              </w:rPr>
            </w:pPr>
            <w:r>
              <w:rPr>
                <w:sz w:val="24"/>
                <w:szCs w:val="24"/>
              </w:rPr>
              <w:t>8</w:t>
            </w:r>
          </w:p>
        </w:tc>
        <w:tc>
          <w:tcPr>
            <w:tcW w:w="3057" w:type="dxa"/>
            <w:vAlign w:val="center"/>
          </w:tcPr>
          <w:p w:rsidR="00665022" w:rsidRDefault="00CE6101">
            <w:pPr>
              <w:pStyle w:val="TableText"/>
              <w:spacing w:before="33" w:line="440" w:lineRule="exact"/>
              <w:ind w:left="1290"/>
              <w:jc w:val="both"/>
            </w:pPr>
            <w:r>
              <w:rPr>
                <w:spacing w:val="-3"/>
              </w:rPr>
              <w:t>速度</w:t>
            </w:r>
          </w:p>
        </w:tc>
        <w:tc>
          <w:tcPr>
            <w:tcW w:w="2483" w:type="dxa"/>
          </w:tcPr>
          <w:p w:rsidR="00665022" w:rsidRDefault="00665022">
            <w:pPr>
              <w:spacing w:line="440" w:lineRule="exact"/>
            </w:pPr>
          </w:p>
        </w:tc>
        <w:tc>
          <w:tcPr>
            <w:tcW w:w="3119" w:type="dxa"/>
          </w:tcPr>
          <w:p w:rsidR="00665022" w:rsidRDefault="00665022">
            <w:pPr>
              <w:spacing w:line="440" w:lineRule="exact"/>
            </w:pPr>
          </w:p>
        </w:tc>
      </w:tr>
      <w:tr w:rsidR="00665022">
        <w:trPr>
          <w:trHeight w:val="379"/>
        </w:trPr>
        <w:tc>
          <w:tcPr>
            <w:tcW w:w="830" w:type="dxa"/>
            <w:vAlign w:val="center"/>
          </w:tcPr>
          <w:p w:rsidR="00665022" w:rsidRDefault="00CE6101">
            <w:pPr>
              <w:spacing w:before="50" w:line="440" w:lineRule="exact"/>
              <w:ind w:left="355"/>
              <w:jc w:val="both"/>
              <w:rPr>
                <w:sz w:val="24"/>
                <w:szCs w:val="24"/>
              </w:rPr>
            </w:pPr>
            <w:r>
              <w:rPr>
                <w:sz w:val="24"/>
                <w:szCs w:val="24"/>
              </w:rPr>
              <w:t>9</w:t>
            </w:r>
          </w:p>
        </w:tc>
        <w:tc>
          <w:tcPr>
            <w:tcW w:w="3057" w:type="dxa"/>
            <w:vAlign w:val="center"/>
          </w:tcPr>
          <w:p w:rsidR="00665022" w:rsidRDefault="00CE6101">
            <w:pPr>
              <w:pStyle w:val="TableText"/>
              <w:spacing w:before="33" w:line="440" w:lineRule="exact"/>
              <w:ind w:left="1292"/>
              <w:jc w:val="both"/>
            </w:pPr>
            <w:r>
              <w:rPr>
                <w:spacing w:val="-3"/>
              </w:rPr>
              <w:t>载重</w:t>
            </w:r>
          </w:p>
        </w:tc>
        <w:tc>
          <w:tcPr>
            <w:tcW w:w="2483" w:type="dxa"/>
          </w:tcPr>
          <w:p w:rsidR="00665022" w:rsidRDefault="00665022">
            <w:pPr>
              <w:spacing w:line="440" w:lineRule="exact"/>
            </w:pPr>
          </w:p>
        </w:tc>
        <w:tc>
          <w:tcPr>
            <w:tcW w:w="3119" w:type="dxa"/>
          </w:tcPr>
          <w:p w:rsidR="00665022" w:rsidRDefault="00665022">
            <w:pPr>
              <w:spacing w:line="440" w:lineRule="exact"/>
            </w:pPr>
          </w:p>
        </w:tc>
      </w:tr>
      <w:tr w:rsidR="00665022">
        <w:trPr>
          <w:trHeight w:val="335"/>
        </w:trPr>
        <w:tc>
          <w:tcPr>
            <w:tcW w:w="830" w:type="dxa"/>
            <w:vAlign w:val="center"/>
          </w:tcPr>
          <w:p w:rsidR="00665022" w:rsidRDefault="00CE6101">
            <w:pPr>
              <w:spacing w:before="50" w:line="440" w:lineRule="exact"/>
              <w:ind w:left="304"/>
              <w:jc w:val="both"/>
              <w:rPr>
                <w:sz w:val="24"/>
                <w:szCs w:val="24"/>
              </w:rPr>
            </w:pPr>
            <w:r>
              <w:rPr>
                <w:spacing w:val="-7"/>
                <w:sz w:val="24"/>
                <w:szCs w:val="24"/>
              </w:rPr>
              <w:t>10</w:t>
            </w:r>
          </w:p>
        </w:tc>
        <w:tc>
          <w:tcPr>
            <w:tcW w:w="3057" w:type="dxa"/>
            <w:vAlign w:val="center"/>
          </w:tcPr>
          <w:p w:rsidR="00665022" w:rsidRDefault="00CE6101">
            <w:pPr>
              <w:pStyle w:val="TableText"/>
              <w:spacing w:before="33" w:line="440" w:lineRule="exact"/>
              <w:ind w:left="1079"/>
              <w:jc w:val="both"/>
            </w:pPr>
            <w:r>
              <w:rPr>
                <w:spacing w:val="-8"/>
              </w:rPr>
              <w:t>电梯型号</w:t>
            </w:r>
          </w:p>
        </w:tc>
        <w:tc>
          <w:tcPr>
            <w:tcW w:w="2483" w:type="dxa"/>
          </w:tcPr>
          <w:p w:rsidR="00665022" w:rsidRDefault="00665022">
            <w:pPr>
              <w:spacing w:line="440" w:lineRule="exact"/>
            </w:pPr>
          </w:p>
        </w:tc>
        <w:tc>
          <w:tcPr>
            <w:tcW w:w="3119" w:type="dxa"/>
          </w:tcPr>
          <w:p w:rsidR="00665022" w:rsidRDefault="00665022">
            <w:pPr>
              <w:spacing w:line="440" w:lineRule="exact"/>
            </w:pPr>
          </w:p>
        </w:tc>
      </w:tr>
      <w:tr w:rsidR="00665022">
        <w:trPr>
          <w:trHeight w:val="454"/>
        </w:trPr>
        <w:tc>
          <w:tcPr>
            <w:tcW w:w="830" w:type="dxa"/>
            <w:vAlign w:val="center"/>
          </w:tcPr>
          <w:p w:rsidR="00665022" w:rsidRDefault="00CE6101">
            <w:pPr>
              <w:spacing w:before="51" w:line="440" w:lineRule="exact"/>
              <w:ind w:left="304"/>
              <w:jc w:val="both"/>
              <w:rPr>
                <w:sz w:val="24"/>
                <w:szCs w:val="24"/>
              </w:rPr>
            </w:pPr>
            <w:r>
              <w:rPr>
                <w:spacing w:val="-7"/>
                <w:sz w:val="24"/>
                <w:szCs w:val="24"/>
              </w:rPr>
              <w:t>11</w:t>
            </w:r>
          </w:p>
        </w:tc>
        <w:tc>
          <w:tcPr>
            <w:tcW w:w="3057" w:type="dxa"/>
            <w:vAlign w:val="center"/>
          </w:tcPr>
          <w:p w:rsidR="00665022" w:rsidRDefault="00CE6101">
            <w:pPr>
              <w:pStyle w:val="TableText"/>
              <w:spacing w:before="33" w:line="440" w:lineRule="exact"/>
              <w:ind w:left="453"/>
              <w:jc w:val="both"/>
            </w:pPr>
            <w:r>
              <w:rPr>
                <w:spacing w:val="-2"/>
              </w:rPr>
              <w:t>主电机允许启动次数</w:t>
            </w:r>
          </w:p>
        </w:tc>
        <w:tc>
          <w:tcPr>
            <w:tcW w:w="2483" w:type="dxa"/>
          </w:tcPr>
          <w:p w:rsidR="00665022" w:rsidRDefault="00665022">
            <w:pPr>
              <w:spacing w:line="440" w:lineRule="exact"/>
            </w:pPr>
          </w:p>
        </w:tc>
        <w:tc>
          <w:tcPr>
            <w:tcW w:w="3119" w:type="dxa"/>
          </w:tcPr>
          <w:p w:rsidR="00665022" w:rsidRDefault="00665022">
            <w:pPr>
              <w:spacing w:line="440" w:lineRule="exact"/>
            </w:pPr>
          </w:p>
        </w:tc>
      </w:tr>
      <w:tr w:rsidR="00665022">
        <w:trPr>
          <w:trHeight w:val="1561"/>
        </w:trPr>
        <w:tc>
          <w:tcPr>
            <w:tcW w:w="830" w:type="dxa"/>
            <w:vAlign w:val="center"/>
          </w:tcPr>
          <w:p w:rsidR="00665022" w:rsidRDefault="00CE6101">
            <w:pPr>
              <w:spacing w:before="69" w:line="440" w:lineRule="exact"/>
              <w:jc w:val="center"/>
              <w:rPr>
                <w:sz w:val="24"/>
                <w:szCs w:val="24"/>
              </w:rPr>
            </w:pPr>
            <w:r>
              <w:rPr>
                <w:spacing w:val="-7"/>
                <w:sz w:val="24"/>
                <w:szCs w:val="24"/>
              </w:rPr>
              <w:t>12</w:t>
            </w:r>
          </w:p>
        </w:tc>
        <w:tc>
          <w:tcPr>
            <w:tcW w:w="3057" w:type="dxa"/>
            <w:vAlign w:val="center"/>
          </w:tcPr>
          <w:p w:rsidR="00665022" w:rsidRDefault="00CE6101">
            <w:pPr>
              <w:pStyle w:val="TableText"/>
              <w:spacing w:before="34" w:line="440" w:lineRule="exact"/>
              <w:ind w:left="50" w:right="48" w:firstLine="54"/>
              <w:jc w:val="both"/>
              <w:rPr>
                <w:lang w:eastAsia="zh-CN"/>
              </w:rPr>
            </w:pPr>
            <w:r>
              <w:rPr>
                <w:lang w:eastAsia="zh-CN"/>
              </w:rPr>
              <w:t xml:space="preserve">除人为因素及不可抗力外， </w:t>
            </w:r>
            <w:r>
              <w:rPr>
                <w:spacing w:val="-3"/>
                <w:lang w:eastAsia="zh-CN"/>
              </w:rPr>
              <w:t>每起、制动运行</w:t>
            </w:r>
            <w:r>
              <w:rPr>
                <w:spacing w:val="-37"/>
                <w:lang w:eastAsia="zh-CN"/>
              </w:rPr>
              <w:t xml:space="preserve"> </w:t>
            </w:r>
            <w:r>
              <w:rPr>
                <w:rFonts w:ascii="Arial" w:eastAsia="Arial" w:hAnsi="Arial" w:cs="Arial"/>
                <w:spacing w:val="-3"/>
                <w:lang w:eastAsia="zh-CN"/>
              </w:rPr>
              <w:t>60000</w:t>
            </w:r>
            <w:r>
              <w:rPr>
                <w:rFonts w:ascii="Arial" w:eastAsia="Arial" w:hAnsi="Arial" w:cs="Arial"/>
                <w:spacing w:val="16"/>
                <w:w w:val="101"/>
                <w:lang w:eastAsia="zh-CN"/>
              </w:rPr>
              <w:t xml:space="preserve"> </w:t>
            </w:r>
            <w:r>
              <w:rPr>
                <w:spacing w:val="-3"/>
                <w:lang w:eastAsia="zh-CN"/>
              </w:rPr>
              <w:t>次中</w:t>
            </w:r>
            <w:r>
              <w:rPr>
                <w:lang w:eastAsia="zh-CN"/>
              </w:rPr>
              <w:t xml:space="preserve"> </w:t>
            </w:r>
            <w:r>
              <w:rPr>
                <w:spacing w:val="-1"/>
                <w:lang w:eastAsia="zh-CN"/>
              </w:rPr>
              <w:t>发生故障的次数，</w:t>
            </w:r>
            <w:r>
              <w:rPr>
                <w:spacing w:val="-42"/>
                <w:lang w:eastAsia="zh-CN"/>
              </w:rPr>
              <w:t xml:space="preserve"> </w:t>
            </w:r>
            <w:r>
              <w:rPr>
                <w:spacing w:val="-1"/>
                <w:lang w:eastAsia="zh-CN"/>
              </w:rPr>
              <w:t>及相应的</w:t>
            </w:r>
          </w:p>
          <w:p w:rsidR="00665022" w:rsidRDefault="00CE6101">
            <w:pPr>
              <w:pStyle w:val="TableText"/>
              <w:spacing w:before="32" w:line="440" w:lineRule="exact"/>
              <w:ind w:left="816"/>
              <w:jc w:val="both"/>
            </w:pPr>
            <w:r>
              <w:rPr>
                <w:spacing w:val="-2"/>
              </w:rPr>
              <w:t>具体赔偿承诺</w:t>
            </w:r>
          </w:p>
        </w:tc>
        <w:tc>
          <w:tcPr>
            <w:tcW w:w="2483" w:type="dxa"/>
          </w:tcPr>
          <w:p w:rsidR="00665022" w:rsidRDefault="00665022">
            <w:pPr>
              <w:spacing w:line="440" w:lineRule="exact"/>
            </w:pPr>
          </w:p>
        </w:tc>
        <w:tc>
          <w:tcPr>
            <w:tcW w:w="3119" w:type="dxa"/>
          </w:tcPr>
          <w:p w:rsidR="00665022" w:rsidRDefault="00665022">
            <w:pPr>
              <w:spacing w:line="440" w:lineRule="exact"/>
            </w:pPr>
          </w:p>
        </w:tc>
      </w:tr>
      <w:tr w:rsidR="00665022">
        <w:trPr>
          <w:trHeight w:val="409"/>
        </w:trPr>
        <w:tc>
          <w:tcPr>
            <w:tcW w:w="830" w:type="dxa"/>
            <w:vAlign w:val="center"/>
          </w:tcPr>
          <w:p w:rsidR="00665022" w:rsidRDefault="00CE6101">
            <w:pPr>
              <w:spacing w:before="52" w:line="440" w:lineRule="exact"/>
              <w:ind w:left="304"/>
              <w:jc w:val="both"/>
              <w:rPr>
                <w:sz w:val="24"/>
                <w:szCs w:val="24"/>
              </w:rPr>
            </w:pPr>
            <w:r>
              <w:rPr>
                <w:spacing w:val="-7"/>
                <w:sz w:val="24"/>
                <w:szCs w:val="24"/>
              </w:rPr>
              <w:t>13</w:t>
            </w:r>
          </w:p>
        </w:tc>
        <w:tc>
          <w:tcPr>
            <w:tcW w:w="3057" w:type="dxa"/>
            <w:vAlign w:val="center"/>
          </w:tcPr>
          <w:p w:rsidR="00665022" w:rsidRDefault="00CE6101">
            <w:pPr>
              <w:pStyle w:val="TableText"/>
              <w:spacing w:before="34" w:line="440" w:lineRule="exact"/>
              <w:ind w:left="1050"/>
              <w:jc w:val="both"/>
            </w:pPr>
            <w:r>
              <w:rPr>
                <w:spacing w:val="-2"/>
              </w:rPr>
              <w:t>平层精度</w:t>
            </w:r>
          </w:p>
        </w:tc>
        <w:tc>
          <w:tcPr>
            <w:tcW w:w="2483" w:type="dxa"/>
          </w:tcPr>
          <w:p w:rsidR="00665022" w:rsidRDefault="00665022">
            <w:pPr>
              <w:spacing w:line="440" w:lineRule="exact"/>
            </w:pPr>
          </w:p>
        </w:tc>
        <w:tc>
          <w:tcPr>
            <w:tcW w:w="3119" w:type="dxa"/>
          </w:tcPr>
          <w:p w:rsidR="00665022" w:rsidRDefault="00665022">
            <w:pPr>
              <w:spacing w:line="440" w:lineRule="exact"/>
            </w:pPr>
          </w:p>
        </w:tc>
      </w:tr>
      <w:tr w:rsidR="00665022">
        <w:trPr>
          <w:trHeight w:val="648"/>
        </w:trPr>
        <w:tc>
          <w:tcPr>
            <w:tcW w:w="830" w:type="dxa"/>
            <w:vAlign w:val="center"/>
          </w:tcPr>
          <w:p w:rsidR="00665022" w:rsidRDefault="00CE6101">
            <w:pPr>
              <w:spacing w:before="52" w:line="440" w:lineRule="exact"/>
              <w:ind w:left="304"/>
              <w:jc w:val="both"/>
              <w:rPr>
                <w:sz w:val="24"/>
                <w:szCs w:val="24"/>
              </w:rPr>
            </w:pPr>
            <w:r>
              <w:rPr>
                <w:spacing w:val="-7"/>
                <w:sz w:val="24"/>
                <w:szCs w:val="24"/>
              </w:rPr>
              <w:t>14</w:t>
            </w:r>
          </w:p>
        </w:tc>
        <w:tc>
          <w:tcPr>
            <w:tcW w:w="3057" w:type="dxa"/>
            <w:vAlign w:val="center"/>
          </w:tcPr>
          <w:p w:rsidR="00665022" w:rsidRDefault="00CE6101">
            <w:pPr>
              <w:pStyle w:val="TableText"/>
              <w:spacing w:before="36" w:line="440" w:lineRule="exact"/>
              <w:ind w:left="1290" w:right="55" w:hanging="1229"/>
              <w:jc w:val="both"/>
              <w:rPr>
                <w:lang w:eastAsia="zh-CN"/>
              </w:rPr>
            </w:pPr>
            <w:r>
              <w:rPr>
                <w:spacing w:val="-2"/>
                <w:lang w:eastAsia="zh-CN"/>
              </w:rPr>
              <w:t>故障响应时间及相应的赔</w:t>
            </w:r>
            <w:r>
              <w:rPr>
                <w:spacing w:val="-43"/>
                <w:lang w:eastAsia="zh-CN"/>
              </w:rPr>
              <w:t xml:space="preserve"> </w:t>
            </w:r>
            <w:r>
              <w:rPr>
                <w:spacing w:val="-2"/>
                <w:lang w:eastAsia="zh-CN"/>
              </w:rPr>
              <w:t>偿</w:t>
            </w:r>
            <w:r>
              <w:rPr>
                <w:lang w:eastAsia="zh-CN"/>
              </w:rPr>
              <w:t xml:space="preserve"> </w:t>
            </w:r>
            <w:r>
              <w:rPr>
                <w:spacing w:val="-3"/>
                <w:lang w:eastAsia="zh-CN"/>
              </w:rPr>
              <w:t>承诺</w:t>
            </w:r>
          </w:p>
        </w:tc>
        <w:tc>
          <w:tcPr>
            <w:tcW w:w="2483" w:type="dxa"/>
          </w:tcPr>
          <w:p w:rsidR="00665022" w:rsidRDefault="00665022">
            <w:pPr>
              <w:spacing w:line="440" w:lineRule="exact"/>
              <w:rPr>
                <w:lang w:eastAsia="zh-CN"/>
              </w:rPr>
            </w:pPr>
          </w:p>
        </w:tc>
        <w:tc>
          <w:tcPr>
            <w:tcW w:w="3119" w:type="dxa"/>
          </w:tcPr>
          <w:p w:rsidR="00665022" w:rsidRDefault="00665022">
            <w:pPr>
              <w:spacing w:line="440" w:lineRule="exact"/>
              <w:rPr>
                <w:lang w:eastAsia="zh-CN"/>
              </w:rPr>
            </w:pPr>
          </w:p>
        </w:tc>
      </w:tr>
      <w:tr w:rsidR="00665022">
        <w:trPr>
          <w:trHeight w:val="553"/>
        </w:trPr>
        <w:tc>
          <w:tcPr>
            <w:tcW w:w="830" w:type="dxa"/>
            <w:vAlign w:val="center"/>
          </w:tcPr>
          <w:p w:rsidR="00665022" w:rsidRDefault="00CE6101">
            <w:pPr>
              <w:spacing w:before="52" w:line="440" w:lineRule="exact"/>
              <w:ind w:left="304"/>
              <w:jc w:val="both"/>
              <w:rPr>
                <w:sz w:val="24"/>
                <w:szCs w:val="24"/>
              </w:rPr>
            </w:pPr>
            <w:r>
              <w:rPr>
                <w:spacing w:val="-7"/>
                <w:sz w:val="24"/>
                <w:szCs w:val="24"/>
              </w:rPr>
              <w:t>15</w:t>
            </w:r>
          </w:p>
        </w:tc>
        <w:tc>
          <w:tcPr>
            <w:tcW w:w="3057" w:type="dxa"/>
            <w:vAlign w:val="center"/>
          </w:tcPr>
          <w:p w:rsidR="00665022" w:rsidRDefault="00CE6101">
            <w:pPr>
              <w:pStyle w:val="TableText"/>
              <w:spacing w:before="36" w:line="440" w:lineRule="exact"/>
              <w:ind w:left="1050" w:right="55" w:hanging="989"/>
              <w:jc w:val="both"/>
              <w:rPr>
                <w:lang w:eastAsia="zh-CN"/>
              </w:rPr>
            </w:pPr>
            <w:r>
              <w:rPr>
                <w:spacing w:val="-4"/>
                <w:lang w:eastAsia="zh-CN"/>
              </w:rPr>
              <w:t>一般故障修复时间及相应</w:t>
            </w:r>
            <w:r>
              <w:rPr>
                <w:spacing w:val="-19"/>
                <w:lang w:eastAsia="zh-CN"/>
              </w:rPr>
              <w:t xml:space="preserve"> </w:t>
            </w:r>
            <w:r>
              <w:rPr>
                <w:spacing w:val="-4"/>
                <w:lang w:eastAsia="zh-CN"/>
              </w:rPr>
              <w:t>的</w:t>
            </w:r>
            <w:r>
              <w:rPr>
                <w:lang w:eastAsia="zh-CN"/>
              </w:rPr>
              <w:t xml:space="preserve"> </w:t>
            </w:r>
            <w:r>
              <w:rPr>
                <w:spacing w:val="-2"/>
                <w:lang w:eastAsia="zh-CN"/>
              </w:rPr>
              <w:t>赔偿承诺</w:t>
            </w:r>
          </w:p>
        </w:tc>
        <w:tc>
          <w:tcPr>
            <w:tcW w:w="2483" w:type="dxa"/>
          </w:tcPr>
          <w:p w:rsidR="00665022" w:rsidRDefault="00665022">
            <w:pPr>
              <w:spacing w:line="440" w:lineRule="exact"/>
              <w:rPr>
                <w:lang w:eastAsia="zh-CN"/>
              </w:rPr>
            </w:pPr>
          </w:p>
        </w:tc>
        <w:tc>
          <w:tcPr>
            <w:tcW w:w="3119" w:type="dxa"/>
          </w:tcPr>
          <w:p w:rsidR="00665022" w:rsidRDefault="00665022">
            <w:pPr>
              <w:spacing w:line="440" w:lineRule="exact"/>
              <w:rPr>
                <w:lang w:eastAsia="zh-CN"/>
              </w:rPr>
            </w:pPr>
          </w:p>
        </w:tc>
      </w:tr>
      <w:tr w:rsidR="00665022">
        <w:trPr>
          <w:trHeight w:val="709"/>
        </w:trPr>
        <w:tc>
          <w:tcPr>
            <w:tcW w:w="830" w:type="dxa"/>
            <w:vAlign w:val="center"/>
          </w:tcPr>
          <w:p w:rsidR="00665022" w:rsidRDefault="00CE6101">
            <w:pPr>
              <w:spacing w:before="53" w:line="440" w:lineRule="exact"/>
              <w:ind w:left="304"/>
              <w:jc w:val="both"/>
              <w:rPr>
                <w:sz w:val="24"/>
                <w:szCs w:val="24"/>
              </w:rPr>
            </w:pPr>
            <w:r>
              <w:rPr>
                <w:spacing w:val="-7"/>
                <w:sz w:val="24"/>
                <w:szCs w:val="24"/>
              </w:rPr>
              <w:t>16</w:t>
            </w:r>
          </w:p>
        </w:tc>
        <w:tc>
          <w:tcPr>
            <w:tcW w:w="3057" w:type="dxa"/>
            <w:vAlign w:val="center"/>
          </w:tcPr>
          <w:p w:rsidR="00665022" w:rsidRDefault="00CE6101">
            <w:pPr>
              <w:pStyle w:val="TableText"/>
              <w:spacing w:before="36" w:line="440" w:lineRule="exact"/>
              <w:ind w:left="1050" w:right="55" w:hanging="992"/>
              <w:jc w:val="both"/>
              <w:rPr>
                <w:lang w:eastAsia="zh-CN"/>
              </w:rPr>
            </w:pPr>
            <w:r>
              <w:rPr>
                <w:spacing w:val="-4"/>
                <w:lang w:eastAsia="zh-CN"/>
              </w:rPr>
              <w:t>重大故障修复时间及相应</w:t>
            </w:r>
            <w:r>
              <w:rPr>
                <w:spacing w:val="-16"/>
                <w:lang w:eastAsia="zh-CN"/>
              </w:rPr>
              <w:t xml:space="preserve"> </w:t>
            </w:r>
            <w:r>
              <w:rPr>
                <w:spacing w:val="-4"/>
                <w:lang w:eastAsia="zh-CN"/>
              </w:rPr>
              <w:t>的</w:t>
            </w:r>
            <w:r>
              <w:rPr>
                <w:lang w:eastAsia="zh-CN"/>
              </w:rPr>
              <w:t xml:space="preserve"> </w:t>
            </w:r>
            <w:r>
              <w:rPr>
                <w:spacing w:val="-2"/>
                <w:lang w:eastAsia="zh-CN"/>
              </w:rPr>
              <w:t>赔偿承诺</w:t>
            </w:r>
          </w:p>
        </w:tc>
        <w:tc>
          <w:tcPr>
            <w:tcW w:w="2483" w:type="dxa"/>
          </w:tcPr>
          <w:p w:rsidR="00665022" w:rsidRDefault="00665022">
            <w:pPr>
              <w:spacing w:line="440" w:lineRule="exact"/>
              <w:rPr>
                <w:lang w:eastAsia="zh-CN"/>
              </w:rPr>
            </w:pPr>
          </w:p>
        </w:tc>
        <w:tc>
          <w:tcPr>
            <w:tcW w:w="3119" w:type="dxa"/>
          </w:tcPr>
          <w:p w:rsidR="00665022" w:rsidRDefault="00665022">
            <w:pPr>
              <w:spacing w:line="440" w:lineRule="exact"/>
              <w:rPr>
                <w:lang w:eastAsia="zh-CN"/>
              </w:rPr>
            </w:pPr>
          </w:p>
        </w:tc>
      </w:tr>
      <w:tr w:rsidR="00665022">
        <w:trPr>
          <w:trHeight w:val="709"/>
        </w:trPr>
        <w:tc>
          <w:tcPr>
            <w:tcW w:w="830" w:type="dxa"/>
            <w:shd w:val="clear" w:color="auto" w:fill="auto"/>
            <w:vAlign w:val="center"/>
          </w:tcPr>
          <w:p w:rsidR="00665022" w:rsidRDefault="00CE6101">
            <w:pPr>
              <w:spacing w:before="50" w:line="440" w:lineRule="exact"/>
              <w:ind w:left="304"/>
              <w:jc w:val="both"/>
              <w:rPr>
                <w:sz w:val="24"/>
                <w:szCs w:val="24"/>
              </w:rPr>
            </w:pPr>
            <w:r>
              <w:rPr>
                <w:spacing w:val="-7"/>
                <w:sz w:val="24"/>
                <w:szCs w:val="24"/>
              </w:rPr>
              <w:t>17</w:t>
            </w:r>
          </w:p>
        </w:tc>
        <w:tc>
          <w:tcPr>
            <w:tcW w:w="3057" w:type="dxa"/>
            <w:shd w:val="clear" w:color="auto" w:fill="auto"/>
            <w:vAlign w:val="center"/>
          </w:tcPr>
          <w:p w:rsidR="00665022" w:rsidRDefault="00CE6101">
            <w:pPr>
              <w:pStyle w:val="TableText"/>
              <w:spacing w:before="34" w:line="440" w:lineRule="exact"/>
              <w:ind w:left="932"/>
              <w:jc w:val="both"/>
            </w:pPr>
            <w:r>
              <w:rPr>
                <w:spacing w:val="-2"/>
              </w:rPr>
              <w:t>质量保证期</w:t>
            </w:r>
          </w:p>
        </w:tc>
        <w:tc>
          <w:tcPr>
            <w:tcW w:w="2483" w:type="dxa"/>
          </w:tcPr>
          <w:p w:rsidR="00665022" w:rsidRDefault="00665022">
            <w:pPr>
              <w:spacing w:line="440" w:lineRule="exact"/>
            </w:pPr>
          </w:p>
        </w:tc>
        <w:tc>
          <w:tcPr>
            <w:tcW w:w="3119" w:type="dxa"/>
          </w:tcPr>
          <w:p w:rsidR="00665022" w:rsidRDefault="00665022">
            <w:pPr>
              <w:spacing w:line="440" w:lineRule="exact"/>
            </w:pPr>
          </w:p>
        </w:tc>
      </w:tr>
    </w:tbl>
    <w:p w:rsidR="00665022" w:rsidRDefault="00665022">
      <w:pPr>
        <w:spacing w:line="440" w:lineRule="exact"/>
        <w:sectPr w:rsidR="00665022">
          <w:footerReference w:type="default" r:id="rId88"/>
          <w:pgSz w:w="11900" w:h="16843"/>
          <w:pgMar w:top="1088" w:right="1298" w:bottom="1111" w:left="1094" w:header="0" w:footer="850" w:gutter="0"/>
          <w:cols w:space="0"/>
        </w:sectPr>
      </w:pPr>
    </w:p>
    <w:p w:rsidR="00665022" w:rsidRDefault="00CE6101">
      <w:pPr>
        <w:spacing w:before="33" w:line="440" w:lineRule="exact"/>
        <w:ind w:left="11"/>
        <w:rPr>
          <w:rFonts w:ascii="宋体" w:eastAsia="宋体" w:hAnsi="宋体" w:cs="宋体"/>
          <w:sz w:val="24"/>
          <w:szCs w:val="24"/>
        </w:rPr>
      </w:pPr>
      <w:r>
        <w:rPr>
          <w:rFonts w:ascii="宋体" w:eastAsia="宋体" w:hAnsi="宋体" w:cs="宋体"/>
          <w:spacing w:val="-17"/>
          <w:sz w:val="24"/>
          <w:szCs w:val="24"/>
        </w:rPr>
        <w:lastRenderedPageBreak/>
        <w:t>注：</w:t>
      </w:r>
    </w:p>
    <w:p w:rsidR="00665022" w:rsidRDefault="00CE6101">
      <w:pPr>
        <w:pStyle w:val="a3"/>
        <w:spacing w:before="174" w:line="440" w:lineRule="exact"/>
        <w:ind w:left="14" w:right="2431" w:firstLine="13"/>
        <w:rPr>
          <w:rFonts w:ascii="宋体" w:eastAsia="宋体" w:hAnsi="宋体" w:cs="宋体"/>
          <w:sz w:val="24"/>
          <w:szCs w:val="24"/>
          <w:lang w:eastAsia="zh-CN"/>
        </w:rPr>
      </w:pPr>
      <w:r>
        <w:rPr>
          <w:spacing w:val="-3"/>
          <w:sz w:val="24"/>
          <w:szCs w:val="24"/>
          <w:lang w:eastAsia="zh-CN"/>
        </w:rPr>
        <w:t>1</w:t>
      </w:r>
      <w:r>
        <w:rPr>
          <w:spacing w:val="-38"/>
          <w:sz w:val="24"/>
          <w:szCs w:val="24"/>
          <w:lang w:eastAsia="zh-CN"/>
        </w:rPr>
        <w:t xml:space="preserve"> </w:t>
      </w:r>
      <w:r>
        <w:rPr>
          <w:rFonts w:ascii="宋体" w:eastAsia="宋体" w:hAnsi="宋体" w:cs="宋体"/>
          <w:spacing w:val="-3"/>
          <w:sz w:val="24"/>
          <w:szCs w:val="24"/>
          <w:lang w:eastAsia="zh-CN"/>
        </w:rPr>
        <w:t>、投标单位只需对上表的空白处填写。不得更改本表的其他内容。</w:t>
      </w:r>
      <w:r>
        <w:rPr>
          <w:rFonts w:ascii="宋体" w:eastAsia="宋体" w:hAnsi="宋体" w:cs="宋体"/>
          <w:sz w:val="24"/>
          <w:szCs w:val="24"/>
          <w:lang w:eastAsia="zh-CN"/>
        </w:rPr>
        <w:t xml:space="preserve"> </w:t>
      </w:r>
    </w:p>
    <w:p w:rsidR="00665022" w:rsidRDefault="00665022">
      <w:pPr>
        <w:pStyle w:val="a3"/>
        <w:spacing w:before="174" w:line="440" w:lineRule="exact"/>
        <w:ind w:left="14" w:right="2431" w:firstLine="13"/>
        <w:rPr>
          <w:rFonts w:ascii="宋体" w:eastAsia="宋体" w:hAnsi="宋体" w:cs="宋体"/>
          <w:spacing w:val="-2"/>
          <w:sz w:val="24"/>
          <w:szCs w:val="24"/>
          <w:lang w:eastAsia="zh-CN"/>
        </w:rPr>
      </w:pPr>
    </w:p>
    <w:p w:rsidR="00665022" w:rsidRDefault="00CE6101">
      <w:pPr>
        <w:pStyle w:val="a3"/>
        <w:spacing w:before="174" w:line="440" w:lineRule="exact"/>
        <w:ind w:left="14" w:right="2431" w:firstLine="13"/>
        <w:rPr>
          <w:rFonts w:ascii="宋体" w:eastAsia="宋体" w:hAnsi="宋体" w:cs="宋体"/>
          <w:sz w:val="24"/>
          <w:szCs w:val="24"/>
          <w:lang w:eastAsia="zh-CN"/>
        </w:rPr>
      </w:pPr>
      <w:r>
        <w:rPr>
          <w:rFonts w:ascii="宋体" w:eastAsia="宋体" w:hAnsi="宋体" w:cs="宋体"/>
          <w:spacing w:val="-2"/>
          <w:sz w:val="24"/>
          <w:szCs w:val="24"/>
          <w:lang w:eastAsia="zh-CN"/>
        </w:rPr>
        <w:t>投标人</w:t>
      </w:r>
      <w:r>
        <w:rPr>
          <w:spacing w:val="-2"/>
          <w:sz w:val="24"/>
          <w:szCs w:val="24"/>
          <w:lang w:eastAsia="zh-CN"/>
        </w:rPr>
        <w:t>(</w:t>
      </w:r>
      <w:r>
        <w:rPr>
          <w:rFonts w:ascii="宋体" w:eastAsia="宋体" w:hAnsi="宋体" w:cs="宋体"/>
          <w:spacing w:val="-2"/>
          <w:sz w:val="24"/>
          <w:szCs w:val="24"/>
          <w:lang w:eastAsia="zh-CN"/>
        </w:rPr>
        <w:t>盖章</w:t>
      </w:r>
      <w:r>
        <w:rPr>
          <w:spacing w:val="-2"/>
          <w:sz w:val="24"/>
          <w:szCs w:val="24"/>
          <w:lang w:eastAsia="zh-CN"/>
        </w:rPr>
        <w:t>)</w:t>
      </w:r>
      <w:r>
        <w:rPr>
          <w:rFonts w:ascii="宋体" w:eastAsia="宋体" w:hAnsi="宋体" w:cs="宋体"/>
          <w:spacing w:val="-2"/>
          <w:sz w:val="24"/>
          <w:szCs w:val="24"/>
          <w:lang w:eastAsia="zh-CN"/>
        </w:rPr>
        <w:t>：</w:t>
      </w:r>
    </w:p>
    <w:p w:rsidR="00665022" w:rsidRDefault="00CE6101">
      <w:pPr>
        <w:pStyle w:val="a3"/>
        <w:spacing w:before="34" w:line="440" w:lineRule="exact"/>
        <w:ind w:left="52" w:right="6748" w:hanging="40"/>
        <w:rPr>
          <w:rFonts w:ascii="宋体" w:eastAsia="宋体" w:hAnsi="宋体" w:cs="宋体"/>
          <w:spacing w:val="10"/>
          <w:sz w:val="24"/>
          <w:szCs w:val="24"/>
          <w:lang w:eastAsia="zh-CN"/>
        </w:rPr>
      </w:pPr>
      <w:r>
        <w:rPr>
          <w:rFonts w:ascii="宋体" w:eastAsia="宋体" w:hAnsi="宋体" w:cs="宋体"/>
          <w:spacing w:val="-6"/>
          <w:sz w:val="24"/>
          <w:szCs w:val="24"/>
          <w:lang w:eastAsia="zh-CN"/>
        </w:rPr>
        <w:t>法定代表人</w:t>
      </w:r>
      <w:r>
        <w:rPr>
          <w:spacing w:val="-6"/>
          <w:sz w:val="24"/>
          <w:szCs w:val="24"/>
          <w:lang w:eastAsia="zh-CN"/>
        </w:rPr>
        <w:t>(</w:t>
      </w:r>
      <w:r>
        <w:rPr>
          <w:rFonts w:ascii="宋体" w:eastAsia="宋体" w:hAnsi="宋体" w:cs="宋体"/>
          <w:spacing w:val="-6"/>
          <w:sz w:val="24"/>
          <w:szCs w:val="24"/>
          <w:lang w:eastAsia="zh-CN"/>
        </w:rPr>
        <w:t>签字或盖章</w:t>
      </w:r>
      <w:r>
        <w:rPr>
          <w:spacing w:val="-6"/>
          <w:sz w:val="24"/>
          <w:szCs w:val="24"/>
          <w:lang w:eastAsia="zh-CN"/>
        </w:rPr>
        <w:t>)</w:t>
      </w:r>
      <w:r>
        <w:rPr>
          <w:rFonts w:ascii="宋体" w:eastAsia="宋体" w:hAnsi="宋体" w:cs="宋体"/>
          <w:spacing w:val="-6"/>
          <w:sz w:val="24"/>
          <w:szCs w:val="24"/>
          <w:lang w:eastAsia="zh-CN"/>
        </w:rPr>
        <w:t>：</w:t>
      </w:r>
      <w:r>
        <w:rPr>
          <w:rFonts w:ascii="宋体" w:eastAsia="宋体" w:hAnsi="宋体" w:cs="宋体"/>
          <w:spacing w:val="10"/>
          <w:sz w:val="24"/>
          <w:szCs w:val="24"/>
          <w:lang w:eastAsia="zh-CN"/>
        </w:rPr>
        <w:t xml:space="preserve"> </w:t>
      </w:r>
    </w:p>
    <w:p w:rsidR="00665022" w:rsidRDefault="00CE6101">
      <w:pPr>
        <w:pStyle w:val="a3"/>
        <w:spacing w:before="34" w:line="440" w:lineRule="exact"/>
        <w:ind w:left="52" w:right="6748" w:hanging="40"/>
        <w:rPr>
          <w:rFonts w:ascii="宋体" w:eastAsia="宋体" w:hAnsi="宋体" w:cs="宋体"/>
          <w:sz w:val="24"/>
          <w:szCs w:val="24"/>
          <w:lang w:eastAsia="zh-CN"/>
        </w:rPr>
      </w:pPr>
      <w:r>
        <w:rPr>
          <w:rFonts w:ascii="宋体" w:eastAsia="宋体" w:hAnsi="宋体" w:cs="宋体"/>
          <w:spacing w:val="-10"/>
          <w:sz w:val="24"/>
          <w:szCs w:val="24"/>
          <w:lang w:eastAsia="zh-CN"/>
        </w:rPr>
        <w:t>日期：</w:t>
      </w:r>
      <w:r>
        <w:rPr>
          <w:rFonts w:ascii="宋体" w:eastAsia="宋体" w:hAnsi="宋体" w:cs="宋体"/>
          <w:spacing w:val="18"/>
          <w:sz w:val="24"/>
          <w:szCs w:val="24"/>
          <w:lang w:eastAsia="zh-CN"/>
        </w:rPr>
        <w:t xml:space="preserve">   </w:t>
      </w:r>
      <w:r>
        <w:rPr>
          <w:rFonts w:ascii="宋体" w:eastAsia="宋体" w:hAnsi="宋体" w:cs="宋体"/>
          <w:spacing w:val="-10"/>
          <w:sz w:val="24"/>
          <w:szCs w:val="24"/>
          <w:lang w:eastAsia="zh-CN"/>
        </w:rPr>
        <w:t>年   月</w:t>
      </w:r>
      <w:r>
        <w:rPr>
          <w:rFonts w:ascii="宋体" w:eastAsia="宋体" w:hAnsi="宋体" w:cs="宋体"/>
          <w:spacing w:val="7"/>
          <w:sz w:val="24"/>
          <w:szCs w:val="24"/>
          <w:lang w:eastAsia="zh-CN"/>
        </w:rPr>
        <w:t xml:space="preserve">   </w:t>
      </w:r>
      <w:r>
        <w:rPr>
          <w:rFonts w:ascii="宋体" w:eastAsia="宋体" w:hAnsi="宋体" w:cs="宋体"/>
          <w:spacing w:val="-10"/>
          <w:sz w:val="24"/>
          <w:szCs w:val="24"/>
          <w:lang w:eastAsia="zh-CN"/>
        </w:rPr>
        <w:t>日</w:t>
      </w:r>
    </w:p>
    <w:p w:rsidR="00665022" w:rsidRDefault="00665022">
      <w:pPr>
        <w:spacing w:line="336" w:lineRule="auto"/>
        <w:rPr>
          <w:rFonts w:ascii="宋体" w:eastAsia="宋体" w:hAnsi="宋体" w:cs="宋体"/>
          <w:sz w:val="24"/>
          <w:szCs w:val="24"/>
          <w:lang w:eastAsia="zh-CN"/>
        </w:rPr>
        <w:sectPr w:rsidR="00665022">
          <w:footerReference w:type="default" r:id="rId89"/>
          <w:pgSz w:w="11900" w:h="16843"/>
          <w:pgMar w:top="1088" w:right="1298" w:bottom="1111" w:left="1094" w:header="0" w:footer="850" w:gutter="0"/>
          <w:cols w:space="0"/>
        </w:sectPr>
      </w:pPr>
    </w:p>
    <w:p w:rsidR="00665022" w:rsidRDefault="00CE6101">
      <w:pPr>
        <w:spacing w:before="101" w:line="224" w:lineRule="auto"/>
        <w:jc w:val="center"/>
        <w:outlineLvl w:val="1"/>
        <w:rPr>
          <w:rFonts w:ascii="宋体" w:eastAsia="宋体" w:hAnsi="宋体" w:cs="宋体"/>
          <w:sz w:val="31"/>
          <w:szCs w:val="31"/>
          <w:lang w:eastAsia="zh-CN"/>
        </w:rPr>
      </w:pPr>
      <w:bookmarkStart w:id="171" w:name="bookmark120"/>
      <w:bookmarkStart w:id="172" w:name="_Toc14672"/>
      <w:bookmarkEnd w:id="171"/>
      <w:r>
        <w:rPr>
          <w:rFonts w:ascii="宋体" w:eastAsia="宋体" w:hAnsi="宋体" w:cs="宋体"/>
          <w:b/>
          <w:bCs/>
          <w:spacing w:val="6"/>
          <w:sz w:val="31"/>
          <w:szCs w:val="31"/>
          <w:lang w:eastAsia="zh-CN"/>
        </w:rPr>
        <w:lastRenderedPageBreak/>
        <w:t>附件十</w:t>
      </w:r>
      <w:r>
        <w:rPr>
          <w:rFonts w:ascii="宋体" w:eastAsia="宋体" w:hAnsi="宋体" w:cs="宋体" w:hint="eastAsia"/>
          <w:b/>
          <w:bCs/>
          <w:spacing w:val="6"/>
          <w:sz w:val="31"/>
          <w:szCs w:val="31"/>
          <w:lang w:eastAsia="zh-CN"/>
        </w:rPr>
        <w:t>五</w:t>
      </w:r>
      <w:r>
        <w:rPr>
          <w:rFonts w:ascii="宋体" w:eastAsia="宋体" w:hAnsi="宋体" w:cs="宋体"/>
          <w:b/>
          <w:bCs/>
          <w:spacing w:val="6"/>
          <w:sz w:val="31"/>
          <w:szCs w:val="31"/>
          <w:lang w:eastAsia="zh-CN"/>
        </w:rPr>
        <w:t>：投标电梯的井道尺寸及电梯轿厢尺寸表</w:t>
      </w:r>
      <w:bookmarkEnd w:id="172"/>
    </w:p>
    <w:p w:rsidR="00665022" w:rsidRDefault="00665022">
      <w:pPr>
        <w:spacing w:before="16"/>
        <w:rPr>
          <w:lang w:eastAsia="zh-CN"/>
        </w:rPr>
      </w:pPr>
    </w:p>
    <w:p w:rsidR="00665022" w:rsidRDefault="00665022">
      <w:pPr>
        <w:spacing w:before="15"/>
        <w:rPr>
          <w:lang w:eastAsia="zh-CN"/>
        </w:rPr>
      </w:pPr>
    </w:p>
    <w:tbl>
      <w:tblPr>
        <w:tblStyle w:val="TableNormal"/>
        <w:tblW w:w="938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2"/>
        <w:gridCol w:w="3171"/>
        <w:gridCol w:w="1886"/>
        <w:gridCol w:w="1710"/>
        <w:gridCol w:w="1814"/>
      </w:tblGrid>
      <w:tr w:rsidR="00665022">
        <w:trPr>
          <w:trHeight w:val="474"/>
        </w:trPr>
        <w:tc>
          <w:tcPr>
            <w:tcW w:w="802" w:type="dxa"/>
            <w:vMerge w:val="restart"/>
            <w:tcBorders>
              <w:bottom w:val="nil"/>
            </w:tcBorders>
          </w:tcPr>
          <w:p w:rsidR="00665022" w:rsidRDefault="00665022">
            <w:pPr>
              <w:spacing w:line="368" w:lineRule="auto"/>
              <w:rPr>
                <w:lang w:eastAsia="zh-CN"/>
              </w:rPr>
            </w:pPr>
          </w:p>
          <w:p w:rsidR="00665022" w:rsidRDefault="00CE6101">
            <w:pPr>
              <w:pStyle w:val="TableText"/>
              <w:spacing w:before="78" w:line="221" w:lineRule="auto"/>
              <w:ind w:left="166"/>
            </w:pPr>
            <w:r>
              <w:rPr>
                <w:spacing w:val="-3"/>
              </w:rPr>
              <w:t>序号</w:t>
            </w:r>
          </w:p>
        </w:tc>
        <w:tc>
          <w:tcPr>
            <w:tcW w:w="3171" w:type="dxa"/>
            <w:vMerge w:val="restart"/>
            <w:tcBorders>
              <w:bottom w:val="nil"/>
            </w:tcBorders>
          </w:tcPr>
          <w:p w:rsidR="00665022" w:rsidRDefault="00665022">
            <w:pPr>
              <w:spacing w:line="368" w:lineRule="auto"/>
            </w:pPr>
          </w:p>
          <w:p w:rsidR="00665022" w:rsidRDefault="00CE6101">
            <w:pPr>
              <w:pStyle w:val="TableText"/>
              <w:spacing w:before="78" w:line="219" w:lineRule="auto"/>
              <w:ind w:left="509"/>
            </w:pPr>
            <w:r>
              <w:rPr>
                <w:spacing w:val="-2"/>
              </w:rPr>
              <w:t>招标要求提供的内容</w:t>
            </w:r>
          </w:p>
        </w:tc>
        <w:tc>
          <w:tcPr>
            <w:tcW w:w="5410" w:type="dxa"/>
            <w:gridSpan w:val="3"/>
            <w:vAlign w:val="center"/>
          </w:tcPr>
          <w:p w:rsidR="00665022" w:rsidRDefault="00CE6101">
            <w:pPr>
              <w:pStyle w:val="TableText"/>
              <w:spacing w:before="33" w:line="220" w:lineRule="auto"/>
              <w:ind w:left="2234"/>
              <w:jc w:val="both"/>
            </w:pPr>
            <w:r>
              <w:rPr>
                <w:spacing w:val="-3"/>
              </w:rPr>
              <w:t>投标内容</w:t>
            </w:r>
          </w:p>
        </w:tc>
      </w:tr>
      <w:tr w:rsidR="00665022">
        <w:trPr>
          <w:trHeight w:val="465"/>
        </w:trPr>
        <w:tc>
          <w:tcPr>
            <w:tcW w:w="802" w:type="dxa"/>
            <w:vMerge/>
            <w:tcBorders>
              <w:top w:val="nil"/>
            </w:tcBorders>
          </w:tcPr>
          <w:p w:rsidR="00665022" w:rsidRDefault="00665022"/>
        </w:tc>
        <w:tc>
          <w:tcPr>
            <w:tcW w:w="3171" w:type="dxa"/>
            <w:vMerge/>
            <w:tcBorders>
              <w:top w:val="nil"/>
            </w:tcBorders>
          </w:tcPr>
          <w:p w:rsidR="00665022" w:rsidRDefault="00665022"/>
        </w:tc>
        <w:tc>
          <w:tcPr>
            <w:tcW w:w="1886" w:type="dxa"/>
            <w:vAlign w:val="center"/>
          </w:tcPr>
          <w:p w:rsidR="00665022" w:rsidRDefault="00665022">
            <w:pPr>
              <w:jc w:val="both"/>
            </w:pPr>
          </w:p>
        </w:tc>
        <w:tc>
          <w:tcPr>
            <w:tcW w:w="1710" w:type="dxa"/>
            <w:vAlign w:val="center"/>
          </w:tcPr>
          <w:p w:rsidR="00665022" w:rsidRDefault="00665022">
            <w:pPr>
              <w:jc w:val="both"/>
            </w:pPr>
          </w:p>
        </w:tc>
        <w:tc>
          <w:tcPr>
            <w:tcW w:w="1814" w:type="dxa"/>
            <w:vAlign w:val="center"/>
          </w:tcPr>
          <w:p w:rsidR="00665022" w:rsidRDefault="00665022">
            <w:pPr>
              <w:jc w:val="both"/>
            </w:pPr>
          </w:p>
        </w:tc>
      </w:tr>
      <w:tr w:rsidR="00665022">
        <w:trPr>
          <w:trHeight w:val="465"/>
        </w:trPr>
        <w:tc>
          <w:tcPr>
            <w:tcW w:w="802" w:type="dxa"/>
            <w:vAlign w:val="center"/>
          </w:tcPr>
          <w:p w:rsidR="00665022" w:rsidRDefault="00CE6101">
            <w:pPr>
              <w:spacing w:before="49" w:line="194" w:lineRule="auto"/>
              <w:ind w:left="357"/>
              <w:jc w:val="both"/>
              <w:rPr>
                <w:sz w:val="24"/>
                <w:szCs w:val="24"/>
              </w:rPr>
            </w:pPr>
            <w:r>
              <w:rPr>
                <w:sz w:val="24"/>
                <w:szCs w:val="24"/>
              </w:rPr>
              <w:t>1</w:t>
            </w:r>
          </w:p>
        </w:tc>
        <w:tc>
          <w:tcPr>
            <w:tcW w:w="3171" w:type="dxa"/>
            <w:vAlign w:val="center"/>
          </w:tcPr>
          <w:p w:rsidR="00665022" w:rsidRDefault="00CE6101">
            <w:pPr>
              <w:pStyle w:val="TableText"/>
              <w:spacing w:before="32" w:line="212" w:lineRule="auto"/>
              <w:ind w:left="829"/>
              <w:jc w:val="both"/>
              <w:rPr>
                <w:rFonts w:ascii="Arial" w:eastAsia="Arial" w:hAnsi="Arial" w:cs="Arial"/>
              </w:rPr>
            </w:pPr>
            <w:r>
              <w:rPr>
                <w:spacing w:val="-1"/>
              </w:rPr>
              <w:t>顶层高度</w:t>
            </w:r>
            <w:r>
              <w:rPr>
                <w:rFonts w:ascii="Arial" w:eastAsia="Arial" w:hAnsi="Arial" w:cs="Arial"/>
                <w:spacing w:val="-1"/>
              </w:rPr>
              <w:t>(mm)</w:t>
            </w:r>
          </w:p>
        </w:tc>
        <w:tc>
          <w:tcPr>
            <w:tcW w:w="1886" w:type="dxa"/>
            <w:vAlign w:val="center"/>
          </w:tcPr>
          <w:p w:rsidR="00665022" w:rsidRDefault="00665022">
            <w:pPr>
              <w:jc w:val="both"/>
            </w:pPr>
          </w:p>
        </w:tc>
        <w:tc>
          <w:tcPr>
            <w:tcW w:w="1710" w:type="dxa"/>
            <w:vAlign w:val="center"/>
          </w:tcPr>
          <w:p w:rsidR="00665022" w:rsidRDefault="00665022">
            <w:pPr>
              <w:jc w:val="both"/>
            </w:pPr>
          </w:p>
        </w:tc>
        <w:tc>
          <w:tcPr>
            <w:tcW w:w="1814" w:type="dxa"/>
            <w:vAlign w:val="center"/>
          </w:tcPr>
          <w:p w:rsidR="00665022" w:rsidRDefault="00665022">
            <w:pPr>
              <w:jc w:val="both"/>
            </w:pPr>
          </w:p>
        </w:tc>
      </w:tr>
      <w:tr w:rsidR="00665022">
        <w:trPr>
          <w:trHeight w:val="467"/>
        </w:trPr>
        <w:tc>
          <w:tcPr>
            <w:tcW w:w="802" w:type="dxa"/>
            <w:vAlign w:val="center"/>
          </w:tcPr>
          <w:p w:rsidR="00665022" w:rsidRDefault="00CE6101">
            <w:pPr>
              <w:spacing w:before="50" w:line="194" w:lineRule="auto"/>
              <w:ind w:left="338"/>
              <w:jc w:val="both"/>
              <w:rPr>
                <w:sz w:val="24"/>
                <w:szCs w:val="24"/>
              </w:rPr>
            </w:pPr>
            <w:r>
              <w:rPr>
                <w:sz w:val="24"/>
                <w:szCs w:val="24"/>
              </w:rPr>
              <w:t>2</w:t>
            </w:r>
          </w:p>
        </w:tc>
        <w:tc>
          <w:tcPr>
            <w:tcW w:w="3171" w:type="dxa"/>
            <w:vAlign w:val="center"/>
          </w:tcPr>
          <w:p w:rsidR="00665022" w:rsidRDefault="00CE6101">
            <w:pPr>
              <w:pStyle w:val="TableText"/>
              <w:spacing w:before="33" w:line="212" w:lineRule="auto"/>
              <w:ind w:left="333"/>
              <w:jc w:val="both"/>
              <w:rPr>
                <w:lang w:eastAsia="zh-CN"/>
              </w:rPr>
            </w:pPr>
            <w:r>
              <w:rPr>
                <w:spacing w:val="-1"/>
                <w:lang w:eastAsia="zh-CN"/>
              </w:rPr>
              <w:t>井道尺寸</w:t>
            </w:r>
            <w:r>
              <w:rPr>
                <w:rFonts w:ascii="Arial" w:eastAsia="Arial" w:hAnsi="Arial" w:cs="Arial"/>
                <w:spacing w:val="-1"/>
                <w:lang w:eastAsia="zh-CN"/>
              </w:rPr>
              <w:t>(</w:t>
            </w:r>
            <w:r>
              <w:rPr>
                <w:spacing w:val="-1"/>
                <w:lang w:eastAsia="zh-CN"/>
              </w:rPr>
              <w:t>宽</w:t>
            </w:r>
            <w:r>
              <w:rPr>
                <w:rFonts w:ascii="Arial" w:eastAsia="Arial" w:hAnsi="Arial" w:cs="Arial"/>
                <w:spacing w:val="-1"/>
                <w:lang w:eastAsia="zh-CN"/>
              </w:rPr>
              <w:t>×</w:t>
            </w:r>
            <w:r>
              <w:rPr>
                <w:spacing w:val="-1"/>
                <w:lang w:eastAsia="zh-CN"/>
              </w:rPr>
              <w:t>深</w:t>
            </w:r>
            <w:r>
              <w:rPr>
                <w:rFonts w:ascii="Arial" w:eastAsia="Arial" w:hAnsi="Arial" w:cs="Arial"/>
                <w:spacing w:val="-1"/>
                <w:lang w:eastAsia="zh-CN"/>
              </w:rPr>
              <w:t>) mm</w:t>
            </w:r>
            <w:r>
              <w:rPr>
                <w:rFonts w:ascii="Arial" w:eastAsia="Arial" w:hAnsi="Arial" w:cs="Arial"/>
                <w:spacing w:val="15"/>
                <w:lang w:eastAsia="zh-CN"/>
              </w:rPr>
              <w:t xml:space="preserve"> </w:t>
            </w:r>
            <w:r>
              <w:rPr>
                <w:spacing w:val="-1"/>
                <w:lang w:eastAsia="zh-CN"/>
              </w:rPr>
              <w:t>净</w:t>
            </w:r>
          </w:p>
        </w:tc>
        <w:tc>
          <w:tcPr>
            <w:tcW w:w="1886" w:type="dxa"/>
            <w:vAlign w:val="center"/>
          </w:tcPr>
          <w:p w:rsidR="00665022" w:rsidRDefault="00665022">
            <w:pPr>
              <w:jc w:val="both"/>
              <w:rPr>
                <w:lang w:eastAsia="zh-CN"/>
              </w:rPr>
            </w:pPr>
          </w:p>
        </w:tc>
        <w:tc>
          <w:tcPr>
            <w:tcW w:w="1710" w:type="dxa"/>
            <w:vAlign w:val="center"/>
          </w:tcPr>
          <w:p w:rsidR="00665022" w:rsidRDefault="00665022">
            <w:pPr>
              <w:jc w:val="both"/>
              <w:rPr>
                <w:lang w:eastAsia="zh-CN"/>
              </w:rPr>
            </w:pPr>
          </w:p>
        </w:tc>
        <w:tc>
          <w:tcPr>
            <w:tcW w:w="1814" w:type="dxa"/>
            <w:vAlign w:val="center"/>
          </w:tcPr>
          <w:p w:rsidR="00665022" w:rsidRDefault="00665022">
            <w:pPr>
              <w:jc w:val="both"/>
              <w:rPr>
                <w:lang w:eastAsia="zh-CN"/>
              </w:rPr>
            </w:pPr>
          </w:p>
        </w:tc>
      </w:tr>
      <w:tr w:rsidR="00665022">
        <w:trPr>
          <w:trHeight w:val="465"/>
        </w:trPr>
        <w:tc>
          <w:tcPr>
            <w:tcW w:w="802" w:type="dxa"/>
            <w:vAlign w:val="center"/>
          </w:tcPr>
          <w:p w:rsidR="00665022" w:rsidRDefault="00CE6101">
            <w:pPr>
              <w:spacing w:before="50" w:line="194" w:lineRule="auto"/>
              <w:ind w:left="341"/>
              <w:jc w:val="both"/>
              <w:rPr>
                <w:sz w:val="24"/>
                <w:szCs w:val="24"/>
              </w:rPr>
            </w:pPr>
            <w:r>
              <w:rPr>
                <w:sz w:val="24"/>
                <w:szCs w:val="24"/>
              </w:rPr>
              <w:t>3</w:t>
            </w:r>
          </w:p>
        </w:tc>
        <w:tc>
          <w:tcPr>
            <w:tcW w:w="3171" w:type="dxa"/>
            <w:vAlign w:val="center"/>
          </w:tcPr>
          <w:p w:rsidR="00665022" w:rsidRDefault="00CE6101">
            <w:pPr>
              <w:pStyle w:val="TableText"/>
              <w:spacing w:before="33" w:line="232" w:lineRule="auto"/>
              <w:ind w:left="874"/>
              <w:jc w:val="both"/>
              <w:rPr>
                <w:rFonts w:ascii="Arial" w:eastAsia="Arial" w:hAnsi="Arial" w:cs="Arial"/>
              </w:rPr>
            </w:pPr>
            <w:r>
              <w:rPr>
                <w:spacing w:val="-3"/>
              </w:rPr>
              <w:t>机坑深度</w:t>
            </w:r>
            <w:r>
              <w:rPr>
                <w:spacing w:val="-37"/>
              </w:rPr>
              <w:t xml:space="preserve"> </w:t>
            </w:r>
            <w:r>
              <w:rPr>
                <w:rFonts w:ascii="Arial" w:eastAsia="Arial" w:hAnsi="Arial" w:cs="Arial"/>
                <w:spacing w:val="-3"/>
              </w:rPr>
              <w:t>mm</w:t>
            </w:r>
          </w:p>
        </w:tc>
        <w:tc>
          <w:tcPr>
            <w:tcW w:w="1886" w:type="dxa"/>
            <w:vAlign w:val="center"/>
          </w:tcPr>
          <w:p w:rsidR="00665022" w:rsidRDefault="00665022">
            <w:pPr>
              <w:jc w:val="both"/>
            </w:pPr>
          </w:p>
        </w:tc>
        <w:tc>
          <w:tcPr>
            <w:tcW w:w="1710" w:type="dxa"/>
            <w:vAlign w:val="center"/>
          </w:tcPr>
          <w:p w:rsidR="00665022" w:rsidRDefault="00665022">
            <w:pPr>
              <w:jc w:val="both"/>
            </w:pPr>
          </w:p>
        </w:tc>
        <w:tc>
          <w:tcPr>
            <w:tcW w:w="1814" w:type="dxa"/>
            <w:vAlign w:val="center"/>
          </w:tcPr>
          <w:p w:rsidR="00665022" w:rsidRDefault="00665022">
            <w:pPr>
              <w:jc w:val="both"/>
            </w:pPr>
          </w:p>
        </w:tc>
      </w:tr>
      <w:tr w:rsidR="00665022">
        <w:trPr>
          <w:trHeight w:val="468"/>
        </w:trPr>
        <w:tc>
          <w:tcPr>
            <w:tcW w:w="802" w:type="dxa"/>
            <w:vAlign w:val="center"/>
          </w:tcPr>
          <w:p w:rsidR="00665022" w:rsidRDefault="00CE6101">
            <w:pPr>
              <w:spacing w:before="53" w:line="194" w:lineRule="auto"/>
              <w:ind w:left="334"/>
              <w:jc w:val="both"/>
              <w:rPr>
                <w:sz w:val="24"/>
                <w:szCs w:val="24"/>
              </w:rPr>
            </w:pPr>
            <w:r>
              <w:rPr>
                <w:sz w:val="24"/>
                <w:szCs w:val="24"/>
              </w:rPr>
              <w:t>4</w:t>
            </w:r>
          </w:p>
        </w:tc>
        <w:tc>
          <w:tcPr>
            <w:tcW w:w="3171" w:type="dxa"/>
            <w:vAlign w:val="center"/>
          </w:tcPr>
          <w:p w:rsidR="00665022" w:rsidRDefault="00CE6101">
            <w:pPr>
              <w:pStyle w:val="TableText"/>
              <w:spacing w:before="36" w:line="212" w:lineRule="auto"/>
              <w:ind w:left="513"/>
              <w:jc w:val="both"/>
              <w:rPr>
                <w:rFonts w:ascii="Arial" w:eastAsia="Arial" w:hAnsi="Arial" w:cs="Arial"/>
              </w:rPr>
            </w:pPr>
            <w:r>
              <w:rPr>
                <w:spacing w:val="-5"/>
              </w:rPr>
              <w:t>门洞尺寸</w:t>
            </w:r>
            <w:r>
              <w:rPr>
                <w:rFonts w:ascii="Arial" w:eastAsia="Arial" w:hAnsi="Arial" w:cs="Arial"/>
                <w:spacing w:val="-5"/>
              </w:rPr>
              <w:t>(</w:t>
            </w:r>
            <w:r>
              <w:rPr>
                <w:spacing w:val="-5"/>
              </w:rPr>
              <w:t>宽</w:t>
            </w:r>
            <w:r>
              <w:rPr>
                <w:rFonts w:ascii="Arial" w:eastAsia="Arial" w:hAnsi="Arial" w:cs="Arial"/>
                <w:spacing w:val="-5"/>
              </w:rPr>
              <w:t>×</w:t>
            </w:r>
            <w:r>
              <w:rPr>
                <w:spacing w:val="-5"/>
              </w:rPr>
              <w:t>高</w:t>
            </w:r>
            <w:r>
              <w:rPr>
                <w:rFonts w:ascii="Arial" w:eastAsia="Arial" w:hAnsi="Arial" w:cs="Arial"/>
                <w:spacing w:val="-5"/>
              </w:rPr>
              <w:t>)</w:t>
            </w:r>
            <w:r>
              <w:rPr>
                <w:rFonts w:ascii="Arial" w:eastAsia="Arial" w:hAnsi="Arial" w:cs="Arial"/>
                <w:spacing w:val="17"/>
                <w:w w:val="101"/>
              </w:rPr>
              <w:t xml:space="preserve"> </w:t>
            </w:r>
            <w:r>
              <w:rPr>
                <w:rFonts w:ascii="Arial" w:eastAsia="Arial" w:hAnsi="Arial" w:cs="Arial"/>
                <w:spacing w:val="-5"/>
              </w:rPr>
              <w:t>mm</w:t>
            </w:r>
          </w:p>
        </w:tc>
        <w:tc>
          <w:tcPr>
            <w:tcW w:w="1886" w:type="dxa"/>
            <w:vAlign w:val="center"/>
          </w:tcPr>
          <w:p w:rsidR="00665022" w:rsidRDefault="00665022">
            <w:pPr>
              <w:jc w:val="both"/>
            </w:pPr>
          </w:p>
        </w:tc>
        <w:tc>
          <w:tcPr>
            <w:tcW w:w="1710" w:type="dxa"/>
            <w:vAlign w:val="center"/>
          </w:tcPr>
          <w:p w:rsidR="00665022" w:rsidRDefault="00665022">
            <w:pPr>
              <w:jc w:val="both"/>
            </w:pPr>
          </w:p>
        </w:tc>
        <w:tc>
          <w:tcPr>
            <w:tcW w:w="1814" w:type="dxa"/>
            <w:vAlign w:val="center"/>
          </w:tcPr>
          <w:p w:rsidR="00665022" w:rsidRDefault="00665022">
            <w:pPr>
              <w:jc w:val="both"/>
            </w:pPr>
          </w:p>
        </w:tc>
      </w:tr>
      <w:tr w:rsidR="00665022">
        <w:trPr>
          <w:trHeight w:val="467"/>
        </w:trPr>
        <w:tc>
          <w:tcPr>
            <w:tcW w:w="802" w:type="dxa"/>
            <w:vAlign w:val="center"/>
          </w:tcPr>
          <w:p w:rsidR="00665022" w:rsidRDefault="00CE6101">
            <w:pPr>
              <w:spacing w:before="54" w:line="191" w:lineRule="auto"/>
              <w:ind w:left="341"/>
              <w:jc w:val="both"/>
              <w:rPr>
                <w:sz w:val="24"/>
                <w:szCs w:val="24"/>
              </w:rPr>
            </w:pPr>
            <w:r>
              <w:rPr>
                <w:sz w:val="24"/>
                <w:szCs w:val="24"/>
              </w:rPr>
              <w:t>5</w:t>
            </w:r>
          </w:p>
        </w:tc>
        <w:tc>
          <w:tcPr>
            <w:tcW w:w="3171" w:type="dxa"/>
            <w:vAlign w:val="center"/>
          </w:tcPr>
          <w:p w:rsidR="00665022" w:rsidRDefault="00CE6101">
            <w:pPr>
              <w:pStyle w:val="TableText"/>
              <w:spacing w:before="34" w:line="212" w:lineRule="auto"/>
              <w:ind w:left="487"/>
              <w:jc w:val="both"/>
              <w:rPr>
                <w:rFonts w:ascii="Arial" w:eastAsia="Arial" w:hAnsi="Arial" w:cs="Arial"/>
              </w:rPr>
            </w:pPr>
            <w:r>
              <w:rPr>
                <w:spacing w:val="-1"/>
              </w:rPr>
              <w:t>开门尺寸</w:t>
            </w:r>
            <w:r>
              <w:rPr>
                <w:rFonts w:ascii="Arial" w:eastAsia="Arial" w:hAnsi="Arial" w:cs="Arial"/>
                <w:spacing w:val="-1"/>
              </w:rPr>
              <w:t>(</w:t>
            </w:r>
            <w:r>
              <w:rPr>
                <w:spacing w:val="-1"/>
              </w:rPr>
              <w:t>宽</w:t>
            </w:r>
            <w:r>
              <w:rPr>
                <w:rFonts w:ascii="Arial" w:eastAsia="Arial" w:hAnsi="Arial" w:cs="Arial"/>
                <w:spacing w:val="-1"/>
              </w:rPr>
              <w:t>×</w:t>
            </w:r>
            <w:r>
              <w:rPr>
                <w:spacing w:val="-1"/>
              </w:rPr>
              <w:t>高</w:t>
            </w:r>
            <w:r>
              <w:rPr>
                <w:rFonts w:ascii="Arial" w:eastAsia="Arial" w:hAnsi="Arial" w:cs="Arial"/>
                <w:spacing w:val="-1"/>
              </w:rPr>
              <w:t>) mm</w:t>
            </w:r>
          </w:p>
        </w:tc>
        <w:tc>
          <w:tcPr>
            <w:tcW w:w="1886" w:type="dxa"/>
            <w:vAlign w:val="center"/>
          </w:tcPr>
          <w:p w:rsidR="00665022" w:rsidRDefault="00665022">
            <w:pPr>
              <w:jc w:val="both"/>
            </w:pPr>
          </w:p>
        </w:tc>
        <w:tc>
          <w:tcPr>
            <w:tcW w:w="1710" w:type="dxa"/>
            <w:vAlign w:val="center"/>
          </w:tcPr>
          <w:p w:rsidR="00665022" w:rsidRDefault="00665022">
            <w:pPr>
              <w:jc w:val="both"/>
            </w:pPr>
          </w:p>
        </w:tc>
        <w:tc>
          <w:tcPr>
            <w:tcW w:w="1814" w:type="dxa"/>
            <w:vAlign w:val="center"/>
          </w:tcPr>
          <w:p w:rsidR="00665022" w:rsidRDefault="00665022">
            <w:pPr>
              <w:jc w:val="both"/>
            </w:pPr>
          </w:p>
        </w:tc>
      </w:tr>
      <w:tr w:rsidR="00665022">
        <w:trPr>
          <w:trHeight w:val="465"/>
        </w:trPr>
        <w:tc>
          <w:tcPr>
            <w:tcW w:w="802" w:type="dxa"/>
            <w:vAlign w:val="center"/>
          </w:tcPr>
          <w:p w:rsidR="00665022" w:rsidRDefault="00CE6101">
            <w:pPr>
              <w:spacing w:before="52" w:line="194" w:lineRule="auto"/>
              <w:ind w:left="340"/>
              <w:jc w:val="both"/>
              <w:rPr>
                <w:sz w:val="24"/>
                <w:szCs w:val="24"/>
              </w:rPr>
            </w:pPr>
            <w:r>
              <w:rPr>
                <w:sz w:val="24"/>
                <w:szCs w:val="24"/>
              </w:rPr>
              <w:t>6</w:t>
            </w:r>
          </w:p>
        </w:tc>
        <w:tc>
          <w:tcPr>
            <w:tcW w:w="3171" w:type="dxa"/>
            <w:vAlign w:val="center"/>
          </w:tcPr>
          <w:p w:rsidR="00665022" w:rsidRDefault="00CE6101">
            <w:pPr>
              <w:pStyle w:val="TableText"/>
              <w:spacing w:before="35" w:line="212" w:lineRule="auto"/>
              <w:ind w:left="244"/>
              <w:jc w:val="both"/>
              <w:rPr>
                <w:rFonts w:ascii="Arial" w:eastAsia="Arial" w:hAnsi="Arial" w:cs="Arial"/>
                <w:lang w:eastAsia="zh-CN"/>
              </w:rPr>
            </w:pPr>
            <w:r>
              <w:rPr>
                <w:spacing w:val="-2"/>
                <w:lang w:eastAsia="zh-CN"/>
              </w:rPr>
              <w:t>轿厢内净尺寸</w:t>
            </w:r>
            <w:r>
              <w:rPr>
                <w:rFonts w:ascii="Arial" w:eastAsia="Arial" w:hAnsi="Arial" w:cs="Arial"/>
                <w:spacing w:val="-2"/>
                <w:lang w:eastAsia="zh-CN"/>
              </w:rPr>
              <w:t>(</w:t>
            </w:r>
            <w:r>
              <w:rPr>
                <w:spacing w:val="-2"/>
                <w:lang w:eastAsia="zh-CN"/>
              </w:rPr>
              <w:t>宽</w:t>
            </w:r>
            <w:r>
              <w:rPr>
                <w:rFonts w:ascii="Arial" w:eastAsia="Arial" w:hAnsi="Arial" w:cs="Arial"/>
                <w:spacing w:val="-2"/>
                <w:lang w:eastAsia="zh-CN"/>
              </w:rPr>
              <w:t>×</w:t>
            </w:r>
            <w:r>
              <w:rPr>
                <w:spacing w:val="-2"/>
                <w:lang w:eastAsia="zh-CN"/>
              </w:rPr>
              <w:t>深</w:t>
            </w:r>
            <w:r>
              <w:rPr>
                <w:rFonts w:ascii="Arial" w:eastAsia="Arial" w:hAnsi="Arial" w:cs="Arial"/>
                <w:spacing w:val="-2"/>
                <w:lang w:eastAsia="zh-CN"/>
              </w:rPr>
              <w:t>)</w:t>
            </w:r>
            <w:r>
              <w:rPr>
                <w:rFonts w:ascii="Arial" w:eastAsia="Arial" w:hAnsi="Arial" w:cs="Arial"/>
                <w:spacing w:val="17"/>
                <w:w w:val="101"/>
                <w:lang w:eastAsia="zh-CN"/>
              </w:rPr>
              <w:t xml:space="preserve"> </w:t>
            </w:r>
            <w:r>
              <w:rPr>
                <w:rFonts w:ascii="Arial" w:eastAsia="Arial" w:hAnsi="Arial" w:cs="Arial"/>
                <w:spacing w:val="-2"/>
                <w:lang w:eastAsia="zh-CN"/>
              </w:rPr>
              <w:t>mm</w:t>
            </w:r>
          </w:p>
        </w:tc>
        <w:tc>
          <w:tcPr>
            <w:tcW w:w="1886" w:type="dxa"/>
            <w:vAlign w:val="center"/>
          </w:tcPr>
          <w:p w:rsidR="00665022" w:rsidRDefault="00665022">
            <w:pPr>
              <w:jc w:val="both"/>
              <w:rPr>
                <w:lang w:eastAsia="zh-CN"/>
              </w:rPr>
            </w:pPr>
          </w:p>
        </w:tc>
        <w:tc>
          <w:tcPr>
            <w:tcW w:w="1710" w:type="dxa"/>
            <w:vAlign w:val="center"/>
          </w:tcPr>
          <w:p w:rsidR="00665022" w:rsidRDefault="00665022">
            <w:pPr>
              <w:jc w:val="both"/>
              <w:rPr>
                <w:lang w:eastAsia="zh-CN"/>
              </w:rPr>
            </w:pPr>
          </w:p>
        </w:tc>
        <w:tc>
          <w:tcPr>
            <w:tcW w:w="1814" w:type="dxa"/>
            <w:vAlign w:val="center"/>
          </w:tcPr>
          <w:p w:rsidR="00665022" w:rsidRDefault="00665022">
            <w:pPr>
              <w:jc w:val="both"/>
              <w:rPr>
                <w:lang w:eastAsia="zh-CN"/>
              </w:rPr>
            </w:pPr>
          </w:p>
        </w:tc>
      </w:tr>
      <w:tr w:rsidR="00665022">
        <w:trPr>
          <w:trHeight w:val="469"/>
        </w:trPr>
        <w:tc>
          <w:tcPr>
            <w:tcW w:w="802" w:type="dxa"/>
            <w:vAlign w:val="center"/>
          </w:tcPr>
          <w:p w:rsidR="00665022" w:rsidRDefault="00CE6101">
            <w:pPr>
              <w:spacing w:before="55" w:line="192" w:lineRule="auto"/>
              <w:ind w:left="342"/>
              <w:jc w:val="both"/>
              <w:rPr>
                <w:sz w:val="24"/>
                <w:szCs w:val="24"/>
              </w:rPr>
            </w:pPr>
            <w:r>
              <w:rPr>
                <w:sz w:val="24"/>
                <w:szCs w:val="24"/>
              </w:rPr>
              <w:t>7</w:t>
            </w:r>
          </w:p>
        </w:tc>
        <w:tc>
          <w:tcPr>
            <w:tcW w:w="3171" w:type="dxa"/>
            <w:vAlign w:val="center"/>
          </w:tcPr>
          <w:p w:rsidR="00665022" w:rsidRDefault="00CE6101">
            <w:pPr>
              <w:pStyle w:val="TableText"/>
              <w:spacing w:before="36" w:line="212" w:lineRule="auto"/>
              <w:ind w:left="293"/>
              <w:jc w:val="both"/>
              <w:rPr>
                <w:rFonts w:ascii="Arial" w:eastAsia="Arial" w:hAnsi="Arial" w:cs="Arial"/>
                <w:lang w:eastAsia="zh-CN"/>
              </w:rPr>
            </w:pPr>
            <w:r>
              <w:rPr>
                <w:spacing w:val="-1"/>
                <w:lang w:eastAsia="zh-CN"/>
              </w:rPr>
              <w:t>机房尺寸</w:t>
            </w:r>
            <w:r>
              <w:rPr>
                <w:rFonts w:ascii="Arial" w:eastAsia="Arial" w:hAnsi="Arial" w:cs="Arial"/>
                <w:spacing w:val="-1"/>
                <w:lang w:eastAsia="zh-CN"/>
              </w:rPr>
              <w:t>(</w:t>
            </w:r>
            <w:r>
              <w:rPr>
                <w:spacing w:val="-1"/>
                <w:lang w:eastAsia="zh-CN"/>
              </w:rPr>
              <w:t>长</w:t>
            </w:r>
            <w:r>
              <w:rPr>
                <w:rFonts w:ascii="Arial" w:eastAsia="Arial" w:hAnsi="Arial" w:cs="Arial"/>
                <w:spacing w:val="-1"/>
                <w:lang w:eastAsia="zh-CN"/>
              </w:rPr>
              <w:t>×</w:t>
            </w:r>
            <w:r>
              <w:rPr>
                <w:spacing w:val="-1"/>
                <w:lang w:eastAsia="zh-CN"/>
              </w:rPr>
              <w:t>宽</w:t>
            </w:r>
            <w:r>
              <w:rPr>
                <w:rFonts w:ascii="Arial" w:eastAsia="Arial" w:hAnsi="Arial" w:cs="Arial"/>
                <w:spacing w:val="-1"/>
                <w:lang w:eastAsia="zh-CN"/>
              </w:rPr>
              <w:t>×</w:t>
            </w:r>
            <w:r>
              <w:rPr>
                <w:spacing w:val="-1"/>
                <w:lang w:eastAsia="zh-CN"/>
              </w:rPr>
              <w:t>深</w:t>
            </w:r>
            <w:r>
              <w:rPr>
                <w:rFonts w:ascii="Arial" w:eastAsia="Arial" w:hAnsi="Arial" w:cs="Arial"/>
                <w:spacing w:val="-1"/>
                <w:lang w:eastAsia="zh-CN"/>
              </w:rPr>
              <w:t>) mm</w:t>
            </w:r>
          </w:p>
        </w:tc>
        <w:tc>
          <w:tcPr>
            <w:tcW w:w="1886" w:type="dxa"/>
            <w:vAlign w:val="center"/>
          </w:tcPr>
          <w:p w:rsidR="00665022" w:rsidRDefault="00665022">
            <w:pPr>
              <w:jc w:val="both"/>
              <w:rPr>
                <w:lang w:eastAsia="zh-CN"/>
              </w:rPr>
            </w:pPr>
          </w:p>
        </w:tc>
        <w:tc>
          <w:tcPr>
            <w:tcW w:w="1710" w:type="dxa"/>
            <w:vAlign w:val="center"/>
          </w:tcPr>
          <w:p w:rsidR="00665022" w:rsidRDefault="00665022">
            <w:pPr>
              <w:jc w:val="both"/>
              <w:rPr>
                <w:lang w:eastAsia="zh-CN"/>
              </w:rPr>
            </w:pPr>
          </w:p>
        </w:tc>
        <w:tc>
          <w:tcPr>
            <w:tcW w:w="1814" w:type="dxa"/>
            <w:vAlign w:val="center"/>
          </w:tcPr>
          <w:p w:rsidR="00665022" w:rsidRDefault="00665022">
            <w:pPr>
              <w:jc w:val="both"/>
              <w:rPr>
                <w:lang w:eastAsia="zh-CN"/>
              </w:rPr>
            </w:pPr>
          </w:p>
        </w:tc>
      </w:tr>
    </w:tbl>
    <w:p w:rsidR="00665022" w:rsidRDefault="00665022">
      <w:pPr>
        <w:pStyle w:val="a3"/>
        <w:spacing w:line="297" w:lineRule="auto"/>
        <w:rPr>
          <w:lang w:eastAsia="zh-CN"/>
        </w:rPr>
      </w:pPr>
    </w:p>
    <w:p w:rsidR="00665022" w:rsidRDefault="00665022">
      <w:pPr>
        <w:pStyle w:val="a3"/>
        <w:spacing w:line="297" w:lineRule="auto"/>
        <w:rPr>
          <w:lang w:eastAsia="zh-CN"/>
        </w:rPr>
      </w:pPr>
    </w:p>
    <w:p w:rsidR="00665022" w:rsidRDefault="00665022">
      <w:pPr>
        <w:pStyle w:val="a3"/>
        <w:spacing w:line="297" w:lineRule="auto"/>
        <w:rPr>
          <w:lang w:eastAsia="zh-CN"/>
        </w:rPr>
      </w:pPr>
    </w:p>
    <w:p w:rsidR="00665022" w:rsidRDefault="00665022">
      <w:pPr>
        <w:pStyle w:val="a3"/>
        <w:spacing w:line="298" w:lineRule="auto"/>
        <w:rPr>
          <w:lang w:eastAsia="zh-CN"/>
        </w:rPr>
      </w:pPr>
    </w:p>
    <w:p w:rsidR="00665022" w:rsidRDefault="00CE6101">
      <w:pPr>
        <w:pStyle w:val="a3"/>
        <w:spacing w:before="78" w:line="212" w:lineRule="auto"/>
        <w:ind w:left="14"/>
        <w:rPr>
          <w:rFonts w:ascii="宋体" w:eastAsia="宋体" w:hAnsi="宋体" w:cs="宋体"/>
          <w:sz w:val="24"/>
          <w:szCs w:val="24"/>
          <w:lang w:eastAsia="zh-CN"/>
        </w:rPr>
      </w:pPr>
      <w:r>
        <w:rPr>
          <w:rFonts w:ascii="宋体" w:eastAsia="宋体" w:hAnsi="宋体" w:cs="宋体"/>
          <w:spacing w:val="-2"/>
          <w:sz w:val="24"/>
          <w:szCs w:val="24"/>
          <w:lang w:eastAsia="zh-CN"/>
        </w:rPr>
        <w:t>投标人</w:t>
      </w:r>
      <w:r>
        <w:rPr>
          <w:spacing w:val="-2"/>
          <w:sz w:val="24"/>
          <w:szCs w:val="24"/>
          <w:lang w:eastAsia="zh-CN"/>
        </w:rPr>
        <w:t>(</w:t>
      </w:r>
      <w:r>
        <w:rPr>
          <w:rFonts w:ascii="宋体" w:eastAsia="宋体" w:hAnsi="宋体" w:cs="宋体"/>
          <w:spacing w:val="-2"/>
          <w:sz w:val="24"/>
          <w:szCs w:val="24"/>
          <w:lang w:eastAsia="zh-CN"/>
        </w:rPr>
        <w:t>盖章</w:t>
      </w:r>
      <w:r>
        <w:rPr>
          <w:spacing w:val="-2"/>
          <w:sz w:val="24"/>
          <w:szCs w:val="24"/>
          <w:lang w:eastAsia="zh-CN"/>
        </w:rPr>
        <w:t>)</w:t>
      </w:r>
      <w:r>
        <w:rPr>
          <w:rFonts w:ascii="宋体" w:eastAsia="宋体" w:hAnsi="宋体" w:cs="宋体"/>
          <w:spacing w:val="-2"/>
          <w:sz w:val="24"/>
          <w:szCs w:val="24"/>
          <w:lang w:eastAsia="zh-CN"/>
        </w:rPr>
        <w:t>：</w:t>
      </w:r>
    </w:p>
    <w:p w:rsidR="00665022" w:rsidRDefault="00CE6101">
      <w:pPr>
        <w:pStyle w:val="a3"/>
        <w:spacing w:before="192" w:line="336" w:lineRule="auto"/>
        <w:ind w:left="52" w:right="6642" w:hanging="40"/>
        <w:rPr>
          <w:rFonts w:ascii="宋体" w:eastAsia="宋体" w:hAnsi="宋体" w:cs="宋体"/>
          <w:sz w:val="24"/>
          <w:szCs w:val="24"/>
          <w:lang w:eastAsia="zh-CN"/>
        </w:rPr>
      </w:pPr>
      <w:r>
        <w:rPr>
          <w:rFonts w:ascii="宋体" w:eastAsia="宋体" w:hAnsi="宋体" w:cs="宋体"/>
          <w:spacing w:val="-6"/>
          <w:sz w:val="24"/>
          <w:szCs w:val="24"/>
          <w:lang w:eastAsia="zh-CN"/>
        </w:rPr>
        <w:t>法定代表人</w:t>
      </w:r>
      <w:r>
        <w:rPr>
          <w:spacing w:val="-6"/>
          <w:sz w:val="24"/>
          <w:szCs w:val="24"/>
          <w:lang w:eastAsia="zh-CN"/>
        </w:rPr>
        <w:t>(</w:t>
      </w:r>
      <w:r>
        <w:rPr>
          <w:rFonts w:ascii="宋体" w:eastAsia="宋体" w:hAnsi="宋体" w:cs="宋体"/>
          <w:spacing w:val="-6"/>
          <w:sz w:val="24"/>
          <w:szCs w:val="24"/>
          <w:lang w:eastAsia="zh-CN"/>
        </w:rPr>
        <w:t>签字或盖章</w:t>
      </w:r>
      <w:r>
        <w:rPr>
          <w:spacing w:val="-6"/>
          <w:sz w:val="24"/>
          <w:szCs w:val="24"/>
          <w:lang w:eastAsia="zh-CN"/>
        </w:rPr>
        <w:t>)</w:t>
      </w:r>
      <w:r>
        <w:rPr>
          <w:rFonts w:ascii="宋体" w:eastAsia="宋体" w:hAnsi="宋体" w:cs="宋体"/>
          <w:spacing w:val="-6"/>
          <w:sz w:val="24"/>
          <w:szCs w:val="24"/>
          <w:lang w:eastAsia="zh-CN"/>
        </w:rPr>
        <w:t>：</w:t>
      </w:r>
      <w:r>
        <w:rPr>
          <w:rFonts w:ascii="宋体" w:eastAsia="宋体" w:hAnsi="宋体" w:cs="宋体"/>
          <w:spacing w:val="10"/>
          <w:sz w:val="24"/>
          <w:szCs w:val="24"/>
          <w:lang w:eastAsia="zh-CN"/>
        </w:rPr>
        <w:t xml:space="preserve"> </w:t>
      </w:r>
      <w:r>
        <w:rPr>
          <w:rFonts w:ascii="宋体" w:eastAsia="宋体" w:hAnsi="宋体" w:cs="宋体"/>
          <w:spacing w:val="-10"/>
          <w:sz w:val="24"/>
          <w:szCs w:val="24"/>
          <w:lang w:eastAsia="zh-CN"/>
        </w:rPr>
        <w:t>日期：</w:t>
      </w:r>
      <w:r>
        <w:rPr>
          <w:rFonts w:ascii="宋体" w:eastAsia="宋体" w:hAnsi="宋体" w:cs="宋体"/>
          <w:spacing w:val="18"/>
          <w:sz w:val="24"/>
          <w:szCs w:val="24"/>
          <w:lang w:eastAsia="zh-CN"/>
        </w:rPr>
        <w:t xml:space="preserve">   </w:t>
      </w:r>
      <w:r>
        <w:rPr>
          <w:rFonts w:ascii="宋体" w:eastAsia="宋体" w:hAnsi="宋体" w:cs="宋体"/>
          <w:spacing w:val="-10"/>
          <w:sz w:val="24"/>
          <w:szCs w:val="24"/>
          <w:lang w:eastAsia="zh-CN"/>
        </w:rPr>
        <w:t>年   月</w:t>
      </w:r>
      <w:r>
        <w:rPr>
          <w:rFonts w:ascii="宋体" w:eastAsia="宋体" w:hAnsi="宋体" w:cs="宋体"/>
          <w:spacing w:val="7"/>
          <w:sz w:val="24"/>
          <w:szCs w:val="24"/>
          <w:lang w:eastAsia="zh-CN"/>
        </w:rPr>
        <w:t xml:space="preserve">   </w:t>
      </w:r>
      <w:r>
        <w:rPr>
          <w:rFonts w:ascii="宋体" w:eastAsia="宋体" w:hAnsi="宋体" w:cs="宋体"/>
          <w:spacing w:val="-10"/>
          <w:sz w:val="24"/>
          <w:szCs w:val="24"/>
          <w:lang w:eastAsia="zh-CN"/>
        </w:rPr>
        <w:t>日</w:t>
      </w:r>
    </w:p>
    <w:p w:rsidR="00665022" w:rsidRDefault="00665022">
      <w:pPr>
        <w:spacing w:line="336" w:lineRule="auto"/>
        <w:rPr>
          <w:rFonts w:ascii="宋体" w:eastAsia="宋体" w:hAnsi="宋体" w:cs="宋体"/>
          <w:sz w:val="24"/>
          <w:szCs w:val="24"/>
          <w:lang w:eastAsia="zh-CN"/>
        </w:rPr>
        <w:sectPr w:rsidR="00665022">
          <w:footerReference w:type="default" r:id="rId90"/>
          <w:pgSz w:w="11900" w:h="16843"/>
          <w:pgMar w:top="1088" w:right="1298" w:bottom="1111" w:left="1094" w:header="0" w:footer="850" w:gutter="0"/>
          <w:cols w:space="0"/>
        </w:sectPr>
      </w:pPr>
    </w:p>
    <w:p w:rsidR="00665022" w:rsidRDefault="00CE6101">
      <w:pPr>
        <w:spacing w:before="100" w:line="224" w:lineRule="auto"/>
        <w:jc w:val="center"/>
        <w:outlineLvl w:val="1"/>
        <w:rPr>
          <w:rFonts w:ascii="宋体" w:eastAsia="宋体" w:hAnsi="宋体" w:cs="宋体"/>
          <w:sz w:val="31"/>
          <w:szCs w:val="31"/>
          <w:lang w:eastAsia="zh-CN"/>
        </w:rPr>
      </w:pPr>
      <w:bookmarkStart w:id="173" w:name="bookmark122"/>
      <w:bookmarkStart w:id="174" w:name="_Toc28174"/>
      <w:bookmarkEnd w:id="173"/>
      <w:r>
        <w:rPr>
          <w:rFonts w:ascii="宋体" w:eastAsia="宋体" w:hAnsi="宋体" w:cs="宋体"/>
          <w:b/>
          <w:bCs/>
          <w:spacing w:val="5"/>
          <w:sz w:val="31"/>
          <w:szCs w:val="31"/>
          <w:lang w:eastAsia="zh-CN"/>
        </w:rPr>
        <w:lastRenderedPageBreak/>
        <w:t>附件十</w:t>
      </w:r>
      <w:r>
        <w:rPr>
          <w:rFonts w:ascii="宋体" w:eastAsia="宋体" w:hAnsi="宋体" w:cs="宋体" w:hint="eastAsia"/>
          <w:b/>
          <w:bCs/>
          <w:spacing w:val="5"/>
          <w:sz w:val="31"/>
          <w:szCs w:val="31"/>
          <w:lang w:eastAsia="zh-CN"/>
        </w:rPr>
        <w:t>六</w:t>
      </w:r>
      <w:r>
        <w:rPr>
          <w:rFonts w:ascii="宋体" w:eastAsia="宋体" w:hAnsi="宋体" w:cs="宋体"/>
          <w:b/>
          <w:bCs/>
          <w:spacing w:val="5"/>
          <w:sz w:val="31"/>
          <w:szCs w:val="31"/>
          <w:lang w:eastAsia="zh-CN"/>
        </w:rPr>
        <w:t>：投标产品电梯功能及服务一览表</w:t>
      </w:r>
      <w:bookmarkEnd w:id="174"/>
    </w:p>
    <w:p w:rsidR="00665022" w:rsidRDefault="00665022">
      <w:pPr>
        <w:spacing w:line="204" w:lineRule="exact"/>
        <w:rPr>
          <w:lang w:eastAsia="zh-CN"/>
        </w:rPr>
      </w:pPr>
    </w:p>
    <w:tbl>
      <w:tblPr>
        <w:tblStyle w:val="TableNormal"/>
        <w:tblW w:w="922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64"/>
        <w:gridCol w:w="3352"/>
        <w:gridCol w:w="3020"/>
        <w:gridCol w:w="1589"/>
      </w:tblGrid>
      <w:tr w:rsidR="00665022">
        <w:trPr>
          <w:trHeight w:val="571"/>
        </w:trPr>
        <w:tc>
          <w:tcPr>
            <w:tcW w:w="1264" w:type="dxa"/>
            <w:vAlign w:val="center"/>
          </w:tcPr>
          <w:p w:rsidR="00665022" w:rsidRDefault="00CE6101">
            <w:pPr>
              <w:pStyle w:val="TableText"/>
              <w:spacing w:before="33" w:line="221" w:lineRule="auto"/>
              <w:ind w:left="397"/>
              <w:jc w:val="both"/>
            </w:pPr>
            <w:r>
              <w:rPr>
                <w:spacing w:val="-3"/>
              </w:rPr>
              <w:t>序号</w:t>
            </w:r>
          </w:p>
        </w:tc>
        <w:tc>
          <w:tcPr>
            <w:tcW w:w="3352" w:type="dxa"/>
            <w:vAlign w:val="center"/>
          </w:tcPr>
          <w:p w:rsidR="00665022" w:rsidRDefault="00CE6101">
            <w:pPr>
              <w:pStyle w:val="TableText"/>
              <w:spacing w:before="33" w:line="220" w:lineRule="auto"/>
              <w:ind w:left="601"/>
              <w:jc w:val="both"/>
            </w:pPr>
            <w:r>
              <w:rPr>
                <w:spacing w:val="-2"/>
              </w:rPr>
              <w:t>招标要求的电梯功能</w:t>
            </w:r>
          </w:p>
        </w:tc>
        <w:tc>
          <w:tcPr>
            <w:tcW w:w="3020" w:type="dxa"/>
            <w:vAlign w:val="center"/>
          </w:tcPr>
          <w:p w:rsidR="00665022" w:rsidRDefault="00CE6101">
            <w:pPr>
              <w:pStyle w:val="TableText"/>
              <w:spacing w:before="33" w:line="220" w:lineRule="auto"/>
              <w:ind w:left="319"/>
              <w:jc w:val="both"/>
              <w:rPr>
                <w:lang w:eastAsia="zh-CN"/>
              </w:rPr>
            </w:pPr>
            <w:r>
              <w:rPr>
                <w:spacing w:val="-2"/>
                <w:lang w:eastAsia="zh-CN"/>
              </w:rPr>
              <w:t>投标产品具体配置功能</w:t>
            </w:r>
          </w:p>
        </w:tc>
        <w:tc>
          <w:tcPr>
            <w:tcW w:w="1589" w:type="dxa"/>
            <w:vAlign w:val="center"/>
          </w:tcPr>
          <w:p w:rsidR="00665022" w:rsidRDefault="00CE6101">
            <w:pPr>
              <w:pStyle w:val="TableText"/>
              <w:spacing w:before="33" w:line="221" w:lineRule="auto"/>
              <w:ind w:left="566"/>
              <w:jc w:val="both"/>
            </w:pPr>
            <w:r>
              <w:rPr>
                <w:spacing w:val="-4"/>
              </w:rPr>
              <w:t>备注</w:t>
            </w:r>
          </w:p>
        </w:tc>
      </w:tr>
      <w:tr w:rsidR="00665022">
        <w:trPr>
          <w:trHeight w:val="561"/>
        </w:trPr>
        <w:tc>
          <w:tcPr>
            <w:tcW w:w="1264" w:type="dxa"/>
            <w:vAlign w:val="center"/>
          </w:tcPr>
          <w:p w:rsidR="00665022" w:rsidRDefault="00CE6101">
            <w:pPr>
              <w:spacing w:before="48" w:line="194" w:lineRule="auto"/>
              <w:ind w:left="588"/>
              <w:jc w:val="both"/>
              <w:rPr>
                <w:sz w:val="24"/>
                <w:szCs w:val="24"/>
              </w:rPr>
            </w:pPr>
            <w:r>
              <w:rPr>
                <w:sz w:val="24"/>
                <w:szCs w:val="24"/>
              </w:rPr>
              <w:t>1</w:t>
            </w:r>
          </w:p>
        </w:tc>
        <w:tc>
          <w:tcPr>
            <w:tcW w:w="3352" w:type="dxa"/>
            <w:vAlign w:val="center"/>
          </w:tcPr>
          <w:p w:rsidR="00665022" w:rsidRDefault="00665022">
            <w:pPr>
              <w:jc w:val="both"/>
            </w:pPr>
          </w:p>
        </w:tc>
        <w:tc>
          <w:tcPr>
            <w:tcW w:w="3020" w:type="dxa"/>
            <w:vAlign w:val="center"/>
          </w:tcPr>
          <w:p w:rsidR="00665022" w:rsidRDefault="00665022">
            <w:pPr>
              <w:jc w:val="both"/>
            </w:pPr>
          </w:p>
        </w:tc>
        <w:tc>
          <w:tcPr>
            <w:tcW w:w="1589" w:type="dxa"/>
            <w:vAlign w:val="center"/>
          </w:tcPr>
          <w:p w:rsidR="00665022" w:rsidRDefault="00665022">
            <w:pPr>
              <w:jc w:val="both"/>
            </w:pPr>
          </w:p>
        </w:tc>
      </w:tr>
      <w:tr w:rsidR="00665022">
        <w:trPr>
          <w:trHeight w:val="563"/>
        </w:trPr>
        <w:tc>
          <w:tcPr>
            <w:tcW w:w="1264" w:type="dxa"/>
            <w:vAlign w:val="center"/>
          </w:tcPr>
          <w:p w:rsidR="00665022" w:rsidRDefault="00CE6101">
            <w:pPr>
              <w:spacing w:before="48" w:line="194" w:lineRule="auto"/>
              <w:ind w:left="568"/>
              <w:jc w:val="both"/>
              <w:rPr>
                <w:sz w:val="24"/>
                <w:szCs w:val="24"/>
              </w:rPr>
            </w:pPr>
            <w:r>
              <w:rPr>
                <w:sz w:val="24"/>
                <w:szCs w:val="24"/>
              </w:rPr>
              <w:t>2</w:t>
            </w:r>
          </w:p>
        </w:tc>
        <w:tc>
          <w:tcPr>
            <w:tcW w:w="3352" w:type="dxa"/>
            <w:vAlign w:val="center"/>
          </w:tcPr>
          <w:p w:rsidR="00665022" w:rsidRDefault="00665022">
            <w:pPr>
              <w:jc w:val="both"/>
            </w:pPr>
          </w:p>
        </w:tc>
        <w:tc>
          <w:tcPr>
            <w:tcW w:w="3020" w:type="dxa"/>
            <w:vAlign w:val="center"/>
          </w:tcPr>
          <w:p w:rsidR="00665022" w:rsidRDefault="00665022">
            <w:pPr>
              <w:jc w:val="both"/>
            </w:pPr>
          </w:p>
        </w:tc>
        <w:tc>
          <w:tcPr>
            <w:tcW w:w="1589" w:type="dxa"/>
            <w:vAlign w:val="center"/>
          </w:tcPr>
          <w:p w:rsidR="00665022" w:rsidRDefault="00665022">
            <w:pPr>
              <w:jc w:val="both"/>
            </w:pPr>
          </w:p>
        </w:tc>
      </w:tr>
      <w:tr w:rsidR="00665022">
        <w:trPr>
          <w:trHeight w:val="563"/>
        </w:trPr>
        <w:tc>
          <w:tcPr>
            <w:tcW w:w="1264" w:type="dxa"/>
            <w:vAlign w:val="center"/>
          </w:tcPr>
          <w:p w:rsidR="00665022" w:rsidRDefault="00CE6101">
            <w:pPr>
              <w:spacing w:before="49" w:line="194" w:lineRule="auto"/>
              <w:ind w:left="571"/>
              <w:jc w:val="both"/>
              <w:rPr>
                <w:sz w:val="24"/>
                <w:szCs w:val="24"/>
              </w:rPr>
            </w:pPr>
            <w:r>
              <w:rPr>
                <w:sz w:val="24"/>
                <w:szCs w:val="24"/>
              </w:rPr>
              <w:t>3</w:t>
            </w:r>
          </w:p>
        </w:tc>
        <w:tc>
          <w:tcPr>
            <w:tcW w:w="3352" w:type="dxa"/>
            <w:vAlign w:val="center"/>
          </w:tcPr>
          <w:p w:rsidR="00665022" w:rsidRDefault="00665022">
            <w:pPr>
              <w:jc w:val="both"/>
            </w:pPr>
          </w:p>
        </w:tc>
        <w:tc>
          <w:tcPr>
            <w:tcW w:w="3020" w:type="dxa"/>
            <w:vAlign w:val="center"/>
          </w:tcPr>
          <w:p w:rsidR="00665022" w:rsidRDefault="00665022">
            <w:pPr>
              <w:jc w:val="both"/>
            </w:pPr>
          </w:p>
        </w:tc>
        <w:tc>
          <w:tcPr>
            <w:tcW w:w="1589" w:type="dxa"/>
            <w:vAlign w:val="center"/>
          </w:tcPr>
          <w:p w:rsidR="00665022" w:rsidRDefault="00665022">
            <w:pPr>
              <w:jc w:val="both"/>
            </w:pPr>
          </w:p>
        </w:tc>
      </w:tr>
      <w:tr w:rsidR="00665022">
        <w:trPr>
          <w:trHeight w:val="562"/>
        </w:trPr>
        <w:tc>
          <w:tcPr>
            <w:tcW w:w="1264" w:type="dxa"/>
            <w:vAlign w:val="center"/>
          </w:tcPr>
          <w:p w:rsidR="00665022" w:rsidRDefault="00CE6101">
            <w:pPr>
              <w:spacing w:before="50" w:line="194" w:lineRule="auto"/>
              <w:ind w:left="565"/>
              <w:jc w:val="both"/>
              <w:rPr>
                <w:sz w:val="24"/>
                <w:szCs w:val="24"/>
              </w:rPr>
            </w:pPr>
            <w:r>
              <w:rPr>
                <w:sz w:val="24"/>
                <w:szCs w:val="24"/>
              </w:rPr>
              <w:t>4</w:t>
            </w:r>
          </w:p>
        </w:tc>
        <w:tc>
          <w:tcPr>
            <w:tcW w:w="3352" w:type="dxa"/>
            <w:vAlign w:val="center"/>
          </w:tcPr>
          <w:p w:rsidR="00665022" w:rsidRDefault="00665022">
            <w:pPr>
              <w:jc w:val="both"/>
            </w:pPr>
          </w:p>
        </w:tc>
        <w:tc>
          <w:tcPr>
            <w:tcW w:w="3020" w:type="dxa"/>
            <w:vAlign w:val="center"/>
          </w:tcPr>
          <w:p w:rsidR="00665022" w:rsidRDefault="00665022">
            <w:pPr>
              <w:jc w:val="both"/>
            </w:pPr>
          </w:p>
        </w:tc>
        <w:tc>
          <w:tcPr>
            <w:tcW w:w="1589" w:type="dxa"/>
            <w:vAlign w:val="center"/>
          </w:tcPr>
          <w:p w:rsidR="00665022" w:rsidRDefault="00665022">
            <w:pPr>
              <w:jc w:val="both"/>
            </w:pPr>
          </w:p>
        </w:tc>
      </w:tr>
      <w:tr w:rsidR="00665022">
        <w:trPr>
          <w:trHeight w:val="563"/>
        </w:trPr>
        <w:tc>
          <w:tcPr>
            <w:tcW w:w="1264" w:type="dxa"/>
            <w:vAlign w:val="center"/>
          </w:tcPr>
          <w:p w:rsidR="00665022" w:rsidRDefault="00CE6101">
            <w:pPr>
              <w:spacing w:before="53" w:line="191" w:lineRule="auto"/>
              <w:ind w:left="571"/>
              <w:jc w:val="both"/>
              <w:rPr>
                <w:sz w:val="24"/>
                <w:szCs w:val="24"/>
              </w:rPr>
            </w:pPr>
            <w:r>
              <w:rPr>
                <w:sz w:val="24"/>
                <w:szCs w:val="24"/>
              </w:rPr>
              <w:t>5</w:t>
            </w:r>
          </w:p>
        </w:tc>
        <w:tc>
          <w:tcPr>
            <w:tcW w:w="3352" w:type="dxa"/>
            <w:vAlign w:val="center"/>
          </w:tcPr>
          <w:p w:rsidR="00665022" w:rsidRDefault="00665022">
            <w:pPr>
              <w:jc w:val="both"/>
            </w:pPr>
          </w:p>
        </w:tc>
        <w:tc>
          <w:tcPr>
            <w:tcW w:w="3020" w:type="dxa"/>
            <w:vAlign w:val="center"/>
          </w:tcPr>
          <w:p w:rsidR="00665022" w:rsidRDefault="00665022">
            <w:pPr>
              <w:jc w:val="both"/>
            </w:pPr>
          </w:p>
        </w:tc>
        <w:tc>
          <w:tcPr>
            <w:tcW w:w="1589" w:type="dxa"/>
            <w:vAlign w:val="center"/>
          </w:tcPr>
          <w:p w:rsidR="00665022" w:rsidRDefault="00665022">
            <w:pPr>
              <w:jc w:val="both"/>
            </w:pPr>
          </w:p>
        </w:tc>
      </w:tr>
      <w:tr w:rsidR="00665022">
        <w:trPr>
          <w:trHeight w:val="561"/>
        </w:trPr>
        <w:tc>
          <w:tcPr>
            <w:tcW w:w="1264" w:type="dxa"/>
            <w:vAlign w:val="center"/>
          </w:tcPr>
          <w:p w:rsidR="00665022" w:rsidRDefault="00CE6101">
            <w:pPr>
              <w:spacing w:before="50" w:line="194" w:lineRule="auto"/>
              <w:ind w:left="571"/>
              <w:jc w:val="both"/>
              <w:rPr>
                <w:sz w:val="24"/>
                <w:szCs w:val="24"/>
              </w:rPr>
            </w:pPr>
            <w:r>
              <w:rPr>
                <w:sz w:val="24"/>
                <w:szCs w:val="24"/>
              </w:rPr>
              <w:t>6</w:t>
            </w:r>
          </w:p>
        </w:tc>
        <w:tc>
          <w:tcPr>
            <w:tcW w:w="3352" w:type="dxa"/>
            <w:vAlign w:val="center"/>
          </w:tcPr>
          <w:p w:rsidR="00665022" w:rsidRDefault="00665022">
            <w:pPr>
              <w:jc w:val="both"/>
            </w:pPr>
          </w:p>
        </w:tc>
        <w:tc>
          <w:tcPr>
            <w:tcW w:w="3020" w:type="dxa"/>
            <w:vAlign w:val="center"/>
          </w:tcPr>
          <w:p w:rsidR="00665022" w:rsidRDefault="00665022">
            <w:pPr>
              <w:jc w:val="both"/>
            </w:pPr>
          </w:p>
        </w:tc>
        <w:tc>
          <w:tcPr>
            <w:tcW w:w="1589" w:type="dxa"/>
            <w:vAlign w:val="center"/>
          </w:tcPr>
          <w:p w:rsidR="00665022" w:rsidRDefault="00665022">
            <w:pPr>
              <w:jc w:val="both"/>
            </w:pPr>
          </w:p>
        </w:tc>
      </w:tr>
      <w:tr w:rsidR="00665022">
        <w:trPr>
          <w:trHeight w:val="563"/>
        </w:trPr>
        <w:tc>
          <w:tcPr>
            <w:tcW w:w="1264" w:type="dxa"/>
            <w:vAlign w:val="center"/>
          </w:tcPr>
          <w:p w:rsidR="00665022" w:rsidRDefault="00CE6101">
            <w:pPr>
              <w:spacing w:before="53" w:line="192" w:lineRule="auto"/>
              <w:ind w:left="573"/>
              <w:jc w:val="both"/>
              <w:rPr>
                <w:sz w:val="24"/>
                <w:szCs w:val="24"/>
              </w:rPr>
            </w:pPr>
            <w:r>
              <w:rPr>
                <w:sz w:val="24"/>
                <w:szCs w:val="24"/>
              </w:rPr>
              <w:t>7</w:t>
            </w:r>
          </w:p>
        </w:tc>
        <w:tc>
          <w:tcPr>
            <w:tcW w:w="3352" w:type="dxa"/>
            <w:vAlign w:val="center"/>
          </w:tcPr>
          <w:p w:rsidR="00665022" w:rsidRDefault="00665022">
            <w:pPr>
              <w:jc w:val="both"/>
            </w:pPr>
          </w:p>
        </w:tc>
        <w:tc>
          <w:tcPr>
            <w:tcW w:w="3020" w:type="dxa"/>
            <w:vAlign w:val="center"/>
          </w:tcPr>
          <w:p w:rsidR="00665022" w:rsidRDefault="00665022">
            <w:pPr>
              <w:jc w:val="both"/>
            </w:pPr>
          </w:p>
        </w:tc>
        <w:tc>
          <w:tcPr>
            <w:tcW w:w="1589" w:type="dxa"/>
            <w:vAlign w:val="center"/>
          </w:tcPr>
          <w:p w:rsidR="00665022" w:rsidRDefault="00665022">
            <w:pPr>
              <w:jc w:val="both"/>
            </w:pPr>
          </w:p>
        </w:tc>
      </w:tr>
      <w:tr w:rsidR="00665022">
        <w:trPr>
          <w:trHeight w:val="564"/>
        </w:trPr>
        <w:tc>
          <w:tcPr>
            <w:tcW w:w="1264" w:type="dxa"/>
            <w:vAlign w:val="center"/>
          </w:tcPr>
          <w:p w:rsidR="00665022" w:rsidRDefault="00CE6101">
            <w:pPr>
              <w:spacing w:before="52" w:line="194" w:lineRule="auto"/>
              <w:ind w:left="571"/>
              <w:jc w:val="both"/>
              <w:rPr>
                <w:sz w:val="24"/>
                <w:szCs w:val="24"/>
              </w:rPr>
            </w:pPr>
            <w:r>
              <w:rPr>
                <w:sz w:val="24"/>
                <w:szCs w:val="24"/>
              </w:rPr>
              <w:t>8</w:t>
            </w:r>
          </w:p>
        </w:tc>
        <w:tc>
          <w:tcPr>
            <w:tcW w:w="3352" w:type="dxa"/>
            <w:vAlign w:val="center"/>
          </w:tcPr>
          <w:p w:rsidR="00665022" w:rsidRDefault="00665022">
            <w:pPr>
              <w:jc w:val="both"/>
            </w:pPr>
          </w:p>
        </w:tc>
        <w:tc>
          <w:tcPr>
            <w:tcW w:w="3020" w:type="dxa"/>
            <w:vAlign w:val="center"/>
          </w:tcPr>
          <w:p w:rsidR="00665022" w:rsidRDefault="00665022">
            <w:pPr>
              <w:jc w:val="both"/>
            </w:pPr>
          </w:p>
        </w:tc>
        <w:tc>
          <w:tcPr>
            <w:tcW w:w="1589" w:type="dxa"/>
            <w:vAlign w:val="center"/>
          </w:tcPr>
          <w:p w:rsidR="00665022" w:rsidRDefault="00665022">
            <w:pPr>
              <w:jc w:val="both"/>
            </w:pPr>
          </w:p>
        </w:tc>
      </w:tr>
      <w:tr w:rsidR="00665022">
        <w:trPr>
          <w:trHeight w:val="559"/>
        </w:trPr>
        <w:tc>
          <w:tcPr>
            <w:tcW w:w="1264" w:type="dxa"/>
            <w:vAlign w:val="center"/>
          </w:tcPr>
          <w:p w:rsidR="00665022" w:rsidRDefault="00CE6101">
            <w:pPr>
              <w:spacing w:before="51" w:line="194" w:lineRule="auto"/>
              <w:ind w:left="571"/>
              <w:jc w:val="both"/>
              <w:rPr>
                <w:sz w:val="24"/>
                <w:szCs w:val="24"/>
              </w:rPr>
            </w:pPr>
            <w:r>
              <w:rPr>
                <w:sz w:val="24"/>
                <w:szCs w:val="24"/>
              </w:rPr>
              <w:t>9</w:t>
            </w:r>
          </w:p>
        </w:tc>
        <w:tc>
          <w:tcPr>
            <w:tcW w:w="3352" w:type="dxa"/>
            <w:vAlign w:val="center"/>
          </w:tcPr>
          <w:p w:rsidR="00665022" w:rsidRDefault="00665022">
            <w:pPr>
              <w:jc w:val="both"/>
            </w:pPr>
          </w:p>
        </w:tc>
        <w:tc>
          <w:tcPr>
            <w:tcW w:w="3020" w:type="dxa"/>
            <w:vAlign w:val="center"/>
          </w:tcPr>
          <w:p w:rsidR="00665022" w:rsidRDefault="00665022">
            <w:pPr>
              <w:jc w:val="both"/>
            </w:pPr>
          </w:p>
        </w:tc>
        <w:tc>
          <w:tcPr>
            <w:tcW w:w="1589" w:type="dxa"/>
            <w:vAlign w:val="center"/>
          </w:tcPr>
          <w:p w:rsidR="00665022" w:rsidRDefault="00665022">
            <w:pPr>
              <w:jc w:val="both"/>
            </w:pPr>
          </w:p>
        </w:tc>
      </w:tr>
      <w:tr w:rsidR="00665022">
        <w:trPr>
          <w:trHeight w:val="564"/>
        </w:trPr>
        <w:tc>
          <w:tcPr>
            <w:tcW w:w="1264" w:type="dxa"/>
            <w:vAlign w:val="center"/>
          </w:tcPr>
          <w:p w:rsidR="00665022" w:rsidRDefault="00CE6101">
            <w:pPr>
              <w:spacing w:before="54" w:line="194" w:lineRule="auto"/>
              <w:ind w:left="523"/>
              <w:jc w:val="both"/>
              <w:rPr>
                <w:sz w:val="24"/>
                <w:szCs w:val="24"/>
              </w:rPr>
            </w:pPr>
            <w:r>
              <w:rPr>
                <w:spacing w:val="-7"/>
                <w:sz w:val="24"/>
                <w:szCs w:val="24"/>
              </w:rPr>
              <w:t>10</w:t>
            </w:r>
          </w:p>
        </w:tc>
        <w:tc>
          <w:tcPr>
            <w:tcW w:w="3352" w:type="dxa"/>
            <w:vAlign w:val="center"/>
          </w:tcPr>
          <w:p w:rsidR="00665022" w:rsidRDefault="00665022">
            <w:pPr>
              <w:jc w:val="both"/>
            </w:pPr>
          </w:p>
        </w:tc>
        <w:tc>
          <w:tcPr>
            <w:tcW w:w="3020" w:type="dxa"/>
            <w:vAlign w:val="center"/>
          </w:tcPr>
          <w:p w:rsidR="00665022" w:rsidRDefault="00665022">
            <w:pPr>
              <w:jc w:val="both"/>
            </w:pPr>
          </w:p>
        </w:tc>
        <w:tc>
          <w:tcPr>
            <w:tcW w:w="1589" w:type="dxa"/>
            <w:vAlign w:val="center"/>
          </w:tcPr>
          <w:p w:rsidR="00665022" w:rsidRDefault="00665022">
            <w:pPr>
              <w:jc w:val="both"/>
            </w:pPr>
          </w:p>
        </w:tc>
      </w:tr>
      <w:tr w:rsidR="00665022">
        <w:trPr>
          <w:trHeight w:val="564"/>
        </w:trPr>
        <w:tc>
          <w:tcPr>
            <w:tcW w:w="1264" w:type="dxa"/>
            <w:vAlign w:val="center"/>
          </w:tcPr>
          <w:p w:rsidR="00665022" w:rsidRDefault="00CE6101">
            <w:pPr>
              <w:spacing w:before="52" w:line="194" w:lineRule="auto"/>
              <w:ind w:left="523"/>
              <w:jc w:val="both"/>
              <w:rPr>
                <w:sz w:val="24"/>
                <w:szCs w:val="24"/>
              </w:rPr>
            </w:pPr>
            <w:r>
              <w:rPr>
                <w:spacing w:val="-7"/>
                <w:sz w:val="24"/>
                <w:szCs w:val="24"/>
              </w:rPr>
              <w:t>11</w:t>
            </w:r>
          </w:p>
        </w:tc>
        <w:tc>
          <w:tcPr>
            <w:tcW w:w="3352" w:type="dxa"/>
            <w:vAlign w:val="center"/>
          </w:tcPr>
          <w:p w:rsidR="00665022" w:rsidRDefault="00665022">
            <w:pPr>
              <w:jc w:val="both"/>
            </w:pPr>
          </w:p>
        </w:tc>
        <w:tc>
          <w:tcPr>
            <w:tcW w:w="3020" w:type="dxa"/>
            <w:vAlign w:val="center"/>
          </w:tcPr>
          <w:p w:rsidR="00665022" w:rsidRDefault="00665022">
            <w:pPr>
              <w:jc w:val="both"/>
            </w:pPr>
          </w:p>
        </w:tc>
        <w:tc>
          <w:tcPr>
            <w:tcW w:w="1589" w:type="dxa"/>
            <w:vAlign w:val="center"/>
          </w:tcPr>
          <w:p w:rsidR="00665022" w:rsidRDefault="00665022">
            <w:pPr>
              <w:jc w:val="both"/>
            </w:pPr>
          </w:p>
        </w:tc>
      </w:tr>
      <w:tr w:rsidR="00665022">
        <w:trPr>
          <w:trHeight w:val="561"/>
        </w:trPr>
        <w:tc>
          <w:tcPr>
            <w:tcW w:w="1264" w:type="dxa"/>
            <w:vAlign w:val="center"/>
          </w:tcPr>
          <w:p w:rsidR="00665022" w:rsidRDefault="00CE6101">
            <w:pPr>
              <w:spacing w:before="52" w:line="194" w:lineRule="auto"/>
              <w:ind w:left="523"/>
              <w:jc w:val="both"/>
              <w:rPr>
                <w:sz w:val="24"/>
                <w:szCs w:val="24"/>
              </w:rPr>
            </w:pPr>
            <w:r>
              <w:rPr>
                <w:spacing w:val="-7"/>
                <w:sz w:val="24"/>
                <w:szCs w:val="24"/>
              </w:rPr>
              <w:t>12</w:t>
            </w:r>
          </w:p>
        </w:tc>
        <w:tc>
          <w:tcPr>
            <w:tcW w:w="3352" w:type="dxa"/>
            <w:vAlign w:val="center"/>
          </w:tcPr>
          <w:p w:rsidR="00665022" w:rsidRDefault="00665022">
            <w:pPr>
              <w:jc w:val="both"/>
            </w:pPr>
          </w:p>
        </w:tc>
        <w:tc>
          <w:tcPr>
            <w:tcW w:w="3020" w:type="dxa"/>
            <w:vAlign w:val="center"/>
          </w:tcPr>
          <w:p w:rsidR="00665022" w:rsidRDefault="00665022">
            <w:pPr>
              <w:jc w:val="both"/>
            </w:pPr>
          </w:p>
        </w:tc>
        <w:tc>
          <w:tcPr>
            <w:tcW w:w="1589" w:type="dxa"/>
            <w:vAlign w:val="center"/>
          </w:tcPr>
          <w:p w:rsidR="00665022" w:rsidRDefault="00665022">
            <w:pPr>
              <w:jc w:val="both"/>
            </w:pPr>
          </w:p>
        </w:tc>
      </w:tr>
      <w:tr w:rsidR="00665022">
        <w:trPr>
          <w:trHeight w:val="561"/>
        </w:trPr>
        <w:tc>
          <w:tcPr>
            <w:tcW w:w="1264" w:type="dxa"/>
            <w:vAlign w:val="center"/>
          </w:tcPr>
          <w:p w:rsidR="00665022" w:rsidRDefault="00CE6101">
            <w:pPr>
              <w:spacing w:before="52" w:line="194" w:lineRule="auto"/>
              <w:ind w:left="523"/>
              <w:jc w:val="both"/>
              <w:rPr>
                <w:sz w:val="24"/>
                <w:szCs w:val="24"/>
              </w:rPr>
            </w:pPr>
            <w:r>
              <w:rPr>
                <w:spacing w:val="-7"/>
                <w:sz w:val="24"/>
                <w:szCs w:val="24"/>
              </w:rPr>
              <w:t>13</w:t>
            </w:r>
          </w:p>
        </w:tc>
        <w:tc>
          <w:tcPr>
            <w:tcW w:w="3352" w:type="dxa"/>
            <w:vAlign w:val="center"/>
          </w:tcPr>
          <w:p w:rsidR="00665022" w:rsidRDefault="00665022">
            <w:pPr>
              <w:jc w:val="both"/>
            </w:pPr>
          </w:p>
        </w:tc>
        <w:tc>
          <w:tcPr>
            <w:tcW w:w="3020" w:type="dxa"/>
            <w:vAlign w:val="center"/>
          </w:tcPr>
          <w:p w:rsidR="00665022" w:rsidRDefault="00665022">
            <w:pPr>
              <w:jc w:val="both"/>
            </w:pPr>
          </w:p>
        </w:tc>
        <w:tc>
          <w:tcPr>
            <w:tcW w:w="1589" w:type="dxa"/>
            <w:vAlign w:val="center"/>
          </w:tcPr>
          <w:p w:rsidR="00665022" w:rsidRDefault="00665022">
            <w:pPr>
              <w:jc w:val="both"/>
            </w:pPr>
          </w:p>
        </w:tc>
      </w:tr>
      <w:tr w:rsidR="00665022">
        <w:trPr>
          <w:trHeight w:val="561"/>
        </w:trPr>
        <w:tc>
          <w:tcPr>
            <w:tcW w:w="1264" w:type="dxa"/>
            <w:vAlign w:val="center"/>
          </w:tcPr>
          <w:p w:rsidR="00665022" w:rsidRDefault="00CE6101">
            <w:pPr>
              <w:spacing w:before="52" w:line="194" w:lineRule="auto"/>
              <w:ind w:left="523"/>
              <w:jc w:val="both"/>
              <w:rPr>
                <w:sz w:val="24"/>
                <w:szCs w:val="24"/>
              </w:rPr>
            </w:pPr>
            <w:r>
              <w:rPr>
                <w:spacing w:val="-7"/>
                <w:sz w:val="24"/>
                <w:szCs w:val="24"/>
              </w:rPr>
              <w:t>14</w:t>
            </w:r>
          </w:p>
        </w:tc>
        <w:tc>
          <w:tcPr>
            <w:tcW w:w="3352" w:type="dxa"/>
            <w:vAlign w:val="center"/>
          </w:tcPr>
          <w:p w:rsidR="00665022" w:rsidRDefault="00665022">
            <w:pPr>
              <w:jc w:val="both"/>
            </w:pPr>
          </w:p>
        </w:tc>
        <w:tc>
          <w:tcPr>
            <w:tcW w:w="3020" w:type="dxa"/>
            <w:vAlign w:val="center"/>
          </w:tcPr>
          <w:p w:rsidR="00665022" w:rsidRDefault="00665022">
            <w:pPr>
              <w:jc w:val="both"/>
            </w:pPr>
          </w:p>
        </w:tc>
        <w:tc>
          <w:tcPr>
            <w:tcW w:w="1589" w:type="dxa"/>
            <w:vAlign w:val="center"/>
          </w:tcPr>
          <w:p w:rsidR="00665022" w:rsidRDefault="00665022">
            <w:pPr>
              <w:jc w:val="both"/>
            </w:pPr>
          </w:p>
        </w:tc>
      </w:tr>
      <w:tr w:rsidR="00665022">
        <w:trPr>
          <w:trHeight w:val="564"/>
        </w:trPr>
        <w:tc>
          <w:tcPr>
            <w:tcW w:w="1264" w:type="dxa"/>
            <w:vAlign w:val="center"/>
          </w:tcPr>
          <w:p w:rsidR="00665022" w:rsidRDefault="00CE6101">
            <w:pPr>
              <w:spacing w:before="53" w:line="194" w:lineRule="auto"/>
              <w:ind w:left="523"/>
              <w:jc w:val="both"/>
              <w:rPr>
                <w:sz w:val="24"/>
                <w:szCs w:val="24"/>
              </w:rPr>
            </w:pPr>
            <w:r>
              <w:rPr>
                <w:spacing w:val="-7"/>
                <w:sz w:val="24"/>
                <w:szCs w:val="24"/>
              </w:rPr>
              <w:t>15</w:t>
            </w:r>
          </w:p>
        </w:tc>
        <w:tc>
          <w:tcPr>
            <w:tcW w:w="3352" w:type="dxa"/>
            <w:vAlign w:val="center"/>
          </w:tcPr>
          <w:p w:rsidR="00665022" w:rsidRDefault="00665022">
            <w:pPr>
              <w:jc w:val="both"/>
            </w:pPr>
          </w:p>
        </w:tc>
        <w:tc>
          <w:tcPr>
            <w:tcW w:w="3020" w:type="dxa"/>
            <w:vAlign w:val="center"/>
          </w:tcPr>
          <w:p w:rsidR="00665022" w:rsidRDefault="00665022">
            <w:pPr>
              <w:jc w:val="both"/>
            </w:pPr>
          </w:p>
        </w:tc>
        <w:tc>
          <w:tcPr>
            <w:tcW w:w="1589" w:type="dxa"/>
            <w:vAlign w:val="center"/>
          </w:tcPr>
          <w:p w:rsidR="00665022" w:rsidRDefault="00665022">
            <w:pPr>
              <w:jc w:val="both"/>
            </w:pPr>
          </w:p>
        </w:tc>
      </w:tr>
      <w:tr w:rsidR="00665022">
        <w:trPr>
          <w:trHeight w:val="569"/>
        </w:trPr>
        <w:tc>
          <w:tcPr>
            <w:tcW w:w="1264" w:type="dxa"/>
            <w:vAlign w:val="center"/>
          </w:tcPr>
          <w:p w:rsidR="00665022" w:rsidRDefault="00CE6101">
            <w:pPr>
              <w:spacing w:before="52" w:line="194" w:lineRule="auto"/>
              <w:ind w:left="523"/>
              <w:jc w:val="both"/>
              <w:rPr>
                <w:sz w:val="24"/>
                <w:szCs w:val="24"/>
              </w:rPr>
            </w:pPr>
            <w:r>
              <w:rPr>
                <w:spacing w:val="-7"/>
                <w:sz w:val="24"/>
                <w:szCs w:val="24"/>
              </w:rPr>
              <w:t>16</w:t>
            </w:r>
          </w:p>
        </w:tc>
        <w:tc>
          <w:tcPr>
            <w:tcW w:w="3352" w:type="dxa"/>
            <w:vAlign w:val="center"/>
          </w:tcPr>
          <w:p w:rsidR="00665022" w:rsidRDefault="00665022">
            <w:pPr>
              <w:jc w:val="both"/>
            </w:pPr>
          </w:p>
        </w:tc>
        <w:tc>
          <w:tcPr>
            <w:tcW w:w="3020" w:type="dxa"/>
            <w:vAlign w:val="center"/>
          </w:tcPr>
          <w:p w:rsidR="00665022" w:rsidRDefault="00665022">
            <w:pPr>
              <w:jc w:val="both"/>
            </w:pPr>
          </w:p>
        </w:tc>
        <w:tc>
          <w:tcPr>
            <w:tcW w:w="1589" w:type="dxa"/>
            <w:vAlign w:val="center"/>
          </w:tcPr>
          <w:p w:rsidR="00665022" w:rsidRDefault="00665022">
            <w:pPr>
              <w:jc w:val="both"/>
            </w:pPr>
          </w:p>
        </w:tc>
      </w:tr>
    </w:tbl>
    <w:p w:rsidR="00665022" w:rsidRDefault="00CE6101">
      <w:pPr>
        <w:spacing w:before="33" w:line="224" w:lineRule="auto"/>
        <w:ind w:left="11"/>
        <w:rPr>
          <w:rFonts w:ascii="宋体" w:eastAsia="宋体" w:hAnsi="宋体" w:cs="宋体"/>
          <w:sz w:val="24"/>
          <w:szCs w:val="24"/>
        </w:rPr>
      </w:pPr>
      <w:r>
        <w:rPr>
          <w:rFonts w:ascii="宋体" w:eastAsia="宋体" w:hAnsi="宋体" w:cs="宋体"/>
          <w:spacing w:val="-17"/>
          <w:sz w:val="24"/>
          <w:szCs w:val="24"/>
        </w:rPr>
        <w:t>注：</w:t>
      </w:r>
    </w:p>
    <w:p w:rsidR="00665022" w:rsidRDefault="00CE6101">
      <w:pPr>
        <w:spacing w:before="176" w:line="345" w:lineRule="auto"/>
        <w:ind w:left="16" w:hanging="4"/>
        <w:rPr>
          <w:rFonts w:ascii="宋体" w:eastAsia="宋体" w:hAnsi="宋体" w:cs="宋体"/>
          <w:sz w:val="24"/>
          <w:szCs w:val="24"/>
          <w:lang w:eastAsia="zh-CN"/>
        </w:rPr>
      </w:pPr>
      <w:r>
        <w:rPr>
          <w:rFonts w:ascii="宋体" w:eastAsia="宋体" w:hAnsi="宋体" w:cs="宋体"/>
          <w:sz w:val="24"/>
          <w:szCs w:val="24"/>
          <w:lang w:eastAsia="zh-CN"/>
        </w:rPr>
        <w:t>此表仅提供了表格形式，投标人应根据需要及招标文件的具体要</w:t>
      </w:r>
      <w:r>
        <w:rPr>
          <w:rFonts w:ascii="宋体" w:eastAsia="宋体" w:hAnsi="宋体" w:cs="宋体"/>
          <w:spacing w:val="-1"/>
          <w:sz w:val="24"/>
          <w:szCs w:val="24"/>
          <w:lang w:eastAsia="zh-CN"/>
        </w:rPr>
        <w:t>求，准备足够数量的表格按</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实填写，如无某项功能则填写无，功能说明见电梯主要技术规格及要求。</w:t>
      </w:r>
    </w:p>
    <w:p w:rsidR="00665022" w:rsidRDefault="00665022">
      <w:pPr>
        <w:pStyle w:val="a3"/>
        <w:spacing w:line="369" w:lineRule="auto"/>
        <w:rPr>
          <w:lang w:eastAsia="zh-CN"/>
        </w:rPr>
      </w:pPr>
    </w:p>
    <w:p w:rsidR="00665022" w:rsidRDefault="00CE6101">
      <w:pPr>
        <w:pStyle w:val="a3"/>
        <w:spacing w:before="79" w:line="212" w:lineRule="auto"/>
        <w:ind w:left="14"/>
        <w:rPr>
          <w:rFonts w:ascii="宋体" w:eastAsia="宋体" w:hAnsi="宋体" w:cs="宋体"/>
          <w:sz w:val="24"/>
          <w:szCs w:val="24"/>
          <w:lang w:eastAsia="zh-CN"/>
        </w:rPr>
      </w:pPr>
      <w:r>
        <w:rPr>
          <w:rFonts w:ascii="宋体" w:eastAsia="宋体" w:hAnsi="宋体" w:cs="宋体"/>
          <w:spacing w:val="-2"/>
          <w:sz w:val="24"/>
          <w:szCs w:val="24"/>
          <w:lang w:eastAsia="zh-CN"/>
        </w:rPr>
        <w:t>投标人</w:t>
      </w:r>
      <w:r>
        <w:rPr>
          <w:spacing w:val="-2"/>
          <w:sz w:val="24"/>
          <w:szCs w:val="24"/>
          <w:lang w:eastAsia="zh-CN"/>
        </w:rPr>
        <w:t>(</w:t>
      </w:r>
      <w:r>
        <w:rPr>
          <w:rFonts w:ascii="宋体" w:eastAsia="宋体" w:hAnsi="宋体" w:cs="宋体"/>
          <w:spacing w:val="-2"/>
          <w:sz w:val="24"/>
          <w:szCs w:val="24"/>
          <w:lang w:eastAsia="zh-CN"/>
        </w:rPr>
        <w:t>盖章</w:t>
      </w:r>
      <w:r>
        <w:rPr>
          <w:spacing w:val="-2"/>
          <w:sz w:val="24"/>
          <w:szCs w:val="24"/>
          <w:lang w:eastAsia="zh-CN"/>
        </w:rPr>
        <w:t>)</w:t>
      </w:r>
      <w:r>
        <w:rPr>
          <w:rFonts w:ascii="宋体" w:eastAsia="宋体" w:hAnsi="宋体" w:cs="宋体"/>
          <w:spacing w:val="-2"/>
          <w:sz w:val="24"/>
          <w:szCs w:val="24"/>
          <w:lang w:eastAsia="zh-CN"/>
        </w:rPr>
        <w:t>：</w:t>
      </w:r>
    </w:p>
    <w:p w:rsidR="00665022" w:rsidRDefault="00CE6101">
      <w:pPr>
        <w:pStyle w:val="a3"/>
        <w:spacing w:before="193" w:line="334" w:lineRule="auto"/>
        <w:ind w:left="40" w:hanging="40"/>
        <w:rPr>
          <w:rFonts w:ascii="宋体" w:eastAsia="宋体" w:hAnsi="宋体" w:cs="宋体"/>
          <w:spacing w:val="10"/>
          <w:sz w:val="24"/>
          <w:szCs w:val="24"/>
          <w:lang w:eastAsia="zh-CN"/>
        </w:rPr>
      </w:pPr>
      <w:r>
        <w:rPr>
          <w:rFonts w:ascii="宋体" w:eastAsia="宋体" w:hAnsi="宋体" w:cs="宋体"/>
          <w:spacing w:val="-6"/>
          <w:sz w:val="24"/>
          <w:szCs w:val="24"/>
          <w:lang w:eastAsia="zh-CN"/>
        </w:rPr>
        <w:t>法定代表人</w:t>
      </w:r>
      <w:r>
        <w:rPr>
          <w:spacing w:val="-6"/>
          <w:sz w:val="24"/>
          <w:szCs w:val="24"/>
          <w:lang w:eastAsia="zh-CN"/>
        </w:rPr>
        <w:t>(</w:t>
      </w:r>
      <w:r>
        <w:rPr>
          <w:rFonts w:ascii="宋体" w:eastAsia="宋体" w:hAnsi="宋体" w:cs="宋体"/>
          <w:spacing w:val="-6"/>
          <w:sz w:val="24"/>
          <w:szCs w:val="24"/>
          <w:lang w:eastAsia="zh-CN"/>
        </w:rPr>
        <w:t>签字或盖章</w:t>
      </w:r>
      <w:r>
        <w:rPr>
          <w:spacing w:val="-6"/>
          <w:sz w:val="24"/>
          <w:szCs w:val="24"/>
          <w:lang w:eastAsia="zh-CN"/>
        </w:rPr>
        <w:t>)</w:t>
      </w:r>
      <w:r>
        <w:rPr>
          <w:rFonts w:ascii="宋体" w:eastAsia="宋体" w:hAnsi="宋体" w:cs="宋体"/>
          <w:spacing w:val="-6"/>
          <w:sz w:val="24"/>
          <w:szCs w:val="24"/>
          <w:lang w:eastAsia="zh-CN"/>
        </w:rPr>
        <w:t>：</w:t>
      </w:r>
      <w:r>
        <w:rPr>
          <w:rFonts w:ascii="宋体" w:eastAsia="宋体" w:hAnsi="宋体" w:cs="宋体"/>
          <w:spacing w:val="10"/>
          <w:sz w:val="24"/>
          <w:szCs w:val="24"/>
          <w:lang w:eastAsia="zh-CN"/>
        </w:rPr>
        <w:t xml:space="preserve"> </w:t>
      </w:r>
    </w:p>
    <w:p w:rsidR="00665022" w:rsidRDefault="00CE6101">
      <w:pPr>
        <w:pStyle w:val="a3"/>
        <w:spacing w:before="193" w:line="334" w:lineRule="auto"/>
        <w:ind w:left="40" w:hanging="40"/>
        <w:rPr>
          <w:rFonts w:ascii="宋体" w:eastAsia="宋体" w:hAnsi="宋体" w:cs="宋体"/>
          <w:sz w:val="24"/>
          <w:szCs w:val="24"/>
        </w:rPr>
      </w:pPr>
      <w:r>
        <w:rPr>
          <w:rFonts w:ascii="宋体" w:eastAsia="宋体" w:hAnsi="宋体" w:cs="宋体"/>
          <w:spacing w:val="-10"/>
          <w:sz w:val="24"/>
          <w:szCs w:val="24"/>
        </w:rPr>
        <w:t>日期：</w:t>
      </w:r>
      <w:r>
        <w:rPr>
          <w:rFonts w:ascii="宋体" w:eastAsia="宋体" w:hAnsi="宋体" w:cs="宋体"/>
          <w:spacing w:val="18"/>
          <w:sz w:val="24"/>
          <w:szCs w:val="24"/>
        </w:rPr>
        <w:t xml:space="preserve">   </w:t>
      </w:r>
      <w:r>
        <w:rPr>
          <w:rFonts w:ascii="宋体" w:eastAsia="宋体" w:hAnsi="宋体" w:cs="宋体"/>
          <w:spacing w:val="-10"/>
          <w:sz w:val="24"/>
          <w:szCs w:val="24"/>
        </w:rPr>
        <w:t>年   月</w:t>
      </w:r>
      <w:r>
        <w:rPr>
          <w:rFonts w:ascii="宋体" w:eastAsia="宋体" w:hAnsi="宋体" w:cs="宋体"/>
          <w:spacing w:val="7"/>
          <w:sz w:val="24"/>
          <w:szCs w:val="24"/>
        </w:rPr>
        <w:t xml:space="preserve">   </w:t>
      </w:r>
      <w:r>
        <w:rPr>
          <w:rFonts w:ascii="宋体" w:eastAsia="宋体" w:hAnsi="宋体" w:cs="宋体"/>
          <w:spacing w:val="-10"/>
          <w:sz w:val="24"/>
          <w:szCs w:val="24"/>
        </w:rPr>
        <w:t>日</w:t>
      </w:r>
    </w:p>
    <w:p w:rsidR="00665022" w:rsidRDefault="00665022"/>
    <w:sectPr w:rsidR="00665022">
      <w:footerReference w:type="default" r:id="rId91"/>
      <w:pgSz w:w="11900" w:h="16843"/>
      <w:pgMar w:top="1088" w:right="1298" w:bottom="1111" w:left="1094" w:header="0" w:footer="85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210" w:rsidRDefault="00055210">
      <w:r>
        <w:separator/>
      </w:r>
    </w:p>
  </w:endnote>
  <w:endnote w:type="continuationSeparator" w:id="0">
    <w:p w:rsidR="00055210" w:rsidRDefault="0005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055210">
    <w:pPr>
      <w:spacing w:line="19" w:lineRule="exact"/>
      <w:ind w:firstLine="142"/>
    </w:pPr>
    <w:r>
      <w:rPr>
        <w:position w:val="-1"/>
      </w:rPr>
    </w:r>
    <w:r>
      <w:rPr>
        <w:position w:val="-1"/>
      </w:rPr>
      <w:pict>
        <v:shape id="_x0000_s2068" style="width:465.05pt;height:1.5pt;mso-left-percent:-10001;mso-top-percent:-10001;mso-position-horizontal:absolute;mso-position-horizontal-relative:char;mso-position-vertical:absolute;mso-position-vertical-relative:line;mso-left-percent:-10001;mso-top-percent:-10001" coordsize="9300,30" path="m,29r9300,l9300,,,,,29xe" fillcolor="black" stroked="f">
          <w10:wrap type="none"/>
          <w10:anchorlock/>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0" o:spid="_x0000_s1029" type="#_x0000_t202" style="position:absolute;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3R2XRGYCAAATBQAADgAAAAAAAAAAAAAAAAAuAgAAZHJzL2Uyb0Rv&#10;Yy54bWxQSwECLQAUAAYACAAAACEAcarRudcAAAAFAQAADwAAAAAAAAAAAAAAAADABAAAZHJzL2Rv&#10;d25yZXYueG1sUEsFBgAAAAAEAAQA8wAAAMQFA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5</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682816" behindDoc="0" locked="0" layoutInCell="1" allowOverlap="1" wp14:anchorId="797D40F7" wp14:editId="5532473B">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086AB9">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1" o:spid="_x0000_s1030" type="#_x0000_t202" style="position:absolute;margin-left:0;margin-top:0;width:2in;height:2in;z-index:251682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C7h3sBnAgAAEwUAAA4AAAAAAAAAAAAAAAAALgIAAGRycy9lMm9E&#10;b2MueG1sUEsBAi0AFAAGAAgAAAAhAHGq0bnXAAAABQEAAA8AAAAAAAAAAAAAAAAAwQQAAGRycy9k&#10;b3ducmV2LnhtbFBLBQYAAAAABAAEAPMAAADFBQ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086AB9">
                      <w:rPr>
                        <w:noProof/>
                      </w:rPr>
                      <w:t>7</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683840" behindDoc="0" locked="0" layoutInCell="1" allowOverlap="1" wp14:anchorId="04E373E2" wp14:editId="24E16997">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086AB9">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2" o:spid="_x0000_s1031" type="#_x0000_t202" style="position:absolute;margin-left:0;margin-top:0;width:2in;height:2in;z-index:2516838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kZQIAABMFAAAOAAAAZHJzL2Uyb0RvYy54bWysVE1uEzEU3iNxB8t7OmlQSxR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q/mHLmhEWP7r9+uf/24/77ZwYeAOp8nEPvxkMz9S+pR6NHfgQz193rYPMXFTHIAfV2D6/q&#10;E5PZaDadzSYQScjGH/ivHsx9iOmVIssyUfOA/hVYxeYypkF1VMnRHF20xpQeGse6mh8/P5oUg70E&#10;zo1DjFzEkGyh0tao7MG4t0qj/pJzZpTJU2cmsI3AzAgplUul3OIJ2llLI+zfGO70s6kqU/k3xnuL&#10;Eplc2hvb1lEo9T5Ku/k4pqwH/RGBoe4MQepXfWn80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wY0kZQIAABMFAAAOAAAAAAAAAAAAAAAAAC4CAABkcnMvZTJvRG9j&#10;LnhtbFBLAQItABQABgAIAAAAIQBxqtG51wAAAAUBAAAPAAAAAAAAAAAAAAAAAL8EAABkcnMvZG93&#10;bnJldi54bWxQSwUGAAAAAAQABADzAAAAwwU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086AB9">
                      <w:rPr>
                        <w:noProof/>
                      </w:rPr>
                      <w:t>8</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684864" behindDoc="0" locked="0" layoutInCell="1" allowOverlap="1" wp14:anchorId="769C7A14" wp14:editId="6C04424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086AB9">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3" o:spid="_x0000_s1032" type="#_x0000_t202" style="position:absolute;margin-left:0;margin-top:0;width:2in;height:2in;z-index:2516848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j5ZQIAABMFAAAOAAAAZHJzL2Uyb0RvYy54bWysVE1uEzEU3iNxB8t7OmkrSh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PLDj5ZQIAABMFAAAOAAAAAAAAAAAAAAAAAC4CAABkcnMvZTJvRG9j&#10;LnhtbFBLAQItABQABgAIAAAAIQBxqtG51wAAAAUBAAAPAAAAAAAAAAAAAAAAAL8EAABkcnMvZG93&#10;bnJldi54bWxQSwUGAAAAAAQABADzAAAAwwU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086AB9">
                      <w:rPr>
                        <w:noProof/>
                      </w:rPr>
                      <w:t>10</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685888" behindDoc="0" locked="0" layoutInCell="1" allowOverlap="1" wp14:anchorId="7A6EB484" wp14:editId="0410245E">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086AB9">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4" o:spid="_x0000_s1033" type="#_x0000_t202" style="position:absolute;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fh1o3ZQIAABMFAAAOAAAAAAAAAAAAAAAAAC4CAABkcnMvZTJvRG9j&#10;LnhtbFBLAQItABQABgAIAAAAIQBxqtG51wAAAAUBAAAPAAAAAAAAAAAAAAAAAL8EAABkcnMvZG93&#10;bnJldi54bWxQSwUGAAAAAAQABADzAAAAwwU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086AB9">
                      <w:rPr>
                        <w:noProof/>
                      </w:rPr>
                      <w:t>11</w:t>
                    </w:r>
                    <w:r>
                      <w:fldChar w:fldCharType="end"/>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686912" behindDoc="0" locked="0" layoutInCell="1" allowOverlap="1" wp14:anchorId="7A4FD9BA" wp14:editId="64609B85">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086AB9">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5" o:spid="_x0000_s1034" type="#_x0000_t202" style="position:absolute;margin-left:0;margin-top:0;width:2in;height:2in;z-index:2516869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sAZQIAABMFAAAOAAAAZHJzL2Uyb0RvYy54bWysVE1uEzEU3iNxB8t7OmlRSx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oWOsAZQIAABMFAAAOAAAAAAAAAAAAAAAAAC4CAABkcnMvZTJvRG9j&#10;LnhtbFBLAQItABQABgAIAAAAIQBxqtG51wAAAAUBAAAPAAAAAAAAAAAAAAAAAL8EAABkcnMvZG93&#10;bnJldi54bWxQSwUGAAAAAAQABADzAAAAwwU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086AB9">
                      <w:rPr>
                        <w:noProof/>
                      </w:rPr>
                      <w:t>12</w:t>
                    </w:r>
                    <w: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687936" behindDoc="0" locked="0" layoutInCell="1" allowOverlap="1" wp14:anchorId="693B2D55" wp14:editId="1E4704ED">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086AB9">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6" o:spid="_x0000_s1035" type="#_x0000_t202" style="position:absolute;margin-left:0;margin-top:0;width:2in;height:2in;z-index:251687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4eLjkZQIAABMFAAAOAAAAAAAAAAAAAAAAAC4CAABkcnMvZTJvRG9j&#10;LnhtbFBLAQItABQABgAIAAAAIQBxqtG51wAAAAUBAAAPAAAAAAAAAAAAAAAAAL8EAABkcnMvZG93&#10;bnJldi54bWxQSwUGAAAAAAQABADzAAAAwwU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086AB9">
                      <w:rPr>
                        <w:noProof/>
                      </w:rPr>
                      <w:t>13</w:t>
                    </w:r>
                    <w:r>
                      <w:fldChar w:fldCharType="end"/>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688960" behindDoc="0" locked="0" layoutInCell="1" allowOverlap="1" wp14:anchorId="2594B2EB" wp14:editId="54A0AB66">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086AB9">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7" o:spid="_x0000_s1036" type="#_x0000_t202" style="position:absolute;margin-left:0;margin-top:0;width:2in;height:2in;z-index:2516889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Dqw3ZQIAABQFAAAOAAAAAAAAAAAAAAAAAC4CAABkcnMvZTJvRG9j&#10;LnhtbFBLAQItABQABgAIAAAAIQBxqtG51wAAAAUBAAAPAAAAAAAAAAAAAAAAAL8EAABkcnMvZG93&#10;bnJldi54bWxQSwUGAAAAAAQABADzAAAAwwU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086AB9">
                      <w:rPr>
                        <w:noProof/>
                      </w:rPr>
                      <w:t>14</w:t>
                    </w:r>
                    <w:r>
                      <w:fldChar w:fldCharType="end"/>
                    </w:r>
                  </w:p>
                </w:txbxContent>
              </v:textbox>
              <w10:wrap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689984" behindDoc="0" locked="0" layoutInCell="1" allowOverlap="1" wp14:anchorId="32DC5394" wp14:editId="497F2158">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086AB9">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8" o:spid="_x0000_s1037" type="#_x0000_t202" style="position:absolute;margin-left:0;margin-top:0;width:2in;height:2in;z-index:2516899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wHmGnZQIAABQFAAAOAAAAAAAAAAAAAAAAAC4CAABkcnMvZTJvRG9j&#10;LnhtbFBLAQItABQABgAIAAAAIQBxqtG51wAAAAUBAAAPAAAAAAAAAAAAAAAAAL8EAABkcnMvZG93&#10;bnJldi54bWxQSwUGAAAAAAQABADzAAAAwwU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086AB9">
                      <w:rPr>
                        <w:noProof/>
                      </w:rPr>
                      <w:t>15</w:t>
                    </w:r>
                    <w:r>
                      <w:fldChar w:fldCharType="end"/>
                    </w:r>
                  </w:p>
                </w:txbxContent>
              </v:textbox>
              <w10:wrap anchorx="margin"/>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086AB9">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9" o:spid="_x0000_s1038" type="#_x0000_t202" style="position:absolute;margin-left:0;margin-top:0;width:2in;height:2in;z-index:2516910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D+/vzWYCAAAUBQAADgAAAAAAAAAAAAAAAAAuAgAAZHJzL2Uyb0Rv&#10;Yy54bWxQSwECLQAUAAYACAAAACEAcarRudcAAAAFAQAADwAAAAAAAAAAAAAAAADABAAAZHJzL2Rv&#10;d25yZXYueG1sUEsFBgAAAAAEAAQA8wAAAMQFA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086AB9">
                      <w:rPr>
                        <w:noProof/>
                      </w:rPr>
                      <w:t>17</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665022">
    <w:pPr>
      <w:pStyle w:val="a3"/>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086AB9">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0" o:spid="_x0000_s1039" type="#_x0000_t202" style="position:absolute;margin-left:0;margin-top:0;width:2in;height:2in;z-index:2516920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wI8NtZQIAABQFAAAOAAAAAAAAAAAAAAAAAC4CAABkcnMvZTJvRG9j&#10;LnhtbFBLAQItABQABgAIAAAAIQBxqtG51wAAAAUBAAAPAAAAAAAAAAAAAAAAAL8EAABkcnMvZG93&#10;bnJldi54bWxQSwUGAAAAAAQABADzAAAAwwU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086AB9">
                      <w:rPr>
                        <w:noProof/>
                      </w:rPr>
                      <w:t>19</w:t>
                    </w:r>
                    <w:r>
                      <w:fldChar w:fldCharType="end"/>
                    </w:r>
                  </w:p>
                </w:txbxContent>
              </v:textbox>
              <w10:wrap anchorx="margin"/>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086AB9">
                            <w:rPr>
                              <w:noProof/>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1" o:spid="_x0000_s1040" type="#_x0000_t202" style="position:absolute;margin-left:0;margin-top:0;width:2in;height:2in;z-index:2516930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Nw7FeZQIAABQFAAAOAAAAAAAAAAAAAAAAAC4CAABkcnMvZTJvRG9j&#10;LnhtbFBLAQItABQABgAIAAAAIQBxqtG51wAAAAUBAAAPAAAAAAAAAAAAAAAAAL8EAABkcnMvZG93&#10;bnJldi54bWxQSwUGAAAAAAQABADzAAAAwwU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086AB9">
                      <w:rPr>
                        <w:noProof/>
                      </w:rPr>
                      <w:t>22</w:t>
                    </w:r>
                    <w:r>
                      <w:fldChar w:fldCharType="end"/>
                    </w:r>
                  </w:p>
                </w:txbxContent>
              </v:textbox>
              <w10:wrap anchorx="margin"/>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086AB9">
                            <w:rPr>
                              <w:noProof/>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2" o:spid="_x0000_s1041" type="#_x0000_t202" style="position:absolute;margin-left:0;margin-top:0;width:2in;height:2in;z-index:2516940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OwN64ZQIAABQFAAAOAAAAAAAAAAAAAAAAAC4CAABkcnMvZTJvRG9j&#10;LnhtbFBLAQItABQABgAIAAAAIQBxqtG51wAAAAUBAAAPAAAAAAAAAAAAAAAAAL8EAABkcnMvZG93&#10;bnJldi54bWxQSwUGAAAAAAQABADzAAAAwwU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086AB9">
                      <w:rPr>
                        <w:noProof/>
                      </w:rPr>
                      <w:t>23</w:t>
                    </w:r>
                    <w:r>
                      <w:fldChar w:fldCharType="end"/>
                    </w:r>
                  </w:p>
                </w:txbxContent>
              </v:textbox>
              <w10:wrap anchorx="margin"/>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086AB9">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3" o:spid="_x0000_s1042" type="#_x0000_t202" style="position:absolute;margin-left:0;margin-top:0;width:2in;height:2in;z-index:2516951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sTFQ0mYCAAAUBQAADgAAAAAAAAAAAAAAAAAuAgAAZHJzL2Uyb0Rv&#10;Yy54bWxQSwECLQAUAAYACAAAACEAcarRudcAAAAFAQAADwAAAAAAAAAAAAAAAADABAAAZHJzL2Rv&#10;d25yZXYueG1sUEsFBgAAAAAEAAQA8wAAAMQFA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086AB9">
                      <w:rPr>
                        <w:noProof/>
                      </w:rPr>
                      <w:t>25</w:t>
                    </w:r>
                    <w:r>
                      <w:fldChar w:fldCharType="end"/>
                    </w:r>
                  </w:p>
                </w:txbxContent>
              </v:textbox>
              <w10:wrap anchorx="margin"/>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086AB9">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4" o:spid="_x0000_s1043" type="#_x0000_t202" style="position:absolute;margin-left:0;margin-top:0;width:2in;height:2in;z-index:2516961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CcFxr2YCAAAUBQAADgAAAAAAAAAAAAAAAAAuAgAAZHJzL2Uyb0Rv&#10;Yy54bWxQSwECLQAUAAYACAAAACEAcarRudcAAAAFAQAADwAAAAAAAAAAAAAAAADABAAAZHJzL2Rv&#10;d25yZXYueG1sUEsFBgAAAAAEAAQA8wAAAMQFA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086AB9">
                      <w:rPr>
                        <w:noProof/>
                      </w:rPr>
                      <w:t>29</w:t>
                    </w:r>
                    <w:r>
                      <w:fldChar w:fldCharType="end"/>
                    </w:r>
                  </w:p>
                </w:txbxContent>
              </v:textbox>
              <w10:wrap anchorx="margin"/>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5" o:spid="_x0000_s1044" type="#_x0000_t202" style="position:absolute;margin-left:0;margin-top:0;width:2in;height:2in;z-index:2516971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cAL7L2YCAAAUBQAADgAAAAAAAAAAAAAAAAAuAgAAZHJzL2Uyb0Rv&#10;Yy54bWxQSwECLQAUAAYACAAAACEAcarRudcAAAAFAQAADwAAAAAAAAAAAAAAAADABAAAZHJzL2Rv&#10;d25yZXYueG1sUEsFBgAAAAAEAAQA8wAAAMQFA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31</w:t>
                    </w:r>
                    <w:r>
                      <w:fldChar w:fldCharType="end"/>
                    </w:r>
                  </w:p>
                </w:txbxContent>
              </v:textbox>
              <w10:wrap anchorx="margin"/>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3"/>
      <w:spacing w:line="182" w:lineRule="auto"/>
      <w:ind w:left="4762"/>
      <w:rPr>
        <w:sz w:val="18"/>
        <w:szCs w:val="18"/>
      </w:rPr>
    </w:pPr>
    <w:r>
      <w:rPr>
        <w:noProof/>
        <w:sz w:val="18"/>
        <w:lang w:eastAsia="zh-CN"/>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6" o:spid="_x0000_s1045" type="#_x0000_t202" style="position:absolute;left:0;text-align:left;margin-left:0;margin-top:0;width:2in;height:2in;z-index:2516981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8wGUyWYCAAAUBQAADgAAAAAAAAAAAAAAAAAuAgAAZHJzL2Uyb0Rv&#10;Yy54bWxQSwECLQAUAAYACAAAACEAcarRudcAAAAFAQAADwAAAAAAAAAAAAAAAADABAAAZHJzL2Rv&#10;d25yZXYueG1sUEsFBgAAAAAEAAQA8wAAAMQFA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34</w:t>
                    </w:r>
                    <w:r>
                      <w:fldChar w:fldCharType="end"/>
                    </w:r>
                  </w:p>
                </w:txbxContent>
              </v:textbox>
              <w10:wrap anchorx="margin"/>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7" o:spid="_x0000_s1046" type="#_x0000_t202" style="position:absolute;margin-left:0;margin-top:0;width:2in;height:2in;z-index:2516992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wUXSmZQIAABQFAAAOAAAAAAAAAAAAAAAAAC4CAABkcnMvZTJvRG9j&#10;LnhtbFBLAQItABQABgAIAAAAIQBxqtG51wAAAAUBAAAPAAAAAAAAAAAAAAAAAL8EAABkcnMvZG93&#10;bnJldi54bWxQSwUGAAAAAAQABADzAAAAwwU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39</w:t>
                    </w:r>
                    <w:r>
                      <w:fldChar w:fldCharType="end"/>
                    </w:r>
                  </w:p>
                </w:txbxContent>
              </v:textbox>
              <w10:wrap anchorx="margin"/>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8" o:spid="_x0000_s1047" type="#_x0000_t202" style="position:absolute;margin-left:0;margin-top:0;width:2in;height:2in;z-index:2517002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Qbk2ZQIAABQFAAAOAAAAAAAAAAAAAAAAAC4CAABkcnMvZTJvRG9j&#10;LnhtbFBLAQItABQABgAIAAAAIQBxqtG51wAAAAUBAAAPAAAAAAAAAAAAAAAAAL8EAABkcnMvZG93&#10;bnJldi54bWxQSwUGAAAAAAQABADzAAAAwwU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40</w:t>
                    </w:r>
                    <w:r>
                      <w:fldChar w:fldCharType="end"/>
                    </w:r>
                  </w:p>
                </w:txbxContent>
              </v:textbox>
              <w10:wrap anchorx="margin"/>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9" o:spid="_x0000_s1048" type="#_x0000_t202" style="position:absolute;margin-left:0;margin-top:0;width:2in;height:2in;z-index:2517012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dcZgIAABQFAAAOAAAAZHJzL2Uyb0RvYy54bWysVE1uEzEU3iNxB8t7OmkQVYg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gLA3XGYCAAAUBQAADgAAAAAAAAAAAAAAAAAuAgAAZHJzL2Uyb0Rv&#10;Yy54bWxQSwECLQAUAAYACAAAACEAcarRudcAAAAFAQAADwAAAAAAAAAAAAAAAADABAAAZHJzL2Rv&#10;d25yZXYueG1sUEsFBgAAAAAEAAQA8wAAAMQFA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41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665022">
    <w:pPr>
      <w:pStyle w:val="a5"/>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0" o:spid="_x0000_s1049" type="#_x0000_t202" style="position:absolute;margin-left:0;margin-top:0;width:2in;height:2in;z-index:2517022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MQqtAZQIAABQFAAAOAAAAAAAAAAAAAAAAAC4CAABkcnMvZTJvRG9j&#10;LnhtbFBLAQItABQABgAIAAAAIQBxqtG51wAAAAUBAAAPAAAAAAAAAAAAAAAAAL8EAABkcnMvZG93&#10;bnJldi54bWxQSwUGAAAAAAQABADzAAAAwwU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47</w:t>
                    </w:r>
                    <w:r>
                      <w:fldChar w:fldCharType="end"/>
                    </w:r>
                  </w:p>
                </w:txbxContent>
              </v:textbox>
              <w10:wrap anchorx="margin"/>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1" o:spid="_x0000_s1050" type="#_x0000_t202" style="position:absolute;margin-left:0;margin-top:0;width:2in;height:2in;z-index:2517032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xotlzZQIAABQFAAAOAAAAAAAAAAAAAAAAAC4CAABkcnMvZTJvRG9j&#10;LnhtbFBLAQItABQABgAIAAAAIQBxqtG51wAAAAUBAAAPAAAAAAAAAAAAAAAAAL8EAABkcnMvZG93&#10;bnJldi54bWxQSwUGAAAAAAQABADzAAAAwwU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54</w:t>
                    </w:r>
                    <w:r>
                      <w:fldChar w:fldCharType="end"/>
                    </w:r>
                  </w:p>
                </w:txbxContent>
              </v:textbox>
              <w10:wrap anchorx="margin"/>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2" o:spid="_x0000_s1051" type="#_x0000_t202" style="position:absolute;margin-left:0;margin-top:0;width:2in;height:2in;z-index:2517043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aVZgIAABQFAAAOAAAAZHJzL2Uyb0RvYy54bWysVE1uEzEU3iNxB8t7OmlQqx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qG2lWYCAAAUBQAADgAAAAAAAAAAAAAAAAAuAgAAZHJzL2Uyb0Rv&#10;Yy54bWxQSwECLQAUAAYACAAAACEAcarRudcAAAAFAQAADwAAAAAAAAAAAAAAAADABAAAZHJzL2Rv&#10;d25yZXYueG1sUEsFBgAAAAAEAAQA8wAAAMQFA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57</w:t>
                    </w:r>
                    <w:r>
                      <w:fldChar w:fldCharType="end"/>
                    </w:r>
                  </w:p>
                </w:txbxContent>
              </v:textbox>
              <w10:wrap anchorx="margin"/>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3" o:spid="_x0000_s1052" type="#_x0000_t202" style="position:absolute;margin-left:0;margin-top:0;width:2in;height:2in;z-index:2517053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j/ZgIAABQ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zVA4/2YCAAAUBQAADgAAAAAAAAAAAAAAAAAuAgAAZHJzL2Uyb0Rv&#10;Yy54bWxQSwECLQAUAAYACAAAACEAcarRudcAAAAFAQAADwAAAAAAAAAAAAAAAADABAAAZHJzL2Rv&#10;d25yZXYueG1sUEsFBgAAAAAEAAQA8wAAAMQFA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60</w:t>
                    </w:r>
                    <w:r>
                      <w:fldChar w:fldCharType="end"/>
                    </w:r>
                  </w:p>
                </w:txbxContent>
              </v:textbox>
              <w10:wrap anchorx="margin"/>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4" o:spid="_x0000_s1053" type="#_x0000_t202" style="position:absolute;margin-left:0;margin-top:0;width:2in;height:2in;z-index:2517063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daAZgmYCAAAUBQAADgAAAAAAAAAAAAAAAAAuAgAAZHJzL2Uyb0Rv&#10;Yy54bWxQSwECLQAUAAYACAAAACEAcarRudcAAAAFAQAADwAAAAAAAAAAAAAAAADABAAAZHJzL2Rv&#10;d25yZXYueG1sUEsFBgAAAAAEAAQA8wAAAMQFA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61</w:t>
                    </w:r>
                    <w:r>
                      <w:fldChar w:fldCharType="end"/>
                    </w:r>
                  </w:p>
                </w:txbxContent>
              </v:textbox>
              <w10:wrap anchorx="margin"/>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5" o:spid="_x0000_s1054" type="#_x0000_t202" style="position:absolute;margin-left:0;margin-top:0;width:2in;height:2in;z-index:2517073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MCZgIAABQFAAAOAAAAZHJzL2Uyb0RvYy54bWysVE1uEzEU3iNxB8t7OmlQqx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DGOTAmYCAAAUBQAADgAAAAAAAAAAAAAAAAAuAgAAZHJzL2Uyb0Rv&#10;Yy54bWxQSwECLQAUAAYACAAAACEAcarRudcAAAAFAQAADwAAAAAAAAAAAAAAAADABAAAZHJzL2Rv&#10;d25yZXYueG1sUEsFBgAAAAAEAAQA8wAAAMQFA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63</w:t>
                    </w:r>
                    <w:r>
                      <w:fldChar w:fldCharType="end"/>
                    </w:r>
                  </w:p>
                </w:txbxContent>
              </v:textbox>
              <w10:wrap anchorx="margin"/>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6" o:spid="_x0000_s1055" type="#_x0000_t202" style="position:absolute;margin-left:0;margin-top:0;width:2in;height:2in;z-index:2517084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j2D85GYCAAAUBQAADgAAAAAAAAAAAAAAAAAuAgAAZHJzL2Uyb0Rv&#10;Yy54bWxQSwECLQAUAAYACAAAACEAcarRudcAAAAFAQAADwAAAAAAAAAAAAAAAADABAAAZHJzL2Rv&#10;d25yZXYueG1sUEsFBgAAAAAEAAQA8wAAAMQFA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64</w:t>
                    </w:r>
                    <w:r>
                      <w:fldChar w:fldCharType="end"/>
                    </w:r>
                  </w:p>
                </w:txbxContent>
              </v:textbox>
              <w10:wrap anchorx="margin"/>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7" o:spid="_x0000_s1056" type="#_x0000_t202" style="position:absolute;margin-left:0;margin-top:0;width:2in;height:2in;z-index:2517094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iPFNnZQIAABQFAAAOAAAAAAAAAAAAAAAAAC4CAABkcnMvZTJvRG9j&#10;LnhtbFBLAQItABQABgAIAAAAIQBxqtG51wAAAAUBAAAPAAAAAAAAAAAAAAAAAL8EAABkcnMvZG93&#10;bnJldi54bWxQSwUGAAAAAAQABADzAAAAwwU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65</w:t>
                    </w:r>
                    <w:r>
                      <w:fldChar w:fldCharType="end"/>
                    </w:r>
                  </w:p>
                </w:txbxContent>
              </v:textbox>
              <w10:wrap anchorx="margin"/>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8" o:spid="_x0000_s1057" type="#_x0000_t202" style="position:absolute;margin-left:0;margin-top:0;width:2in;height:2in;z-index:2517104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tLJ73ZQIAABQFAAAOAAAAAAAAAAAAAAAAAC4CAABkcnMvZTJvRG9j&#10;LnhtbFBLAQItABQABgAIAAAAIQBxqtG51wAAAAUBAAAPAAAAAAAAAAAAAAAAAL8EAABkcnMvZG93&#10;bnJldi54bWxQSwUGAAAAAAQABADzAAAAwwU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66</w:t>
                    </w:r>
                    <w:r>
                      <w:fldChar w:fldCharType="end"/>
                    </w:r>
                  </w:p>
                </w:txbxContent>
              </v:textbox>
              <w10:wrap anchorx="margin"/>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9" o:spid="_x0000_s1058" type="#_x0000_t202" style="position:absolute;margin-left:0;margin-top:0;width:2in;height:2in;z-index:2517114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0t0QnWYCAAAUBQAADgAAAAAAAAAAAAAAAAAuAgAAZHJzL2Uyb0Rv&#10;Yy54bWxQSwECLQAUAAYACAAAACEAcarRudcAAAAFAQAADwAAAAAAAAAAAAAAAADABAAAZHJzL2Rv&#10;d25yZXYueG1sUEsFBgAAAAAEAAQA8wAAAMQFA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68</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665022">
    <w:pPr>
      <w:pStyle w:val="a5"/>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0" o:spid="_x0000_s1059" type="#_x0000_t202" style="position:absolute;margin-left:0;margin-top:0;width:2in;height:2in;z-index:2517125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OvnEXlnAgAAFgUAAA4AAAAAAAAAAAAAAAAALgIAAGRycy9lMm9E&#10;b2MueG1sUEsBAi0AFAAGAAgAAAAhAHGq0bnXAAAABQEAAA8AAAAAAAAAAAAAAAAAwQQAAGRycy9k&#10;b3ducmV2LnhtbFBLBQYAAAAABAAEAPMAAADFBQ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69</w:t>
                    </w:r>
                    <w:r>
                      <w:fldChar w:fldCharType="end"/>
                    </w:r>
                  </w:p>
                </w:txbxContent>
              </v:textbox>
              <w10:wrap anchorx="margin"/>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1" o:spid="_x0000_s1060" type="#_x0000_t202" style="position:absolute;margin-left:0;margin-top:0;width:2in;height:2in;z-index:2517135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HlyclVnAgAAFgUAAA4AAAAAAAAAAAAAAAAALgIAAGRycy9lMm9E&#10;b2MueG1sUEsBAi0AFAAGAAgAAAAhAHGq0bnXAAAABQEAAA8AAAAAAAAAAAAAAAAAwQQAAGRycy9k&#10;b3ducmV2LnhtbFBLBQYAAAAABAAEAPMAAADFBQ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70</w:t>
                    </w:r>
                    <w:r>
                      <w:fldChar w:fldCharType="end"/>
                    </w:r>
                  </w:p>
                </w:txbxContent>
              </v:textbox>
              <w10:wrap anchorx="margin"/>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2" o:spid="_x0000_s1061" type="#_x0000_t202" style="position:absolute;margin-left:0;margin-top:0;width:2in;height:2in;z-index:2517145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y+8ukmYCAAAWBQAADgAAAAAAAAAAAAAAAAAuAgAAZHJzL2Uyb0Rv&#10;Yy54bWxQSwECLQAUAAYACAAAACEAcarRudcAAAAFAQAADwAAAAAAAAAAAAAAAADABAAAZHJzL2Rv&#10;d25yZXYueG1sUEsFBgAAAAAEAAQA8wAAAMQFA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71</w:t>
                    </w:r>
                    <w:r>
                      <w:fldChar w:fldCharType="end"/>
                    </w:r>
                  </w:p>
                </w:txbxContent>
              </v:textbox>
              <w10:wrap anchorx="margin"/>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3" o:spid="_x0000_s1062" type="#_x0000_t202" style="position:absolute;margin-left:0;margin-top:0;width:2in;height:2in;z-index:2517155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22ux52YCAAAWBQAADgAAAAAAAAAAAAAAAAAuAgAAZHJzL2Uyb0Rv&#10;Yy54bWxQSwECLQAUAAYACAAAACEAcarRudcAAAAFAQAADwAAAAAAAAAAAAAAAADABAAAZHJzL2Rv&#10;d25yZXYueG1sUEsFBgAAAAAEAAQA8wAAAMQFA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72</w:t>
                    </w:r>
                    <w:r>
                      <w:fldChar w:fldCharType="end"/>
                    </w:r>
                  </w:p>
                </w:txbxContent>
              </v:textbox>
              <w10:wrap anchorx="margin"/>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4" o:spid="_x0000_s1063" type="#_x0000_t202" style="position:absolute;margin-left:0;margin-top:0;width:2in;height:2in;z-index:2517166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7tLmx2YCAAAWBQAADgAAAAAAAAAAAAAAAAAuAgAAZHJzL2Uyb0Rv&#10;Yy54bWxQSwECLQAUAAYACAAAACEAcarRudcAAAAFAQAADwAAAAAAAAAAAAAAAADABAAAZHJzL2Rv&#10;d25yZXYueG1sUEsFBgAAAAAEAAQA8wAAAMQFA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73</w:t>
                    </w:r>
                    <w:r>
                      <w:fldChar w:fldCharType="end"/>
                    </w:r>
                  </w:p>
                </w:txbxContent>
              </v:textbox>
              <w10:wrap anchorx="margin"/>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5" o:spid="_x0000_s1064" type="#_x0000_t202" style="position:absolute;margin-left:0;margin-top:0;width:2in;height:2in;z-index:251717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eGR9WGYCAAAWBQAADgAAAAAAAAAAAAAAAAAuAgAAZHJzL2Uyb0Rv&#10;Yy54bWxQSwECLQAUAAYACAAAACEAcarRudcAAAAFAQAADwAAAAAAAAAAAAAAAADABAAAZHJzL2Rv&#10;d25yZXYueG1sUEsFBgAAAAAEAAQA8wAAAMQFA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74</w:t>
                    </w:r>
                    <w:r>
                      <w:fldChar w:fldCharType="end"/>
                    </w:r>
                  </w:p>
                </w:txbxContent>
              </v:textbox>
              <w10:wrap anchorx="margin"/>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6" o:spid="_x0000_s1065" type="#_x0000_t202" style="position:absolute;margin-left:0;margin-top:0;width:2in;height:2in;z-index:251718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yvkhn2YCAAAWBQAADgAAAAAAAAAAAAAAAAAuAgAAZHJzL2Uyb0Rv&#10;Yy54bWxQSwECLQAUAAYACAAAACEAcarRudcAAAAFAQAADwAAAAAAAAAAAAAAAADABAAAZHJzL2Rv&#10;d25yZXYueG1sUEsFBgAAAAAEAAQA8wAAAMQFA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75</w:t>
                    </w:r>
                    <w:r>
                      <w:fldChar w:fldCharType="end"/>
                    </w:r>
                  </w:p>
                </w:txbxContent>
              </v:textbox>
              <w10:wrap anchorx="margin"/>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7" o:spid="_x0000_s1066" type="#_x0000_t202" style="position:absolute;margin-left:0;margin-top:0;width:2in;height:2in;z-index:251719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7wj/sZQIAABYFAAAOAAAAAAAAAAAAAAAAAC4CAABkcnMvZTJvRG9j&#10;LnhtbFBLAQItABQABgAIAAAAIQBxqtG51wAAAAUBAAAPAAAAAAAAAAAAAAAAAL8EAABkcnMvZG93&#10;bnJldi54bWxQSwUGAAAAAAQABADzAAAAwwU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76</w:t>
                    </w:r>
                    <w:r>
                      <w:fldChar w:fldCharType="end"/>
                    </w:r>
                  </w:p>
                </w:txbxContent>
              </v:textbox>
              <w10:wrap anchorx="margin"/>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8" o:spid="_x0000_s1067" type="#_x0000_t202" style="position:absolute;margin-left:0;margin-top:0;width:2in;height:2in;z-index:251720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EE0D9lkAgAAFgUAAA4AAAAAAAAAAAAAAAAALgIAAGRycy9lMm9Eb2Mu&#10;eG1sUEsBAi0AFAAGAAgAAAAhAHGq0bnXAAAABQEAAA8AAAAAAAAAAAAAAAAAvgQAAGRycy9kb3du&#10;cmV2LnhtbFBLBQYAAAAABAAEAPMAAADCBQ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77</w:t>
                    </w:r>
                    <w:r>
                      <w:fldChar w:fldCharType="end"/>
                    </w:r>
                  </w:p>
                </w:txbxContent>
              </v:textbox>
              <w10:wrap anchorx="margin"/>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9" o:spid="_x0000_s1068" type="#_x0000_t202" style="position:absolute;margin-left:0;margin-top:0;width:2in;height:2in;z-index:251721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UbCQrGYCAAAWBQAADgAAAAAAAAAAAAAAAAAuAgAAZHJzL2Uyb0Rv&#10;Yy54bWxQSwECLQAUAAYACAAAACEAcarRudcAAAAFAQAADwAAAAAAAAAAAAAAAADABAAAZHJzL2Rv&#10;d25yZXYueG1sUEsFBgAAAAAEAAQA8wAAAMQFA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78</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665022">
    <w:pPr>
      <w:pStyle w:val="a5"/>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0" o:spid="_x0000_s1069" type="#_x0000_t202" style="position:absolute;margin-left:0;margin-top:0;width:2in;height:2in;z-index:251722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AWdjxnaAIAABYFAAAOAAAAAAAAAAAAAAAAAC4CAABkcnMvZTJv&#10;RG9jLnhtbFBLAQItABQABgAIAAAAIQBxqtG51wAAAAUBAAAPAAAAAAAAAAAAAAAAAMIEAABkcnMv&#10;ZG93bnJldi54bWxQSwUGAAAAAAQABADzAAAAxgU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79</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665022">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7" o:spid="_x0000_s1026" type="#_x0000_t202" style="position:absolute;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V0YgIAAAwFAAAOAAAAZHJzL2Uyb0RvYy54bWysVM1uEzEQviPxDpbvdNMiSh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7rGV0YgIAAAwFAAAOAAAAAAAAAAAAAAAAAC4CAABkcnMvZTJvRG9jLnht&#10;bFBLAQItABQABgAIAAAAIQBxqtG51wAAAAUBAAAPAAAAAAAAAAAAAAAAALwEAABkcnMvZG93bnJl&#10;di54bWxQSwUGAAAAAAQABADzAAAAwAU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1</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8" o:spid="_x0000_s1027" type="#_x0000_t202" style="position:absolute;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2BYwIAABM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4ny9gWMCAAATBQAADgAAAAAAAAAAAAAAAAAuAgAAZHJzL2Uyb0RvYy54&#10;bWxQSwECLQAUAAYACAAAACEAcarRudcAAAAFAQAADwAAAAAAAAAAAAAAAAC9BAAAZHJzL2Rvd25y&#10;ZXYueG1sUEsFBgAAAAAEAAQA8wAAAMEFA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3</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CE6101">
    <w:pPr>
      <w:pStyle w:val="a5"/>
    </w:pPr>
    <w:r>
      <w:rPr>
        <w:noProof/>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022" w:rsidRDefault="00CE6101">
                          <w:pPr>
                            <w:pStyle w:val="a5"/>
                          </w:pPr>
                          <w:r>
                            <w:fldChar w:fldCharType="begin"/>
                          </w:r>
                          <w:r>
                            <w:instrText xml:space="preserve"> PAGE  \* MERGEFORMAT </w:instrText>
                          </w:r>
                          <w:r>
                            <w:fldChar w:fldCharType="separate"/>
                          </w:r>
                          <w:r w:rsidR="00CB0C1A">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9" o:spid="_x0000_s1028" type="#_x0000_t202" style="position:absolute;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TkQhcZQIAABMFAAAOAAAAAAAAAAAAAAAAAC4CAABkcnMvZTJvRG9j&#10;LnhtbFBLAQItABQABgAIAAAAIQBxqtG51wAAAAUBAAAPAAAAAAAAAAAAAAAAAL8EAABkcnMvZG93&#10;bnJldi54bWxQSwUGAAAAAAQABADzAAAAwwUAAAAA&#10;" filled="f" stroked="f" strokeweight=".5pt">
              <v:textbox style="mso-fit-shape-to-text:t" inset="0,0,0,0">
                <w:txbxContent>
                  <w:p w:rsidR="00665022" w:rsidRDefault="00CE6101">
                    <w:pPr>
                      <w:pStyle w:val="a5"/>
                    </w:pPr>
                    <w:r>
                      <w:fldChar w:fldCharType="begin"/>
                    </w:r>
                    <w:r>
                      <w:instrText xml:space="preserve"> PAGE  \* MERGEFORMAT </w:instrText>
                    </w:r>
                    <w:r>
                      <w:fldChar w:fldCharType="separate"/>
                    </w:r>
                    <w:r w:rsidR="00CB0C1A">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210" w:rsidRDefault="00055210">
      <w:r>
        <w:separator/>
      </w:r>
    </w:p>
  </w:footnote>
  <w:footnote w:type="continuationSeparator" w:id="0">
    <w:p w:rsidR="00055210" w:rsidRDefault="00055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055210">
    <w:pPr>
      <w:pStyle w:val="a3"/>
      <w:spacing w:line="42" w:lineRule="auto"/>
      <w:rPr>
        <w:sz w:val="2"/>
      </w:rPr>
    </w:pPr>
    <w:r>
      <w:pict>
        <v:shape id="_x0000_s2049" style="position:absolute;margin-left:65pt;margin-top:53.8pt;width:465.05pt;height:.75pt;z-index:251660288;mso-position-horizontal-relative:page;mso-position-vertical-relative:page;mso-width-relative:page;mso-height-relative:page" coordsize="9300,15" o:allowincell="f" path="m,14r9300,l9300,,,,,14xe" fillcolor="black" stroked="f">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055210">
    <w:pPr>
      <w:pStyle w:val="a3"/>
      <w:spacing w:line="52" w:lineRule="auto"/>
      <w:rPr>
        <w:sz w:val="2"/>
      </w:rPr>
    </w:pPr>
    <w:r>
      <w:pict>
        <v:shape id="_x0000_s2060" style="position:absolute;margin-left:89.75pt;margin-top:53.85pt;width:440.45pt;height:.75pt;z-index:251668480;mso-position-horizontal-relative:page;mso-position-vertical-relative:page;mso-width-relative:page;mso-height-relative:page" coordsize="8809,15" o:allowincell="f" path="m,15r8808,l8808,,,,,15xe" fillcolor="black" stroked="f">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665022">
    <w:pPr>
      <w:pStyle w:val="a3"/>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055210">
    <w:pPr>
      <w:pStyle w:val="a3"/>
      <w:spacing w:line="104" w:lineRule="auto"/>
      <w:rPr>
        <w:sz w:val="2"/>
      </w:rPr>
    </w:pPr>
    <w:r>
      <w:pict>
        <v:shape id="_x0000_s2061" style="position:absolute;margin-left:67.9pt;margin-top:53.85pt;width:459.3pt;height:.5pt;z-index:251669504;mso-position-horizontal-relative:page;mso-position-vertical-relative:page;mso-width-relative:page;mso-height-relative:page" coordsize="9185,10" o:allowincell="f" path="m,10r9185,l9185,,,,,10xe" fillcolor="black" stroked="f">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055210">
    <w:pPr>
      <w:pStyle w:val="a3"/>
      <w:spacing w:line="104" w:lineRule="auto"/>
      <w:rPr>
        <w:sz w:val="2"/>
      </w:rPr>
    </w:pPr>
    <w:r>
      <w:pict>
        <v:shape id="_x0000_s2064" style="position:absolute;margin-left:67.9pt;margin-top:53.85pt;width:459.3pt;height:.5pt;z-index:251670528;mso-position-horizontal-relative:page;mso-position-vertical-relative:page;mso-width-relative:page;mso-height-relative:page" coordsize="9185,10" o:allowincell="f" path="m,10r9185,l9185,,,,,10xe" fillcolor="black" stroked="f">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665022">
    <w:pPr>
      <w:pStyle w:val="a3"/>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055210">
    <w:pPr>
      <w:pStyle w:val="a3"/>
      <w:spacing w:line="104" w:lineRule="auto"/>
      <w:rPr>
        <w:sz w:val="2"/>
      </w:rPr>
    </w:pPr>
    <w:r>
      <w:pict>
        <v:shape id="_x0000_s2067" style="position:absolute;margin-left:67.9pt;margin-top:53.85pt;width:459.3pt;height:.5pt;z-index:251671552;mso-position-horizontal-relative:page;mso-position-vertical-relative:page;mso-width-relative:page;mso-height-relative:page" coordsize="9185,10" o:allowincell="f" path="m,10r9185,l9185,,,,,10xe" fillcolor="black" stroked="f">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665022">
    <w:pPr>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665022">
    <w:pPr>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665022">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665022">
    <w:pPr>
      <w:pStyle w:val="a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055210">
    <w:pPr>
      <w:pStyle w:val="a3"/>
      <w:spacing w:line="52" w:lineRule="auto"/>
      <w:rPr>
        <w:sz w:val="2"/>
      </w:rPr>
    </w:pPr>
    <w:r>
      <w:pict>
        <v:shape id="_x0000_s2051" style="position:absolute;margin-left:65pt;margin-top:53.85pt;width:465.05pt;height:.75pt;z-index:251662336;mso-position-horizontal-relative:page;mso-position-vertical-relative:page;mso-width-relative:page;mso-height-relative:page" coordsize="9300,15" o:allowincell="f" path="m,15r9300,l9300,,,,,15xe" fillcolor="black" stroked="f">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055210">
    <w:pPr>
      <w:pStyle w:val="a3"/>
      <w:spacing w:line="52" w:lineRule="auto"/>
      <w:rPr>
        <w:sz w:val="2"/>
      </w:rPr>
    </w:pPr>
    <w:r>
      <w:pict>
        <v:shape id="_x0000_s2052" style="position:absolute;margin-left:65pt;margin-top:53.85pt;width:465.05pt;height:.75pt;z-index:251663360;mso-position-horizontal-relative:page;mso-position-vertical-relative:page;mso-width-relative:page;mso-height-relative:page" coordsize="9300,15" o:allowincell="f" path="m,15r9300,l9300,,,,,15xe" fillcolor="black" stroked="f">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055210">
    <w:pPr>
      <w:pStyle w:val="a3"/>
      <w:spacing w:line="52" w:lineRule="auto"/>
      <w:rPr>
        <w:sz w:val="2"/>
      </w:rPr>
    </w:pPr>
    <w:r>
      <w:pict>
        <v:shape id="_x0000_s2053" style="position:absolute;margin-left:65pt;margin-top:53.85pt;width:465.05pt;height:.75pt;z-index:251664384;mso-position-horizontal-relative:page;mso-position-vertical-relative:page;mso-width-relative:page;mso-height-relative:page" coordsize="9300,15" o:allowincell="f" path="m,15r9300,l9300,,,,,15xe" fillcolor="black" stroked="f">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055210">
    <w:pPr>
      <w:pStyle w:val="a3"/>
      <w:spacing w:line="52" w:lineRule="auto"/>
      <w:rPr>
        <w:sz w:val="2"/>
      </w:rPr>
    </w:pPr>
    <w:r>
      <w:pict>
        <v:shape id="_x0000_s2056" style="position:absolute;margin-left:65pt;margin-top:53.85pt;width:465.05pt;height:.75pt;z-index:251665408;mso-position-horizontal-relative:page;mso-position-vertical-relative:page;mso-width-relative:page;mso-height-relative:page" coordsize="9300,15" o:allowincell="f" path="m,15r9300,l9300,,,,,15xe" fillcolor="black" stroked="f">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055210">
    <w:pPr>
      <w:pStyle w:val="a3"/>
      <w:spacing w:line="52" w:lineRule="auto"/>
      <w:rPr>
        <w:sz w:val="2"/>
      </w:rPr>
    </w:pPr>
    <w:r>
      <w:pict>
        <v:shape id="_x0000_s2058" style="position:absolute;margin-left:65pt;margin-top:53.85pt;width:465.05pt;height:.75pt;z-index:251666432;mso-position-horizontal-relative:page;mso-position-vertical-relative:page;mso-width-relative:page;mso-height-relative:page" coordsize="9300,15" o:allowincell="f" path="m,15r9300,l9300,,,,,15xe" fillcolor="black" stroked="f">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665022">
    <w:pPr>
      <w:pStyle w:val="a3"/>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22" w:rsidRDefault="00055210">
    <w:pPr>
      <w:pStyle w:val="a3"/>
      <w:spacing w:line="52" w:lineRule="auto"/>
      <w:rPr>
        <w:sz w:val="2"/>
      </w:rPr>
    </w:pPr>
    <w:r>
      <w:pict>
        <v:shape id="_x0000_s2059" style="position:absolute;margin-left:89.75pt;margin-top:53.85pt;width:440.45pt;height:.75pt;z-index:251667456;mso-position-horizontal-relative:page;mso-position-vertical-relative:page;mso-width-relative:page;mso-height-relative:page" coordsize="8809,15" o:allowincell="f" path="m,15r8808,l8808,,,,,15xe" fillcolor="black" stroked="f">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E6E64"/>
    <w:multiLevelType w:val="singleLevel"/>
    <w:tmpl w:val="D3BE6E64"/>
    <w:lvl w:ilvl="0">
      <w:start w:val="1"/>
      <w:numFmt w:val="chineseCounting"/>
      <w:suff w:val="space"/>
      <w:lvlText w:val="(%1)"/>
      <w:lvlJc w:val="left"/>
      <w:rPr>
        <w:rFonts w:hint="eastAsia"/>
      </w:rPr>
    </w:lvl>
  </w:abstractNum>
  <w:abstractNum w:abstractNumId="1">
    <w:nsid w:val="43A1B824"/>
    <w:multiLevelType w:val="multilevel"/>
    <w:tmpl w:val="43A1B824"/>
    <w:lvl w:ilvl="0">
      <w:start w:val="1"/>
      <w:numFmt w:val="chineseCounting"/>
      <w:pStyle w:val="2"/>
      <w:suff w:val="nothing"/>
      <w:lvlText w:val="第%1章 "/>
      <w:lvlJc w:val="left"/>
      <w:pPr>
        <w:tabs>
          <w:tab w:val="left" w:pos="0"/>
        </w:tabs>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nsid w:val="53E9E280"/>
    <w:multiLevelType w:val="singleLevel"/>
    <w:tmpl w:val="53E9E280"/>
    <w:lvl w:ilvl="0">
      <w:start w:val="1"/>
      <w:numFmt w:val="decimal"/>
      <w:suff w:val="nothing"/>
      <w:lvlText w:val="%1、"/>
      <w:lvlJc w:val="left"/>
    </w:lvl>
  </w:abstractNum>
  <w:abstractNum w:abstractNumId="3">
    <w:nsid w:val="6637BBF6"/>
    <w:multiLevelType w:val="singleLevel"/>
    <w:tmpl w:val="6637BBF6"/>
    <w:lvl w:ilvl="0">
      <w:start w:val="8"/>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defaultTabStop w:val="420"/>
  <w:characterSpacingControl w:val="doNotCompress"/>
  <w:hdrShapeDefaults>
    <o:shapedefaults v:ext="edit" spidmax="2069" fillcolor="white">
      <v:fill color="white"/>
    </o:shapedefaults>
    <o:shapelayout v:ext="edit">
      <o:idmap v:ext="edit" data="2"/>
    </o:shapelayout>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665022"/>
    <w:rsid w:val="00005343"/>
    <w:rsid w:val="00055210"/>
    <w:rsid w:val="00070C97"/>
    <w:rsid w:val="00086AB9"/>
    <w:rsid w:val="001228AB"/>
    <w:rsid w:val="003C5CA9"/>
    <w:rsid w:val="004277C9"/>
    <w:rsid w:val="0043473F"/>
    <w:rsid w:val="004A7BA9"/>
    <w:rsid w:val="00551D8A"/>
    <w:rsid w:val="00665022"/>
    <w:rsid w:val="00747DA6"/>
    <w:rsid w:val="00903D72"/>
    <w:rsid w:val="00B766D4"/>
    <w:rsid w:val="00CB0C1A"/>
    <w:rsid w:val="00CE6101"/>
    <w:rsid w:val="00D06922"/>
    <w:rsid w:val="00D6226F"/>
    <w:rsid w:val="00E3264D"/>
    <w:rsid w:val="00FB4547"/>
    <w:rsid w:val="014632E9"/>
    <w:rsid w:val="0173611A"/>
    <w:rsid w:val="01793151"/>
    <w:rsid w:val="02291994"/>
    <w:rsid w:val="036B3EA9"/>
    <w:rsid w:val="03D33559"/>
    <w:rsid w:val="03DD6F5E"/>
    <w:rsid w:val="03F07987"/>
    <w:rsid w:val="04122DBB"/>
    <w:rsid w:val="0438160E"/>
    <w:rsid w:val="044F06A2"/>
    <w:rsid w:val="04770389"/>
    <w:rsid w:val="04B86959"/>
    <w:rsid w:val="04EB6681"/>
    <w:rsid w:val="04FC263C"/>
    <w:rsid w:val="050D65F7"/>
    <w:rsid w:val="053F1884"/>
    <w:rsid w:val="05452235"/>
    <w:rsid w:val="05DC4B7A"/>
    <w:rsid w:val="05F132AE"/>
    <w:rsid w:val="066E57BB"/>
    <w:rsid w:val="0767768E"/>
    <w:rsid w:val="076F5494"/>
    <w:rsid w:val="081447CD"/>
    <w:rsid w:val="0889068B"/>
    <w:rsid w:val="08BA4CE8"/>
    <w:rsid w:val="08C21DEA"/>
    <w:rsid w:val="08FF5FF2"/>
    <w:rsid w:val="09175C96"/>
    <w:rsid w:val="09D92F4C"/>
    <w:rsid w:val="09E0077E"/>
    <w:rsid w:val="0A4E0BB5"/>
    <w:rsid w:val="0A553E45"/>
    <w:rsid w:val="0AC91212"/>
    <w:rsid w:val="0ADA025B"/>
    <w:rsid w:val="0B7E024F"/>
    <w:rsid w:val="0B957346"/>
    <w:rsid w:val="0BAB6B6A"/>
    <w:rsid w:val="0BC47C2C"/>
    <w:rsid w:val="0C9C64B3"/>
    <w:rsid w:val="0CB86FEA"/>
    <w:rsid w:val="0CED022C"/>
    <w:rsid w:val="0DC064A3"/>
    <w:rsid w:val="0E1924B1"/>
    <w:rsid w:val="0E903DF5"/>
    <w:rsid w:val="0E9E6512"/>
    <w:rsid w:val="0F39485E"/>
    <w:rsid w:val="0F437CE3"/>
    <w:rsid w:val="0F702670"/>
    <w:rsid w:val="0FDA5C70"/>
    <w:rsid w:val="105C6685"/>
    <w:rsid w:val="10741E80"/>
    <w:rsid w:val="114A0BD3"/>
    <w:rsid w:val="11537A88"/>
    <w:rsid w:val="11D566EF"/>
    <w:rsid w:val="11FA7F03"/>
    <w:rsid w:val="125F420A"/>
    <w:rsid w:val="12C4449F"/>
    <w:rsid w:val="12E82EF7"/>
    <w:rsid w:val="12F232D0"/>
    <w:rsid w:val="13346AFF"/>
    <w:rsid w:val="133B6A25"/>
    <w:rsid w:val="13685340"/>
    <w:rsid w:val="13AE369B"/>
    <w:rsid w:val="13C06F2A"/>
    <w:rsid w:val="13F5502B"/>
    <w:rsid w:val="141F16A1"/>
    <w:rsid w:val="14700951"/>
    <w:rsid w:val="149A3C1F"/>
    <w:rsid w:val="14FB46BE"/>
    <w:rsid w:val="14FE5F13"/>
    <w:rsid w:val="164E6A70"/>
    <w:rsid w:val="169F72CB"/>
    <w:rsid w:val="16CE48DB"/>
    <w:rsid w:val="17654813"/>
    <w:rsid w:val="17C422E5"/>
    <w:rsid w:val="17D50AF3"/>
    <w:rsid w:val="18477C1A"/>
    <w:rsid w:val="185145F5"/>
    <w:rsid w:val="188D1AD1"/>
    <w:rsid w:val="18AA0265"/>
    <w:rsid w:val="19056169"/>
    <w:rsid w:val="190873AA"/>
    <w:rsid w:val="194660D8"/>
    <w:rsid w:val="19526877"/>
    <w:rsid w:val="19760FDF"/>
    <w:rsid w:val="1A2E453C"/>
    <w:rsid w:val="1A846F04"/>
    <w:rsid w:val="1B1E4B60"/>
    <w:rsid w:val="1C192BC1"/>
    <w:rsid w:val="1C5E0518"/>
    <w:rsid w:val="1C6B4E5C"/>
    <w:rsid w:val="1C940F54"/>
    <w:rsid w:val="1D8E540C"/>
    <w:rsid w:val="1DBE44DB"/>
    <w:rsid w:val="1E4A3FC0"/>
    <w:rsid w:val="1EE241F9"/>
    <w:rsid w:val="200822B5"/>
    <w:rsid w:val="20322F5E"/>
    <w:rsid w:val="209248C3"/>
    <w:rsid w:val="215E4D15"/>
    <w:rsid w:val="21F50B43"/>
    <w:rsid w:val="227B6E3E"/>
    <w:rsid w:val="22C02AA3"/>
    <w:rsid w:val="231D1CA3"/>
    <w:rsid w:val="23E6478B"/>
    <w:rsid w:val="2430046E"/>
    <w:rsid w:val="244D480A"/>
    <w:rsid w:val="249D7540"/>
    <w:rsid w:val="25061AD0"/>
    <w:rsid w:val="25186BC6"/>
    <w:rsid w:val="2524556B"/>
    <w:rsid w:val="25610E73"/>
    <w:rsid w:val="25787665"/>
    <w:rsid w:val="25B05051"/>
    <w:rsid w:val="25ED0053"/>
    <w:rsid w:val="26823994"/>
    <w:rsid w:val="274A3B83"/>
    <w:rsid w:val="2755096A"/>
    <w:rsid w:val="27630472"/>
    <w:rsid w:val="279012A6"/>
    <w:rsid w:val="282A4DAC"/>
    <w:rsid w:val="286C2B71"/>
    <w:rsid w:val="28A1327F"/>
    <w:rsid w:val="293D24FB"/>
    <w:rsid w:val="29890093"/>
    <w:rsid w:val="2A157B78"/>
    <w:rsid w:val="2A4D57CE"/>
    <w:rsid w:val="2BA07916"/>
    <w:rsid w:val="2BF81500"/>
    <w:rsid w:val="2C4E5A13"/>
    <w:rsid w:val="2DB33F9E"/>
    <w:rsid w:val="2DD83397"/>
    <w:rsid w:val="2E9A064C"/>
    <w:rsid w:val="2EC568C9"/>
    <w:rsid w:val="2F0D52C2"/>
    <w:rsid w:val="2F245316"/>
    <w:rsid w:val="2F6630F7"/>
    <w:rsid w:val="2F927575"/>
    <w:rsid w:val="2FC811E9"/>
    <w:rsid w:val="30332B06"/>
    <w:rsid w:val="30FB2462"/>
    <w:rsid w:val="30FD47A7"/>
    <w:rsid w:val="317B1C84"/>
    <w:rsid w:val="329830F5"/>
    <w:rsid w:val="329F26D5"/>
    <w:rsid w:val="32B029E9"/>
    <w:rsid w:val="32C4038E"/>
    <w:rsid w:val="33196C24"/>
    <w:rsid w:val="33FE102E"/>
    <w:rsid w:val="345D2848"/>
    <w:rsid w:val="34A43FD3"/>
    <w:rsid w:val="34D643A8"/>
    <w:rsid w:val="35170C48"/>
    <w:rsid w:val="35A23EDA"/>
    <w:rsid w:val="35E11908"/>
    <w:rsid w:val="35E253EB"/>
    <w:rsid w:val="35EE629E"/>
    <w:rsid w:val="36063A32"/>
    <w:rsid w:val="37092C93"/>
    <w:rsid w:val="370A1FDB"/>
    <w:rsid w:val="37B704C1"/>
    <w:rsid w:val="37E6735B"/>
    <w:rsid w:val="38606463"/>
    <w:rsid w:val="38CC17F0"/>
    <w:rsid w:val="3902751A"/>
    <w:rsid w:val="39381851"/>
    <w:rsid w:val="394A5D8E"/>
    <w:rsid w:val="398626B6"/>
    <w:rsid w:val="3A103EB8"/>
    <w:rsid w:val="3A2F2146"/>
    <w:rsid w:val="3A3A2CE3"/>
    <w:rsid w:val="3A995C5C"/>
    <w:rsid w:val="3ABA02B7"/>
    <w:rsid w:val="3B037579"/>
    <w:rsid w:val="3B0F4170"/>
    <w:rsid w:val="3B5F5322"/>
    <w:rsid w:val="3B693880"/>
    <w:rsid w:val="3B777692"/>
    <w:rsid w:val="3C706E90"/>
    <w:rsid w:val="3DCC1CEF"/>
    <w:rsid w:val="3DD31B91"/>
    <w:rsid w:val="3DE00FEF"/>
    <w:rsid w:val="3E002DEA"/>
    <w:rsid w:val="3E1C2E2C"/>
    <w:rsid w:val="3E2148E6"/>
    <w:rsid w:val="3E32264F"/>
    <w:rsid w:val="3E4D7489"/>
    <w:rsid w:val="3E8F5FCE"/>
    <w:rsid w:val="3F542A99"/>
    <w:rsid w:val="3FD17C46"/>
    <w:rsid w:val="4013025E"/>
    <w:rsid w:val="40297539"/>
    <w:rsid w:val="40BA6A38"/>
    <w:rsid w:val="40D26B90"/>
    <w:rsid w:val="40EF4858"/>
    <w:rsid w:val="40F631DD"/>
    <w:rsid w:val="417D0085"/>
    <w:rsid w:val="41CD7C17"/>
    <w:rsid w:val="42256110"/>
    <w:rsid w:val="4268220C"/>
    <w:rsid w:val="426B4382"/>
    <w:rsid w:val="426B6130"/>
    <w:rsid w:val="42B63481"/>
    <w:rsid w:val="433C165A"/>
    <w:rsid w:val="437468EE"/>
    <w:rsid w:val="43EF4B3E"/>
    <w:rsid w:val="441427F7"/>
    <w:rsid w:val="442347E8"/>
    <w:rsid w:val="445175A7"/>
    <w:rsid w:val="44A23E00"/>
    <w:rsid w:val="44A9246E"/>
    <w:rsid w:val="44C22253"/>
    <w:rsid w:val="455517CB"/>
    <w:rsid w:val="45D5048A"/>
    <w:rsid w:val="46AB5755"/>
    <w:rsid w:val="46F96400"/>
    <w:rsid w:val="4708107D"/>
    <w:rsid w:val="47F95F8C"/>
    <w:rsid w:val="48040B2D"/>
    <w:rsid w:val="4839282C"/>
    <w:rsid w:val="486C4525"/>
    <w:rsid w:val="4876582E"/>
    <w:rsid w:val="487815A6"/>
    <w:rsid w:val="489F232B"/>
    <w:rsid w:val="48E77164"/>
    <w:rsid w:val="49366D6C"/>
    <w:rsid w:val="494D6C53"/>
    <w:rsid w:val="49D15412"/>
    <w:rsid w:val="49E862B8"/>
    <w:rsid w:val="4A372D9B"/>
    <w:rsid w:val="4B3D2633"/>
    <w:rsid w:val="4B3F45FD"/>
    <w:rsid w:val="4BD905AE"/>
    <w:rsid w:val="4C3D2024"/>
    <w:rsid w:val="4D7762D0"/>
    <w:rsid w:val="4DC45D4A"/>
    <w:rsid w:val="4E916F1E"/>
    <w:rsid w:val="4EA529C9"/>
    <w:rsid w:val="4EAE1523"/>
    <w:rsid w:val="4F4C2FA7"/>
    <w:rsid w:val="4FA9473B"/>
    <w:rsid w:val="4FF2273E"/>
    <w:rsid w:val="50DB26D2"/>
    <w:rsid w:val="51736DAF"/>
    <w:rsid w:val="51A927D1"/>
    <w:rsid w:val="51DA0FC9"/>
    <w:rsid w:val="51E24E22"/>
    <w:rsid w:val="52225A01"/>
    <w:rsid w:val="524F15CA"/>
    <w:rsid w:val="52720E14"/>
    <w:rsid w:val="52CD28C8"/>
    <w:rsid w:val="52D4387D"/>
    <w:rsid w:val="52E82B11"/>
    <w:rsid w:val="52F21232"/>
    <w:rsid w:val="53214FE1"/>
    <w:rsid w:val="532C36B9"/>
    <w:rsid w:val="532E7431"/>
    <w:rsid w:val="536A2433"/>
    <w:rsid w:val="536C7F5A"/>
    <w:rsid w:val="538A6632"/>
    <w:rsid w:val="54014B46"/>
    <w:rsid w:val="540C39F4"/>
    <w:rsid w:val="54531068"/>
    <w:rsid w:val="55EA1DF6"/>
    <w:rsid w:val="562316F8"/>
    <w:rsid w:val="56446F6C"/>
    <w:rsid w:val="57FF13C3"/>
    <w:rsid w:val="583124EA"/>
    <w:rsid w:val="58357796"/>
    <w:rsid w:val="58BF77BF"/>
    <w:rsid w:val="590B2E55"/>
    <w:rsid w:val="597D4C6F"/>
    <w:rsid w:val="59AB25C2"/>
    <w:rsid w:val="59D6437F"/>
    <w:rsid w:val="5A160C1F"/>
    <w:rsid w:val="5A2E6A57"/>
    <w:rsid w:val="5A7723FC"/>
    <w:rsid w:val="5A821E11"/>
    <w:rsid w:val="5AAE2C06"/>
    <w:rsid w:val="5ADD173D"/>
    <w:rsid w:val="5B070568"/>
    <w:rsid w:val="5BB64468"/>
    <w:rsid w:val="5BFE196B"/>
    <w:rsid w:val="5C001B87"/>
    <w:rsid w:val="5C053504"/>
    <w:rsid w:val="5C236AD4"/>
    <w:rsid w:val="5D0C1038"/>
    <w:rsid w:val="5D443CF5"/>
    <w:rsid w:val="5D6B1282"/>
    <w:rsid w:val="5E785A05"/>
    <w:rsid w:val="5F1D07D5"/>
    <w:rsid w:val="5F33214B"/>
    <w:rsid w:val="5F491D86"/>
    <w:rsid w:val="5FB76A00"/>
    <w:rsid w:val="603A167A"/>
    <w:rsid w:val="60566219"/>
    <w:rsid w:val="60824ACC"/>
    <w:rsid w:val="62EC326E"/>
    <w:rsid w:val="637075F2"/>
    <w:rsid w:val="63AB23D8"/>
    <w:rsid w:val="63B76FCF"/>
    <w:rsid w:val="64490689"/>
    <w:rsid w:val="64F14763"/>
    <w:rsid w:val="656B5ACE"/>
    <w:rsid w:val="657F3B1C"/>
    <w:rsid w:val="65D05019"/>
    <w:rsid w:val="65FE7137"/>
    <w:rsid w:val="662446C4"/>
    <w:rsid w:val="66415276"/>
    <w:rsid w:val="666230CA"/>
    <w:rsid w:val="66D14F9A"/>
    <w:rsid w:val="66DB09CF"/>
    <w:rsid w:val="66EA426A"/>
    <w:rsid w:val="6703077D"/>
    <w:rsid w:val="67880D3F"/>
    <w:rsid w:val="679F17A0"/>
    <w:rsid w:val="681E1E1B"/>
    <w:rsid w:val="6837248C"/>
    <w:rsid w:val="689E075E"/>
    <w:rsid w:val="694E5750"/>
    <w:rsid w:val="69A3389C"/>
    <w:rsid w:val="6A6A15AE"/>
    <w:rsid w:val="6A6D03E7"/>
    <w:rsid w:val="6ADF0BB9"/>
    <w:rsid w:val="6B1067DE"/>
    <w:rsid w:val="6BA52080"/>
    <w:rsid w:val="6CE54BAD"/>
    <w:rsid w:val="6DCF13B9"/>
    <w:rsid w:val="6E041063"/>
    <w:rsid w:val="6E46167B"/>
    <w:rsid w:val="6E6A7B58"/>
    <w:rsid w:val="6E867CCA"/>
    <w:rsid w:val="6E891568"/>
    <w:rsid w:val="6E9C129B"/>
    <w:rsid w:val="6EBD1212"/>
    <w:rsid w:val="6EE31B2D"/>
    <w:rsid w:val="6F993B8B"/>
    <w:rsid w:val="70096E04"/>
    <w:rsid w:val="709D3531"/>
    <w:rsid w:val="71B572C3"/>
    <w:rsid w:val="71D21EFE"/>
    <w:rsid w:val="71E75C0D"/>
    <w:rsid w:val="72253C9E"/>
    <w:rsid w:val="72606732"/>
    <w:rsid w:val="726D3849"/>
    <w:rsid w:val="72834520"/>
    <w:rsid w:val="730613D9"/>
    <w:rsid w:val="73B726D3"/>
    <w:rsid w:val="73B76B77"/>
    <w:rsid w:val="741B2C62"/>
    <w:rsid w:val="74933140"/>
    <w:rsid w:val="74C4154C"/>
    <w:rsid w:val="74F57957"/>
    <w:rsid w:val="74F6722B"/>
    <w:rsid w:val="75287D2D"/>
    <w:rsid w:val="75297601"/>
    <w:rsid w:val="75B72E5F"/>
    <w:rsid w:val="75BF3AC1"/>
    <w:rsid w:val="7671125F"/>
    <w:rsid w:val="76E23F0B"/>
    <w:rsid w:val="76F61765"/>
    <w:rsid w:val="77876861"/>
    <w:rsid w:val="778F3537"/>
    <w:rsid w:val="77BC650A"/>
    <w:rsid w:val="78056103"/>
    <w:rsid w:val="781A0384"/>
    <w:rsid w:val="78280044"/>
    <w:rsid w:val="785C1A9B"/>
    <w:rsid w:val="788F54AF"/>
    <w:rsid w:val="789D458E"/>
    <w:rsid w:val="78C8075F"/>
    <w:rsid w:val="78CF04BF"/>
    <w:rsid w:val="798238E1"/>
    <w:rsid w:val="799D05BD"/>
    <w:rsid w:val="79B35F2D"/>
    <w:rsid w:val="79D342B7"/>
    <w:rsid w:val="79EB1329"/>
    <w:rsid w:val="7A0128FA"/>
    <w:rsid w:val="7A057D3D"/>
    <w:rsid w:val="7A6D7F90"/>
    <w:rsid w:val="7AA864F9"/>
    <w:rsid w:val="7AAF05A8"/>
    <w:rsid w:val="7AB67B89"/>
    <w:rsid w:val="7AEA20FC"/>
    <w:rsid w:val="7AFB559C"/>
    <w:rsid w:val="7BA45C33"/>
    <w:rsid w:val="7C0641F8"/>
    <w:rsid w:val="7C0C224C"/>
    <w:rsid w:val="7CEA5E91"/>
    <w:rsid w:val="7D423956"/>
    <w:rsid w:val="7DD60D82"/>
    <w:rsid w:val="7E0866D3"/>
    <w:rsid w:val="7EB919F5"/>
    <w:rsid w:val="7EBF4B32"/>
    <w:rsid w:val="7EC015B6"/>
    <w:rsid w:val="7EC64112"/>
    <w:rsid w:val="7F9E1F45"/>
    <w:rsid w:val="7FD05249"/>
    <w:rsid w:val="7FEF4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8"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Body Text First Indent" w:qFormat="1"/>
    <w:lsdException w:name="Body Text 2" w:qFormat="1"/>
    <w:lsdException w:name="Body Tex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
    <w:next w:val="a"/>
    <w:qFormat/>
    <w:pPr>
      <w:keepNext/>
      <w:keepLines/>
      <w:spacing w:line="440" w:lineRule="exact"/>
      <w:jc w:val="center"/>
      <w:outlineLvl w:val="0"/>
    </w:pPr>
    <w:rPr>
      <w:b/>
      <w:kern w:val="44"/>
      <w:sz w:val="36"/>
      <w:szCs w:val="20"/>
    </w:rPr>
  </w:style>
  <w:style w:type="paragraph" w:styleId="2">
    <w:name w:val="heading 2"/>
    <w:basedOn w:val="a"/>
    <w:next w:val="a"/>
    <w:unhideWhenUsed/>
    <w:qFormat/>
    <w:pPr>
      <w:keepNext/>
      <w:keepLines/>
      <w:numPr>
        <w:numId w:val="1"/>
      </w:numPr>
      <w:spacing w:line="360" w:lineRule="auto"/>
      <w:ind w:firstLine="0"/>
      <w:jc w:val="center"/>
      <w:outlineLvl w:val="1"/>
    </w:pPr>
    <w:rPr>
      <w:rFonts w:eastAsia="宋体" w:cstheme="minorBidi"/>
      <w:b/>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pPr>
      <w:spacing w:after="120"/>
    </w:pPr>
    <w:rPr>
      <w:sz w:val="16"/>
      <w:szCs w:val="16"/>
    </w:rPr>
  </w:style>
  <w:style w:type="paragraph" w:styleId="a3">
    <w:name w:val="Body Text"/>
    <w:basedOn w:val="a"/>
    <w:next w:val="8"/>
    <w:semiHidden/>
    <w:qFormat/>
  </w:style>
  <w:style w:type="paragraph" w:styleId="8">
    <w:name w:val="toc 8"/>
    <w:basedOn w:val="a"/>
    <w:next w:val="a"/>
    <w:qFormat/>
    <w:pPr>
      <w:ind w:left="2240"/>
    </w:pPr>
  </w:style>
  <w:style w:type="paragraph" w:styleId="30">
    <w:name w:val="toc 3"/>
    <w:basedOn w:val="a"/>
    <w:next w:val="a"/>
    <w:qFormat/>
    <w:pPr>
      <w:ind w:leftChars="400" w:left="840"/>
    </w:pPr>
  </w:style>
  <w:style w:type="paragraph" w:styleId="a4">
    <w:name w:val="Plain Text"/>
    <w:basedOn w:val="a"/>
    <w:qFormat/>
    <w:rPr>
      <w:rFonts w:ascii="宋体" w:hAnsi="Courier New"/>
    </w:rPr>
  </w:style>
  <w:style w:type="paragraph" w:styleId="a5">
    <w:name w:val="footer"/>
    <w:basedOn w:val="a"/>
    <w:uiPriority w:val="99"/>
    <w:qFormat/>
    <w:pPr>
      <w:tabs>
        <w:tab w:val="center" w:pos="4153"/>
        <w:tab w:val="right" w:pos="8306"/>
      </w:tabs>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21">
    <w:name w:val="Body Text 2"/>
    <w:basedOn w:val="a"/>
    <w:qFormat/>
    <w:pPr>
      <w:spacing w:before="50" w:afterLines="50" w:line="400" w:lineRule="exact"/>
    </w:pPr>
    <w:rPr>
      <w:rFonts w:ascii="宋体" w:hAnsi="宋体"/>
      <w:sz w:val="24"/>
    </w:rPr>
  </w:style>
  <w:style w:type="paragraph" w:styleId="a6">
    <w:name w:val="Title"/>
    <w:basedOn w:val="a"/>
    <w:next w:val="a"/>
    <w:qFormat/>
    <w:pPr>
      <w:spacing w:before="240" w:after="60"/>
      <w:jc w:val="center"/>
      <w:outlineLvl w:val="0"/>
    </w:pPr>
    <w:rPr>
      <w:rFonts w:eastAsia="宋体"/>
      <w:b/>
      <w:bCs/>
      <w:szCs w:val="32"/>
    </w:rPr>
  </w:style>
  <w:style w:type="paragraph" w:styleId="a7">
    <w:name w:val="Body Text First Indent"/>
    <w:basedOn w:val="a3"/>
    <w:qFormat/>
    <w:pPr>
      <w:spacing w:after="120"/>
      <w:ind w:firstLineChars="100" w:firstLine="420"/>
    </w:pPr>
    <w:rPr>
      <w:rFonts w:ascii="Calibri" w:hAnsi="Calibri"/>
      <w:sz w:val="22"/>
      <w:szCs w:val="22"/>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 w:type="paragraph" w:styleId="a9">
    <w:name w:val="List Paragraph"/>
    <w:basedOn w:val="a"/>
    <w:uiPriority w:val="99"/>
    <w:qFormat/>
    <w:pPr>
      <w:ind w:firstLineChars="200" w:firstLine="420"/>
    </w:pPr>
  </w:style>
  <w:style w:type="paragraph" w:styleId="aa">
    <w:name w:val="Balloon Text"/>
    <w:basedOn w:val="a"/>
    <w:link w:val="Char"/>
    <w:rsid w:val="00E3264D"/>
    <w:rPr>
      <w:sz w:val="18"/>
      <w:szCs w:val="18"/>
    </w:rPr>
  </w:style>
  <w:style w:type="character" w:customStyle="1" w:styleId="Char">
    <w:name w:val="批注框文本 Char"/>
    <w:basedOn w:val="a0"/>
    <w:link w:val="aa"/>
    <w:rsid w:val="00E3264D"/>
    <w:rPr>
      <w:rFonts w:eastAsia="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8"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Body Text First Indent" w:qFormat="1"/>
    <w:lsdException w:name="Body Text 2" w:qFormat="1"/>
    <w:lsdException w:name="Body Tex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
    <w:next w:val="a"/>
    <w:qFormat/>
    <w:pPr>
      <w:keepNext/>
      <w:keepLines/>
      <w:spacing w:line="440" w:lineRule="exact"/>
      <w:jc w:val="center"/>
      <w:outlineLvl w:val="0"/>
    </w:pPr>
    <w:rPr>
      <w:b/>
      <w:kern w:val="44"/>
      <w:sz w:val="36"/>
      <w:szCs w:val="20"/>
    </w:rPr>
  </w:style>
  <w:style w:type="paragraph" w:styleId="2">
    <w:name w:val="heading 2"/>
    <w:basedOn w:val="a"/>
    <w:next w:val="a"/>
    <w:unhideWhenUsed/>
    <w:qFormat/>
    <w:pPr>
      <w:keepNext/>
      <w:keepLines/>
      <w:numPr>
        <w:numId w:val="1"/>
      </w:numPr>
      <w:spacing w:line="360" w:lineRule="auto"/>
      <w:ind w:firstLine="0"/>
      <w:jc w:val="center"/>
      <w:outlineLvl w:val="1"/>
    </w:pPr>
    <w:rPr>
      <w:rFonts w:eastAsia="宋体" w:cstheme="minorBidi"/>
      <w:b/>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pPr>
      <w:spacing w:after="120"/>
    </w:pPr>
    <w:rPr>
      <w:sz w:val="16"/>
      <w:szCs w:val="16"/>
    </w:rPr>
  </w:style>
  <w:style w:type="paragraph" w:styleId="a3">
    <w:name w:val="Body Text"/>
    <w:basedOn w:val="a"/>
    <w:next w:val="8"/>
    <w:semiHidden/>
    <w:qFormat/>
  </w:style>
  <w:style w:type="paragraph" w:styleId="8">
    <w:name w:val="toc 8"/>
    <w:basedOn w:val="a"/>
    <w:next w:val="a"/>
    <w:qFormat/>
    <w:pPr>
      <w:ind w:left="2240"/>
    </w:pPr>
  </w:style>
  <w:style w:type="paragraph" w:styleId="30">
    <w:name w:val="toc 3"/>
    <w:basedOn w:val="a"/>
    <w:next w:val="a"/>
    <w:qFormat/>
    <w:pPr>
      <w:ind w:leftChars="400" w:left="840"/>
    </w:pPr>
  </w:style>
  <w:style w:type="paragraph" w:styleId="a4">
    <w:name w:val="Plain Text"/>
    <w:basedOn w:val="a"/>
    <w:qFormat/>
    <w:rPr>
      <w:rFonts w:ascii="宋体" w:hAnsi="Courier New"/>
    </w:rPr>
  </w:style>
  <w:style w:type="paragraph" w:styleId="a5">
    <w:name w:val="footer"/>
    <w:basedOn w:val="a"/>
    <w:uiPriority w:val="99"/>
    <w:qFormat/>
    <w:pPr>
      <w:tabs>
        <w:tab w:val="center" w:pos="4153"/>
        <w:tab w:val="right" w:pos="8306"/>
      </w:tabs>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21">
    <w:name w:val="Body Text 2"/>
    <w:basedOn w:val="a"/>
    <w:qFormat/>
    <w:pPr>
      <w:spacing w:before="50" w:afterLines="50" w:line="400" w:lineRule="exact"/>
    </w:pPr>
    <w:rPr>
      <w:rFonts w:ascii="宋体" w:hAnsi="宋体"/>
      <w:sz w:val="24"/>
    </w:rPr>
  </w:style>
  <w:style w:type="paragraph" w:styleId="a6">
    <w:name w:val="Title"/>
    <w:basedOn w:val="a"/>
    <w:next w:val="a"/>
    <w:qFormat/>
    <w:pPr>
      <w:spacing w:before="240" w:after="60"/>
      <w:jc w:val="center"/>
      <w:outlineLvl w:val="0"/>
    </w:pPr>
    <w:rPr>
      <w:rFonts w:eastAsia="宋体"/>
      <w:b/>
      <w:bCs/>
      <w:szCs w:val="32"/>
    </w:rPr>
  </w:style>
  <w:style w:type="paragraph" w:styleId="a7">
    <w:name w:val="Body Text First Indent"/>
    <w:basedOn w:val="a3"/>
    <w:qFormat/>
    <w:pPr>
      <w:spacing w:after="120"/>
      <w:ind w:firstLineChars="100" w:firstLine="420"/>
    </w:pPr>
    <w:rPr>
      <w:rFonts w:ascii="Calibri" w:hAnsi="Calibri"/>
      <w:sz w:val="22"/>
      <w:szCs w:val="22"/>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 w:type="paragraph" w:styleId="a9">
    <w:name w:val="List Paragraph"/>
    <w:basedOn w:val="a"/>
    <w:uiPriority w:val="99"/>
    <w:qFormat/>
    <w:pPr>
      <w:ind w:firstLineChars="200" w:firstLine="420"/>
    </w:pPr>
  </w:style>
  <w:style w:type="paragraph" w:styleId="aa">
    <w:name w:val="Balloon Text"/>
    <w:basedOn w:val="a"/>
    <w:link w:val="Char"/>
    <w:rsid w:val="00E3264D"/>
    <w:rPr>
      <w:sz w:val="18"/>
      <w:szCs w:val="18"/>
    </w:rPr>
  </w:style>
  <w:style w:type="character" w:customStyle="1" w:styleId="Char">
    <w:name w:val="批注框文本 Char"/>
    <w:basedOn w:val="a0"/>
    <w:link w:val="aa"/>
    <w:rsid w:val="00E3264D"/>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eader" Target="header4.xml"/><Relationship Id="rId42" Type="http://schemas.openxmlformats.org/officeDocument/2006/relationships/hyperlink" Target="4.0.2.8" TargetMode="External"/><Relationship Id="rId47" Type="http://schemas.openxmlformats.org/officeDocument/2006/relationships/footer" Target="footer17.xml"/><Relationship Id="rId63" Type="http://schemas.openxmlformats.org/officeDocument/2006/relationships/header" Target="header14.xml"/><Relationship Id="rId68" Type="http://schemas.openxmlformats.org/officeDocument/2006/relationships/footer" Target="footer30.xml"/><Relationship Id="rId84" Type="http://schemas.openxmlformats.org/officeDocument/2006/relationships/footer" Target="footer43.xml"/><Relationship Id="rId89" Type="http://schemas.openxmlformats.org/officeDocument/2006/relationships/footer" Target="footer48.xml"/><Relationship Id="rId16" Type="http://schemas.openxmlformats.org/officeDocument/2006/relationships/hyperlink" Target="http://www.tseal.cn/tcloud/smxztb" TargetMode="External"/><Relationship Id="rId11" Type="http://schemas.openxmlformats.org/officeDocument/2006/relationships/image" Target="media/image1.png"/><Relationship Id="rId32" Type="http://schemas.openxmlformats.org/officeDocument/2006/relationships/footer" Target="footer8.xml"/><Relationship Id="rId37" Type="http://schemas.openxmlformats.org/officeDocument/2006/relationships/hyperlink" Target="4.0.2.8" TargetMode="External"/><Relationship Id="rId53" Type="http://schemas.openxmlformats.org/officeDocument/2006/relationships/footer" Target="footer21.xml"/><Relationship Id="rId58" Type="http://schemas.openxmlformats.org/officeDocument/2006/relationships/footer" Target="footer24.xml"/><Relationship Id="rId74" Type="http://schemas.openxmlformats.org/officeDocument/2006/relationships/footer" Target="footer33.xml"/><Relationship Id="rId79" Type="http://schemas.openxmlformats.org/officeDocument/2006/relationships/footer" Target="footer38.xml"/><Relationship Id="rId5" Type="http://schemas.openxmlformats.org/officeDocument/2006/relationships/settings" Target="settings.xml"/><Relationship Id="rId90" Type="http://schemas.openxmlformats.org/officeDocument/2006/relationships/footer" Target="footer49.xml"/><Relationship Id="rId22" Type="http://schemas.openxmlformats.org/officeDocument/2006/relationships/footer" Target="footer5.xml"/><Relationship Id="rId27" Type="http://schemas.openxmlformats.org/officeDocument/2006/relationships/footer" Target="footer7.xml"/><Relationship Id="rId43" Type="http://schemas.openxmlformats.org/officeDocument/2006/relationships/hyperlink" Target="https://jyzx.sanmen.gov.cn/Download" TargetMode="External"/><Relationship Id="rId48" Type="http://schemas.openxmlformats.org/officeDocument/2006/relationships/footer" Target="footer18.xml"/><Relationship Id="rId64" Type="http://schemas.openxmlformats.org/officeDocument/2006/relationships/footer" Target="footer27.xml"/><Relationship Id="rId69"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footer" Target="footer20.xml"/><Relationship Id="rId72" Type="http://schemas.openxmlformats.org/officeDocument/2006/relationships/footer" Target="footer32.xml"/><Relationship Id="rId80" Type="http://schemas.openxmlformats.org/officeDocument/2006/relationships/footer" Target="footer39.xml"/><Relationship Id="rId85" Type="http://schemas.openxmlformats.org/officeDocument/2006/relationships/footer" Target="footer44.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commkey.pminfo.cn/RegisterRockey/Login/Login.aspx" TargetMode="External"/><Relationship Id="rId25" Type="http://schemas.openxmlformats.org/officeDocument/2006/relationships/hyperlink" Target="http://www.sanmen.gov.cn/col/col1229610743/index.html" TargetMode="External"/><Relationship Id="rId33" Type="http://schemas.openxmlformats.org/officeDocument/2006/relationships/header" Target="header8.xml"/><Relationship Id="rId38" Type="http://schemas.openxmlformats.org/officeDocument/2006/relationships/hyperlink" Target="4.0.2.8" TargetMode="External"/><Relationship Id="rId46" Type="http://schemas.openxmlformats.org/officeDocument/2006/relationships/footer" Target="footer16.xml"/><Relationship Id="rId59" Type="http://schemas.openxmlformats.org/officeDocument/2006/relationships/header" Target="header12.xml"/><Relationship Id="rId67" Type="http://schemas.openxmlformats.org/officeDocument/2006/relationships/header" Target="header15.xml"/><Relationship Id="rId20" Type="http://schemas.openxmlformats.org/officeDocument/2006/relationships/footer" Target="footer4.xml"/><Relationship Id="rId41" Type="http://schemas.openxmlformats.org/officeDocument/2006/relationships/footer" Target="footer13.xml"/><Relationship Id="rId54" Type="http://schemas.openxmlformats.org/officeDocument/2006/relationships/header" Target="header10.xml"/><Relationship Id="rId62" Type="http://schemas.openxmlformats.org/officeDocument/2006/relationships/footer" Target="footer26.xml"/><Relationship Id="rId70" Type="http://schemas.openxmlformats.org/officeDocument/2006/relationships/footer" Target="footer31.xml"/><Relationship Id="rId75" Type="http://schemas.openxmlformats.org/officeDocument/2006/relationships/footer" Target="footer34.xml"/><Relationship Id="rId83" Type="http://schemas.openxmlformats.org/officeDocument/2006/relationships/footer" Target="footer42.xml"/><Relationship Id="rId88" Type="http://schemas.openxmlformats.org/officeDocument/2006/relationships/footer" Target="footer47.xml"/><Relationship Id="rId91" Type="http://schemas.openxmlformats.org/officeDocument/2006/relationships/footer" Target="footer5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http://www.tseal.cn/tcloud/smxztb" TargetMode="External"/><Relationship Id="rId36" Type="http://schemas.openxmlformats.org/officeDocument/2006/relationships/hyperlink" Target="4.0.2.8" TargetMode="External"/><Relationship Id="rId49" Type="http://schemas.openxmlformats.org/officeDocument/2006/relationships/hyperlink" Target="4.0.2.8" TargetMode="External"/><Relationship Id="rId57" Type="http://schemas.openxmlformats.org/officeDocument/2006/relationships/footer" Target="footer23.xml"/><Relationship Id="rId10" Type="http://schemas.openxmlformats.org/officeDocument/2006/relationships/footer" Target="footer1.xml"/><Relationship Id="rId31" Type="http://schemas.openxmlformats.org/officeDocument/2006/relationships/header" Target="header7.xml"/><Relationship Id="rId44" Type="http://schemas.openxmlformats.org/officeDocument/2006/relationships/footer" Target="footer14.xml"/><Relationship Id="rId52" Type="http://schemas.openxmlformats.org/officeDocument/2006/relationships/header" Target="header9.xml"/><Relationship Id="rId60" Type="http://schemas.openxmlformats.org/officeDocument/2006/relationships/footer" Target="footer25.xml"/><Relationship Id="rId65" Type="http://schemas.openxmlformats.org/officeDocument/2006/relationships/footer" Target="footer28.xml"/><Relationship Id="rId73" Type="http://schemas.openxmlformats.org/officeDocument/2006/relationships/header" Target="header18.xml"/><Relationship Id="rId78" Type="http://schemas.openxmlformats.org/officeDocument/2006/relationships/footer" Target="footer37.xml"/><Relationship Id="rId81" Type="http://schemas.openxmlformats.org/officeDocument/2006/relationships/footer" Target="footer40.xml"/><Relationship Id="rId86" Type="http://schemas.openxmlformats.org/officeDocument/2006/relationships/footer" Target="footer45.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3.xml"/><Relationship Id="rId39" Type="http://schemas.openxmlformats.org/officeDocument/2006/relationships/footer" Target="footer11.xml"/><Relationship Id="rId34" Type="http://schemas.openxmlformats.org/officeDocument/2006/relationships/footer" Target="footer9.xml"/><Relationship Id="rId50" Type="http://schemas.openxmlformats.org/officeDocument/2006/relationships/footer" Target="footer19.xml"/><Relationship Id="rId55" Type="http://schemas.openxmlformats.org/officeDocument/2006/relationships/footer" Target="footer22.xml"/><Relationship Id="rId76" Type="http://schemas.openxmlformats.org/officeDocument/2006/relationships/footer" Target="footer35.xml"/><Relationship Id="rId7" Type="http://schemas.openxmlformats.org/officeDocument/2006/relationships/footnotes" Target="footnotes.xml"/><Relationship Id="rId71" Type="http://schemas.openxmlformats.org/officeDocument/2006/relationships/header" Target="header17.xm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sanmen.gov.cn/col/col1229610743/index.html" TargetMode="External"/><Relationship Id="rId24" Type="http://schemas.openxmlformats.org/officeDocument/2006/relationships/footer" Target="footer6.xml"/><Relationship Id="rId40" Type="http://schemas.openxmlformats.org/officeDocument/2006/relationships/footer" Target="footer12.xml"/><Relationship Id="rId45" Type="http://schemas.openxmlformats.org/officeDocument/2006/relationships/footer" Target="footer15.xml"/><Relationship Id="rId66" Type="http://schemas.openxmlformats.org/officeDocument/2006/relationships/footer" Target="footer29.xml"/><Relationship Id="rId87" Type="http://schemas.openxmlformats.org/officeDocument/2006/relationships/footer" Target="footer46.xml"/><Relationship Id="rId61" Type="http://schemas.openxmlformats.org/officeDocument/2006/relationships/header" Target="header13.xml"/><Relationship Id="rId82" Type="http://schemas.openxmlformats.org/officeDocument/2006/relationships/footer" Target="footer41.xml"/><Relationship Id="rId19" Type="http://schemas.openxmlformats.org/officeDocument/2006/relationships/footer" Target="footer3.xml"/><Relationship Id="rId14" Type="http://schemas.openxmlformats.org/officeDocument/2006/relationships/header" Target="header2.xml"/><Relationship Id="rId30" Type="http://schemas.openxmlformats.org/officeDocument/2006/relationships/hyperlink" Target="http://www.zjpubservice.com/" TargetMode="External"/><Relationship Id="rId35" Type="http://schemas.openxmlformats.org/officeDocument/2006/relationships/footer" Target="footer10.xml"/><Relationship Id="rId56" Type="http://schemas.openxmlformats.org/officeDocument/2006/relationships/header" Target="header11.xml"/><Relationship Id="rId77" Type="http://schemas.openxmlformats.org/officeDocument/2006/relationships/footer" Target="footer3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6"/>
    <customShpInfo spid="_x0000_s1026" textRotate="1"/>
    <customShpInfo spid="_x0000_s2058"/>
    <customShpInfo spid="_x0000_s2059"/>
    <customShpInfo spid="_x0000_s2060"/>
    <customShpInfo spid="_x0000_s2061"/>
    <customShpInfo spid="_x0000_s2064"/>
    <customShpInfo spid="_x0000_s2067"/>
    <customShpInfo spid="_x0000_s1027"/>
    <customShpInfo spid="_x0000_s1028"/>
    <customShpInfo spid="_x0000_s1035"/>
    <customShpInfo spid="_x0000_s1039"/>
    <customShpInfo spid="_x0000_s1044"/>
    <customShpInfo spid="_x0000_s1045"/>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86</Pages>
  <Words>8331</Words>
  <Characters>47491</Characters>
  <Application>Microsoft Office Word</Application>
  <DocSecurity>0</DocSecurity>
  <Lines>395</Lines>
  <Paragraphs>111</Paragraphs>
  <ScaleCrop>false</ScaleCrop>
  <Company/>
  <LinksUpToDate>false</LinksUpToDate>
  <CharactersWithSpaces>55711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(NTKOOFFICE???? ????????)</dc:title>
  <dc:creator>ASUS</dc:creator>
  <cp:keywords>()</cp:keywords>
  <cp:lastModifiedBy>jlPC001</cp:lastModifiedBy>
  <cp:revision>13</cp:revision>
  <cp:lastPrinted>2025-07-02T08:54:00Z</cp:lastPrinted>
  <dcterms:created xsi:type="dcterms:W3CDTF">2024-11-29T16:13:00Z</dcterms:created>
  <dcterms:modified xsi:type="dcterms:W3CDTF">2025-07-07T07:42:00Z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2025-02-20T15:38:51Z</vt:filetime>
  </property>
  <property fmtid="{D5CDD505-2E9C-101B-9397-08002B2CF9AE}" pid="4" name="KSOTemplateDocerSaveRecord">
    <vt:lpwstr>eyJoZGlkIjoiMTE0N2RkYzg2ZWI3Mzk0MTQ0OTQwN2JmMThmZDM0MTMiLCJ1c2VySWQiOiI2OTIyNzk5NDUifQ==</vt:lpwstr>
  </property>
  <property fmtid="{D5CDD505-2E9C-101B-9397-08002B2CF9AE}" pid="5" name="KSOProductBuildVer">
    <vt:lpwstr>2052-12.8.2.18205</vt:lpwstr>
  </property>
  <property fmtid="{D5CDD505-2E9C-101B-9397-08002B2CF9AE}" pid="6" name="ICV">
    <vt:lpwstr>B253D025FC2F46E89906E5B2F507DC37_13</vt:lpwstr>
  </property>
</Properties>
</file>